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0ACCA" w14:textId="638A8D3F" w:rsidR="00F40E62" w:rsidRPr="007C23B0" w:rsidRDefault="00CE3394" w:rsidP="00CE3394">
      <w:pPr>
        <w:pStyle w:val="u1"/>
        <w:spacing w:before="0" w:after="0" w:line="240" w:lineRule="auto"/>
        <w:ind w:firstLine="0"/>
        <w:jc w:val="center"/>
        <w:rPr>
          <w:szCs w:val="26"/>
          <w:lang w:val="en-US"/>
        </w:rPr>
      </w:pPr>
      <w:r w:rsidRPr="007C23B0">
        <w:rPr>
          <w:szCs w:val="26"/>
          <w:lang w:val="en-US"/>
        </w:rPr>
        <w:t>P</w:t>
      </w:r>
      <w:r w:rsidRPr="007C23B0">
        <w:rPr>
          <w:szCs w:val="26"/>
        </w:rPr>
        <w:t xml:space="preserve">hụ lục </w:t>
      </w:r>
      <w:r w:rsidR="00F40E62" w:rsidRPr="007C23B0">
        <w:rPr>
          <w:szCs w:val="26"/>
        </w:rPr>
        <w:t>I</w:t>
      </w:r>
    </w:p>
    <w:p w14:paraId="0BF7BB66" w14:textId="77777777" w:rsidR="00CE3394" w:rsidRPr="007C23B0" w:rsidRDefault="003B20F0" w:rsidP="00CE3394">
      <w:pPr>
        <w:spacing w:after="0" w:line="240" w:lineRule="auto"/>
        <w:jc w:val="center"/>
        <w:rPr>
          <w:rFonts w:eastAsia="Times New Roman"/>
          <w:b/>
          <w:bCs/>
          <w:szCs w:val="26"/>
          <w:lang w:val="vi-VN"/>
        </w:rPr>
      </w:pPr>
      <w:r w:rsidRPr="007C23B0">
        <w:rPr>
          <w:rFonts w:eastAsia="Times New Roman"/>
          <w:b/>
          <w:bCs/>
          <w:szCs w:val="26"/>
        </w:rPr>
        <w:t xml:space="preserve">PHƯƠNG ÁN </w:t>
      </w:r>
      <w:r w:rsidR="00F40E62" w:rsidRPr="007C23B0">
        <w:rPr>
          <w:rFonts w:eastAsia="Times New Roman"/>
          <w:b/>
          <w:bCs/>
          <w:szCs w:val="26"/>
          <w:lang w:val="vi-VN"/>
        </w:rPr>
        <w:t xml:space="preserve">PHÁT TRIỂN HỆ THỐNG ĐÔ THỊ VÀ ĐƠN VỊ </w:t>
      </w:r>
    </w:p>
    <w:p w14:paraId="6ACBD782" w14:textId="77777777" w:rsidR="00CE3394" w:rsidRPr="007C23B0" w:rsidRDefault="00F40E62" w:rsidP="00CE3394">
      <w:pPr>
        <w:spacing w:after="0" w:line="240" w:lineRule="auto"/>
        <w:jc w:val="center"/>
        <w:rPr>
          <w:rFonts w:eastAsia="Times New Roman"/>
          <w:b/>
          <w:bCs/>
          <w:szCs w:val="26"/>
        </w:rPr>
      </w:pPr>
      <w:r w:rsidRPr="007C23B0">
        <w:rPr>
          <w:rFonts w:eastAsia="Times New Roman"/>
          <w:b/>
          <w:bCs/>
          <w:szCs w:val="26"/>
          <w:lang w:val="vi-VN"/>
        </w:rPr>
        <w:t>HÀNH CHÍNH TRỰC THUỘC</w:t>
      </w:r>
      <w:r w:rsidR="00EB36D0" w:rsidRPr="007C23B0">
        <w:rPr>
          <w:rFonts w:eastAsia="Times New Roman"/>
          <w:b/>
          <w:bCs/>
          <w:szCs w:val="26"/>
        </w:rPr>
        <w:t xml:space="preserve"> </w:t>
      </w:r>
      <w:r w:rsidR="00D3078A" w:rsidRPr="007C23B0">
        <w:rPr>
          <w:rFonts w:eastAsia="Times New Roman"/>
          <w:b/>
          <w:bCs/>
          <w:szCs w:val="26"/>
        </w:rPr>
        <w:t xml:space="preserve">TỈNH THỪA THIÊN HUẾ </w:t>
      </w:r>
    </w:p>
    <w:p w14:paraId="58657059" w14:textId="0612ECD2" w:rsidR="00F40E62" w:rsidRPr="007C23B0" w:rsidRDefault="00D3078A" w:rsidP="00CE3394">
      <w:pPr>
        <w:spacing w:after="0" w:line="240" w:lineRule="auto"/>
        <w:jc w:val="center"/>
        <w:rPr>
          <w:rFonts w:eastAsia="Times New Roman"/>
          <w:b/>
          <w:bCs/>
          <w:szCs w:val="26"/>
          <w:lang w:val="vi-VN"/>
        </w:rPr>
      </w:pPr>
      <w:r w:rsidRPr="007C23B0">
        <w:rPr>
          <w:rFonts w:eastAsia="Times New Roman"/>
          <w:b/>
          <w:bCs/>
          <w:szCs w:val="26"/>
        </w:rPr>
        <w:t xml:space="preserve">THỜI KỲ 2021 </w:t>
      </w:r>
      <w:r w:rsidR="00CE3394" w:rsidRPr="007C23B0">
        <w:rPr>
          <w:rFonts w:eastAsia="Times New Roman"/>
          <w:b/>
          <w:bCs/>
          <w:szCs w:val="26"/>
        </w:rPr>
        <w:t>-</w:t>
      </w:r>
      <w:r w:rsidRPr="007C23B0">
        <w:rPr>
          <w:rFonts w:eastAsia="Times New Roman"/>
          <w:b/>
          <w:bCs/>
          <w:szCs w:val="26"/>
        </w:rPr>
        <w:t xml:space="preserve"> 2030</w:t>
      </w:r>
      <w:r w:rsidR="003B20F0" w:rsidRPr="007C23B0">
        <w:rPr>
          <w:rFonts w:eastAsia="Times New Roman"/>
          <w:b/>
          <w:bCs/>
          <w:szCs w:val="26"/>
        </w:rPr>
        <w:t>,</w:t>
      </w:r>
      <w:r w:rsidR="00CE3394" w:rsidRPr="007C23B0">
        <w:rPr>
          <w:rFonts w:eastAsia="Times New Roman"/>
          <w:b/>
          <w:bCs/>
          <w:szCs w:val="26"/>
        </w:rPr>
        <w:t xml:space="preserve"> </w:t>
      </w:r>
      <w:r w:rsidRPr="007C23B0">
        <w:rPr>
          <w:rFonts w:eastAsia="Times New Roman"/>
          <w:b/>
          <w:bCs/>
          <w:szCs w:val="26"/>
        </w:rPr>
        <w:t>TẦM NHÌN ĐẾN NĂM 2050</w:t>
      </w:r>
    </w:p>
    <w:p w14:paraId="66E9A8C7" w14:textId="77777777" w:rsidR="00CE3394" w:rsidRPr="007C23B0" w:rsidRDefault="00F05BCC" w:rsidP="00CE3394">
      <w:pPr>
        <w:spacing w:after="0" w:line="240" w:lineRule="auto"/>
        <w:jc w:val="center"/>
        <w:rPr>
          <w:rFonts w:eastAsia="Times New Roman"/>
          <w:bCs/>
          <w:i/>
          <w:szCs w:val="26"/>
          <w:lang w:val="vi-VN"/>
        </w:rPr>
      </w:pPr>
      <w:r w:rsidRPr="007C23B0">
        <w:rPr>
          <w:rFonts w:eastAsia="Times New Roman"/>
          <w:bCs/>
          <w:i/>
          <w:szCs w:val="26"/>
          <w:lang w:val="vi-VN"/>
        </w:rPr>
        <w:t xml:space="preserve">(Kèm theo </w:t>
      </w:r>
      <w:r w:rsidR="00D04C55" w:rsidRPr="007C23B0">
        <w:rPr>
          <w:rFonts w:eastAsia="Times New Roman"/>
          <w:bCs/>
          <w:i/>
          <w:szCs w:val="26"/>
        </w:rPr>
        <w:t xml:space="preserve">Quyết định số   </w:t>
      </w:r>
      <w:r w:rsidRPr="007C23B0">
        <w:rPr>
          <w:rFonts w:eastAsia="Times New Roman"/>
          <w:bCs/>
          <w:i/>
          <w:szCs w:val="26"/>
          <w:lang w:val="vi-VN"/>
        </w:rPr>
        <w:t xml:space="preserve">     /</w:t>
      </w:r>
      <w:r w:rsidR="00D04C55" w:rsidRPr="007C23B0">
        <w:rPr>
          <w:rFonts w:eastAsia="Times New Roman"/>
          <w:bCs/>
          <w:i/>
          <w:szCs w:val="26"/>
        </w:rPr>
        <w:t>QĐ-</w:t>
      </w:r>
      <w:r w:rsidR="0097193B" w:rsidRPr="007C23B0">
        <w:rPr>
          <w:rFonts w:eastAsia="Times New Roman"/>
          <w:bCs/>
          <w:i/>
          <w:szCs w:val="26"/>
        </w:rPr>
        <w:t>TTg</w:t>
      </w:r>
      <w:r w:rsidRPr="007C23B0">
        <w:rPr>
          <w:rFonts w:eastAsia="Times New Roman"/>
          <w:bCs/>
          <w:i/>
          <w:szCs w:val="26"/>
          <w:lang w:val="vi-VN"/>
        </w:rPr>
        <w:t xml:space="preserve"> </w:t>
      </w:r>
    </w:p>
    <w:p w14:paraId="7EE7CB59" w14:textId="2D40E764" w:rsidR="00F40E62" w:rsidRPr="007C23B0" w:rsidRDefault="00F05BCC" w:rsidP="00CE3394">
      <w:pPr>
        <w:spacing w:after="0" w:line="240" w:lineRule="auto"/>
        <w:jc w:val="center"/>
        <w:rPr>
          <w:rFonts w:eastAsia="Times New Roman"/>
          <w:bCs/>
          <w:i/>
          <w:szCs w:val="26"/>
          <w:lang w:val="vi-VN"/>
        </w:rPr>
      </w:pPr>
      <w:r w:rsidRPr="007C23B0">
        <w:rPr>
          <w:rFonts w:eastAsia="Times New Roman"/>
          <w:bCs/>
          <w:i/>
          <w:szCs w:val="26"/>
          <w:lang w:val="vi-VN"/>
        </w:rPr>
        <w:t xml:space="preserve">ngày  </w:t>
      </w:r>
      <w:r w:rsidR="00CE3394" w:rsidRPr="007C23B0">
        <w:rPr>
          <w:rFonts w:eastAsia="Times New Roman"/>
          <w:bCs/>
          <w:i/>
          <w:szCs w:val="26"/>
        </w:rPr>
        <w:t xml:space="preserve">   </w:t>
      </w:r>
      <w:r w:rsidRPr="007C23B0">
        <w:rPr>
          <w:rFonts w:eastAsia="Times New Roman"/>
          <w:bCs/>
          <w:i/>
          <w:szCs w:val="26"/>
          <w:lang w:val="vi-VN"/>
        </w:rPr>
        <w:t xml:space="preserve"> </w:t>
      </w:r>
      <w:r w:rsidRPr="007C23B0">
        <w:rPr>
          <w:rFonts w:eastAsia="Times New Roman"/>
          <w:bCs/>
          <w:i/>
          <w:szCs w:val="26"/>
        </w:rPr>
        <w:t xml:space="preserve"> </w:t>
      </w:r>
      <w:r w:rsidR="00CE3394" w:rsidRPr="007C23B0">
        <w:rPr>
          <w:rFonts w:eastAsia="Times New Roman"/>
          <w:bCs/>
          <w:i/>
          <w:szCs w:val="26"/>
        </w:rPr>
        <w:t xml:space="preserve">tháng </w:t>
      </w:r>
      <w:r w:rsidRPr="007C23B0">
        <w:rPr>
          <w:rFonts w:eastAsia="Times New Roman"/>
          <w:bCs/>
          <w:i/>
          <w:szCs w:val="26"/>
        </w:rPr>
        <w:t>12</w:t>
      </w:r>
      <w:r w:rsidR="00CE3394" w:rsidRPr="007C23B0">
        <w:rPr>
          <w:rFonts w:eastAsia="Times New Roman"/>
          <w:bCs/>
          <w:i/>
          <w:szCs w:val="26"/>
        </w:rPr>
        <w:t xml:space="preserve"> năm </w:t>
      </w:r>
      <w:r w:rsidRPr="007C23B0">
        <w:rPr>
          <w:rFonts w:eastAsia="Times New Roman"/>
          <w:bCs/>
          <w:i/>
          <w:szCs w:val="26"/>
          <w:lang w:val="vi-VN"/>
        </w:rPr>
        <w:t xml:space="preserve">2023 của </w:t>
      </w:r>
      <w:r w:rsidR="00D04C55" w:rsidRPr="007C23B0">
        <w:rPr>
          <w:rFonts w:eastAsia="Times New Roman"/>
          <w:bCs/>
          <w:i/>
          <w:szCs w:val="26"/>
        </w:rPr>
        <w:t>Thủ tướng Chính phủ</w:t>
      </w:r>
      <w:r w:rsidR="00F40E62" w:rsidRPr="007C23B0">
        <w:rPr>
          <w:rFonts w:eastAsia="Times New Roman"/>
          <w:bCs/>
          <w:i/>
          <w:szCs w:val="26"/>
          <w:lang w:val="vi-VN"/>
        </w:rPr>
        <w:t>)</w:t>
      </w:r>
    </w:p>
    <w:p w14:paraId="7B262E01" w14:textId="66C47361" w:rsidR="00CE3394" w:rsidRDefault="00CE3394" w:rsidP="00CE3394">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198B4AAC" w14:textId="77777777" w:rsidR="00CE3394" w:rsidRPr="00CE3394" w:rsidRDefault="00CE3394" w:rsidP="0097193B">
      <w:pPr>
        <w:spacing w:after="120" w:line="240" w:lineRule="auto"/>
        <w:jc w:val="center"/>
        <w:rPr>
          <w:rFonts w:eastAsia="Times New Roman"/>
          <w:bCs/>
          <w:i/>
          <w:sz w:val="26"/>
          <w:szCs w:val="26"/>
          <w:vertAlign w:val="superscript"/>
        </w:rPr>
      </w:pPr>
    </w:p>
    <w:p w14:paraId="45084FDD" w14:textId="092B3A13" w:rsidR="000D6EA1" w:rsidRPr="007C23B0" w:rsidRDefault="000D6EA1" w:rsidP="00867787">
      <w:pPr>
        <w:spacing w:before="120" w:after="120" w:line="240" w:lineRule="auto"/>
        <w:ind w:firstLine="567"/>
        <w:jc w:val="both"/>
        <w:outlineLvl w:val="1"/>
        <w:rPr>
          <w:b/>
          <w:sz w:val="26"/>
          <w:szCs w:val="24"/>
          <w:lang w:val="vi-VN"/>
        </w:rPr>
      </w:pPr>
      <w:r w:rsidRPr="007C23B0">
        <w:rPr>
          <w:b/>
          <w:sz w:val="26"/>
          <w:szCs w:val="24"/>
          <w:lang w:val="vi-VN"/>
        </w:rPr>
        <w:t xml:space="preserve">A. </w:t>
      </w:r>
      <w:r w:rsidR="004D3665" w:rsidRPr="007C23B0">
        <w:rPr>
          <w:b/>
          <w:sz w:val="26"/>
          <w:szCs w:val="24"/>
          <w:lang w:val="vi-VN"/>
        </w:rPr>
        <w:t>PHÁT TRIỂN HỆ THỐNG ĐÔ THỊ</w:t>
      </w:r>
    </w:p>
    <w:tbl>
      <w:tblPr>
        <w:tblW w:w="9461" w:type="dxa"/>
        <w:tblInd w:w="-289" w:type="dxa"/>
        <w:tblLook w:val="04A0" w:firstRow="1" w:lastRow="0" w:firstColumn="1" w:lastColumn="0" w:noHBand="0" w:noVBand="1"/>
      </w:tblPr>
      <w:tblGrid>
        <w:gridCol w:w="993"/>
        <w:gridCol w:w="2835"/>
        <w:gridCol w:w="1843"/>
        <w:gridCol w:w="1806"/>
        <w:gridCol w:w="1984"/>
      </w:tblGrid>
      <w:tr w:rsidR="006F2C58" w:rsidRPr="006F2C58" w14:paraId="10483C90" w14:textId="77777777" w:rsidTr="005114F6">
        <w:trPr>
          <w:trHeight w:val="300"/>
          <w:tblHead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BB927"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TT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AB388"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Đô thị</w:t>
            </w:r>
          </w:p>
        </w:tc>
        <w:tc>
          <w:tcPr>
            <w:tcW w:w="5633" w:type="dxa"/>
            <w:gridSpan w:val="3"/>
            <w:tcBorders>
              <w:top w:val="single" w:sz="4" w:space="0" w:color="auto"/>
              <w:left w:val="nil"/>
              <w:bottom w:val="single" w:sz="4" w:space="0" w:color="auto"/>
              <w:right w:val="single" w:sz="4" w:space="0" w:color="auto"/>
            </w:tcBorders>
            <w:shd w:val="clear" w:color="auto" w:fill="auto"/>
            <w:vAlign w:val="center"/>
            <w:hideMark/>
          </w:tcPr>
          <w:p w14:paraId="07A64240"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Loại đô thị</w:t>
            </w:r>
          </w:p>
        </w:tc>
      </w:tr>
      <w:tr w:rsidR="006F2C58" w:rsidRPr="006F2C58" w14:paraId="6DCB7776" w14:textId="77777777" w:rsidTr="005114F6">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E481357" w14:textId="77777777" w:rsidR="006F2C58" w:rsidRPr="006F2C58" w:rsidRDefault="006F2C58" w:rsidP="006F2C58">
            <w:pPr>
              <w:spacing w:after="0" w:line="240" w:lineRule="auto"/>
              <w:rPr>
                <w:rFonts w:eastAsia="Times New Roman"/>
                <w:b/>
                <w:bCs/>
                <w:sz w:val="26"/>
                <w:szCs w:val="2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E1ABED4" w14:textId="77777777" w:rsidR="006F2C58" w:rsidRPr="006F2C58" w:rsidRDefault="006F2C58" w:rsidP="006F2C58">
            <w:pPr>
              <w:spacing w:after="0" w:line="240" w:lineRule="auto"/>
              <w:rPr>
                <w:rFonts w:eastAsia="Times New Roman"/>
                <w:b/>
                <w:bCs/>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14:paraId="1317BD22"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Năm 2020</w:t>
            </w:r>
          </w:p>
        </w:tc>
        <w:tc>
          <w:tcPr>
            <w:tcW w:w="1806" w:type="dxa"/>
            <w:tcBorders>
              <w:top w:val="nil"/>
              <w:left w:val="nil"/>
              <w:bottom w:val="single" w:sz="4" w:space="0" w:color="auto"/>
              <w:right w:val="single" w:sz="4" w:space="0" w:color="auto"/>
            </w:tcBorders>
            <w:shd w:val="clear" w:color="auto" w:fill="auto"/>
            <w:vAlign w:val="center"/>
            <w:hideMark/>
          </w:tcPr>
          <w:p w14:paraId="10BF8D68"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Đến năm 2025</w:t>
            </w:r>
          </w:p>
        </w:tc>
        <w:tc>
          <w:tcPr>
            <w:tcW w:w="1984" w:type="dxa"/>
            <w:tcBorders>
              <w:top w:val="nil"/>
              <w:left w:val="nil"/>
              <w:bottom w:val="single" w:sz="4" w:space="0" w:color="auto"/>
              <w:right w:val="single" w:sz="4" w:space="0" w:color="auto"/>
            </w:tcBorders>
            <w:shd w:val="clear" w:color="auto" w:fill="auto"/>
            <w:vAlign w:val="center"/>
            <w:hideMark/>
          </w:tcPr>
          <w:p w14:paraId="1FA09045"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Đến năm 2030</w:t>
            </w:r>
          </w:p>
        </w:tc>
      </w:tr>
      <w:tr w:rsidR="006F2C58" w:rsidRPr="006F2C58" w14:paraId="01C36B51"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B2E640" w14:textId="77777777" w:rsidR="006F2C58" w:rsidRPr="00CE3394" w:rsidRDefault="006F2C58" w:rsidP="006F2C58">
            <w:pPr>
              <w:spacing w:after="0" w:line="240" w:lineRule="auto"/>
              <w:jc w:val="center"/>
              <w:rPr>
                <w:rFonts w:eastAsia="Times New Roman"/>
                <w:b/>
                <w:bCs/>
                <w:sz w:val="26"/>
                <w:szCs w:val="26"/>
              </w:rPr>
            </w:pPr>
            <w:r w:rsidRPr="00CE3394">
              <w:rPr>
                <w:rFonts w:eastAsia="Times New Roman"/>
                <w:b/>
                <w:bCs/>
                <w:sz w:val="26"/>
                <w:szCs w:val="26"/>
              </w:rPr>
              <w:t>I</w:t>
            </w:r>
          </w:p>
        </w:tc>
        <w:tc>
          <w:tcPr>
            <w:tcW w:w="2835" w:type="dxa"/>
            <w:tcBorders>
              <w:top w:val="nil"/>
              <w:left w:val="nil"/>
              <w:bottom w:val="single" w:sz="4" w:space="0" w:color="auto"/>
              <w:right w:val="single" w:sz="4" w:space="0" w:color="auto"/>
            </w:tcBorders>
            <w:shd w:val="clear" w:color="auto" w:fill="auto"/>
            <w:vAlign w:val="center"/>
            <w:hideMark/>
          </w:tcPr>
          <w:p w14:paraId="3737ECCF" w14:textId="77777777" w:rsidR="006F2C58" w:rsidRPr="00CE3394" w:rsidRDefault="006F2C58" w:rsidP="006F2C58">
            <w:pPr>
              <w:spacing w:after="0" w:line="240" w:lineRule="auto"/>
              <w:jc w:val="both"/>
              <w:rPr>
                <w:rFonts w:eastAsia="Times New Roman"/>
                <w:b/>
                <w:bCs/>
                <w:sz w:val="26"/>
                <w:szCs w:val="26"/>
              </w:rPr>
            </w:pPr>
            <w:r w:rsidRPr="00CE3394">
              <w:rPr>
                <w:rFonts w:eastAsia="Times New Roman"/>
                <w:b/>
                <w:bCs/>
                <w:sz w:val="26"/>
                <w:szCs w:val="26"/>
              </w:rPr>
              <w:t>Hệ thống đô thị</w:t>
            </w:r>
          </w:p>
        </w:tc>
        <w:tc>
          <w:tcPr>
            <w:tcW w:w="1843" w:type="dxa"/>
            <w:tcBorders>
              <w:top w:val="nil"/>
              <w:left w:val="nil"/>
              <w:bottom w:val="single" w:sz="4" w:space="0" w:color="auto"/>
              <w:right w:val="single" w:sz="4" w:space="0" w:color="auto"/>
            </w:tcBorders>
            <w:shd w:val="clear" w:color="auto" w:fill="auto"/>
            <w:vAlign w:val="center"/>
            <w:hideMark/>
          </w:tcPr>
          <w:p w14:paraId="77848694" w14:textId="77777777" w:rsidR="006F2C58" w:rsidRPr="00CE3394" w:rsidRDefault="006F2C58" w:rsidP="006F2C58">
            <w:pPr>
              <w:spacing w:after="0" w:line="240" w:lineRule="auto"/>
              <w:jc w:val="center"/>
              <w:rPr>
                <w:rFonts w:eastAsia="Times New Roman"/>
                <w:b/>
                <w:bCs/>
                <w:sz w:val="26"/>
                <w:szCs w:val="26"/>
              </w:rPr>
            </w:pPr>
            <w:r w:rsidRPr="00CE3394">
              <w:rPr>
                <w:rFonts w:eastAsia="Times New Roman"/>
                <w:b/>
                <w:bCs/>
                <w:sz w:val="26"/>
                <w:szCs w:val="26"/>
              </w:rPr>
              <w:t> </w:t>
            </w:r>
          </w:p>
        </w:tc>
        <w:tc>
          <w:tcPr>
            <w:tcW w:w="1806" w:type="dxa"/>
            <w:tcBorders>
              <w:top w:val="nil"/>
              <w:left w:val="nil"/>
              <w:bottom w:val="single" w:sz="4" w:space="0" w:color="auto"/>
              <w:right w:val="single" w:sz="4" w:space="0" w:color="auto"/>
            </w:tcBorders>
            <w:shd w:val="clear" w:color="auto" w:fill="auto"/>
            <w:vAlign w:val="center"/>
            <w:hideMark/>
          </w:tcPr>
          <w:p w14:paraId="322BE39D" w14:textId="77777777" w:rsidR="006F2C58" w:rsidRPr="00CE3394" w:rsidRDefault="006F2C58" w:rsidP="006F2C58">
            <w:pPr>
              <w:spacing w:after="0" w:line="240" w:lineRule="auto"/>
              <w:jc w:val="center"/>
              <w:rPr>
                <w:rFonts w:eastAsia="Times New Roman"/>
                <w:b/>
                <w:bCs/>
                <w:sz w:val="26"/>
                <w:szCs w:val="26"/>
              </w:rPr>
            </w:pPr>
            <w:r w:rsidRPr="00CE3394">
              <w:rPr>
                <w:rFonts w:eastAsia="Times New Roman"/>
                <w:b/>
                <w:bCs/>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8C7BDA6" w14:textId="77777777" w:rsidR="006F2C58" w:rsidRPr="00CE3394" w:rsidRDefault="006F2C58" w:rsidP="006F2C58">
            <w:pPr>
              <w:spacing w:after="0" w:line="240" w:lineRule="auto"/>
              <w:jc w:val="center"/>
              <w:rPr>
                <w:rFonts w:eastAsia="Times New Roman"/>
                <w:b/>
                <w:bCs/>
                <w:sz w:val="26"/>
                <w:szCs w:val="26"/>
              </w:rPr>
            </w:pPr>
            <w:r w:rsidRPr="00CE3394">
              <w:rPr>
                <w:rFonts w:eastAsia="Times New Roman"/>
                <w:b/>
                <w:bCs/>
                <w:sz w:val="26"/>
                <w:szCs w:val="26"/>
              </w:rPr>
              <w:t> </w:t>
            </w:r>
          </w:p>
        </w:tc>
      </w:tr>
      <w:tr w:rsidR="006F2C58" w:rsidRPr="006F2C58" w14:paraId="7308C617"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0F8A604" w14:textId="77777777" w:rsidR="006F2C58" w:rsidRPr="00CE3394" w:rsidRDefault="006F2C58" w:rsidP="006F2C58">
            <w:pPr>
              <w:spacing w:after="0" w:line="240" w:lineRule="auto"/>
              <w:jc w:val="center"/>
              <w:rPr>
                <w:rFonts w:eastAsia="Times New Roman"/>
                <w:sz w:val="26"/>
                <w:szCs w:val="26"/>
              </w:rPr>
            </w:pPr>
            <w:r w:rsidRPr="00CE3394">
              <w:rPr>
                <w:rFonts w:eastAsia="Times New Roman"/>
                <w:sz w:val="26"/>
                <w:szCs w:val="26"/>
              </w:rPr>
              <w:t>1</w:t>
            </w:r>
          </w:p>
        </w:tc>
        <w:tc>
          <w:tcPr>
            <w:tcW w:w="2835" w:type="dxa"/>
            <w:tcBorders>
              <w:top w:val="nil"/>
              <w:left w:val="nil"/>
              <w:bottom w:val="single" w:sz="4" w:space="0" w:color="auto"/>
              <w:right w:val="single" w:sz="4" w:space="0" w:color="auto"/>
            </w:tcBorders>
            <w:shd w:val="clear" w:color="auto" w:fill="auto"/>
            <w:vAlign w:val="center"/>
            <w:hideMark/>
          </w:tcPr>
          <w:p w14:paraId="1E05CC03" w14:textId="77777777" w:rsidR="006F2C58" w:rsidRPr="00CE3394" w:rsidRDefault="006F2C58" w:rsidP="006F2C58">
            <w:pPr>
              <w:spacing w:after="0" w:line="240" w:lineRule="auto"/>
              <w:jc w:val="both"/>
              <w:rPr>
                <w:rFonts w:eastAsia="Times New Roman"/>
                <w:sz w:val="26"/>
                <w:szCs w:val="26"/>
              </w:rPr>
            </w:pPr>
            <w:r w:rsidRPr="00CE3394">
              <w:rPr>
                <w:rFonts w:eastAsia="Times New Roman"/>
                <w:sz w:val="26"/>
                <w:szCs w:val="26"/>
              </w:rPr>
              <w:t>Thành phố Huế*</w:t>
            </w:r>
          </w:p>
        </w:tc>
        <w:tc>
          <w:tcPr>
            <w:tcW w:w="1843" w:type="dxa"/>
            <w:tcBorders>
              <w:top w:val="nil"/>
              <w:left w:val="nil"/>
              <w:bottom w:val="single" w:sz="4" w:space="0" w:color="auto"/>
              <w:right w:val="single" w:sz="4" w:space="0" w:color="auto"/>
            </w:tcBorders>
            <w:shd w:val="clear" w:color="auto" w:fill="auto"/>
            <w:vAlign w:val="center"/>
            <w:hideMark/>
          </w:tcPr>
          <w:p w14:paraId="5F70506D" w14:textId="77777777" w:rsidR="006F2C58" w:rsidRPr="00CE3394" w:rsidRDefault="006F2C58" w:rsidP="006F2C58">
            <w:pPr>
              <w:spacing w:after="0" w:line="240" w:lineRule="auto"/>
              <w:jc w:val="center"/>
              <w:rPr>
                <w:rFonts w:eastAsia="Times New Roman"/>
                <w:sz w:val="26"/>
                <w:szCs w:val="26"/>
              </w:rPr>
            </w:pPr>
            <w:r w:rsidRPr="00CE3394">
              <w:rPr>
                <w:rFonts w:eastAsia="Times New Roman"/>
                <w:sz w:val="26"/>
                <w:szCs w:val="26"/>
              </w:rPr>
              <w:t>I</w:t>
            </w:r>
          </w:p>
        </w:tc>
        <w:tc>
          <w:tcPr>
            <w:tcW w:w="1806" w:type="dxa"/>
            <w:tcBorders>
              <w:top w:val="nil"/>
              <w:left w:val="nil"/>
              <w:bottom w:val="single" w:sz="4" w:space="0" w:color="auto"/>
              <w:right w:val="single" w:sz="4" w:space="0" w:color="auto"/>
            </w:tcBorders>
            <w:shd w:val="clear" w:color="auto" w:fill="auto"/>
            <w:vAlign w:val="center"/>
            <w:hideMark/>
          </w:tcPr>
          <w:p w14:paraId="72CA4E6B" w14:textId="77777777" w:rsidR="006F2C58" w:rsidRPr="00CE3394" w:rsidRDefault="006F2C58" w:rsidP="006F2C58">
            <w:pPr>
              <w:spacing w:after="0" w:line="240" w:lineRule="auto"/>
              <w:jc w:val="center"/>
              <w:rPr>
                <w:rFonts w:eastAsia="Times New Roman"/>
                <w:sz w:val="26"/>
                <w:szCs w:val="26"/>
              </w:rPr>
            </w:pPr>
            <w:r w:rsidRPr="00CE3394">
              <w:rPr>
                <w:rFonts w:eastAsia="Times New Roman"/>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62F637E" w14:textId="77777777" w:rsidR="006F2C58" w:rsidRPr="00CE3394" w:rsidRDefault="006F2C58" w:rsidP="006F2C58">
            <w:pPr>
              <w:spacing w:after="0" w:line="240" w:lineRule="auto"/>
              <w:jc w:val="center"/>
              <w:rPr>
                <w:rFonts w:eastAsia="Times New Roman"/>
                <w:sz w:val="26"/>
                <w:szCs w:val="26"/>
              </w:rPr>
            </w:pPr>
            <w:r w:rsidRPr="00CE3394">
              <w:rPr>
                <w:rFonts w:eastAsia="Times New Roman"/>
                <w:sz w:val="26"/>
                <w:szCs w:val="26"/>
              </w:rPr>
              <w:t> </w:t>
            </w:r>
          </w:p>
        </w:tc>
      </w:tr>
      <w:tr w:rsidR="006F2C58" w:rsidRPr="006F2C58" w14:paraId="6EB1E079"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2A46115"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c>
          <w:tcPr>
            <w:tcW w:w="2835" w:type="dxa"/>
            <w:tcBorders>
              <w:top w:val="nil"/>
              <w:left w:val="nil"/>
              <w:bottom w:val="single" w:sz="4" w:space="0" w:color="auto"/>
              <w:right w:val="single" w:sz="4" w:space="0" w:color="auto"/>
            </w:tcBorders>
            <w:shd w:val="clear" w:color="auto" w:fill="auto"/>
            <w:vAlign w:val="center"/>
            <w:hideMark/>
          </w:tcPr>
          <w:p w14:paraId="672D3EDD" w14:textId="77777777" w:rsidR="006F2C58" w:rsidRPr="00CE3394" w:rsidRDefault="006F2C58" w:rsidP="006F2C58">
            <w:pPr>
              <w:spacing w:after="0" w:line="240" w:lineRule="auto"/>
              <w:jc w:val="both"/>
              <w:rPr>
                <w:rFonts w:eastAsia="Times New Roman"/>
                <w:color w:val="000000" w:themeColor="text1"/>
                <w:sz w:val="26"/>
                <w:szCs w:val="26"/>
              </w:rPr>
            </w:pPr>
            <w:r w:rsidRPr="00CE3394">
              <w:rPr>
                <w:rFonts w:eastAsia="Times New Roman"/>
                <w:color w:val="000000" w:themeColor="text1"/>
                <w:sz w:val="26"/>
                <w:szCs w:val="26"/>
              </w:rPr>
              <w:t>Quận Bắc sông Hương</w:t>
            </w:r>
          </w:p>
        </w:tc>
        <w:tc>
          <w:tcPr>
            <w:tcW w:w="1843" w:type="dxa"/>
            <w:tcBorders>
              <w:top w:val="nil"/>
              <w:left w:val="nil"/>
              <w:bottom w:val="single" w:sz="4" w:space="0" w:color="auto"/>
              <w:right w:val="single" w:sz="4" w:space="0" w:color="auto"/>
            </w:tcBorders>
            <w:shd w:val="clear" w:color="auto" w:fill="auto"/>
            <w:vAlign w:val="center"/>
            <w:hideMark/>
          </w:tcPr>
          <w:p w14:paraId="4DD19520"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c>
          <w:tcPr>
            <w:tcW w:w="1806" w:type="dxa"/>
            <w:tcBorders>
              <w:top w:val="nil"/>
              <w:left w:val="nil"/>
              <w:bottom w:val="single" w:sz="4" w:space="0" w:color="auto"/>
              <w:right w:val="single" w:sz="4" w:space="0" w:color="auto"/>
            </w:tcBorders>
            <w:shd w:val="clear" w:color="auto" w:fill="auto"/>
            <w:vAlign w:val="center"/>
            <w:hideMark/>
          </w:tcPr>
          <w:p w14:paraId="7C52DB97"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w:t>
            </w:r>
          </w:p>
        </w:tc>
        <w:tc>
          <w:tcPr>
            <w:tcW w:w="1984" w:type="dxa"/>
            <w:tcBorders>
              <w:top w:val="nil"/>
              <w:left w:val="nil"/>
              <w:bottom w:val="single" w:sz="4" w:space="0" w:color="auto"/>
              <w:right w:val="single" w:sz="4" w:space="0" w:color="auto"/>
            </w:tcBorders>
            <w:shd w:val="clear" w:color="auto" w:fill="auto"/>
            <w:vAlign w:val="center"/>
            <w:hideMark/>
          </w:tcPr>
          <w:p w14:paraId="11BF3070"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w:t>
            </w:r>
          </w:p>
        </w:tc>
      </w:tr>
      <w:tr w:rsidR="006F2C58" w:rsidRPr="006F2C58" w14:paraId="1E10A2EC"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8FD6D1B"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c>
          <w:tcPr>
            <w:tcW w:w="2835" w:type="dxa"/>
            <w:tcBorders>
              <w:top w:val="nil"/>
              <w:left w:val="nil"/>
              <w:bottom w:val="single" w:sz="4" w:space="0" w:color="auto"/>
              <w:right w:val="single" w:sz="4" w:space="0" w:color="auto"/>
            </w:tcBorders>
            <w:shd w:val="clear" w:color="auto" w:fill="auto"/>
            <w:vAlign w:val="center"/>
            <w:hideMark/>
          </w:tcPr>
          <w:p w14:paraId="6D4F750E" w14:textId="77777777" w:rsidR="006F2C58" w:rsidRPr="00CE3394" w:rsidRDefault="006F2C58" w:rsidP="006F2C58">
            <w:pPr>
              <w:spacing w:after="0" w:line="240" w:lineRule="auto"/>
              <w:jc w:val="both"/>
              <w:rPr>
                <w:rFonts w:eastAsia="Times New Roman"/>
                <w:color w:val="000000" w:themeColor="text1"/>
                <w:sz w:val="26"/>
                <w:szCs w:val="26"/>
              </w:rPr>
            </w:pPr>
            <w:r w:rsidRPr="00CE3394">
              <w:rPr>
                <w:rFonts w:eastAsia="Times New Roman"/>
                <w:color w:val="000000" w:themeColor="text1"/>
                <w:sz w:val="26"/>
                <w:szCs w:val="26"/>
              </w:rPr>
              <w:t>Quận Nam sông Hương</w:t>
            </w:r>
          </w:p>
        </w:tc>
        <w:tc>
          <w:tcPr>
            <w:tcW w:w="1843" w:type="dxa"/>
            <w:tcBorders>
              <w:top w:val="nil"/>
              <w:left w:val="nil"/>
              <w:bottom w:val="single" w:sz="4" w:space="0" w:color="auto"/>
              <w:right w:val="single" w:sz="4" w:space="0" w:color="auto"/>
            </w:tcBorders>
            <w:shd w:val="clear" w:color="auto" w:fill="auto"/>
            <w:vAlign w:val="center"/>
            <w:hideMark/>
          </w:tcPr>
          <w:p w14:paraId="1C4A8888"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c>
          <w:tcPr>
            <w:tcW w:w="1806" w:type="dxa"/>
            <w:tcBorders>
              <w:top w:val="nil"/>
              <w:left w:val="nil"/>
              <w:bottom w:val="single" w:sz="4" w:space="0" w:color="auto"/>
              <w:right w:val="single" w:sz="4" w:space="0" w:color="auto"/>
            </w:tcBorders>
            <w:shd w:val="clear" w:color="auto" w:fill="auto"/>
            <w:vAlign w:val="center"/>
            <w:hideMark/>
          </w:tcPr>
          <w:p w14:paraId="7264995A"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w:t>
            </w:r>
          </w:p>
        </w:tc>
        <w:tc>
          <w:tcPr>
            <w:tcW w:w="1984" w:type="dxa"/>
            <w:tcBorders>
              <w:top w:val="nil"/>
              <w:left w:val="nil"/>
              <w:bottom w:val="single" w:sz="4" w:space="0" w:color="auto"/>
              <w:right w:val="single" w:sz="4" w:space="0" w:color="auto"/>
            </w:tcBorders>
            <w:shd w:val="clear" w:color="auto" w:fill="auto"/>
            <w:vAlign w:val="center"/>
            <w:hideMark/>
          </w:tcPr>
          <w:p w14:paraId="185C0AA2"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w:t>
            </w:r>
          </w:p>
        </w:tc>
      </w:tr>
      <w:tr w:rsidR="006F2C58" w:rsidRPr="006F2C58" w14:paraId="1488EA3F" w14:textId="77777777" w:rsidTr="005114F6">
        <w:trPr>
          <w:trHeight w:val="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F4708CE"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2</w:t>
            </w:r>
          </w:p>
        </w:tc>
        <w:tc>
          <w:tcPr>
            <w:tcW w:w="2835" w:type="dxa"/>
            <w:tcBorders>
              <w:top w:val="nil"/>
              <w:left w:val="nil"/>
              <w:bottom w:val="single" w:sz="4" w:space="0" w:color="auto"/>
              <w:right w:val="single" w:sz="4" w:space="0" w:color="auto"/>
            </w:tcBorders>
            <w:shd w:val="clear" w:color="auto" w:fill="auto"/>
            <w:vAlign w:val="center"/>
            <w:hideMark/>
          </w:tcPr>
          <w:p w14:paraId="6329B534" w14:textId="77777777" w:rsidR="006F2C58" w:rsidRPr="00CE3394" w:rsidRDefault="006F2C58" w:rsidP="006F2C58">
            <w:pPr>
              <w:spacing w:after="0" w:line="240" w:lineRule="auto"/>
              <w:jc w:val="both"/>
              <w:rPr>
                <w:rFonts w:eastAsia="Times New Roman"/>
                <w:color w:val="000000" w:themeColor="text1"/>
                <w:sz w:val="26"/>
                <w:szCs w:val="26"/>
              </w:rPr>
            </w:pPr>
            <w:r w:rsidRPr="00CE3394">
              <w:rPr>
                <w:rFonts w:eastAsia="Times New Roman"/>
                <w:color w:val="000000" w:themeColor="text1"/>
                <w:sz w:val="26"/>
                <w:szCs w:val="26"/>
              </w:rPr>
              <w:t>Thị xã Hương Thuỷ**</w:t>
            </w:r>
          </w:p>
        </w:tc>
        <w:tc>
          <w:tcPr>
            <w:tcW w:w="1843" w:type="dxa"/>
            <w:tcBorders>
              <w:top w:val="nil"/>
              <w:left w:val="nil"/>
              <w:bottom w:val="single" w:sz="4" w:space="0" w:color="auto"/>
              <w:right w:val="single" w:sz="4" w:space="0" w:color="auto"/>
            </w:tcBorders>
            <w:shd w:val="clear" w:color="auto" w:fill="auto"/>
            <w:vAlign w:val="center"/>
            <w:hideMark/>
          </w:tcPr>
          <w:p w14:paraId="52197B29"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c>
          <w:tcPr>
            <w:tcW w:w="1806" w:type="dxa"/>
            <w:tcBorders>
              <w:top w:val="nil"/>
              <w:left w:val="nil"/>
              <w:bottom w:val="single" w:sz="4" w:space="0" w:color="auto"/>
              <w:right w:val="single" w:sz="4" w:space="0" w:color="auto"/>
            </w:tcBorders>
            <w:shd w:val="clear" w:color="auto" w:fill="auto"/>
            <w:vAlign w:val="center"/>
            <w:hideMark/>
          </w:tcPr>
          <w:p w14:paraId="3696A39E"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c>
          <w:tcPr>
            <w:tcW w:w="1984" w:type="dxa"/>
            <w:tcBorders>
              <w:top w:val="nil"/>
              <w:left w:val="nil"/>
              <w:bottom w:val="single" w:sz="4" w:space="0" w:color="auto"/>
              <w:right w:val="single" w:sz="4" w:space="0" w:color="auto"/>
            </w:tcBorders>
            <w:shd w:val="clear" w:color="auto" w:fill="auto"/>
            <w:vAlign w:val="center"/>
            <w:hideMark/>
          </w:tcPr>
          <w:p w14:paraId="4C0FC86D"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w:t>
            </w:r>
          </w:p>
        </w:tc>
      </w:tr>
      <w:tr w:rsidR="006F2C58" w:rsidRPr="006F2C58" w14:paraId="36C378F4"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8F34E6"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3</w:t>
            </w:r>
          </w:p>
        </w:tc>
        <w:tc>
          <w:tcPr>
            <w:tcW w:w="2835" w:type="dxa"/>
            <w:tcBorders>
              <w:top w:val="nil"/>
              <w:left w:val="nil"/>
              <w:bottom w:val="single" w:sz="4" w:space="0" w:color="auto"/>
              <w:right w:val="single" w:sz="4" w:space="0" w:color="auto"/>
            </w:tcBorders>
            <w:shd w:val="clear" w:color="auto" w:fill="auto"/>
            <w:noWrap/>
            <w:vAlign w:val="center"/>
            <w:hideMark/>
          </w:tcPr>
          <w:p w14:paraId="07ED365F"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Thị xã Hương Trà</w:t>
            </w:r>
          </w:p>
        </w:tc>
        <w:tc>
          <w:tcPr>
            <w:tcW w:w="1843" w:type="dxa"/>
            <w:tcBorders>
              <w:top w:val="nil"/>
              <w:left w:val="nil"/>
              <w:bottom w:val="single" w:sz="4" w:space="0" w:color="auto"/>
              <w:right w:val="single" w:sz="4" w:space="0" w:color="auto"/>
            </w:tcBorders>
            <w:shd w:val="clear" w:color="auto" w:fill="auto"/>
            <w:noWrap/>
            <w:vAlign w:val="center"/>
            <w:hideMark/>
          </w:tcPr>
          <w:p w14:paraId="324B93AF"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c>
          <w:tcPr>
            <w:tcW w:w="1806" w:type="dxa"/>
            <w:tcBorders>
              <w:top w:val="nil"/>
              <w:left w:val="nil"/>
              <w:bottom w:val="single" w:sz="4" w:space="0" w:color="auto"/>
              <w:right w:val="single" w:sz="4" w:space="0" w:color="auto"/>
            </w:tcBorders>
            <w:shd w:val="clear" w:color="auto" w:fill="auto"/>
            <w:noWrap/>
            <w:vAlign w:val="center"/>
            <w:hideMark/>
          </w:tcPr>
          <w:p w14:paraId="186D6AC2"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c>
          <w:tcPr>
            <w:tcW w:w="1984" w:type="dxa"/>
            <w:tcBorders>
              <w:top w:val="nil"/>
              <w:left w:val="nil"/>
              <w:bottom w:val="single" w:sz="4" w:space="0" w:color="auto"/>
              <w:right w:val="single" w:sz="4" w:space="0" w:color="auto"/>
            </w:tcBorders>
            <w:shd w:val="clear" w:color="auto" w:fill="auto"/>
            <w:noWrap/>
            <w:vAlign w:val="center"/>
            <w:hideMark/>
          </w:tcPr>
          <w:p w14:paraId="38A54136"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r>
      <w:tr w:rsidR="006F2C58" w:rsidRPr="006F2C58" w14:paraId="2B309558"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03F54C"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4</w:t>
            </w:r>
          </w:p>
        </w:tc>
        <w:tc>
          <w:tcPr>
            <w:tcW w:w="2835" w:type="dxa"/>
            <w:tcBorders>
              <w:top w:val="nil"/>
              <w:left w:val="nil"/>
              <w:bottom w:val="single" w:sz="4" w:space="0" w:color="auto"/>
              <w:right w:val="single" w:sz="4" w:space="0" w:color="auto"/>
            </w:tcBorders>
            <w:shd w:val="clear" w:color="auto" w:fill="auto"/>
            <w:noWrap/>
            <w:vAlign w:val="center"/>
            <w:hideMark/>
          </w:tcPr>
          <w:p w14:paraId="26E6111E"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Huyện Phong Điền*</w:t>
            </w:r>
          </w:p>
        </w:tc>
        <w:tc>
          <w:tcPr>
            <w:tcW w:w="1843" w:type="dxa"/>
            <w:tcBorders>
              <w:top w:val="nil"/>
              <w:left w:val="nil"/>
              <w:bottom w:val="single" w:sz="4" w:space="0" w:color="auto"/>
              <w:right w:val="single" w:sz="4" w:space="0" w:color="auto"/>
            </w:tcBorders>
            <w:shd w:val="clear" w:color="auto" w:fill="auto"/>
            <w:noWrap/>
            <w:vAlign w:val="center"/>
            <w:hideMark/>
          </w:tcPr>
          <w:p w14:paraId="632B81B1"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hideMark/>
          </w:tcPr>
          <w:p w14:paraId="171B3C52"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c>
          <w:tcPr>
            <w:tcW w:w="1984" w:type="dxa"/>
            <w:tcBorders>
              <w:top w:val="nil"/>
              <w:left w:val="nil"/>
              <w:bottom w:val="single" w:sz="4" w:space="0" w:color="auto"/>
              <w:right w:val="single" w:sz="4" w:space="0" w:color="auto"/>
            </w:tcBorders>
            <w:shd w:val="clear" w:color="auto" w:fill="auto"/>
            <w:noWrap/>
            <w:vAlign w:val="center"/>
            <w:hideMark/>
          </w:tcPr>
          <w:p w14:paraId="0AE5C12D"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IV</w:t>
            </w:r>
          </w:p>
        </w:tc>
      </w:tr>
      <w:tr w:rsidR="006F2C58" w:rsidRPr="006F2C58" w14:paraId="41B9B4B9"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DE1B14"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4.1</w:t>
            </w:r>
          </w:p>
        </w:tc>
        <w:tc>
          <w:tcPr>
            <w:tcW w:w="2835" w:type="dxa"/>
            <w:tcBorders>
              <w:top w:val="nil"/>
              <w:left w:val="nil"/>
              <w:bottom w:val="single" w:sz="4" w:space="0" w:color="auto"/>
              <w:right w:val="single" w:sz="4" w:space="0" w:color="auto"/>
            </w:tcBorders>
            <w:shd w:val="clear" w:color="auto" w:fill="auto"/>
            <w:noWrap/>
            <w:vAlign w:val="center"/>
            <w:hideMark/>
          </w:tcPr>
          <w:p w14:paraId="40C17408"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Thị trấn Phong Điền</w:t>
            </w:r>
          </w:p>
        </w:tc>
        <w:tc>
          <w:tcPr>
            <w:tcW w:w="1843" w:type="dxa"/>
            <w:tcBorders>
              <w:top w:val="nil"/>
              <w:left w:val="nil"/>
              <w:bottom w:val="single" w:sz="4" w:space="0" w:color="auto"/>
              <w:right w:val="single" w:sz="4" w:space="0" w:color="auto"/>
            </w:tcBorders>
            <w:shd w:val="clear" w:color="auto" w:fill="auto"/>
            <w:noWrap/>
            <w:vAlign w:val="center"/>
            <w:hideMark/>
          </w:tcPr>
          <w:p w14:paraId="588D1F5D"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hideMark/>
          </w:tcPr>
          <w:p w14:paraId="38F91611"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IV</w:t>
            </w:r>
          </w:p>
        </w:tc>
        <w:tc>
          <w:tcPr>
            <w:tcW w:w="1984" w:type="dxa"/>
            <w:tcBorders>
              <w:top w:val="nil"/>
              <w:left w:val="nil"/>
              <w:bottom w:val="single" w:sz="4" w:space="0" w:color="auto"/>
              <w:right w:val="single" w:sz="4" w:space="0" w:color="auto"/>
            </w:tcBorders>
            <w:shd w:val="clear" w:color="auto" w:fill="auto"/>
            <w:noWrap/>
            <w:vAlign w:val="center"/>
            <w:hideMark/>
          </w:tcPr>
          <w:p w14:paraId="46D05780"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IV</w:t>
            </w:r>
          </w:p>
        </w:tc>
      </w:tr>
      <w:tr w:rsidR="006F2C58" w:rsidRPr="006F2C58" w14:paraId="26ABCF94"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56F447"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4.2</w:t>
            </w:r>
          </w:p>
        </w:tc>
        <w:tc>
          <w:tcPr>
            <w:tcW w:w="2835" w:type="dxa"/>
            <w:tcBorders>
              <w:top w:val="nil"/>
              <w:left w:val="nil"/>
              <w:bottom w:val="single" w:sz="4" w:space="0" w:color="auto"/>
              <w:right w:val="single" w:sz="4" w:space="0" w:color="auto"/>
            </w:tcBorders>
            <w:shd w:val="clear" w:color="auto" w:fill="auto"/>
            <w:noWrap/>
            <w:vAlign w:val="center"/>
            <w:hideMark/>
          </w:tcPr>
          <w:p w14:paraId="7EE5FDD0"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Phong An</w:t>
            </w:r>
          </w:p>
        </w:tc>
        <w:tc>
          <w:tcPr>
            <w:tcW w:w="1843" w:type="dxa"/>
            <w:tcBorders>
              <w:top w:val="nil"/>
              <w:left w:val="nil"/>
              <w:bottom w:val="single" w:sz="4" w:space="0" w:color="auto"/>
              <w:right w:val="single" w:sz="4" w:space="0" w:color="auto"/>
            </w:tcBorders>
            <w:shd w:val="clear" w:color="auto" w:fill="auto"/>
            <w:noWrap/>
            <w:vAlign w:val="center"/>
            <w:hideMark/>
          </w:tcPr>
          <w:p w14:paraId="58471357" w14:textId="530735A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806" w:type="dxa"/>
            <w:tcBorders>
              <w:top w:val="nil"/>
              <w:left w:val="nil"/>
              <w:bottom w:val="single" w:sz="4" w:space="0" w:color="auto"/>
              <w:right w:val="single" w:sz="4" w:space="0" w:color="auto"/>
            </w:tcBorders>
            <w:shd w:val="clear" w:color="auto" w:fill="auto"/>
            <w:noWrap/>
            <w:vAlign w:val="center"/>
            <w:hideMark/>
          </w:tcPr>
          <w:p w14:paraId="39BDD755"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IV</w:t>
            </w:r>
          </w:p>
        </w:tc>
        <w:tc>
          <w:tcPr>
            <w:tcW w:w="1984" w:type="dxa"/>
            <w:tcBorders>
              <w:top w:val="nil"/>
              <w:left w:val="nil"/>
              <w:bottom w:val="single" w:sz="4" w:space="0" w:color="auto"/>
              <w:right w:val="single" w:sz="4" w:space="0" w:color="auto"/>
            </w:tcBorders>
            <w:shd w:val="clear" w:color="auto" w:fill="auto"/>
            <w:noWrap/>
            <w:vAlign w:val="center"/>
            <w:hideMark/>
          </w:tcPr>
          <w:p w14:paraId="42FAB2D8"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IV</w:t>
            </w:r>
          </w:p>
        </w:tc>
      </w:tr>
      <w:tr w:rsidR="006F2C58" w:rsidRPr="006F2C58" w14:paraId="6F43AB58"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4722B4" w14:textId="77777777" w:rsidR="006F2C58" w:rsidRPr="005114F6" w:rsidRDefault="006F2C58" w:rsidP="006F2C58">
            <w:pPr>
              <w:spacing w:after="0" w:line="240" w:lineRule="auto"/>
              <w:jc w:val="center"/>
              <w:rPr>
                <w:rFonts w:eastAsia="Times New Roman"/>
                <w:color w:val="000000" w:themeColor="text1"/>
                <w:sz w:val="26"/>
                <w:szCs w:val="26"/>
              </w:rPr>
            </w:pPr>
            <w:r w:rsidRPr="005114F6">
              <w:rPr>
                <w:rFonts w:eastAsia="Times New Roman"/>
                <w:color w:val="000000" w:themeColor="text1"/>
                <w:sz w:val="26"/>
                <w:szCs w:val="26"/>
              </w:rPr>
              <w:t>5</w:t>
            </w:r>
          </w:p>
        </w:tc>
        <w:tc>
          <w:tcPr>
            <w:tcW w:w="2835" w:type="dxa"/>
            <w:tcBorders>
              <w:top w:val="nil"/>
              <w:left w:val="nil"/>
              <w:bottom w:val="single" w:sz="4" w:space="0" w:color="auto"/>
              <w:right w:val="single" w:sz="4" w:space="0" w:color="auto"/>
            </w:tcBorders>
            <w:shd w:val="clear" w:color="auto" w:fill="auto"/>
            <w:noWrap/>
            <w:vAlign w:val="center"/>
            <w:hideMark/>
          </w:tcPr>
          <w:p w14:paraId="4C0B273C" w14:textId="77777777" w:rsidR="006F2C58" w:rsidRPr="005114F6" w:rsidRDefault="006F2C58" w:rsidP="006F2C58">
            <w:pPr>
              <w:spacing w:after="0" w:line="240" w:lineRule="auto"/>
              <w:rPr>
                <w:rFonts w:eastAsia="Times New Roman"/>
                <w:color w:val="000000" w:themeColor="text1"/>
                <w:sz w:val="26"/>
                <w:szCs w:val="26"/>
              </w:rPr>
            </w:pPr>
            <w:r w:rsidRPr="005114F6">
              <w:rPr>
                <w:rFonts w:eastAsia="Times New Roman"/>
                <w:color w:val="000000" w:themeColor="text1"/>
                <w:sz w:val="26"/>
                <w:szCs w:val="26"/>
              </w:rPr>
              <w:t>Huyện Quảng Điền</w:t>
            </w:r>
          </w:p>
        </w:tc>
        <w:tc>
          <w:tcPr>
            <w:tcW w:w="1843" w:type="dxa"/>
            <w:tcBorders>
              <w:top w:val="nil"/>
              <w:left w:val="nil"/>
              <w:bottom w:val="single" w:sz="4" w:space="0" w:color="auto"/>
              <w:right w:val="single" w:sz="4" w:space="0" w:color="auto"/>
            </w:tcBorders>
            <w:shd w:val="clear" w:color="auto" w:fill="auto"/>
            <w:noWrap/>
            <w:vAlign w:val="center"/>
            <w:hideMark/>
          </w:tcPr>
          <w:p w14:paraId="62ED0C73" w14:textId="1B97FDAA" w:rsidR="006F2C58" w:rsidRPr="005114F6" w:rsidRDefault="006F2C58" w:rsidP="006F2C58">
            <w:pPr>
              <w:spacing w:after="0" w:line="240" w:lineRule="auto"/>
              <w:jc w:val="center"/>
              <w:rPr>
                <w:rFonts w:eastAsia="Times New Roman"/>
                <w:color w:val="000000" w:themeColor="text1"/>
                <w:sz w:val="26"/>
                <w:szCs w:val="26"/>
                <w:u w:val="single"/>
              </w:rPr>
            </w:pPr>
          </w:p>
        </w:tc>
        <w:tc>
          <w:tcPr>
            <w:tcW w:w="1806" w:type="dxa"/>
            <w:tcBorders>
              <w:top w:val="nil"/>
              <w:left w:val="nil"/>
              <w:bottom w:val="single" w:sz="4" w:space="0" w:color="auto"/>
              <w:right w:val="single" w:sz="4" w:space="0" w:color="auto"/>
            </w:tcBorders>
            <w:shd w:val="clear" w:color="auto" w:fill="auto"/>
            <w:noWrap/>
            <w:vAlign w:val="center"/>
            <w:hideMark/>
          </w:tcPr>
          <w:p w14:paraId="3B0387F2" w14:textId="77777777" w:rsidR="006F2C58" w:rsidRPr="008A1690" w:rsidRDefault="006F2C58" w:rsidP="006F2C58">
            <w:pPr>
              <w:spacing w:after="0" w:line="240" w:lineRule="auto"/>
              <w:jc w:val="center"/>
              <w:rPr>
                <w:rFonts w:eastAsia="Times New Roman"/>
                <w:color w:val="000000" w:themeColor="text1"/>
                <w:sz w:val="26"/>
                <w:szCs w:val="26"/>
              </w:rPr>
            </w:pPr>
            <w:r w:rsidRPr="008A1690">
              <w:rPr>
                <w:rFonts w:eastAsia="Times New Roman"/>
                <w:color w:val="000000" w:themeColor="text1"/>
                <w:sz w:val="26"/>
                <w:szCs w:val="26"/>
              </w:rPr>
              <w:t>_</w:t>
            </w:r>
          </w:p>
        </w:tc>
        <w:tc>
          <w:tcPr>
            <w:tcW w:w="1984" w:type="dxa"/>
            <w:tcBorders>
              <w:top w:val="nil"/>
              <w:left w:val="nil"/>
              <w:bottom w:val="single" w:sz="4" w:space="0" w:color="auto"/>
              <w:right w:val="single" w:sz="4" w:space="0" w:color="auto"/>
            </w:tcBorders>
            <w:shd w:val="clear" w:color="auto" w:fill="auto"/>
            <w:noWrap/>
            <w:vAlign w:val="center"/>
            <w:hideMark/>
          </w:tcPr>
          <w:p w14:paraId="11832589" w14:textId="77777777" w:rsidR="006F2C58" w:rsidRPr="008A1690" w:rsidRDefault="006F2C58" w:rsidP="006F2C58">
            <w:pPr>
              <w:spacing w:after="0" w:line="240" w:lineRule="auto"/>
              <w:jc w:val="center"/>
              <w:rPr>
                <w:rFonts w:eastAsia="Times New Roman"/>
                <w:color w:val="000000" w:themeColor="text1"/>
                <w:sz w:val="26"/>
                <w:szCs w:val="26"/>
              </w:rPr>
            </w:pPr>
            <w:r w:rsidRPr="008A1690">
              <w:rPr>
                <w:rFonts w:eastAsia="Times New Roman"/>
                <w:color w:val="000000" w:themeColor="text1"/>
                <w:sz w:val="26"/>
                <w:szCs w:val="26"/>
              </w:rPr>
              <w:t>_</w:t>
            </w:r>
          </w:p>
        </w:tc>
      </w:tr>
      <w:tr w:rsidR="006F2C58" w:rsidRPr="006F2C58" w14:paraId="7E65B747"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11401D"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5.1</w:t>
            </w:r>
          </w:p>
        </w:tc>
        <w:tc>
          <w:tcPr>
            <w:tcW w:w="2835" w:type="dxa"/>
            <w:tcBorders>
              <w:top w:val="nil"/>
              <w:left w:val="nil"/>
              <w:bottom w:val="single" w:sz="4" w:space="0" w:color="auto"/>
              <w:right w:val="single" w:sz="4" w:space="0" w:color="auto"/>
            </w:tcBorders>
            <w:shd w:val="clear" w:color="auto" w:fill="auto"/>
            <w:noWrap/>
            <w:vAlign w:val="center"/>
            <w:hideMark/>
          </w:tcPr>
          <w:p w14:paraId="3AD556CD"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Thị trấn Sịa</w:t>
            </w:r>
          </w:p>
        </w:tc>
        <w:tc>
          <w:tcPr>
            <w:tcW w:w="1843" w:type="dxa"/>
            <w:tcBorders>
              <w:top w:val="nil"/>
              <w:left w:val="nil"/>
              <w:bottom w:val="single" w:sz="4" w:space="0" w:color="auto"/>
              <w:right w:val="single" w:sz="4" w:space="0" w:color="auto"/>
            </w:tcBorders>
            <w:shd w:val="clear" w:color="auto" w:fill="auto"/>
            <w:noWrap/>
            <w:vAlign w:val="center"/>
            <w:hideMark/>
          </w:tcPr>
          <w:p w14:paraId="256FCE24"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hideMark/>
          </w:tcPr>
          <w:p w14:paraId="4D44027C"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984" w:type="dxa"/>
            <w:tcBorders>
              <w:top w:val="nil"/>
              <w:left w:val="nil"/>
              <w:bottom w:val="single" w:sz="4" w:space="0" w:color="auto"/>
              <w:right w:val="single" w:sz="4" w:space="0" w:color="auto"/>
            </w:tcBorders>
            <w:shd w:val="clear" w:color="auto" w:fill="auto"/>
            <w:noWrap/>
            <w:vAlign w:val="center"/>
            <w:hideMark/>
          </w:tcPr>
          <w:p w14:paraId="45202CDB"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r>
      <w:tr w:rsidR="006F2C58" w:rsidRPr="006F2C58" w14:paraId="563210B0"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352A50"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5.2</w:t>
            </w:r>
          </w:p>
        </w:tc>
        <w:tc>
          <w:tcPr>
            <w:tcW w:w="2835" w:type="dxa"/>
            <w:tcBorders>
              <w:top w:val="nil"/>
              <w:left w:val="nil"/>
              <w:bottom w:val="single" w:sz="4" w:space="0" w:color="auto"/>
              <w:right w:val="single" w:sz="4" w:space="0" w:color="auto"/>
            </w:tcBorders>
            <w:shd w:val="clear" w:color="auto" w:fill="auto"/>
            <w:noWrap/>
            <w:vAlign w:val="center"/>
            <w:hideMark/>
          </w:tcPr>
          <w:p w14:paraId="55A4FAEE" w14:textId="77777777" w:rsidR="006F2C58" w:rsidRPr="008A1690" w:rsidRDefault="006F2C58" w:rsidP="006F2C58">
            <w:pPr>
              <w:spacing w:after="0" w:line="240" w:lineRule="auto"/>
              <w:rPr>
                <w:rFonts w:eastAsia="Times New Roman"/>
                <w:iCs/>
                <w:color w:val="000000" w:themeColor="text1"/>
                <w:sz w:val="26"/>
                <w:szCs w:val="26"/>
              </w:rPr>
            </w:pPr>
            <w:r w:rsidRPr="008A1690">
              <w:rPr>
                <w:rFonts w:eastAsia="Times New Roman"/>
                <w:iCs/>
                <w:color w:val="000000" w:themeColor="text1"/>
                <w:sz w:val="26"/>
                <w:szCs w:val="26"/>
              </w:rPr>
              <w:t>Đô thị mới Thanh Hà</w:t>
            </w:r>
          </w:p>
        </w:tc>
        <w:tc>
          <w:tcPr>
            <w:tcW w:w="1843" w:type="dxa"/>
            <w:tcBorders>
              <w:top w:val="nil"/>
              <w:left w:val="nil"/>
              <w:bottom w:val="single" w:sz="4" w:space="0" w:color="auto"/>
              <w:right w:val="single" w:sz="4" w:space="0" w:color="auto"/>
            </w:tcBorders>
            <w:shd w:val="clear" w:color="auto" w:fill="auto"/>
            <w:noWrap/>
            <w:vAlign w:val="center"/>
            <w:hideMark/>
          </w:tcPr>
          <w:p w14:paraId="353B5B52" w14:textId="30EB1902" w:rsidR="006F2C58" w:rsidRPr="005114F6" w:rsidRDefault="006F2C58" w:rsidP="006F2C58">
            <w:pPr>
              <w:spacing w:after="0" w:line="240" w:lineRule="auto"/>
              <w:jc w:val="center"/>
              <w:rPr>
                <w:rFonts w:eastAsia="Times New Roman"/>
                <w:color w:val="000000" w:themeColor="text1"/>
                <w:sz w:val="26"/>
                <w:szCs w:val="26"/>
                <w:u w:val="single"/>
              </w:rPr>
            </w:pPr>
          </w:p>
        </w:tc>
        <w:tc>
          <w:tcPr>
            <w:tcW w:w="1806" w:type="dxa"/>
            <w:tcBorders>
              <w:top w:val="nil"/>
              <w:left w:val="nil"/>
              <w:bottom w:val="single" w:sz="4" w:space="0" w:color="auto"/>
              <w:right w:val="single" w:sz="4" w:space="0" w:color="auto"/>
            </w:tcBorders>
            <w:shd w:val="clear" w:color="auto" w:fill="auto"/>
            <w:noWrap/>
            <w:vAlign w:val="center"/>
            <w:hideMark/>
          </w:tcPr>
          <w:p w14:paraId="412B30FB" w14:textId="53B8AF61"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tcBorders>
              <w:top w:val="nil"/>
              <w:left w:val="nil"/>
              <w:bottom w:val="single" w:sz="4" w:space="0" w:color="auto"/>
              <w:right w:val="single" w:sz="4" w:space="0" w:color="auto"/>
            </w:tcBorders>
            <w:shd w:val="clear" w:color="auto" w:fill="auto"/>
            <w:noWrap/>
            <w:vAlign w:val="center"/>
            <w:hideMark/>
          </w:tcPr>
          <w:p w14:paraId="3102DF02" w14:textId="2550E560"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5DED93FF"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9B71C48"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5.3</w:t>
            </w:r>
          </w:p>
        </w:tc>
        <w:tc>
          <w:tcPr>
            <w:tcW w:w="2835" w:type="dxa"/>
            <w:tcBorders>
              <w:top w:val="nil"/>
              <w:left w:val="nil"/>
              <w:bottom w:val="single" w:sz="4" w:space="0" w:color="auto"/>
              <w:right w:val="single" w:sz="4" w:space="0" w:color="auto"/>
            </w:tcBorders>
            <w:shd w:val="clear" w:color="auto" w:fill="auto"/>
            <w:noWrap/>
            <w:vAlign w:val="center"/>
            <w:hideMark/>
          </w:tcPr>
          <w:p w14:paraId="60C4E905"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Vĩnh Tu</w:t>
            </w:r>
          </w:p>
        </w:tc>
        <w:tc>
          <w:tcPr>
            <w:tcW w:w="1843" w:type="dxa"/>
            <w:tcBorders>
              <w:top w:val="nil"/>
              <w:left w:val="nil"/>
              <w:bottom w:val="single" w:sz="4" w:space="0" w:color="auto"/>
              <w:right w:val="single" w:sz="4" w:space="0" w:color="auto"/>
            </w:tcBorders>
            <w:shd w:val="clear" w:color="auto" w:fill="auto"/>
            <w:noWrap/>
            <w:vAlign w:val="center"/>
            <w:hideMark/>
          </w:tcPr>
          <w:p w14:paraId="7D2C501C"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c>
          <w:tcPr>
            <w:tcW w:w="1806" w:type="dxa"/>
            <w:tcBorders>
              <w:top w:val="nil"/>
              <w:left w:val="nil"/>
              <w:bottom w:val="single" w:sz="4" w:space="0" w:color="auto"/>
              <w:right w:val="single" w:sz="4" w:space="0" w:color="auto"/>
            </w:tcBorders>
            <w:shd w:val="clear" w:color="auto" w:fill="auto"/>
            <w:noWrap/>
            <w:vAlign w:val="center"/>
            <w:hideMark/>
          </w:tcPr>
          <w:p w14:paraId="280A4692"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center"/>
            <w:hideMark/>
          </w:tcPr>
          <w:p w14:paraId="2D422762" w14:textId="5B1A6A3C"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17417467"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537CB8"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5.4</w:t>
            </w:r>
          </w:p>
        </w:tc>
        <w:tc>
          <w:tcPr>
            <w:tcW w:w="2835" w:type="dxa"/>
            <w:tcBorders>
              <w:top w:val="nil"/>
              <w:left w:val="nil"/>
              <w:bottom w:val="single" w:sz="4" w:space="0" w:color="auto"/>
              <w:right w:val="single" w:sz="4" w:space="0" w:color="auto"/>
            </w:tcBorders>
            <w:shd w:val="clear" w:color="auto" w:fill="auto"/>
            <w:noWrap/>
            <w:vAlign w:val="center"/>
          </w:tcPr>
          <w:p w14:paraId="63E48BF0"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Quảng Phú</w:t>
            </w:r>
          </w:p>
        </w:tc>
        <w:tc>
          <w:tcPr>
            <w:tcW w:w="1843" w:type="dxa"/>
            <w:tcBorders>
              <w:top w:val="nil"/>
              <w:left w:val="nil"/>
              <w:bottom w:val="single" w:sz="4" w:space="0" w:color="auto"/>
              <w:right w:val="single" w:sz="4" w:space="0" w:color="auto"/>
            </w:tcBorders>
            <w:shd w:val="clear" w:color="auto" w:fill="auto"/>
            <w:noWrap/>
            <w:vAlign w:val="center"/>
          </w:tcPr>
          <w:p w14:paraId="51D96202"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c>
          <w:tcPr>
            <w:tcW w:w="1806" w:type="dxa"/>
            <w:tcBorders>
              <w:top w:val="nil"/>
              <w:left w:val="nil"/>
              <w:bottom w:val="single" w:sz="4" w:space="0" w:color="auto"/>
              <w:right w:val="single" w:sz="4" w:space="0" w:color="auto"/>
            </w:tcBorders>
            <w:shd w:val="clear" w:color="auto" w:fill="auto"/>
            <w:noWrap/>
            <w:vAlign w:val="center"/>
          </w:tcPr>
          <w:p w14:paraId="1B91CF2E"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center"/>
          </w:tcPr>
          <w:p w14:paraId="43C5D321" w14:textId="50679815"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4F5B4231"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1B5DF9" w14:textId="77777777" w:rsidR="006F2C58" w:rsidRPr="008A1690" w:rsidRDefault="006F2C58" w:rsidP="006F2C58">
            <w:pPr>
              <w:spacing w:after="0" w:line="240" w:lineRule="auto"/>
              <w:jc w:val="center"/>
              <w:rPr>
                <w:rFonts w:eastAsia="Times New Roman"/>
                <w:color w:val="000000" w:themeColor="text1"/>
                <w:sz w:val="26"/>
                <w:szCs w:val="26"/>
              </w:rPr>
            </w:pPr>
            <w:r w:rsidRPr="008A1690">
              <w:rPr>
                <w:rFonts w:eastAsia="Times New Roman"/>
                <w:color w:val="000000" w:themeColor="text1"/>
                <w:sz w:val="26"/>
                <w:szCs w:val="26"/>
              </w:rPr>
              <w:t>6</w:t>
            </w:r>
          </w:p>
        </w:tc>
        <w:tc>
          <w:tcPr>
            <w:tcW w:w="2835" w:type="dxa"/>
            <w:tcBorders>
              <w:top w:val="nil"/>
              <w:left w:val="nil"/>
              <w:bottom w:val="single" w:sz="4" w:space="0" w:color="auto"/>
              <w:right w:val="single" w:sz="4" w:space="0" w:color="auto"/>
            </w:tcBorders>
            <w:shd w:val="clear" w:color="auto" w:fill="auto"/>
            <w:noWrap/>
            <w:vAlign w:val="center"/>
            <w:hideMark/>
          </w:tcPr>
          <w:p w14:paraId="45F0E908" w14:textId="77777777" w:rsidR="006F2C58" w:rsidRPr="008A1690" w:rsidRDefault="006F2C58" w:rsidP="006F2C58">
            <w:pPr>
              <w:spacing w:after="0" w:line="240" w:lineRule="auto"/>
              <w:rPr>
                <w:rFonts w:eastAsia="Times New Roman"/>
                <w:color w:val="000000" w:themeColor="text1"/>
                <w:sz w:val="26"/>
                <w:szCs w:val="26"/>
              </w:rPr>
            </w:pPr>
            <w:r w:rsidRPr="008A1690">
              <w:rPr>
                <w:rFonts w:eastAsia="Times New Roman"/>
                <w:color w:val="000000" w:themeColor="text1"/>
                <w:sz w:val="26"/>
                <w:szCs w:val="26"/>
              </w:rPr>
              <w:t>Huyện Phú Vang</w:t>
            </w:r>
          </w:p>
        </w:tc>
        <w:tc>
          <w:tcPr>
            <w:tcW w:w="1843" w:type="dxa"/>
            <w:tcBorders>
              <w:top w:val="nil"/>
              <w:left w:val="nil"/>
              <w:bottom w:val="single" w:sz="4" w:space="0" w:color="auto"/>
              <w:right w:val="single" w:sz="4" w:space="0" w:color="auto"/>
            </w:tcBorders>
            <w:shd w:val="clear" w:color="auto" w:fill="auto"/>
            <w:noWrap/>
            <w:vAlign w:val="center"/>
            <w:hideMark/>
          </w:tcPr>
          <w:p w14:paraId="4628AE00" w14:textId="462B28AF" w:rsidR="006F2C58" w:rsidRPr="005114F6" w:rsidRDefault="006F2C58" w:rsidP="006F2C58">
            <w:pPr>
              <w:spacing w:after="0" w:line="240" w:lineRule="auto"/>
              <w:jc w:val="center"/>
              <w:rPr>
                <w:rFonts w:eastAsia="Times New Roman"/>
                <w:color w:val="000000" w:themeColor="text1"/>
                <w:sz w:val="26"/>
                <w:szCs w:val="26"/>
                <w:u w:val="single"/>
              </w:rPr>
            </w:pPr>
          </w:p>
        </w:tc>
        <w:tc>
          <w:tcPr>
            <w:tcW w:w="1806" w:type="dxa"/>
            <w:tcBorders>
              <w:top w:val="nil"/>
              <w:left w:val="nil"/>
              <w:bottom w:val="single" w:sz="4" w:space="0" w:color="auto"/>
              <w:right w:val="single" w:sz="4" w:space="0" w:color="auto"/>
            </w:tcBorders>
            <w:shd w:val="clear" w:color="auto" w:fill="auto"/>
            <w:noWrap/>
            <w:vAlign w:val="center"/>
            <w:hideMark/>
          </w:tcPr>
          <w:p w14:paraId="21A80487"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_</w:t>
            </w:r>
          </w:p>
        </w:tc>
        <w:tc>
          <w:tcPr>
            <w:tcW w:w="1984" w:type="dxa"/>
            <w:tcBorders>
              <w:top w:val="nil"/>
              <w:left w:val="nil"/>
              <w:bottom w:val="single" w:sz="4" w:space="0" w:color="auto"/>
              <w:right w:val="single" w:sz="4" w:space="0" w:color="auto"/>
            </w:tcBorders>
            <w:shd w:val="clear" w:color="auto" w:fill="auto"/>
            <w:noWrap/>
            <w:vAlign w:val="center"/>
            <w:hideMark/>
          </w:tcPr>
          <w:p w14:paraId="45C2704E"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r>
      <w:tr w:rsidR="006F2C58" w:rsidRPr="006F2C58" w14:paraId="120D973F"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07342E"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6.1</w:t>
            </w:r>
          </w:p>
        </w:tc>
        <w:tc>
          <w:tcPr>
            <w:tcW w:w="2835" w:type="dxa"/>
            <w:tcBorders>
              <w:top w:val="nil"/>
              <w:left w:val="nil"/>
              <w:bottom w:val="single" w:sz="4" w:space="0" w:color="auto"/>
              <w:right w:val="single" w:sz="4" w:space="0" w:color="auto"/>
            </w:tcBorders>
            <w:shd w:val="clear" w:color="auto" w:fill="auto"/>
            <w:noWrap/>
            <w:vAlign w:val="center"/>
            <w:hideMark/>
          </w:tcPr>
          <w:p w14:paraId="5E69B581"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Thị trấn Phú Đa</w:t>
            </w:r>
          </w:p>
        </w:tc>
        <w:tc>
          <w:tcPr>
            <w:tcW w:w="1843" w:type="dxa"/>
            <w:tcBorders>
              <w:top w:val="nil"/>
              <w:left w:val="nil"/>
              <w:bottom w:val="single" w:sz="4" w:space="0" w:color="auto"/>
              <w:right w:val="single" w:sz="4" w:space="0" w:color="auto"/>
            </w:tcBorders>
            <w:shd w:val="clear" w:color="auto" w:fill="auto"/>
            <w:noWrap/>
            <w:vAlign w:val="center"/>
            <w:hideMark/>
          </w:tcPr>
          <w:p w14:paraId="18650C2E"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hideMark/>
          </w:tcPr>
          <w:p w14:paraId="7790ECEA"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984" w:type="dxa"/>
            <w:tcBorders>
              <w:top w:val="nil"/>
              <w:left w:val="nil"/>
              <w:bottom w:val="single" w:sz="4" w:space="0" w:color="auto"/>
              <w:right w:val="single" w:sz="4" w:space="0" w:color="auto"/>
            </w:tcBorders>
            <w:shd w:val="clear" w:color="auto" w:fill="auto"/>
            <w:noWrap/>
            <w:vAlign w:val="center"/>
            <w:hideMark/>
          </w:tcPr>
          <w:p w14:paraId="0DDDD3A8"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r>
      <w:tr w:rsidR="006F2C58" w:rsidRPr="006F2C58" w14:paraId="62CE8460"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E6FFCBE"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6.2</w:t>
            </w:r>
          </w:p>
        </w:tc>
        <w:tc>
          <w:tcPr>
            <w:tcW w:w="2835" w:type="dxa"/>
            <w:tcBorders>
              <w:top w:val="nil"/>
              <w:left w:val="nil"/>
              <w:bottom w:val="single" w:sz="4" w:space="0" w:color="auto"/>
              <w:right w:val="single" w:sz="4" w:space="0" w:color="auto"/>
            </w:tcBorders>
            <w:shd w:val="clear" w:color="auto" w:fill="auto"/>
            <w:noWrap/>
            <w:vAlign w:val="center"/>
            <w:hideMark/>
          </w:tcPr>
          <w:p w14:paraId="193FC8FC"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Vinh Thanh</w:t>
            </w:r>
          </w:p>
        </w:tc>
        <w:tc>
          <w:tcPr>
            <w:tcW w:w="1843" w:type="dxa"/>
            <w:tcBorders>
              <w:top w:val="nil"/>
              <w:left w:val="nil"/>
              <w:bottom w:val="single" w:sz="4" w:space="0" w:color="auto"/>
              <w:right w:val="single" w:sz="4" w:space="0" w:color="auto"/>
            </w:tcBorders>
            <w:shd w:val="clear" w:color="auto" w:fill="auto"/>
            <w:noWrap/>
            <w:vAlign w:val="center"/>
            <w:hideMark/>
          </w:tcPr>
          <w:p w14:paraId="3F0E3BB8" w14:textId="2A50D5CB"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806" w:type="dxa"/>
            <w:tcBorders>
              <w:top w:val="nil"/>
              <w:left w:val="nil"/>
              <w:bottom w:val="single" w:sz="4" w:space="0" w:color="auto"/>
              <w:right w:val="single" w:sz="4" w:space="0" w:color="auto"/>
            </w:tcBorders>
            <w:shd w:val="clear" w:color="auto" w:fill="auto"/>
            <w:noWrap/>
            <w:vAlign w:val="center"/>
            <w:hideMark/>
          </w:tcPr>
          <w:p w14:paraId="2015E952" w14:textId="2A6AEBAF"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tcBorders>
              <w:top w:val="nil"/>
              <w:left w:val="nil"/>
              <w:bottom w:val="single" w:sz="4" w:space="0" w:color="auto"/>
              <w:right w:val="single" w:sz="4" w:space="0" w:color="auto"/>
            </w:tcBorders>
            <w:shd w:val="clear" w:color="auto" w:fill="auto"/>
            <w:noWrap/>
            <w:vAlign w:val="center"/>
            <w:hideMark/>
          </w:tcPr>
          <w:p w14:paraId="03A4C2B6" w14:textId="54B7FF0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7007F4AF"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B942EC"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6.3</w:t>
            </w:r>
          </w:p>
        </w:tc>
        <w:tc>
          <w:tcPr>
            <w:tcW w:w="2835" w:type="dxa"/>
            <w:tcBorders>
              <w:top w:val="nil"/>
              <w:left w:val="nil"/>
              <w:bottom w:val="single" w:sz="4" w:space="0" w:color="auto"/>
              <w:right w:val="single" w:sz="4" w:space="0" w:color="auto"/>
            </w:tcBorders>
            <w:shd w:val="clear" w:color="auto" w:fill="auto"/>
            <w:noWrap/>
            <w:vAlign w:val="center"/>
            <w:hideMark/>
          </w:tcPr>
          <w:p w14:paraId="09492EBB"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 xml:space="preserve">Đô thị </w:t>
            </w:r>
            <w:r w:rsidRPr="00CE3394">
              <w:rPr>
                <w:rFonts w:eastAsia="Times New Roman"/>
                <w:iCs/>
                <w:color w:val="000000" w:themeColor="text1"/>
                <w:sz w:val="26"/>
                <w:szCs w:val="26"/>
              </w:rPr>
              <w:t>mới</w:t>
            </w:r>
            <w:r w:rsidRPr="00CE3394">
              <w:rPr>
                <w:rFonts w:eastAsia="Times New Roman"/>
                <w:color w:val="000000" w:themeColor="text1"/>
                <w:sz w:val="26"/>
                <w:szCs w:val="26"/>
              </w:rPr>
              <w:t xml:space="preserve"> Phú Mỹ</w:t>
            </w:r>
          </w:p>
        </w:tc>
        <w:tc>
          <w:tcPr>
            <w:tcW w:w="1843" w:type="dxa"/>
            <w:tcBorders>
              <w:top w:val="nil"/>
              <w:left w:val="nil"/>
              <w:bottom w:val="single" w:sz="4" w:space="0" w:color="auto"/>
              <w:right w:val="single" w:sz="4" w:space="0" w:color="auto"/>
            </w:tcBorders>
            <w:shd w:val="clear" w:color="auto" w:fill="auto"/>
            <w:noWrap/>
            <w:vAlign w:val="center"/>
          </w:tcPr>
          <w:p w14:paraId="57926AFD"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hideMark/>
          </w:tcPr>
          <w:p w14:paraId="271F4873" w14:textId="35FFEF1E"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tcBorders>
              <w:top w:val="nil"/>
              <w:left w:val="nil"/>
              <w:bottom w:val="single" w:sz="4" w:space="0" w:color="auto"/>
              <w:right w:val="single" w:sz="4" w:space="0" w:color="auto"/>
            </w:tcBorders>
            <w:shd w:val="clear" w:color="auto" w:fill="auto"/>
            <w:noWrap/>
            <w:vAlign w:val="center"/>
            <w:hideMark/>
          </w:tcPr>
          <w:p w14:paraId="762B23C3" w14:textId="1D98B42C"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2AB35D60"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42DFB9"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6.4</w:t>
            </w:r>
          </w:p>
        </w:tc>
        <w:tc>
          <w:tcPr>
            <w:tcW w:w="2835" w:type="dxa"/>
            <w:tcBorders>
              <w:top w:val="nil"/>
              <w:left w:val="nil"/>
              <w:bottom w:val="single" w:sz="4" w:space="0" w:color="auto"/>
              <w:right w:val="single" w:sz="4" w:space="0" w:color="auto"/>
            </w:tcBorders>
            <w:shd w:val="clear" w:color="auto" w:fill="auto"/>
            <w:noWrap/>
            <w:vAlign w:val="center"/>
            <w:hideMark/>
          </w:tcPr>
          <w:p w14:paraId="2C8DA9AE"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 xml:space="preserve">Đô thị </w:t>
            </w:r>
            <w:r w:rsidRPr="00CE3394">
              <w:rPr>
                <w:rFonts w:eastAsia="Times New Roman"/>
                <w:iCs/>
                <w:color w:val="000000" w:themeColor="text1"/>
                <w:sz w:val="26"/>
                <w:szCs w:val="26"/>
              </w:rPr>
              <w:t>mới</w:t>
            </w:r>
            <w:r w:rsidRPr="00CE3394">
              <w:rPr>
                <w:rFonts w:eastAsia="Times New Roman"/>
                <w:color w:val="000000" w:themeColor="text1"/>
                <w:sz w:val="26"/>
                <w:szCs w:val="26"/>
              </w:rPr>
              <w:t xml:space="preserve"> Phú Thuận</w:t>
            </w:r>
          </w:p>
        </w:tc>
        <w:tc>
          <w:tcPr>
            <w:tcW w:w="1843" w:type="dxa"/>
            <w:tcBorders>
              <w:top w:val="nil"/>
              <w:left w:val="nil"/>
              <w:bottom w:val="single" w:sz="4" w:space="0" w:color="auto"/>
              <w:right w:val="single" w:sz="4" w:space="0" w:color="auto"/>
            </w:tcBorders>
            <w:shd w:val="clear" w:color="auto" w:fill="auto"/>
            <w:noWrap/>
            <w:vAlign w:val="center"/>
          </w:tcPr>
          <w:p w14:paraId="51B33A39"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hideMark/>
          </w:tcPr>
          <w:p w14:paraId="63CD7785"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center"/>
            <w:hideMark/>
          </w:tcPr>
          <w:p w14:paraId="5C6F08D9" w14:textId="13C156E8"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75B1DD95"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11FEF9"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6.5</w:t>
            </w:r>
          </w:p>
        </w:tc>
        <w:tc>
          <w:tcPr>
            <w:tcW w:w="2835" w:type="dxa"/>
            <w:tcBorders>
              <w:top w:val="nil"/>
              <w:left w:val="nil"/>
              <w:bottom w:val="single" w:sz="4" w:space="0" w:color="auto"/>
              <w:right w:val="single" w:sz="4" w:space="0" w:color="auto"/>
            </w:tcBorders>
            <w:shd w:val="clear" w:color="auto" w:fill="auto"/>
            <w:noWrap/>
            <w:vAlign w:val="center"/>
            <w:hideMark/>
          </w:tcPr>
          <w:p w14:paraId="536F5ACA"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 xml:space="preserve">Đô thị </w:t>
            </w:r>
            <w:r w:rsidRPr="00CE3394">
              <w:rPr>
                <w:rFonts w:eastAsia="Times New Roman"/>
                <w:iCs/>
                <w:color w:val="000000" w:themeColor="text1"/>
                <w:sz w:val="26"/>
                <w:szCs w:val="26"/>
              </w:rPr>
              <w:t>mới</w:t>
            </w:r>
            <w:r w:rsidRPr="00CE3394">
              <w:rPr>
                <w:rFonts w:eastAsia="Times New Roman"/>
                <w:color w:val="000000" w:themeColor="text1"/>
                <w:sz w:val="26"/>
                <w:szCs w:val="26"/>
              </w:rPr>
              <w:t xml:space="preserve"> Phú Hồ</w:t>
            </w:r>
          </w:p>
        </w:tc>
        <w:tc>
          <w:tcPr>
            <w:tcW w:w="1843" w:type="dxa"/>
            <w:tcBorders>
              <w:top w:val="nil"/>
              <w:left w:val="nil"/>
              <w:bottom w:val="single" w:sz="4" w:space="0" w:color="auto"/>
              <w:right w:val="single" w:sz="4" w:space="0" w:color="auto"/>
            </w:tcBorders>
            <w:shd w:val="clear" w:color="auto" w:fill="auto"/>
            <w:noWrap/>
            <w:vAlign w:val="center"/>
          </w:tcPr>
          <w:p w14:paraId="71FAEA65"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hideMark/>
          </w:tcPr>
          <w:p w14:paraId="41FF1DED"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center"/>
            <w:hideMark/>
          </w:tcPr>
          <w:p w14:paraId="732BE30A" w14:textId="6F1AB3A1"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190C6C47"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38E8D26"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6.6</w:t>
            </w:r>
          </w:p>
        </w:tc>
        <w:tc>
          <w:tcPr>
            <w:tcW w:w="2835" w:type="dxa"/>
            <w:tcBorders>
              <w:top w:val="nil"/>
              <w:left w:val="nil"/>
              <w:bottom w:val="single" w:sz="4" w:space="0" w:color="auto"/>
              <w:right w:val="single" w:sz="4" w:space="0" w:color="auto"/>
            </w:tcBorders>
            <w:shd w:val="clear" w:color="auto" w:fill="auto"/>
            <w:noWrap/>
            <w:vAlign w:val="center"/>
          </w:tcPr>
          <w:p w14:paraId="4EC9B38F"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Đô thị mới Phú An</w:t>
            </w:r>
          </w:p>
        </w:tc>
        <w:tc>
          <w:tcPr>
            <w:tcW w:w="1843" w:type="dxa"/>
            <w:tcBorders>
              <w:top w:val="nil"/>
              <w:left w:val="nil"/>
              <w:bottom w:val="single" w:sz="4" w:space="0" w:color="auto"/>
              <w:right w:val="single" w:sz="4" w:space="0" w:color="auto"/>
            </w:tcBorders>
            <w:shd w:val="clear" w:color="auto" w:fill="auto"/>
            <w:noWrap/>
            <w:vAlign w:val="center"/>
          </w:tcPr>
          <w:p w14:paraId="2AFA5D1A"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61D2745A" w14:textId="77777777" w:rsidR="006F2C58" w:rsidRPr="00CE3394" w:rsidRDefault="006F2C58" w:rsidP="006F2C58">
            <w:pPr>
              <w:spacing w:after="0" w:line="240" w:lineRule="auto"/>
              <w:jc w:val="center"/>
              <w:rPr>
                <w:rFonts w:eastAsia="Times New Roman"/>
                <w:iCs/>
                <w:color w:val="000000" w:themeColor="text1"/>
                <w:sz w:val="26"/>
                <w:szCs w:val="26"/>
              </w:rPr>
            </w:pPr>
          </w:p>
        </w:tc>
        <w:tc>
          <w:tcPr>
            <w:tcW w:w="1984" w:type="dxa"/>
            <w:tcBorders>
              <w:top w:val="nil"/>
              <w:left w:val="nil"/>
              <w:bottom w:val="single" w:sz="4" w:space="0" w:color="auto"/>
              <w:right w:val="single" w:sz="4" w:space="0" w:color="auto"/>
            </w:tcBorders>
            <w:shd w:val="clear" w:color="auto" w:fill="auto"/>
            <w:noWrap/>
            <w:vAlign w:val="center"/>
          </w:tcPr>
          <w:p w14:paraId="61C68C97" w14:textId="79A4017E"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7E4D2BFB"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A29718"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7</w:t>
            </w:r>
          </w:p>
        </w:tc>
        <w:tc>
          <w:tcPr>
            <w:tcW w:w="2835" w:type="dxa"/>
            <w:tcBorders>
              <w:top w:val="nil"/>
              <w:left w:val="nil"/>
              <w:bottom w:val="single" w:sz="4" w:space="0" w:color="auto"/>
              <w:right w:val="single" w:sz="4" w:space="0" w:color="auto"/>
            </w:tcBorders>
            <w:shd w:val="clear" w:color="auto" w:fill="auto"/>
            <w:noWrap/>
            <w:vAlign w:val="center"/>
            <w:hideMark/>
          </w:tcPr>
          <w:p w14:paraId="548B2924"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Huyện Phú Lộc*</w:t>
            </w:r>
          </w:p>
        </w:tc>
        <w:tc>
          <w:tcPr>
            <w:tcW w:w="1843" w:type="dxa"/>
            <w:tcBorders>
              <w:top w:val="nil"/>
              <w:left w:val="nil"/>
              <w:bottom w:val="single" w:sz="4" w:space="0" w:color="auto"/>
              <w:right w:val="single" w:sz="4" w:space="0" w:color="auto"/>
            </w:tcBorders>
            <w:shd w:val="clear" w:color="auto" w:fill="auto"/>
            <w:noWrap/>
            <w:vAlign w:val="center"/>
          </w:tcPr>
          <w:p w14:paraId="79B63778"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hideMark/>
          </w:tcPr>
          <w:p w14:paraId="5E7AFE4A"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984" w:type="dxa"/>
            <w:tcBorders>
              <w:top w:val="nil"/>
              <w:left w:val="nil"/>
              <w:bottom w:val="single" w:sz="4" w:space="0" w:color="auto"/>
              <w:right w:val="single" w:sz="4" w:space="0" w:color="auto"/>
            </w:tcBorders>
            <w:shd w:val="clear" w:color="auto" w:fill="auto"/>
            <w:noWrap/>
            <w:vAlign w:val="center"/>
            <w:hideMark/>
          </w:tcPr>
          <w:p w14:paraId="2F7A34ED"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r>
      <w:tr w:rsidR="006F2C58" w:rsidRPr="006F2C58" w14:paraId="73CEB2FF"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19D2BC0"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7.1</w:t>
            </w:r>
          </w:p>
        </w:tc>
        <w:tc>
          <w:tcPr>
            <w:tcW w:w="2835" w:type="dxa"/>
            <w:tcBorders>
              <w:top w:val="nil"/>
              <w:left w:val="nil"/>
              <w:bottom w:val="single" w:sz="4" w:space="0" w:color="auto"/>
              <w:right w:val="single" w:sz="4" w:space="0" w:color="auto"/>
            </w:tcBorders>
            <w:shd w:val="clear" w:color="auto" w:fill="auto"/>
            <w:noWrap/>
            <w:vAlign w:val="center"/>
          </w:tcPr>
          <w:p w14:paraId="35A4506C"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Thị trấn Phú Lộc</w:t>
            </w:r>
          </w:p>
        </w:tc>
        <w:tc>
          <w:tcPr>
            <w:tcW w:w="1843" w:type="dxa"/>
            <w:tcBorders>
              <w:top w:val="nil"/>
              <w:left w:val="nil"/>
              <w:bottom w:val="single" w:sz="4" w:space="0" w:color="auto"/>
              <w:right w:val="single" w:sz="4" w:space="0" w:color="auto"/>
            </w:tcBorders>
            <w:shd w:val="clear" w:color="auto" w:fill="auto"/>
            <w:noWrap/>
            <w:vAlign w:val="center"/>
          </w:tcPr>
          <w:p w14:paraId="7BAE19D2"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tcPr>
          <w:p w14:paraId="61217E47"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984" w:type="dxa"/>
            <w:vMerge w:val="restart"/>
            <w:tcBorders>
              <w:top w:val="nil"/>
              <w:left w:val="nil"/>
              <w:right w:val="single" w:sz="4" w:space="0" w:color="auto"/>
            </w:tcBorders>
            <w:shd w:val="clear" w:color="auto" w:fill="auto"/>
            <w:noWrap/>
            <w:vAlign w:val="center"/>
          </w:tcPr>
          <w:p w14:paraId="5CF666B2"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Phấn đấu xây dựng đô thị Chân Mây** đạt tiêu chí đô thị loại III</w:t>
            </w:r>
          </w:p>
        </w:tc>
      </w:tr>
      <w:tr w:rsidR="006F2C58" w:rsidRPr="006F2C58" w14:paraId="7B4BAF13"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BB5D5E6"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7.2</w:t>
            </w:r>
          </w:p>
        </w:tc>
        <w:tc>
          <w:tcPr>
            <w:tcW w:w="2835" w:type="dxa"/>
            <w:tcBorders>
              <w:top w:val="nil"/>
              <w:left w:val="nil"/>
              <w:bottom w:val="single" w:sz="4" w:space="0" w:color="auto"/>
              <w:right w:val="single" w:sz="4" w:space="0" w:color="auto"/>
            </w:tcBorders>
            <w:shd w:val="clear" w:color="auto" w:fill="auto"/>
            <w:noWrap/>
            <w:vAlign w:val="center"/>
          </w:tcPr>
          <w:p w14:paraId="69DBBCBB"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Thị trấn Lăng Cô</w:t>
            </w:r>
          </w:p>
        </w:tc>
        <w:tc>
          <w:tcPr>
            <w:tcW w:w="1843" w:type="dxa"/>
            <w:tcBorders>
              <w:top w:val="nil"/>
              <w:left w:val="nil"/>
              <w:bottom w:val="single" w:sz="4" w:space="0" w:color="auto"/>
              <w:right w:val="single" w:sz="4" w:space="0" w:color="auto"/>
            </w:tcBorders>
            <w:shd w:val="clear" w:color="auto" w:fill="auto"/>
            <w:noWrap/>
            <w:vAlign w:val="center"/>
          </w:tcPr>
          <w:p w14:paraId="2DE44C85"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tcPr>
          <w:p w14:paraId="2A584416"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984" w:type="dxa"/>
            <w:vMerge/>
            <w:tcBorders>
              <w:left w:val="nil"/>
              <w:right w:val="single" w:sz="4" w:space="0" w:color="auto"/>
            </w:tcBorders>
            <w:shd w:val="clear" w:color="auto" w:fill="auto"/>
            <w:noWrap/>
            <w:vAlign w:val="center"/>
          </w:tcPr>
          <w:p w14:paraId="1738DB8F" w14:textId="77777777" w:rsidR="006F2C58" w:rsidRPr="00CE3394" w:rsidRDefault="006F2C58" w:rsidP="006F2C58">
            <w:pPr>
              <w:spacing w:after="0" w:line="240" w:lineRule="auto"/>
              <w:jc w:val="center"/>
              <w:rPr>
                <w:rFonts w:eastAsia="Times New Roman"/>
                <w:color w:val="000000" w:themeColor="text1"/>
                <w:sz w:val="26"/>
                <w:szCs w:val="26"/>
              </w:rPr>
            </w:pPr>
          </w:p>
        </w:tc>
      </w:tr>
      <w:tr w:rsidR="006F2C58" w:rsidRPr="006F2C58" w14:paraId="12BB501D"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1885999"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7.3</w:t>
            </w:r>
          </w:p>
        </w:tc>
        <w:tc>
          <w:tcPr>
            <w:tcW w:w="2835" w:type="dxa"/>
            <w:tcBorders>
              <w:top w:val="nil"/>
              <w:left w:val="nil"/>
              <w:bottom w:val="single" w:sz="4" w:space="0" w:color="auto"/>
              <w:right w:val="single" w:sz="4" w:space="0" w:color="auto"/>
            </w:tcBorders>
            <w:shd w:val="clear" w:color="auto" w:fill="auto"/>
            <w:noWrap/>
            <w:vAlign w:val="center"/>
          </w:tcPr>
          <w:p w14:paraId="06E2196D"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Lộc Thuỷ</w:t>
            </w:r>
          </w:p>
        </w:tc>
        <w:tc>
          <w:tcPr>
            <w:tcW w:w="1843" w:type="dxa"/>
            <w:tcBorders>
              <w:top w:val="nil"/>
              <w:left w:val="nil"/>
              <w:bottom w:val="single" w:sz="4" w:space="0" w:color="auto"/>
              <w:right w:val="single" w:sz="4" w:space="0" w:color="auto"/>
            </w:tcBorders>
            <w:shd w:val="clear" w:color="auto" w:fill="auto"/>
            <w:noWrap/>
            <w:vAlign w:val="center"/>
          </w:tcPr>
          <w:p w14:paraId="2AF63215"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41EC0E0B" w14:textId="06025655"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vMerge/>
            <w:tcBorders>
              <w:left w:val="nil"/>
              <w:right w:val="single" w:sz="4" w:space="0" w:color="auto"/>
            </w:tcBorders>
            <w:shd w:val="clear" w:color="auto" w:fill="auto"/>
            <w:noWrap/>
            <w:vAlign w:val="center"/>
          </w:tcPr>
          <w:p w14:paraId="17E3A19A" w14:textId="77777777" w:rsidR="006F2C58" w:rsidRPr="00CE3394" w:rsidRDefault="006F2C58" w:rsidP="006F2C58">
            <w:pPr>
              <w:spacing w:after="0" w:line="240" w:lineRule="auto"/>
              <w:jc w:val="center"/>
              <w:rPr>
                <w:rFonts w:eastAsia="Times New Roman"/>
                <w:color w:val="000000" w:themeColor="text1"/>
                <w:sz w:val="26"/>
                <w:szCs w:val="26"/>
              </w:rPr>
            </w:pPr>
          </w:p>
        </w:tc>
      </w:tr>
      <w:tr w:rsidR="006F2C58" w:rsidRPr="006F2C58" w14:paraId="44786EC2"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6FD20BB"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7.4</w:t>
            </w:r>
          </w:p>
        </w:tc>
        <w:tc>
          <w:tcPr>
            <w:tcW w:w="2835" w:type="dxa"/>
            <w:tcBorders>
              <w:top w:val="nil"/>
              <w:left w:val="nil"/>
              <w:bottom w:val="single" w:sz="4" w:space="0" w:color="auto"/>
              <w:right w:val="single" w:sz="4" w:space="0" w:color="auto"/>
            </w:tcBorders>
            <w:shd w:val="clear" w:color="auto" w:fill="auto"/>
            <w:noWrap/>
            <w:vAlign w:val="center"/>
          </w:tcPr>
          <w:p w14:paraId="27DD889E"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Lộc Tiến</w:t>
            </w:r>
          </w:p>
        </w:tc>
        <w:tc>
          <w:tcPr>
            <w:tcW w:w="1843" w:type="dxa"/>
            <w:tcBorders>
              <w:top w:val="nil"/>
              <w:left w:val="nil"/>
              <w:bottom w:val="single" w:sz="4" w:space="0" w:color="auto"/>
              <w:right w:val="single" w:sz="4" w:space="0" w:color="auto"/>
            </w:tcBorders>
            <w:shd w:val="clear" w:color="auto" w:fill="auto"/>
            <w:noWrap/>
            <w:vAlign w:val="center"/>
          </w:tcPr>
          <w:p w14:paraId="78CED157"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3141DC6F" w14:textId="53156435"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vMerge/>
            <w:tcBorders>
              <w:left w:val="nil"/>
              <w:right w:val="single" w:sz="4" w:space="0" w:color="auto"/>
            </w:tcBorders>
            <w:shd w:val="clear" w:color="auto" w:fill="auto"/>
            <w:noWrap/>
            <w:vAlign w:val="center"/>
          </w:tcPr>
          <w:p w14:paraId="46B26278" w14:textId="77777777" w:rsidR="006F2C58" w:rsidRPr="00CE3394" w:rsidRDefault="006F2C58" w:rsidP="006F2C58">
            <w:pPr>
              <w:spacing w:after="0" w:line="240" w:lineRule="auto"/>
              <w:jc w:val="center"/>
              <w:rPr>
                <w:rFonts w:eastAsia="Times New Roman"/>
                <w:color w:val="000000" w:themeColor="text1"/>
                <w:sz w:val="26"/>
                <w:szCs w:val="26"/>
              </w:rPr>
            </w:pPr>
          </w:p>
        </w:tc>
      </w:tr>
      <w:tr w:rsidR="006F2C58" w:rsidRPr="006F2C58" w14:paraId="2956C296"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B3DE829"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7.5</w:t>
            </w:r>
          </w:p>
        </w:tc>
        <w:tc>
          <w:tcPr>
            <w:tcW w:w="2835" w:type="dxa"/>
            <w:tcBorders>
              <w:top w:val="nil"/>
              <w:left w:val="nil"/>
              <w:bottom w:val="single" w:sz="4" w:space="0" w:color="auto"/>
              <w:right w:val="single" w:sz="4" w:space="0" w:color="auto"/>
            </w:tcBorders>
            <w:shd w:val="clear" w:color="auto" w:fill="auto"/>
            <w:noWrap/>
            <w:vAlign w:val="center"/>
          </w:tcPr>
          <w:p w14:paraId="71004502"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Lộc Vĩnh</w:t>
            </w:r>
          </w:p>
        </w:tc>
        <w:tc>
          <w:tcPr>
            <w:tcW w:w="1843" w:type="dxa"/>
            <w:tcBorders>
              <w:top w:val="nil"/>
              <w:left w:val="nil"/>
              <w:bottom w:val="single" w:sz="4" w:space="0" w:color="auto"/>
              <w:right w:val="single" w:sz="4" w:space="0" w:color="auto"/>
            </w:tcBorders>
            <w:shd w:val="clear" w:color="auto" w:fill="auto"/>
            <w:noWrap/>
            <w:vAlign w:val="center"/>
          </w:tcPr>
          <w:p w14:paraId="32644EF2" w14:textId="77777777" w:rsidR="006F2C58" w:rsidRPr="00CE3394" w:rsidRDefault="006F2C58" w:rsidP="006F2C58">
            <w:pPr>
              <w:spacing w:after="0" w:line="240" w:lineRule="auto"/>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4D355F13" w14:textId="2B3D036F"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vMerge/>
            <w:tcBorders>
              <w:left w:val="nil"/>
              <w:right w:val="single" w:sz="4" w:space="0" w:color="auto"/>
            </w:tcBorders>
            <w:shd w:val="clear" w:color="auto" w:fill="auto"/>
            <w:noWrap/>
            <w:vAlign w:val="center"/>
          </w:tcPr>
          <w:p w14:paraId="138D287B" w14:textId="77777777" w:rsidR="006F2C58" w:rsidRPr="00CE3394" w:rsidRDefault="006F2C58" w:rsidP="006F2C58">
            <w:pPr>
              <w:spacing w:after="0" w:line="240" w:lineRule="auto"/>
              <w:jc w:val="center"/>
              <w:rPr>
                <w:rFonts w:eastAsia="Times New Roman"/>
                <w:color w:val="000000" w:themeColor="text1"/>
                <w:sz w:val="26"/>
                <w:szCs w:val="26"/>
              </w:rPr>
            </w:pPr>
          </w:p>
        </w:tc>
      </w:tr>
      <w:tr w:rsidR="006F2C58" w:rsidRPr="006F2C58" w14:paraId="45A05BC4"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073CE69"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7.6</w:t>
            </w:r>
          </w:p>
        </w:tc>
        <w:tc>
          <w:tcPr>
            <w:tcW w:w="2835" w:type="dxa"/>
            <w:tcBorders>
              <w:top w:val="nil"/>
              <w:left w:val="nil"/>
              <w:bottom w:val="single" w:sz="4" w:space="0" w:color="auto"/>
              <w:right w:val="single" w:sz="4" w:space="0" w:color="auto"/>
            </w:tcBorders>
            <w:shd w:val="clear" w:color="auto" w:fill="auto"/>
            <w:noWrap/>
            <w:vAlign w:val="center"/>
          </w:tcPr>
          <w:p w14:paraId="75C2446B"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Vinh Hưng</w:t>
            </w:r>
          </w:p>
        </w:tc>
        <w:tc>
          <w:tcPr>
            <w:tcW w:w="1843" w:type="dxa"/>
            <w:tcBorders>
              <w:top w:val="nil"/>
              <w:left w:val="nil"/>
              <w:bottom w:val="single" w:sz="4" w:space="0" w:color="auto"/>
              <w:right w:val="single" w:sz="4" w:space="0" w:color="auto"/>
            </w:tcBorders>
            <w:shd w:val="clear" w:color="auto" w:fill="auto"/>
            <w:noWrap/>
            <w:vAlign w:val="center"/>
          </w:tcPr>
          <w:p w14:paraId="38C7B881"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60FE0700" w14:textId="0EB1968E"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vMerge/>
            <w:tcBorders>
              <w:left w:val="nil"/>
              <w:right w:val="single" w:sz="4" w:space="0" w:color="auto"/>
            </w:tcBorders>
            <w:shd w:val="clear" w:color="auto" w:fill="auto"/>
            <w:noWrap/>
            <w:vAlign w:val="center"/>
          </w:tcPr>
          <w:p w14:paraId="0C5F788C" w14:textId="77777777" w:rsidR="006F2C58" w:rsidRPr="00CE3394" w:rsidRDefault="006F2C58" w:rsidP="006F2C58">
            <w:pPr>
              <w:spacing w:after="0" w:line="240" w:lineRule="auto"/>
              <w:jc w:val="center"/>
              <w:rPr>
                <w:rFonts w:eastAsia="Times New Roman"/>
                <w:color w:val="000000" w:themeColor="text1"/>
                <w:sz w:val="26"/>
                <w:szCs w:val="26"/>
              </w:rPr>
            </w:pPr>
          </w:p>
        </w:tc>
      </w:tr>
      <w:tr w:rsidR="006F2C58" w:rsidRPr="006F2C58" w14:paraId="457C72D2"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3ED3DEE"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7.7</w:t>
            </w:r>
          </w:p>
        </w:tc>
        <w:tc>
          <w:tcPr>
            <w:tcW w:w="2835" w:type="dxa"/>
            <w:tcBorders>
              <w:top w:val="nil"/>
              <w:left w:val="nil"/>
              <w:bottom w:val="single" w:sz="4" w:space="0" w:color="auto"/>
              <w:right w:val="single" w:sz="4" w:space="0" w:color="auto"/>
            </w:tcBorders>
            <w:shd w:val="clear" w:color="auto" w:fill="auto"/>
            <w:noWrap/>
            <w:vAlign w:val="center"/>
          </w:tcPr>
          <w:p w14:paraId="2F6D9121"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Vinh Hiền</w:t>
            </w:r>
          </w:p>
        </w:tc>
        <w:tc>
          <w:tcPr>
            <w:tcW w:w="1843" w:type="dxa"/>
            <w:tcBorders>
              <w:top w:val="nil"/>
              <w:left w:val="nil"/>
              <w:bottom w:val="single" w:sz="4" w:space="0" w:color="auto"/>
              <w:right w:val="single" w:sz="4" w:space="0" w:color="auto"/>
            </w:tcBorders>
            <w:shd w:val="clear" w:color="auto" w:fill="auto"/>
            <w:noWrap/>
            <w:vAlign w:val="center"/>
          </w:tcPr>
          <w:p w14:paraId="19656546"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61EAF071" w14:textId="1376CE3A"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vMerge/>
            <w:tcBorders>
              <w:left w:val="nil"/>
              <w:bottom w:val="single" w:sz="4" w:space="0" w:color="auto"/>
              <w:right w:val="single" w:sz="4" w:space="0" w:color="auto"/>
            </w:tcBorders>
            <w:shd w:val="clear" w:color="auto" w:fill="auto"/>
            <w:noWrap/>
            <w:vAlign w:val="center"/>
          </w:tcPr>
          <w:p w14:paraId="0D16F9DE" w14:textId="77777777" w:rsidR="006F2C58" w:rsidRPr="00CE3394" w:rsidRDefault="006F2C58" w:rsidP="006F2C58">
            <w:pPr>
              <w:spacing w:after="0" w:line="240" w:lineRule="auto"/>
              <w:jc w:val="center"/>
              <w:rPr>
                <w:rFonts w:eastAsia="Times New Roman"/>
                <w:color w:val="000000" w:themeColor="text1"/>
                <w:sz w:val="26"/>
                <w:szCs w:val="26"/>
              </w:rPr>
            </w:pPr>
          </w:p>
        </w:tc>
      </w:tr>
      <w:tr w:rsidR="006F2C58" w:rsidRPr="006F2C58" w14:paraId="496CBC1C" w14:textId="77777777" w:rsidTr="005114F6">
        <w:trPr>
          <w:trHeight w:val="29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4DAC78"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7.8</w:t>
            </w:r>
          </w:p>
        </w:tc>
        <w:tc>
          <w:tcPr>
            <w:tcW w:w="2835" w:type="dxa"/>
            <w:tcBorders>
              <w:top w:val="nil"/>
              <w:left w:val="nil"/>
              <w:bottom w:val="single" w:sz="4" w:space="0" w:color="auto"/>
              <w:right w:val="single" w:sz="4" w:space="0" w:color="auto"/>
            </w:tcBorders>
            <w:shd w:val="clear" w:color="auto" w:fill="auto"/>
            <w:noWrap/>
            <w:vAlign w:val="center"/>
          </w:tcPr>
          <w:p w14:paraId="08DE4AB1"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Đô thị mới La Sơn</w:t>
            </w:r>
          </w:p>
        </w:tc>
        <w:tc>
          <w:tcPr>
            <w:tcW w:w="1843" w:type="dxa"/>
            <w:tcBorders>
              <w:top w:val="nil"/>
              <w:left w:val="nil"/>
              <w:bottom w:val="single" w:sz="4" w:space="0" w:color="auto"/>
              <w:right w:val="single" w:sz="4" w:space="0" w:color="auto"/>
            </w:tcBorders>
            <w:shd w:val="clear" w:color="auto" w:fill="auto"/>
            <w:noWrap/>
            <w:vAlign w:val="center"/>
          </w:tcPr>
          <w:p w14:paraId="52E42CA2" w14:textId="79C1F0EC"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806" w:type="dxa"/>
            <w:tcBorders>
              <w:top w:val="nil"/>
              <w:left w:val="nil"/>
              <w:bottom w:val="single" w:sz="4" w:space="0" w:color="auto"/>
              <w:right w:val="single" w:sz="4" w:space="0" w:color="auto"/>
            </w:tcBorders>
            <w:shd w:val="clear" w:color="auto" w:fill="auto"/>
            <w:noWrap/>
            <w:vAlign w:val="center"/>
          </w:tcPr>
          <w:p w14:paraId="169135DF" w14:textId="4E42685C"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c>
          <w:tcPr>
            <w:tcW w:w="1984" w:type="dxa"/>
            <w:tcBorders>
              <w:top w:val="nil"/>
              <w:left w:val="nil"/>
              <w:bottom w:val="single" w:sz="4" w:space="0" w:color="auto"/>
              <w:right w:val="single" w:sz="4" w:space="0" w:color="auto"/>
            </w:tcBorders>
            <w:shd w:val="clear" w:color="auto" w:fill="auto"/>
            <w:noWrap/>
            <w:vAlign w:val="center"/>
          </w:tcPr>
          <w:p w14:paraId="5BCC5885" w14:textId="7EC71BCC"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75461403" w14:textId="77777777" w:rsidTr="005114F6">
        <w:trPr>
          <w:trHeight w:val="18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79572F"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8</w:t>
            </w:r>
          </w:p>
        </w:tc>
        <w:tc>
          <w:tcPr>
            <w:tcW w:w="2835" w:type="dxa"/>
            <w:tcBorders>
              <w:top w:val="nil"/>
              <w:left w:val="nil"/>
              <w:bottom w:val="single" w:sz="4" w:space="0" w:color="auto"/>
              <w:right w:val="single" w:sz="4" w:space="0" w:color="auto"/>
            </w:tcBorders>
            <w:shd w:val="clear" w:color="auto" w:fill="auto"/>
            <w:noWrap/>
            <w:vAlign w:val="center"/>
            <w:hideMark/>
          </w:tcPr>
          <w:p w14:paraId="29129E30" w14:textId="77777777" w:rsidR="006F2C58" w:rsidRPr="00CE3394" w:rsidRDefault="006F2C58" w:rsidP="006F2C58">
            <w:pPr>
              <w:spacing w:after="0" w:line="240" w:lineRule="auto"/>
              <w:rPr>
                <w:rFonts w:eastAsia="Times New Roman"/>
                <w:color w:val="000000" w:themeColor="text1"/>
                <w:sz w:val="26"/>
                <w:szCs w:val="26"/>
              </w:rPr>
            </w:pPr>
            <w:r w:rsidRPr="00CE3394">
              <w:rPr>
                <w:rFonts w:eastAsia="Times New Roman"/>
                <w:color w:val="000000" w:themeColor="text1"/>
                <w:sz w:val="26"/>
                <w:szCs w:val="26"/>
              </w:rPr>
              <w:t>Huyện Nam Đông*</w:t>
            </w:r>
          </w:p>
        </w:tc>
        <w:tc>
          <w:tcPr>
            <w:tcW w:w="1843" w:type="dxa"/>
            <w:tcBorders>
              <w:top w:val="nil"/>
              <w:left w:val="nil"/>
              <w:bottom w:val="single" w:sz="4" w:space="0" w:color="auto"/>
              <w:right w:val="single" w:sz="4" w:space="0" w:color="auto"/>
            </w:tcBorders>
            <w:shd w:val="clear" w:color="auto" w:fill="auto"/>
            <w:noWrap/>
            <w:vAlign w:val="center"/>
          </w:tcPr>
          <w:p w14:paraId="4A4B5182"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tcPr>
          <w:p w14:paraId="4682B94D"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984" w:type="dxa"/>
            <w:tcBorders>
              <w:top w:val="nil"/>
              <w:left w:val="nil"/>
              <w:bottom w:val="single" w:sz="4" w:space="0" w:color="auto"/>
              <w:right w:val="single" w:sz="4" w:space="0" w:color="auto"/>
            </w:tcBorders>
            <w:shd w:val="clear" w:color="auto" w:fill="auto"/>
            <w:noWrap/>
            <w:vAlign w:val="center"/>
            <w:hideMark/>
          </w:tcPr>
          <w:p w14:paraId="200B86FB"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r>
      <w:tr w:rsidR="006F2C58" w:rsidRPr="006F2C58" w14:paraId="0519FA25"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C7AA636"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8.1</w:t>
            </w:r>
          </w:p>
        </w:tc>
        <w:tc>
          <w:tcPr>
            <w:tcW w:w="2835" w:type="dxa"/>
            <w:tcBorders>
              <w:top w:val="nil"/>
              <w:left w:val="nil"/>
              <w:bottom w:val="single" w:sz="4" w:space="0" w:color="auto"/>
              <w:right w:val="single" w:sz="4" w:space="0" w:color="auto"/>
            </w:tcBorders>
            <w:shd w:val="clear" w:color="auto" w:fill="auto"/>
            <w:noWrap/>
            <w:vAlign w:val="center"/>
            <w:hideMark/>
          </w:tcPr>
          <w:p w14:paraId="2847277B"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Thị trấn Khe Tre</w:t>
            </w:r>
          </w:p>
        </w:tc>
        <w:tc>
          <w:tcPr>
            <w:tcW w:w="1843" w:type="dxa"/>
            <w:tcBorders>
              <w:top w:val="nil"/>
              <w:left w:val="nil"/>
              <w:bottom w:val="single" w:sz="4" w:space="0" w:color="auto"/>
              <w:right w:val="single" w:sz="4" w:space="0" w:color="auto"/>
            </w:tcBorders>
            <w:shd w:val="clear" w:color="auto" w:fill="auto"/>
            <w:noWrap/>
            <w:vAlign w:val="center"/>
            <w:hideMark/>
          </w:tcPr>
          <w:p w14:paraId="4CC2668F"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hideMark/>
          </w:tcPr>
          <w:p w14:paraId="58E563B9"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984" w:type="dxa"/>
            <w:tcBorders>
              <w:top w:val="nil"/>
              <w:left w:val="nil"/>
              <w:bottom w:val="single" w:sz="4" w:space="0" w:color="auto"/>
              <w:right w:val="single" w:sz="4" w:space="0" w:color="auto"/>
            </w:tcBorders>
            <w:shd w:val="clear" w:color="auto" w:fill="auto"/>
            <w:noWrap/>
            <w:vAlign w:val="center"/>
            <w:hideMark/>
          </w:tcPr>
          <w:p w14:paraId="732F9FFF"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V </w:t>
            </w:r>
          </w:p>
        </w:tc>
      </w:tr>
      <w:tr w:rsidR="006F2C58" w:rsidRPr="006F2C58" w14:paraId="1BC761C5"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09DFE56" w14:textId="77777777" w:rsidR="006F2C58" w:rsidRPr="008A1690" w:rsidRDefault="006F2C58" w:rsidP="006F2C58">
            <w:pPr>
              <w:spacing w:after="0" w:line="240" w:lineRule="auto"/>
              <w:jc w:val="center"/>
              <w:rPr>
                <w:rFonts w:eastAsia="Times New Roman"/>
                <w:color w:val="000000" w:themeColor="text1"/>
                <w:sz w:val="26"/>
                <w:szCs w:val="26"/>
              </w:rPr>
            </w:pPr>
            <w:r w:rsidRPr="008A1690">
              <w:rPr>
                <w:rFonts w:eastAsia="Times New Roman"/>
                <w:color w:val="000000" w:themeColor="text1"/>
                <w:sz w:val="26"/>
                <w:szCs w:val="26"/>
              </w:rPr>
              <w:t>9</w:t>
            </w:r>
          </w:p>
        </w:tc>
        <w:tc>
          <w:tcPr>
            <w:tcW w:w="2835" w:type="dxa"/>
            <w:tcBorders>
              <w:top w:val="nil"/>
              <w:left w:val="nil"/>
              <w:bottom w:val="single" w:sz="4" w:space="0" w:color="auto"/>
              <w:right w:val="single" w:sz="4" w:space="0" w:color="auto"/>
            </w:tcBorders>
            <w:shd w:val="clear" w:color="auto" w:fill="auto"/>
            <w:noWrap/>
            <w:vAlign w:val="center"/>
            <w:hideMark/>
          </w:tcPr>
          <w:p w14:paraId="5832F91D" w14:textId="77777777" w:rsidR="006F2C58" w:rsidRPr="008A1690" w:rsidRDefault="006F2C58" w:rsidP="006F2C58">
            <w:pPr>
              <w:spacing w:after="0" w:line="240" w:lineRule="auto"/>
              <w:rPr>
                <w:rFonts w:eastAsia="Times New Roman"/>
                <w:color w:val="000000" w:themeColor="text1"/>
                <w:sz w:val="26"/>
                <w:szCs w:val="26"/>
              </w:rPr>
            </w:pPr>
            <w:r w:rsidRPr="008A1690">
              <w:rPr>
                <w:rFonts w:eastAsia="Times New Roman"/>
                <w:color w:val="000000" w:themeColor="text1"/>
                <w:sz w:val="26"/>
                <w:szCs w:val="26"/>
              </w:rPr>
              <w:t>Huyện A Lưới</w:t>
            </w:r>
          </w:p>
        </w:tc>
        <w:tc>
          <w:tcPr>
            <w:tcW w:w="1843" w:type="dxa"/>
            <w:tcBorders>
              <w:top w:val="nil"/>
              <w:left w:val="nil"/>
              <w:bottom w:val="single" w:sz="4" w:space="0" w:color="auto"/>
              <w:right w:val="single" w:sz="4" w:space="0" w:color="auto"/>
            </w:tcBorders>
            <w:shd w:val="clear" w:color="auto" w:fill="auto"/>
            <w:noWrap/>
            <w:vAlign w:val="center"/>
            <w:hideMark/>
          </w:tcPr>
          <w:p w14:paraId="368BBF81" w14:textId="00C49BF1" w:rsidR="006F2C58" w:rsidRPr="005114F6" w:rsidRDefault="006F2C58" w:rsidP="006F2C58">
            <w:pPr>
              <w:spacing w:after="0" w:line="240" w:lineRule="auto"/>
              <w:jc w:val="center"/>
              <w:rPr>
                <w:rFonts w:eastAsia="Times New Roman"/>
                <w:color w:val="000000" w:themeColor="text1"/>
                <w:sz w:val="26"/>
                <w:szCs w:val="26"/>
                <w:u w:val="single"/>
              </w:rPr>
            </w:pPr>
          </w:p>
        </w:tc>
        <w:tc>
          <w:tcPr>
            <w:tcW w:w="1806" w:type="dxa"/>
            <w:tcBorders>
              <w:top w:val="nil"/>
              <w:left w:val="nil"/>
              <w:bottom w:val="single" w:sz="4" w:space="0" w:color="auto"/>
              <w:right w:val="single" w:sz="4" w:space="0" w:color="auto"/>
            </w:tcBorders>
            <w:shd w:val="clear" w:color="auto" w:fill="auto"/>
            <w:noWrap/>
            <w:vAlign w:val="center"/>
            <w:hideMark/>
          </w:tcPr>
          <w:p w14:paraId="2A3E75E8" w14:textId="77777777" w:rsidR="006F2C58" w:rsidRPr="008A1690" w:rsidRDefault="006F2C58" w:rsidP="006F2C58">
            <w:pPr>
              <w:spacing w:after="0" w:line="240" w:lineRule="auto"/>
              <w:jc w:val="center"/>
              <w:rPr>
                <w:rFonts w:eastAsia="Times New Roman"/>
                <w:color w:val="000000" w:themeColor="text1"/>
                <w:sz w:val="26"/>
                <w:szCs w:val="26"/>
              </w:rPr>
            </w:pPr>
            <w:r w:rsidRPr="008A1690">
              <w:rPr>
                <w:rFonts w:eastAsia="Times New Roman"/>
                <w:color w:val="000000" w:themeColor="text1"/>
                <w:sz w:val="26"/>
                <w:szCs w:val="26"/>
              </w:rPr>
              <w:t>_</w:t>
            </w:r>
          </w:p>
        </w:tc>
        <w:tc>
          <w:tcPr>
            <w:tcW w:w="1984" w:type="dxa"/>
            <w:tcBorders>
              <w:top w:val="nil"/>
              <w:left w:val="nil"/>
              <w:bottom w:val="single" w:sz="4" w:space="0" w:color="auto"/>
              <w:right w:val="single" w:sz="4" w:space="0" w:color="auto"/>
            </w:tcBorders>
            <w:shd w:val="clear" w:color="auto" w:fill="auto"/>
            <w:noWrap/>
            <w:vAlign w:val="center"/>
            <w:hideMark/>
          </w:tcPr>
          <w:p w14:paraId="393E080B" w14:textId="77777777" w:rsidR="006F2C58" w:rsidRPr="00CE3394" w:rsidRDefault="006F2C58" w:rsidP="006F2C58">
            <w:pPr>
              <w:spacing w:after="0" w:line="240" w:lineRule="auto"/>
              <w:jc w:val="center"/>
              <w:rPr>
                <w:rFonts w:eastAsia="Times New Roman"/>
                <w:color w:val="000000" w:themeColor="text1"/>
                <w:sz w:val="26"/>
                <w:szCs w:val="26"/>
              </w:rPr>
            </w:pPr>
            <w:r w:rsidRPr="00CE3394">
              <w:rPr>
                <w:rFonts w:eastAsia="Times New Roman"/>
                <w:color w:val="000000" w:themeColor="text1"/>
                <w:sz w:val="26"/>
                <w:szCs w:val="26"/>
              </w:rPr>
              <w:t> </w:t>
            </w:r>
          </w:p>
        </w:tc>
      </w:tr>
      <w:tr w:rsidR="006F2C58" w:rsidRPr="006F2C58" w14:paraId="6F473FA1"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AFE78E4"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9.1</w:t>
            </w:r>
          </w:p>
        </w:tc>
        <w:tc>
          <w:tcPr>
            <w:tcW w:w="2835" w:type="dxa"/>
            <w:tcBorders>
              <w:top w:val="nil"/>
              <w:left w:val="nil"/>
              <w:bottom w:val="single" w:sz="4" w:space="0" w:color="auto"/>
              <w:right w:val="single" w:sz="4" w:space="0" w:color="auto"/>
            </w:tcBorders>
            <w:shd w:val="clear" w:color="auto" w:fill="auto"/>
            <w:noWrap/>
            <w:vAlign w:val="center"/>
            <w:hideMark/>
          </w:tcPr>
          <w:p w14:paraId="1F7090C2"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 xml:space="preserve">Thị trấn A Lưới </w:t>
            </w:r>
          </w:p>
        </w:tc>
        <w:tc>
          <w:tcPr>
            <w:tcW w:w="1843" w:type="dxa"/>
            <w:tcBorders>
              <w:top w:val="nil"/>
              <w:left w:val="nil"/>
              <w:bottom w:val="single" w:sz="4" w:space="0" w:color="auto"/>
              <w:right w:val="single" w:sz="4" w:space="0" w:color="auto"/>
            </w:tcBorders>
            <w:shd w:val="clear" w:color="auto" w:fill="auto"/>
            <w:noWrap/>
            <w:vAlign w:val="center"/>
            <w:hideMark/>
          </w:tcPr>
          <w:p w14:paraId="3C6E125B"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806" w:type="dxa"/>
            <w:tcBorders>
              <w:top w:val="nil"/>
              <w:left w:val="nil"/>
              <w:bottom w:val="single" w:sz="4" w:space="0" w:color="auto"/>
              <w:right w:val="single" w:sz="4" w:space="0" w:color="auto"/>
            </w:tcBorders>
            <w:shd w:val="clear" w:color="auto" w:fill="auto"/>
            <w:noWrap/>
            <w:vAlign w:val="center"/>
            <w:hideMark/>
          </w:tcPr>
          <w:p w14:paraId="65C30985"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c>
          <w:tcPr>
            <w:tcW w:w="1984" w:type="dxa"/>
            <w:tcBorders>
              <w:top w:val="nil"/>
              <w:left w:val="nil"/>
              <w:bottom w:val="single" w:sz="4" w:space="0" w:color="auto"/>
              <w:right w:val="single" w:sz="4" w:space="0" w:color="auto"/>
            </w:tcBorders>
            <w:shd w:val="clear" w:color="auto" w:fill="auto"/>
            <w:noWrap/>
            <w:vAlign w:val="center"/>
            <w:hideMark/>
          </w:tcPr>
          <w:p w14:paraId="065112B4"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p>
        </w:tc>
      </w:tr>
      <w:tr w:rsidR="006F2C58" w:rsidRPr="006F2C58" w14:paraId="735B4125"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610531"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lastRenderedPageBreak/>
              <w:t>9.2</w:t>
            </w:r>
          </w:p>
        </w:tc>
        <w:tc>
          <w:tcPr>
            <w:tcW w:w="2835" w:type="dxa"/>
            <w:tcBorders>
              <w:top w:val="nil"/>
              <w:left w:val="nil"/>
              <w:bottom w:val="single" w:sz="4" w:space="0" w:color="auto"/>
              <w:right w:val="single" w:sz="4" w:space="0" w:color="auto"/>
            </w:tcBorders>
            <w:shd w:val="clear" w:color="auto" w:fill="auto"/>
            <w:noWrap/>
            <w:vAlign w:val="center"/>
            <w:hideMark/>
          </w:tcPr>
          <w:p w14:paraId="7410EC75" w14:textId="77777777" w:rsidR="006F2C58" w:rsidRPr="00AC4BE2" w:rsidRDefault="006F2C58" w:rsidP="006F2C58">
            <w:pPr>
              <w:spacing w:after="0" w:line="240" w:lineRule="auto"/>
              <w:rPr>
                <w:rFonts w:eastAsia="Times New Roman"/>
                <w:iCs/>
                <w:color w:val="000000" w:themeColor="text1"/>
                <w:sz w:val="26"/>
                <w:szCs w:val="26"/>
              </w:rPr>
            </w:pPr>
            <w:r w:rsidRPr="00AC4BE2">
              <w:rPr>
                <w:rFonts w:eastAsia="Times New Roman"/>
                <w:iCs/>
                <w:color w:val="000000" w:themeColor="text1"/>
                <w:sz w:val="26"/>
                <w:szCs w:val="26"/>
              </w:rPr>
              <w:t>Đô thị mới Lâm Đớt</w:t>
            </w:r>
          </w:p>
        </w:tc>
        <w:tc>
          <w:tcPr>
            <w:tcW w:w="1843" w:type="dxa"/>
            <w:tcBorders>
              <w:top w:val="nil"/>
              <w:left w:val="nil"/>
              <w:bottom w:val="single" w:sz="4" w:space="0" w:color="auto"/>
              <w:right w:val="single" w:sz="4" w:space="0" w:color="auto"/>
            </w:tcBorders>
            <w:shd w:val="clear" w:color="auto" w:fill="auto"/>
            <w:noWrap/>
            <w:vAlign w:val="center"/>
            <w:hideMark/>
          </w:tcPr>
          <w:p w14:paraId="484C4588" w14:textId="4FF056D3" w:rsidR="006F2C58" w:rsidRPr="005114F6" w:rsidRDefault="006F2C58" w:rsidP="006F2C58">
            <w:pPr>
              <w:spacing w:after="0" w:line="240" w:lineRule="auto"/>
              <w:jc w:val="center"/>
              <w:rPr>
                <w:rFonts w:eastAsia="Times New Roman"/>
                <w:color w:val="000000" w:themeColor="text1"/>
                <w:sz w:val="26"/>
                <w:szCs w:val="26"/>
                <w:u w:val="single"/>
              </w:rPr>
            </w:pPr>
          </w:p>
        </w:tc>
        <w:tc>
          <w:tcPr>
            <w:tcW w:w="1806" w:type="dxa"/>
            <w:tcBorders>
              <w:top w:val="nil"/>
              <w:left w:val="nil"/>
              <w:bottom w:val="single" w:sz="4" w:space="0" w:color="auto"/>
              <w:right w:val="single" w:sz="4" w:space="0" w:color="auto"/>
            </w:tcBorders>
            <w:shd w:val="clear" w:color="auto" w:fill="auto"/>
            <w:noWrap/>
            <w:vAlign w:val="center"/>
            <w:hideMark/>
          </w:tcPr>
          <w:p w14:paraId="31144427"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center"/>
            <w:hideMark/>
          </w:tcPr>
          <w:p w14:paraId="71876C86" w14:textId="1DDF42C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16E10828"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DF1B03"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9.3</w:t>
            </w:r>
          </w:p>
        </w:tc>
        <w:tc>
          <w:tcPr>
            <w:tcW w:w="2835" w:type="dxa"/>
            <w:tcBorders>
              <w:top w:val="nil"/>
              <w:left w:val="nil"/>
              <w:bottom w:val="single" w:sz="4" w:space="0" w:color="auto"/>
              <w:right w:val="single" w:sz="4" w:space="0" w:color="auto"/>
            </w:tcBorders>
            <w:shd w:val="clear" w:color="auto" w:fill="auto"/>
            <w:noWrap/>
            <w:vAlign w:val="center"/>
            <w:hideMark/>
          </w:tcPr>
          <w:p w14:paraId="201BEB3A" w14:textId="77777777" w:rsidR="006F2C58" w:rsidRPr="00CE3394" w:rsidRDefault="006F2C58" w:rsidP="006F2C58">
            <w:pPr>
              <w:spacing w:after="0" w:line="240" w:lineRule="auto"/>
              <w:rPr>
                <w:rFonts w:eastAsia="Times New Roman"/>
                <w:iCs/>
                <w:color w:val="000000" w:themeColor="text1"/>
                <w:sz w:val="26"/>
                <w:szCs w:val="26"/>
              </w:rPr>
            </w:pPr>
            <w:r w:rsidRPr="00CE3394">
              <w:rPr>
                <w:rFonts w:eastAsia="Times New Roman"/>
                <w:iCs/>
                <w:color w:val="000000" w:themeColor="text1"/>
                <w:sz w:val="26"/>
                <w:szCs w:val="26"/>
              </w:rPr>
              <w:t xml:space="preserve">Đô thị mới Hồng Vân </w:t>
            </w:r>
          </w:p>
        </w:tc>
        <w:tc>
          <w:tcPr>
            <w:tcW w:w="1843" w:type="dxa"/>
            <w:tcBorders>
              <w:top w:val="nil"/>
              <w:left w:val="nil"/>
              <w:bottom w:val="single" w:sz="4" w:space="0" w:color="auto"/>
              <w:right w:val="single" w:sz="4" w:space="0" w:color="auto"/>
            </w:tcBorders>
            <w:shd w:val="clear" w:color="auto" w:fill="auto"/>
            <w:noWrap/>
            <w:vAlign w:val="center"/>
            <w:hideMark/>
          </w:tcPr>
          <w:p w14:paraId="6A1BDF31" w14:textId="77777777" w:rsidR="006F2C58" w:rsidRPr="00CE3394" w:rsidRDefault="006F2C58" w:rsidP="006F2C58">
            <w:pPr>
              <w:spacing w:after="0" w:line="240" w:lineRule="auto"/>
              <w:jc w:val="center"/>
              <w:rPr>
                <w:rFonts w:eastAsia="Times New Roman"/>
                <w:color w:val="000000" w:themeColor="text1"/>
                <w:sz w:val="26"/>
                <w:szCs w:val="26"/>
              </w:rPr>
            </w:pPr>
          </w:p>
        </w:tc>
        <w:tc>
          <w:tcPr>
            <w:tcW w:w="1806" w:type="dxa"/>
            <w:tcBorders>
              <w:top w:val="nil"/>
              <w:left w:val="nil"/>
              <w:bottom w:val="single" w:sz="4" w:space="0" w:color="auto"/>
              <w:right w:val="single" w:sz="4" w:space="0" w:color="auto"/>
            </w:tcBorders>
            <w:shd w:val="clear" w:color="auto" w:fill="auto"/>
            <w:noWrap/>
            <w:vAlign w:val="center"/>
            <w:hideMark/>
          </w:tcPr>
          <w:p w14:paraId="4A4E53CF" w14:textId="77777777"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center"/>
            <w:hideMark/>
          </w:tcPr>
          <w:p w14:paraId="39F21373" w14:textId="5179020E" w:rsidR="006F2C58" w:rsidRPr="00CE3394" w:rsidRDefault="006F2C58" w:rsidP="006F2C58">
            <w:pPr>
              <w:spacing w:after="0" w:line="240" w:lineRule="auto"/>
              <w:jc w:val="center"/>
              <w:rPr>
                <w:rFonts w:eastAsia="Times New Roman"/>
                <w:iCs/>
                <w:color w:val="000000" w:themeColor="text1"/>
                <w:sz w:val="26"/>
                <w:szCs w:val="26"/>
              </w:rPr>
            </w:pPr>
            <w:r w:rsidRPr="00CE3394">
              <w:rPr>
                <w:rFonts w:eastAsia="Times New Roman"/>
                <w:iCs/>
                <w:color w:val="000000" w:themeColor="text1"/>
                <w:sz w:val="26"/>
                <w:szCs w:val="26"/>
              </w:rPr>
              <w:t>V</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w:t>
            </w:r>
            <w:r w:rsidR="00CE3394">
              <w:rPr>
                <w:rFonts w:eastAsia="Times New Roman"/>
                <w:iCs/>
                <w:color w:val="000000" w:themeColor="text1"/>
                <w:sz w:val="26"/>
                <w:szCs w:val="26"/>
              </w:rPr>
              <w:t xml:space="preserve"> </w:t>
            </w:r>
            <w:r w:rsidRPr="00CE3394">
              <w:rPr>
                <w:rFonts w:eastAsia="Times New Roman"/>
                <w:iCs/>
                <w:color w:val="000000" w:themeColor="text1"/>
                <w:sz w:val="26"/>
                <w:szCs w:val="26"/>
              </w:rPr>
              <w:t>ĐTM</w:t>
            </w:r>
          </w:p>
        </w:tc>
      </w:tr>
      <w:tr w:rsidR="006F2C58" w:rsidRPr="006F2C58" w14:paraId="659DAB76" w14:textId="77777777" w:rsidTr="005114F6">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202B727"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II</w:t>
            </w:r>
          </w:p>
        </w:tc>
        <w:tc>
          <w:tcPr>
            <w:tcW w:w="2835" w:type="dxa"/>
            <w:tcBorders>
              <w:top w:val="nil"/>
              <w:left w:val="nil"/>
              <w:bottom w:val="single" w:sz="4" w:space="0" w:color="auto"/>
              <w:right w:val="single" w:sz="4" w:space="0" w:color="auto"/>
            </w:tcBorders>
            <w:shd w:val="clear" w:color="auto" w:fill="auto"/>
            <w:vAlign w:val="center"/>
            <w:hideMark/>
          </w:tcPr>
          <w:p w14:paraId="4D393E17" w14:textId="77777777" w:rsidR="006F2C58" w:rsidRPr="006F2C58" w:rsidRDefault="006F2C58" w:rsidP="006F2C58">
            <w:pPr>
              <w:spacing w:after="0" w:line="240" w:lineRule="auto"/>
              <w:jc w:val="both"/>
              <w:rPr>
                <w:rFonts w:eastAsia="Times New Roman"/>
                <w:b/>
                <w:bCs/>
                <w:sz w:val="26"/>
                <w:szCs w:val="26"/>
              </w:rPr>
            </w:pPr>
            <w:r w:rsidRPr="006F2C58">
              <w:rPr>
                <w:rFonts w:eastAsia="Times New Roman"/>
                <w:b/>
                <w:bCs/>
                <w:sz w:val="26"/>
                <w:szCs w:val="26"/>
              </w:rPr>
              <w:t>Tỷ lệ đô thị hóa (%)</w:t>
            </w:r>
          </w:p>
        </w:tc>
        <w:tc>
          <w:tcPr>
            <w:tcW w:w="1843" w:type="dxa"/>
            <w:tcBorders>
              <w:top w:val="nil"/>
              <w:left w:val="nil"/>
              <w:bottom w:val="single" w:sz="4" w:space="0" w:color="auto"/>
              <w:right w:val="single" w:sz="4" w:space="0" w:color="auto"/>
            </w:tcBorders>
            <w:shd w:val="clear" w:color="auto" w:fill="auto"/>
            <w:vAlign w:val="center"/>
            <w:hideMark/>
          </w:tcPr>
          <w:p w14:paraId="280FD9EA"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 </w:t>
            </w:r>
          </w:p>
        </w:tc>
        <w:tc>
          <w:tcPr>
            <w:tcW w:w="1806" w:type="dxa"/>
            <w:tcBorders>
              <w:top w:val="nil"/>
              <w:left w:val="nil"/>
              <w:bottom w:val="single" w:sz="4" w:space="0" w:color="auto"/>
              <w:right w:val="single" w:sz="4" w:space="0" w:color="auto"/>
            </w:tcBorders>
            <w:shd w:val="clear" w:color="auto" w:fill="auto"/>
            <w:vAlign w:val="center"/>
            <w:hideMark/>
          </w:tcPr>
          <w:p w14:paraId="0327AC85"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4121ADF" w14:textId="77777777" w:rsidR="006F2C58" w:rsidRPr="006F2C58" w:rsidRDefault="006F2C58" w:rsidP="006F2C58">
            <w:pPr>
              <w:spacing w:after="0" w:line="240" w:lineRule="auto"/>
              <w:jc w:val="center"/>
              <w:rPr>
                <w:rFonts w:eastAsia="Times New Roman"/>
                <w:b/>
                <w:bCs/>
                <w:sz w:val="26"/>
                <w:szCs w:val="26"/>
              </w:rPr>
            </w:pPr>
            <w:r w:rsidRPr="006F2C58">
              <w:rPr>
                <w:rFonts w:eastAsia="Times New Roman"/>
                <w:b/>
                <w:bCs/>
                <w:sz w:val="26"/>
                <w:szCs w:val="26"/>
              </w:rPr>
              <w:t>Khoảng 70%</w:t>
            </w:r>
          </w:p>
        </w:tc>
      </w:tr>
    </w:tbl>
    <w:p w14:paraId="369CD597" w14:textId="77777777" w:rsidR="00CE3394" w:rsidRPr="00CE3394" w:rsidRDefault="00CE3394" w:rsidP="006F2C58">
      <w:pPr>
        <w:widowControl w:val="0"/>
        <w:pBdr>
          <w:top w:val="nil"/>
          <w:left w:val="nil"/>
          <w:bottom w:val="nil"/>
          <w:right w:val="nil"/>
          <w:between w:val="nil"/>
        </w:pBdr>
        <w:spacing w:after="0" w:line="240" w:lineRule="auto"/>
        <w:ind w:firstLine="567"/>
        <w:jc w:val="both"/>
        <w:rPr>
          <w:rFonts w:eastAsia="Times New Roman"/>
          <w:b/>
          <w:bCs/>
          <w:i/>
          <w:sz w:val="18"/>
          <w:szCs w:val="26"/>
        </w:rPr>
      </w:pPr>
    </w:p>
    <w:p w14:paraId="6CC7C586" w14:textId="097708E4" w:rsidR="006F2C58" w:rsidRPr="006F2C58" w:rsidRDefault="006F2C58" w:rsidP="006F2C58">
      <w:pPr>
        <w:widowControl w:val="0"/>
        <w:pBdr>
          <w:top w:val="nil"/>
          <w:left w:val="nil"/>
          <w:bottom w:val="nil"/>
          <w:right w:val="nil"/>
          <w:between w:val="nil"/>
        </w:pBdr>
        <w:spacing w:after="0" w:line="240" w:lineRule="auto"/>
        <w:ind w:firstLine="567"/>
        <w:jc w:val="both"/>
        <w:rPr>
          <w:rFonts w:eastAsia="Times New Roman"/>
          <w:b/>
          <w:bCs/>
          <w:i/>
          <w:sz w:val="26"/>
          <w:szCs w:val="26"/>
        </w:rPr>
      </w:pPr>
      <w:r w:rsidRPr="006F2C58">
        <w:rPr>
          <w:rFonts w:eastAsia="Times New Roman"/>
          <w:b/>
          <w:bCs/>
          <w:i/>
          <w:sz w:val="26"/>
          <w:szCs w:val="26"/>
        </w:rPr>
        <w:t xml:space="preserve">Ghi chú: </w:t>
      </w:r>
    </w:p>
    <w:p w14:paraId="46F1A8F4" w14:textId="3C8B2204" w:rsidR="006F2C58" w:rsidRPr="00CE3394" w:rsidRDefault="006F2C58" w:rsidP="006F2C58">
      <w:pPr>
        <w:widowControl w:val="0"/>
        <w:pBdr>
          <w:top w:val="nil"/>
          <w:left w:val="nil"/>
          <w:bottom w:val="nil"/>
          <w:right w:val="nil"/>
          <w:between w:val="nil"/>
        </w:pBdr>
        <w:spacing w:after="0" w:line="240" w:lineRule="auto"/>
        <w:ind w:firstLine="567"/>
        <w:jc w:val="both"/>
        <w:rPr>
          <w:rFonts w:eastAsia="Times New Roman"/>
          <w:sz w:val="26"/>
          <w:szCs w:val="26"/>
        </w:rPr>
      </w:pPr>
      <w:r w:rsidRPr="00CE3394">
        <w:rPr>
          <w:rFonts w:eastAsia="Times New Roman"/>
          <w:sz w:val="26"/>
          <w:szCs w:val="26"/>
        </w:rPr>
        <w:t xml:space="preserve">(*) Đến năm 2025: Thành phố </w:t>
      </w:r>
      <w:r w:rsidRPr="00CE3394">
        <w:rPr>
          <w:rFonts w:eastAsia="Times New Roman"/>
          <w:color w:val="000000" w:themeColor="text1"/>
          <w:sz w:val="26"/>
          <w:szCs w:val="26"/>
        </w:rPr>
        <w:t xml:space="preserve">Huế hiện nay dự kiến tách </w:t>
      </w:r>
      <w:r w:rsidRPr="00CE3394">
        <w:rPr>
          <w:rFonts w:eastAsia="Times New Roman"/>
          <w:sz w:val="26"/>
          <w:szCs w:val="26"/>
        </w:rPr>
        <w:t xml:space="preserve">thành 02 quận (quận Bắc sông Hương và quận Nam sông Hương); </w:t>
      </w:r>
      <w:r w:rsidR="007C23B0">
        <w:rPr>
          <w:rFonts w:eastAsia="Times New Roman"/>
          <w:sz w:val="26"/>
          <w:szCs w:val="26"/>
        </w:rPr>
        <w:t>t</w:t>
      </w:r>
      <w:r w:rsidRPr="00CE3394">
        <w:rPr>
          <w:rFonts w:eastAsia="Times New Roman"/>
          <w:sz w:val="26"/>
          <w:szCs w:val="26"/>
        </w:rPr>
        <w:t xml:space="preserve">hành lập thị xã Phong Điền; </w:t>
      </w:r>
      <w:r w:rsidR="007C23B0">
        <w:rPr>
          <w:rFonts w:eastAsia="Times New Roman"/>
          <w:sz w:val="26"/>
          <w:szCs w:val="26"/>
        </w:rPr>
        <w:t>s</w:t>
      </w:r>
      <w:r w:rsidRPr="00CE3394">
        <w:rPr>
          <w:rFonts w:eastAsia="Times New Roman"/>
          <w:sz w:val="26"/>
          <w:szCs w:val="26"/>
        </w:rPr>
        <w:t>áp nhập huyện Phú Lộc và huyện Nam Đông.</w:t>
      </w:r>
    </w:p>
    <w:p w14:paraId="3FEB7B79" w14:textId="77777777" w:rsidR="006F2C58" w:rsidRPr="00CE3394" w:rsidRDefault="006F2C58" w:rsidP="006F2C58">
      <w:pPr>
        <w:widowControl w:val="0"/>
        <w:pBdr>
          <w:top w:val="nil"/>
          <w:left w:val="nil"/>
          <w:bottom w:val="nil"/>
          <w:right w:val="nil"/>
          <w:between w:val="nil"/>
        </w:pBdr>
        <w:spacing w:after="0" w:line="240" w:lineRule="auto"/>
        <w:ind w:firstLine="567"/>
        <w:jc w:val="both"/>
        <w:rPr>
          <w:rFonts w:eastAsia="Times New Roman"/>
          <w:sz w:val="26"/>
          <w:szCs w:val="26"/>
        </w:rPr>
      </w:pPr>
      <w:r w:rsidRPr="00CE3394">
        <w:rPr>
          <w:rFonts w:eastAsia="Times New Roman"/>
          <w:sz w:val="26"/>
          <w:szCs w:val="26"/>
        </w:rPr>
        <w:t xml:space="preserve"> (**) Đến năm 2030: Nâng cấp thị xã Hương Thủy lên quận Hương Thủy; phấn đấu xây dựng đô thị Chân Mây thành đô thị loại III (phạm vi cụ thể của đô thị Chân Mây được xác định trong Quy hoạch chung đô thị và đề án phân loại đô thị).</w:t>
      </w:r>
    </w:p>
    <w:p w14:paraId="10286CD1" w14:textId="53448B87" w:rsidR="00CC54B2" w:rsidRPr="00CE3394" w:rsidRDefault="006F2C58" w:rsidP="006F2C58">
      <w:pPr>
        <w:widowControl w:val="0"/>
        <w:pBdr>
          <w:top w:val="nil"/>
          <w:left w:val="nil"/>
          <w:bottom w:val="nil"/>
          <w:right w:val="nil"/>
          <w:between w:val="nil"/>
        </w:pBdr>
        <w:spacing w:after="0" w:line="240" w:lineRule="auto"/>
        <w:ind w:firstLine="567"/>
        <w:jc w:val="both"/>
        <w:rPr>
          <w:rFonts w:eastAsia="Times New Roman"/>
          <w:sz w:val="26"/>
          <w:szCs w:val="26"/>
        </w:rPr>
      </w:pPr>
      <w:r w:rsidRPr="00CE3394">
        <w:rPr>
          <w:rFonts w:eastAsia="Times New Roman"/>
          <w:sz w:val="26"/>
          <w:szCs w:val="26"/>
        </w:rPr>
        <w:t>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Đối với các đô thị dự kiến mở rộng, không gian đô thị sẽ được cụ thể hóa trong quy hoạch xây dựng hoặc sắp xếp đơn vị hành chính.</w:t>
      </w:r>
    </w:p>
    <w:p w14:paraId="0F10A6CE" w14:textId="718DFA54" w:rsidR="00CC54B2" w:rsidRPr="007C23B0" w:rsidRDefault="00BD3930" w:rsidP="00867787">
      <w:pPr>
        <w:pStyle w:val="02muc1"/>
        <w:spacing w:before="120" w:after="120" w:line="240" w:lineRule="auto"/>
        <w:ind w:firstLine="567"/>
        <w:rPr>
          <w:rFonts w:ascii="Times New Roman Bold" w:hAnsi="Times New Roman Bold"/>
          <w:spacing w:val="-4"/>
          <w:sz w:val="28"/>
          <w:szCs w:val="24"/>
        </w:rPr>
      </w:pPr>
      <w:r w:rsidRPr="007C23B0">
        <w:rPr>
          <w:rFonts w:ascii="Times New Roman Bold" w:hAnsi="Times New Roman Bold"/>
          <w:spacing w:val="-4"/>
          <w:sz w:val="28"/>
          <w:szCs w:val="24"/>
        </w:rPr>
        <w:t>B</w:t>
      </w:r>
      <w:r w:rsidR="004D3665" w:rsidRPr="007C23B0">
        <w:rPr>
          <w:rFonts w:ascii="Times New Roman Bold" w:hAnsi="Times New Roman Bold"/>
          <w:spacing w:val="-4"/>
          <w:sz w:val="28"/>
          <w:szCs w:val="24"/>
        </w:rPr>
        <w:t xml:space="preserve">. PHƯƠNG ÁN SẮP XẾP </w:t>
      </w:r>
      <w:r w:rsidR="007C23B0" w:rsidRPr="007C23B0">
        <w:rPr>
          <w:spacing w:val="-4"/>
          <w:sz w:val="28"/>
          <w:szCs w:val="24"/>
          <w:lang w:val="en-US"/>
        </w:rPr>
        <w:t>ĐƠN VỊ HÀNH CHÍNH</w:t>
      </w:r>
      <w:r w:rsidR="004D3665" w:rsidRPr="007C23B0">
        <w:rPr>
          <w:rFonts w:ascii="Times New Roman Bold" w:hAnsi="Times New Roman Bold"/>
          <w:spacing w:val="-4"/>
          <w:sz w:val="28"/>
          <w:szCs w:val="24"/>
        </w:rPr>
        <w:t xml:space="preserve"> CẤP HUYỆN, XÃ GIAI ĐOẠN 2023</w:t>
      </w:r>
      <w:r w:rsidR="00CE3394" w:rsidRPr="007C23B0">
        <w:rPr>
          <w:rFonts w:ascii="Times New Roman Bold" w:hAnsi="Times New Roman Bold"/>
          <w:spacing w:val="-4"/>
          <w:sz w:val="28"/>
          <w:szCs w:val="24"/>
          <w:lang w:val="en-US"/>
        </w:rPr>
        <w:t xml:space="preserve"> </w:t>
      </w:r>
      <w:r w:rsidR="004D3665" w:rsidRPr="007C23B0">
        <w:rPr>
          <w:rFonts w:ascii="Times New Roman Bold" w:hAnsi="Times New Roman Bold"/>
          <w:spacing w:val="-4"/>
          <w:sz w:val="28"/>
          <w:szCs w:val="24"/>
        </w:rPr>
        <w:t>-</w:t>
      </w:r>
      <w:r w:rsidR="00CE3394" w:rsidRPr="007C23B0">
        <w:rPr>
          <w:rFonts w:ascii="Times New Roman Bold" w:hAnsi="Times New Roman Bold"/>
          <w:spacing w:val="-4"/>
          <w:sz w:val="28"/>
          <w:szCs w:val="24"/>
          <w:lang w:val="en-US"/>
        </w:rPr>
        <w:t xml:space="preserve"> </w:t>
      </w:r>
      <w:r w:rsidR="004D3665" w:rsidRPr="007C23B0">
        <w:rPr>
          <w:rFonts w:ascii="Times New Roman Bold" w:hAnsi="Times New Roman Bold"/>
          <w:spacing w:val="-4"/>
          <w:sz w:val="28"/>
          <w:szCs w:val="24"/>
        </w:rPr>
        <w:t>2025</w:t>
      </w:r>
    </w:p>
    <w:tbl>
      <w:tblPr>
        <w:tblW w:w="9924" w:type="dxa"/>
        <w:tblInd w:w="-431" w:type="dxa"/>
        <w:tblLook w:val="04A0" w:firstRow="1" w:lastRow="0" w:firstColumn="1" w:lastColumn="0" w:noHBand="0" w:noVBand="1"/>
      </w:tblPr>
      <w:tblGrid>
        <w:gridCol w:w="563"/>
        <w:gridCol w:w="4116"/>
        <w:gridCol w:w="1134"/>
        <w:gridCol w:w="992"/>
        <w:gridCol w:w="1276"/>
        <w:gridCol w:w="1843"/>
      </w:tblGrid>
      <w:tr w:rsidR="000F2D0E" w:rsidRPr="000F2D0E" w14:paraId="6EA6952F" w14:textId="77777777" w:rsidTr="007C23B0">
        <w:trPr>
          <w:trHeight w:val="911"/>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B18B6"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TT</w:t>
            </w:r>
          </w:p>
        </w:tc>
        <w:tc>
          <w:tcPr>
            <w:tcW w:w="4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FC286" w14:textId="158A156F"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Đ</w:t>
            </w:r>
            <w:r w:rsidR="007C23B0">
              <w:rPr>
                <w:rFonts w:eastAsia="Times New Roman"/>
                <w:b/>
                <w:bCs/>
                <w:sz w:val="24"/>
                <w:szCs w:val="24"/>
              </w:rPr>
              <w:t>ơn vị hành chính</w:t>
            </w:r>
            <w:r w:rsidRPr="000F2D0E">
              <w:rPr>
                <w:rFonts w:eastAsia="Times New Roman"/>
                <w:b/>
                <w:bCs/>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688AA"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Tỷ lệ diện tích  so với tiêu chuẩn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5B082"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Tỷ lệ dân số so với tiêu chuẩn (%)</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14:paraId="1A314166" w14:textId="24CD6C92" w:rsidR="00184D87" w:rsidRPr="007C23B0" w:rsidRDefault="00184D87" w:rsidP="00184D87">
            <w:pPr>
              <w:spacing w:after="0" w:line="240" w:lineRule="auto"/>
              <w:jc w:val="center"/>
              <w:rPr>
                <w:rFonts w:ascii="Times New Roman Bold" w:eastAsia="Times New Roman" w:hAnsi="Times New Roman Bold"/>
                <w:b/>
                <w:bCs/>
                <w:spacing w:val="-8"/>
                <w:sz w:val="24"/>
                <w:szCs w:val="24"/>
              </w:rPr>
            </w:pPr>
            <w:r w:rsidRPr="007C23B0">
              <w:rPr>
                <w:rFonts w:ascii="Times New Roman Bold" w:eastAsia="Times New Roman" w:hAnsi="Times New Roman Bold"/>
                <w:b/>
                <w:bCs/>
                <w:spacing w:val="-8"/>
                <w:sz w:val="24"/>
                <w:szCs w:val="24"/>
              </w:rPr>
              <w:t xml:space="preserve">Hiện trạng </w:t>
            </w:r>
            <w:r w:rsidR="007C23B0" w:rsidRPr="007C23B0">
              <w:rPr>
                <w:rFonts w:ascii="Times New Roman Bold" w:eastAsia="Times New Roman" w:hAnsi="Times New Roman Bold"/>
                <w:b/>
                <w:bCs/>
                <w:spacing w:val="-8"/>
                <w:sz w:val="24"/>
                <w:szCs w:val="24"/>
              </w:rPr>
              <w:t>đơn vị hành chính</w:t>
            </w:r>
            <w:r w:rsidRPr="007C23B0">
              <w:rPr>
                <w:rFonts w:ascii="Times New Roman Bold" w:eastAsia="Times New Roman" w:hAnsi="Times New Roman Bold"/>
                <w:b/>
                <w:bCs/>
                <w:spacing w:val="-8"/>
                <w:sz w:val="24"/>
                <w:szCs w:val="24"/>
              </w:rPr>
              <w:t xml:space="preserve"> chưa đảm bảo tiêu chuẩn trong giai đoạn 2023</w:t>
            </w:r>
            <w:r w:rsidR="00CE3394" w:rsidRPr="007C23B0">
              <w:rPr>
                <w:rFonts w:ascii="Times New Roman Bold" w:eastAsia="Times New Roman" w:hAnsi="Times New Roman Bold"/>
                <w:b/>
                <w:bCs/>
                <w:spacing w:val="-8"/>
                <w:sz w:val="24"/>
                <w:szCs w:val="24"/>
              </w:rPr>
              <w:t xml:space="preserve"> </w:t>
            </w:r>
            <w:r w:rsidRPr="007C23B0">
              <w:rPr>
                <w:rFonts w:ascii="Times New Roman Bold" w:eastAsia="Times New Roman" w:hAnsi="Times New Roman Bold"/>
                <w:b/>
                <w:bCs/>
                <w:spacing w:val="-8"/>
                <w:sz w:val="24"/>
                <w:szCs w:val="24"/>
              </w:rPr>
              <w:t>-</w:t>
            </w:r>
            <w:r w:rsidR="00CE3394" w:rsidRPr="007C23B0">
              <w:rPr>
                <w:rFonts w:ascii="Times New Roman Bold" w:eastAsia="Times New Roman" w:hAnsi="Times New Roman Bold"/>
                <w:b/>
                <w:bCs/>
                <w:spacing w:val="-8"/>
                <w:sz w:val="24"/>
                <w:szCs w:val="24"/>
              </w:rPr>
              <w:t xml:space="preserve"> </w:t>
            </w:r>
            <w:r w:rsidRPr="007C23B0">
              <w:rPr>
                <w:rFonts w:ascii="Times New Roman Bold" w:eastAsia="Times New Roman" w:hAnsi="Times New Roman Bold"/>
                <w:b/>
                <w:bCs/>
                <w:spacing w:val="-8"/>
                <w:sz w:val="24"/>
                <w:szCs w:val="24"/>
              </w:rPr>
              <w:t>2025</w:t>
            </w:r>
          </w:p>
        </w:tc>
      </w:tr>
      <w:tr w:rsidR="000F2D0E" w:rsidRPr="000F2D0E" w14:paraId="6807306D" w14:textId="77777777" w:rsidTr="007C23B0">
        <w:trPr>
          <w:trHeight w:val="98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7B60F95" w14:textId="77777777" w:rsidR="00184D87" w:rsidRPr="000F2D0E" w:rsidRDefault="00184D87" w:rsidP="00184D87">
            <w:pPr>
              <w:spacing w:after="0" w:line="240" w:lineRule="auto"/>
              <w:rPr>
                <w:rFonts w:eastAsia="Times New Roman"/>
                <w:b/>
                <w:bCs/>
                <w:sz w:val="24"/>
                <w:szCs w:val="24"/>
              </w:rPr>
            </w:pPr>
          </w:p>
        </w:tc>
        <w:tc>
          <w:tcPr>
            <w:tcW w:w="4116" w:type="dxa"/>
            <w:vMerge/>
            <w:tcBorders>
              <w:top w:val="single" w:sz="4" w:space="0" w:color="auto"/>
              <w:left w:val="single" w:sz="4" w:space="0" w:color="auto"/>
              <w:bottom w:val="single" w:sz="4" w:space="0" w:color="auto"/>
              <w:right w:val="single" w:sz="4" w:space="0" w:color="auto"/>
            </w:tcBorders>
            <w:vAlign w:val="center"/>
            <w:hideMark/>
          </w:tcPr>
          <w:p w14:paraId="6E8082FE" w14:textId="77777777" w:rsidR="00184D87" w:rsidRPr="000F2D0E" w:rsidRDefault="00184D87" w:rsidP="00184D87">
            <w:pPr>
              <w:spacing w:after="0" w:line="240" w:lineRule="auto"/>
              <w:rPr>
                <w:rFonts w:eastAsia="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2E4F7F" w14:textId="77777777" w:rsidR="00184D87" w:rsidRPr="000F2D0E" w:rsidRDefault="00184D87" w:rsidP="00184D87">
            <w:pPr>
              <w:spacing w:after="0" w:line="240" w:lineRule="auto"/>
              <w:rPr>
                <w:rFonts w:eastAsia="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AC937A" w14:textId="77777777" w:rsidR="00184D87" w:rsidRPr="000F2D0E" w:rsidRDefault="00184D87" w:rsidP="00184D87">
            <w:pPr>
              <w:spacing w:after="0" w:line="240" w:lineRule="auto"/>
              <w:rPr>
                <w:rFonts w:eastAsia="Times New Roman"/>
                <w:b/>
                <w:bCs/>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14:paraId="21A28F15"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Dưới 70% hai tiêu chuẩn</w:t>
            </w:r>
          </w:p>
        </w:tc>
        <w:tc>
          <w:tcPr>
            <w:tcW w:w="1843" w:type="dxa"/>
            <w:tcBorders>
              <w:top w:val="nil"/>
              <w:left w:val="nil"/>
              <w:bottom w:val="single" w:sz="4" w:space="0" w:color="auto"/>
              <w:right w:val="single" w:sz="4" w:space="0" w:color="auto"/>
            </w:tcBorders>
            <w:shd w:val="clear" w:color="auto" w:fill="auto"/>
            <w:vAlign w:val="center"/>
            <w:hideMark/>
          </w:tcPr>
          <w:p w14:paraId="7457D159"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Diện tích dưới 20%, dân số chưa đạt 300%</w:t>
            </w:r>
          </w:p>
        </w:tc>
      </w:tr>
      <w:tr w:rsidR="000F2D0E" w:rsidRPr="000F2D0E" w14:paraId="1E874DF0" w14:textId="77777777" w:rsidTr="007C23B0">
        <w:trPr>
          <w:trHeight w:val="430"/>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76D9B16B"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I</w:t>
            </w:r>
          </w:p>
        </w:tc>
        <w:tc>
          <w:tcPr>
            <w:tcW w:w="4116" w:type="dxa"/>
            <w:tcBorders>
              <w:top w:val="nil"/>
              <w:left w:val="nil"/>
              <w:bottom w:val="single" w:sz="4" w:space="0" w:color="auto"/>
              <w:right w:val="single" w:sz="4" w:space="0" w:color="auto"/>
            </w:tcBorders>
            <w:shd w:val="clear" w:color="auto" w:fill="auto"/>
            <w:vAlign w:val="center"/>
            <w:hideMark/>
          </w:tcPr>
          <w:p w14:paraId="18783E53" w14:textId="23AA0938" w:rsidR="00184D87" w:rsidRPr="000F2D0E" w:rsidRDefault="00184D87" w:rsidP="007C23B0">
            <w:pPr>
              <w:spacing w:after="0" w:line="240" w:lineRule="auto"/>
              <w:jc w:val="both"/>
              <w:rPr>
                <w:rFonts w:eastAsia="Times New Roman"/>
                <w:b/>
                <w:bCs/>
                <w:sz w:val="24"/>
                <w:szCs w:val="24"/>
              </w:rPr>
            </w:pPr>
            <w:r w:rsidRPr="000F2D0E">
              <w:rPr>
                <w:rFonts w:eastAsia="Times New Roman"/>
                <w:b/>
                <w:bCs/>
                <w:sz w:val="24"/>
                <w:szCs w:val="24"/>
              </w:rPr>
              <w:t xml:space="preserve">Các </w:t>
            </w:r>
            <w:r w:rsidR="007C23B0">
              <w:rPr>
                <w:rFonts w:eastAsia="Times New Roman"/>
                <w:b/>
                <w:bCs/>
                <w:sz w:val="24"/>
                <w:szCs w:val="24"/>
              </w:rPr>
              <w:t>đơn vị hành chính</w:t>
            </w:r>
            <w:r w:rsidRPr="000F2D0E">
              <w:rPr>
                <w:rFonts w:eastAsia="Times New Roman"/>
                <w:b/>
                <w:bCs/>
                <w:sz w:val="24"/>
                <w:szCs w:val="24"/>
              </w:rPr>
              <w:t xml:space="preserve"> cấp xã thuộc diện sắp xếp</w:t>
            </w:r>
          </w:p>
        </w:tc>
        <w:tc>
          <w:tcPr>
            <w:tcW w:w="1134" w:type="dxa"/>
            <w:tcBorders>
              <w:top w:val="nil"/>
              <w:left w:val="nil"/>
              <w:bottom w:val="single" w:sz="4" w:space="0" w:color="auto"/>
              <w:right w:val="single" w:sz="4" w:space="0" w:color="auto"/>
            </w:tcBorders>
            <w:shd w:val="clear" w:color="auto" w:fill="auto"/>
            <w:vAlign w:val="center"/>
            <w:hideMark/>
          </w:tcPr>
          <w:p w14:paraId="57FBB1B8"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DDDC931"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707C4579"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6A8229B7"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r>
      <w:tr w:rsidR="000F2D0E" w:rsidRPr="000F2D0E" w14:paraId="52AF1B9B" w14:textId="77777777" w:rsidTr="007C23B0">
        <w:trPr>
          <w:trHeight w:val="42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C5BEB6"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w:t>
            </w:r>
          </w:p>
        </w:tc>
        <w:tc>
          <w:tcPr>
            <w:tcW w:w="4116" w:type="dxa"/>
            <w:tcBorders>
              <w:top w:val="nil"/>
              <w:left w:val="nil"/>
              <w:bottom w:val="single" w:sz="4" w:space="0" w:color="auto"/>
              <w:right w:val="single" w:sz="4" w:space="0" w:color="auto"/>
            </w:tcBorders>
            <w:shd w:val="clear" w:color="auto" w:fill="auto"/>
            <w:vAlign w:val="center"/>
            <w:hideMark/>
          </w:tcPr>
          <w:p w14:paraId="083233BF" w14:textId="77777777" w:rsidR="00184D87" w:rsidRPr="000F2D0E" w:rsidRDefault="00184D87" w:rsidP="007C23B0">
            <w:pPr>
              <w:spacing w:after="0" w:line="240" w:lineRule="auto"/>
              <w:jc w:val="both"/>
              <w:rPr>
                <w:rFonts w:eastAsia="Times New Roman"/>
                <w:sz w:val="24"/>
                <w:szCs w:val="24"/>
              </w:rPr>
            </w:pPr>
            <w:r w:rsidRPr="000F2D0E">
              <w:rPr>
                <w:rFonts w:eastAsia="Times New Roman"/>
                <w:sz w:val="24"/>
                <w:szCs w:val="24"/>
              </w:rPr>
              <w:t>Xã Điền Hòa (huyện Phong Điền)</w:t>
            </w:r>
          </w:p>
        </w:tc>
        <w:tc>
          <w:tcPr>
            <w:tcW w:w="1134" w:type="dxa"/>
            <w:tcBorders>
              <w:top w:val="nil"/>
              <w:left w:val="nil"/>
              <w:bottom w:val="single" w:sz="4" w:space="0" w:color="auto"/>
              <w:right w:val="single" w:sz="4" w:space="0" w:color="auto"/>
            </w:tcBorders>
            <w:shd w:val="clear" w:color="auto" w:fill="auto"/>
            <w:vAlign w:val="center"/>
            <w:hideMark/>
          </w:tcPr>
          <w:p w14:paraId="08F7E1E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45,15</w:t>
            </w:r>
          </w:p>
        </w:tc>
        <w:tc>
          <w:tcPr>
            <w:tcW w:w="992" w:type="dxa"/>
            <w:tcBorders>
              <w:top w:val="nil"/>
              <w:left w:val="nil"/>
              <w:bottom w:val="single" w:sz="4" w:space="0" w:color="auto"/>
              <w:right w:val="single" w:sz="4" w:space="0" w:color="auto"/>
            </w:tcBorders>
            <w:shd w:val="clear" w:color="auto" w:fill="auto"/>
            <w:vAlign w:val="center"/>
            <w:hideMark/>
          </w:tcPr>
          <w:p w14:paraId="28A1571F"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65,95</w:t>
            </w:r>
          </w:p>
        </w:tc>
        <w:tc>
          <w:tcPr>
            <w:tcW w:w="1276" w:type="dxa"/>
            <w:tcBorders>
              <w:top w:val="nil"/>
              <w:left w:val="nil"/>
              <w:bottom w:val="single" w:sz="4" w:space="0" w:color="auto"/>
              <w:right w:val="single" w:sz="4" w:space="0" w:color="auto"/>
            </w:tcBorders>
            <w:shd w:val="clear" w:color="auto" w:fill="auto"/>
            <w:noWrap/>
            <w:vAlign w:val="center"/>
            <w:hideMark/>
          </w:tcPr>
          <w:p w14:paraId="509806B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1843" w:type="dxa"/>
            <w:tcBorders>
              <w:top w:val="nil"/>
              <w:left w:val="nil"/>
              <w:bottom w:val="single" w:sz="4" w:space="0" w:color="auto"/>
              <w:right w:val="single" w:sz="4" w:space="0" w:color="auto"/>
            </w:tcBorders>
            <w:shd w:val="clear" w:color="auto" w:fill="auto"/>
            <w:noWrap/>
            <w:vAlign w:val="center"/>
            <w:hideMark/>
          </w:tcPr>
          <w:p w14:paraId="7345AA9C"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034A248E" w14:textId="77777777" w:rsidTr="007C23B0">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C2E9BE"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2</w:t>
            </w:r>
          </w:p>
        </w:tc>
        <w:tc>
          <w:tcPr>
            <w:tcW w:w="4116" w:type="dxa"/>
            <w:tcBorders>
              <w:top w:val="nil"/>
              <w:left w:val="nil"/>
              <w:bottom w:val="single" w:sz="4" w:space="0" w:color="auto"/>
              <w:right w:val="single" w:sz="4" w:space="0" w:color="auto"/>
            </w:tcBorders>
            <w:shd w:val="clear" w:color="auto" w:fill="auto"/>
            <w:vAlign w:val="center"/>
            <w:hideMark/>
          </w:tcPr>
          <w:p w14:paraId="2A8DEF19" w14:textId="77777777" w:rsidR="00184D87" w:rsidRPr="000F2D0E" w:rsidRDefault="00184D87" w:rsidP="007C23B0">
            <w:pPr>
              <w:spacing w:after="0" w:line="240" w:lineRule="auto"/>
              <w:jc w:val="both"/>
              <w:rPr>
                <w:rFonts w:eastAsia="Times New Roman"/>
                <w:sz w:val="24"/>
                <w:szCs w:val="24"/>
              </w:rPr>
            </w:pPr>
            <w:r w:rsidRPr="000F2D0E">
              <w:rPr>
                <w:rFonts w:eastAsia="Times New Roman"/>
                <w:sz w:val="24"/>
                <w:szCs w:val="24"/>
              </w:rPr>
              <w:t>Xã Điền Môn (huyện Phong Điền)</w:t>
            </w:r>
          </w:p>
        </w:tc>
        <w:tc>
          <w:tcPr>
            <w:tcW w:w="1134" w:type="dxa"/>
            <w:tcBorders>
              <w:top w:val="nil"/>
              <w:left w:val="nil"/>
              <w:bottom w:val="single" w:sz="4" w:space="0" w:color="auto"/>
              <w:right w:val="single" w:sz="4" w:space="0" w:color="auto"/>
            </w:tcBorders>
            <w:shd w:val="clear" w:color="auto" w:fill="auto"/>
            <w:vAlign w:val="center"/>
            <w:hideMark/>
          </w:tcPr>
          <w:p w14:paraId="221A5A17"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54,77</w:t>
            </w:r>
          </w:p>
        </w:tc>
        <w:tc>
          <w:tcPr>
            <w:tcW w:w="992" w:type="dxa"/>
            <w:tcBorders>
              <w:top w:val="nil"/>
              <w:left w:val="nil"/>
              <w:bottom w:val="single" w:sz="4" w:space="0" w:color="auto"/>
              <w:right w:val="single" w:sz="4" w:space="0" w:color="auto"/>
            </w:tcBorders>
            <w:shd w:val="clear" w:color="auto" w:fill="auto"/>
            <w:vAlign w:val="center"/>
            <w:hideMark/>
          </w:tcPr>
          <w:p w14:paraId="67FEED2F"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43,63</w:t>
            </w:r>
          </w:p>
        </w:tc>
        <w:tc>
          <w:tcPr>
            <w:tcW w:w="1276" w:type="dxa"/>
            <w:tcBorders>
              <w:top w:val="nil"/>
              <w:left w:val="nil"/>
              <w:bottom w:val="single" w:sz="4" w:space="0" w:color="auto"/>
              <w:right w:val="single" w:sz="4" w:space="0" w:color="auto"/>
            </w:tcBorders>
            <w:shd w:val="clear" w:color="auto" w:fill="auto"/>
            <w:noWrap/>
            <w:vAlign w:val="center"/>
            <w:hideMark/>
          </w:tcPr>
          <w:p w14:paraId="39DE133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1843" w:type="dxa"/>
            <w:tcBorders>
              <w:top w:val="nil"/>
              <w:left w:val="nil"/>
              <w:bottom w:val="single" w:sz="4" w:space="0" w:color="auto"/>
              <w:right w:val="single" w:sz="4" w:space="0" w:color="auto"/>
            </w:tcBorders>
            <w:shd w:val="clear" w:color="auto" w:fill="auto"/>
            <w:noWrap/>
            <w:vAlign w:val="center"/>
            <w:hideMark/>
          </w:tcPr>
          <w:p w14:paraId="179326F4"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6B8D5D3B" w14:textId="77777777" w:rsidTr="007C23B0">
        <w:trPr>
          <w:trHeight w:val="46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E68FAC1"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3</w:t>
            </w:r>
          </w:p>
        </w:tc>
        <w:tc>
          <w:tcPr>
            <w:tcW w:w="4116" w:type="dxa"/>
            <w:tcBorders>
              <w:top w:val="nil"/>
              <w:left w:val="nil"/>
              <w:bottom w:val="single" w:sz="4" w:space="0" w:color="auto"/>
              <w:right w:val="single" w:sz="4" w:space="0" w:color="auto"/>
            </w:tcBorders>
            <w:shd w:val="clear" w:color="auto" w:fill="auto"/>
            <w:vAlign w:val="center"/>
            <w:hideMark/>
          </w:tcPr>
          <w:p w14:paraId="2C68AD89" w14:textId="77777777" w:rsidR="00184D87" w:rsidRPr="000F2D0E" w:rsidRDefault="00184D87" w:rsidP="007C23B0">
            <w:pPr>
              <w:spacing w:after="0" w:line="240" w:lineRule="auto"/>
              <w:jc w:val="both"/>
              <w:rPr>
                <w:rFonts w:eastAsia="Times New Roman"/>
                <w:sz w:val="24"/>
                <w:szCs w:val="24"/>
                <w:lang w:val="fr-FR"/>
              </w:rPr>
            </w:pPr>
            <w:r w:rsidRPr="000F2D0E">
              <w:rPr>
                <w:rFonts w:eastAsia="Times New Roman"/>
                <w:sz w:val="24"/>
                <w:szCs w:val="24"/>
                <w:lang w:val="fr-FR"/>
              </w:rPr>
              <w:t>Xã Phong Hải (huyện Phong Điền)</w:t>
            </w:r>
          </w:p>
        </w:tc>
        <w:tc>
          <w:tcPr>
            <w:tcW w:w="1134" w:type="dxa"/>
            <w:tcBorders>
              <w:top w:val="nil"/>
              <w:left w:val="nil"/>
              <w:bottom w:val="single" w:sz="4" w:space="0" w:color="auto"/>
              <w:right w:val="single" w:sz="4" w:space="0" w:color="auto"/>
            </w:tcBorders>
            <w:shd w:val="clear" w:color="auto" w:fill="auto"/>
            <w:vAlign w:val="center"/>
            <w:hideMark/>
          </w:tcPr>
          <w:p w14:paraId="46D62F1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18,23</w:t>
            </w:r>
          </w:p>
        </w:tc>
        <w:tc>
          <w:tcPr>
            <w:tcW w:w="992" w:type="dxa"/>
            <w:tcBorders>
              <w:top w:val="nil"/>
              <w:left w:val="nil"/>
              <w:bottom w:val="single" w:sz="4" w:space="0" w:color="auto"/>
              <w:right w:val="single" w:sz="4" w:space="0" w:color="auto"/>
            </w:tcBorders>
            <w:shd w:val="clear" w:color="auto" w:fill="auto"/>
            <w:vAlign w:val="center"/>
            <w:hideMark/>
          </w:tcPr>
          <w:p w14:paraId="21D89843"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60,96</w:t>
            </w:r>
          </w:p>
        </w:tc>
        <w:tc>
          <w:tcPr>
            <w:tcW w:w="1276" w:type="dxa"/>
            <w:tcBorders>
              <w:top w:val="nil"/>
              <w:left w:val="nil"/>
              <w:bottom w:val="single" w:sz="4" w:space="0" w:color="auto"/>
              <w:right w:val="single" w:sz="4" w:space="0" w:color="auto"/>
            </w:tcBorders>
            <w:shd w:val="clear" w:color="auto" w:fill="auto"/>
            <w:noWrap/>
            <w:vAlign w:val="center"/>
            <w:hideMark/>
          </w:tcPr>
          <w:p w14:paraId="0D560A33"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1843" w:type="dxa"/>
            <w:tcBorders>
              <w:top w:val="nil"/>
              <w:left w:val="nil"/>
              <w:bottom w:val="single" w:sz="4" w:space="0" w:color="auto"/>
              <w:right w:val="single" w:sz="4" w:space="0" w:color="auto"/>
            </w:tcBorders>
            <w:shd w:val="clear" w:color="auto" w:fill="auto"/>
            <w:noWrap/>
            <w:vAlign w:val="center"/>
            <w:hideMark/>
          </w:tcPr>
          <w:p w14:paraId="38D2016C"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4A4FB50A" w14:textId="77777777" w:rsidTr="007C23B0">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3E87D6"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4</w:t>
            </w:r>
          </w:p>
        </w:tc>
        <w:tc>
          <w:tcPr>
            <w:tcW w:w="4116" w:type="dxa"/>
            <w:tcBorders>
              <w:top w:val="nil"/>
              <w:left w:val="nil"/>
              <w:bottom w:val="single" w:sz="4" w:space="0" w:color="auto"/>
              <w:right w:val="single" w:sz="4" w:space="0" w:color="auto"/>
            </w:tcBorders>
            <w:shd w:val="clear" w:color="auto" w:fill="auto"/>
            <w:vAlign w:val="center"/>
            <w:hideMark/>
          </w:tcPr>
          <w:p w14:paraId="5EEDE9B1" w14:textId="77777777" w:rsidR="00184D87" w:rsidRPr="000F2D0E" w:rsidRDefault="00184D87" w:rsidP="007C23B0">
            <w:pPr>
              <w:spacing w:after="0" w:line="240" w:lineRule="auto"/>
              <w:jc w:val="both"/>
              <w:rPr>
                <w:rFonts w:eastAsia="Times New Roman"/>
                <w:sz w:val="24"/>
                <w:szCs w:val="24"/>
              </w:rPr>
            </w:pPr>
            <w:r w:rsidRPr="000F2D0E">
              <w:rPr>
                <w:rFonts w:eastAsia="Times New Roman"/>
                <w:sz w:val="24"/>
                <w:szCs w:val="24"/>
              </w:rPr>
              <w:t>Xã Phú Thanh (thành phố Huế)</w:t>
            </w:r>
          </w:p>
        </w:tc>
        <w:tc>
          <w:tcPr>
            <w:tcW w:w="1134" w:type="dxa"/>
            <w:tcBorders>
              <w:top w:val="nil"/>
              <w:left w:val="nil"/>
              <w:bottom w:val="single" w:sz="4" w:space="0" w:color="auto"/>
              <w:right w:val="single" w:sz="4" w:space="0" w:color="auto"/>
            </w:tcBorders>
            <w:shd w:val="clear" w:color="auto" w:fill="auto"/>
            <w:vAlign w:val="center"/>
            <w:hideMark/>
          </w:tcPr>
          <w:p w14:paraId="682B1A0B"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25,35</w:t>
            </w:r>
          </w:p>
        </w:tc>
        <w:tc>
          <w:tcPr>
            <w:tcW w:w="992" w:type="dxa"/>
            <w:tcBorders>
              <w:top w:val="nil"/>
              <w:left w:val="nil"/>
              <w:bottom w:val="single" w:sz="4" w:space="0" w:color="auto"/>
              <w:right w:val="single" w:sz="4" w:space="0" w:color="auto"/>
            </w:tcBorders>
            <w:shd w:val="clear" w:color="auto" w:fill="auto"/>
            <w:vAlign w:val="center"/>
            <w:hideMark/>
          </w:tcPr>
          <w:p w14:paraId="589303AB"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68,25</w:t>
            </w:r>
          </w:p>
        </w:tc>
        <w:tc>
          <w:tcPr>
            <w:tcW w:w="1276" w:type="dxa"/>
            <w:tcBorders>
              <w:top w:val="nil"/>
              <w:left w:val="nil"/>
              <w:bottom w:val="single" w:sz="4" w:space="0" w:color="auto"/>
              <w:right w:val="single" w:sz="4" w:space="0" w:color="auto"/>
            </w:tcBorders>
            <w:shd w:val="clear" w:color="auto" w:fill="auto"/>
            <w:noWrap/>
            <w:vAlign w:val="center"/>
            <w:hideMark/>
          </w:tcPr>
          <w:p w14:paraId="1B0091A3"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1843" w:type="dxa"/>
            <w:tcBorders>
              <w:top w:val="nil"/>
              <w:left w:val="nil"/>
              <w:bottom w:val="single" w:sz="4" w:space="0" w:color="auto"/>
              <w:right w:val="single" w:sz="4" w:space="0" w:color="auto"/>
            </w:tcBorders>
            <w:shd w:val="clear" w:color="auto" w:fill="auto"/>
            <w:noWrap/>
            <w:vAlign w:val="center"/>
            <w:hideMark/>
          </w:tcPr>
          <w:p w14:paraId="7FDFDDDF"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32B16BFE" w14:textId="77777777" w:rsidTr="007C23B0">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E11261"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5</w:t>
            </w:r>
          </w:p>
        </w:tc>
        <w:tc>
          <w:tcPr>
            <w:tcW w:w="4116" w:type="dxa"/>
            <w:tcBorders>
              <w:top w:val="nil"/>
              <w:left w:val="nil"/>
              <w:bottom w:val="single" w:sz="4" w:space="0" w:color="auto"/>
              <w:right w:val="single" w:sz="4" w:space="0" w:color="auto"/>
            </w:tcBorders>
            <w:shd w:val="clear" w:color="auto" w:fill="auto"/>
            <w:vAlign w:val="center"/>
            <w:hideMark/>
          </w:tcPr>
          <w:p w14:paraId="4B8AF398" w14:textId="77777777" w:rsidR="00184D87" w:rsidRPr="000F2D0E" w:rsidRDefault="00184D87" w:rsidP="007C23B0">
            <w:pPr>
              <w:spacing w:after="0" w:line="240" w:lineRule="auto"/>
              <w:jc w:val="both"/>
              <w:rPr>
                <w:rFonts w:eastAsia="Times New Roman"/>
                <w:sz w:val="24"/>
                <w:szCs w:val="24"/>
              </w:rPr>
            </w:pPr>
            <w:r w:rsidRPr="000F2D0E">
              <w:rPr>
                <w:rFonts w:eastAsia="Times New Roman"/>
                <w:sz w:val="24"/>
                <w:szCs w:val="24"/>
              </w:rPr>
              <w:t>Xã Phú Dương (thành phố Huế)</w:t>
            </w:r>
          </w:p>
        </w:tc>
        <w:tc>
          <w:tcPr>
            <w:tcW w:w="1134" w:type="dxa"/>
            <w:tcBorders>
              <w:top w:val="nil"/>
              <w:left w:val="nil"/>
              <w:bottom w:val="single" w:sz="4" w:space="0" w:color="auto"/>
              <w:right w:val="single" w:sz="4" w:space="0" w:color="auto"/>
            </w:tcBorders>
            <w:shd w:val="clear" w:color="auto" w:fill="auto"/>
            <w:vAlign w:val="center"/>
            <w:hideMark/>
          </w:tcPr>
          <w:p w14:paraId="2CAFFED6"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19,50</w:t>
            </w:r>
          </w:p>
        </w:tc>
        <w:tc>
          <w:tcPr>
            <w:tcW w:w="992" w:type="dxa"/>
            <w:tcBorders>
              <w:top w:val="nil"/>
              <w:left w:val="nil"/>
              <w:bottom w:val="single" w:sz="4" w:space="0" w:color="auto"/>
              <w:right w:val="single" w:sz="4" w:space="0" w:color="auto"/>
            </w:tcBorders>
            <w:shd w:val="clear" w:color="auto" w:fill="auto"/>
            <w:vAlign w:val="center"/>
            <w:hideMark/>
          </w:tcPr>
          <w:p w14:paraId="76D031CE"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174,91</w:t>
            </w:r>
          </w:p>
        </w:tc>
        <w:tc>
          <w:tcPr>
            <w:tcW w:w="1276" w:type="dxa"/>
            <w:tcBorders>
              <w:top w:val="nil"/>
              <w:left w:val="nil"/>
              <w:bottom w:val="single" w:sz="4" w:space="0" w:color="auto"/>
              <w:right w:val="single" w:sz="4" w:space="0" w:color="auto"/>
            </w:tcBorders>
            <w:shd w:val="clear" w:color="auto" w:fill="auto"/>
            <w:noWrap/>
            <w:vAlign w:val="center"/>
            <w:hideMark/>
          </w:tcPr>
          <w:p w14:paraId="2C13926A"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c>
          <w:tcPr>
            <w:tcW w:w="1843" w:type="dxa"/>
            <w:tcBorders>
              <w:top w:val="nil"/>
              <w:left w:val="nil"/>
              <w:bottom w:val="single" w:sz="4" w:space="0" w:color="auto"/>
              <w:right w:val="single" w:sz="4" w:space="0" w:color="auto"/>
            </w:tcBorders>
            <w:shd w:val="clear" w:color="auto" w:fill="auto"/>
            <w:noWrap/>
            <w:vAlign w:val="center"/>
            <w:hideMark/>
          </w:tcPr>
          <w:p w14:paraId="05E4B99D"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388700C4" w14:textId="77777777" w:rsidTr="007C23B0">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88AC57"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w:t>
            </w:r>
          </w:p>
        </w:tc>
        <w:tc>
          <w:tcPr>
            <w:tcW w:w="4116" w:type="dxa"/>
            <w:tcBorders>
              <w:top w:val="nil"/>
              <w:left w:val="nil"/>
              <w:bottom w:val="single" w:sz="4" w:space="0" w:color="auto"/>
              <w:right w:val="single" w:sz="4" w:space="0" w:color="auto"/>
            </w:tcBorders>
            <w:shd w:val="clear" w:color="auto" w:fill="auto"/>
            <w:noWrap/>
            <w:vAlign w:val="center"/>
            <w:hideMark/>
          </w:tcPr>
          <w:p w14:paraId="254860DF" w14:textId="77777777" w:rsidR="00184D87" w:rsidRPr="000F2D0E" w:rsidRDefault="00184D87" w:rsidP="007C23B0">
            <w:pPr>
              <w:spacing w:after="0" w:line="240" w:lineRule="auto"/>
              <w:jc w:val="both"/>
              <w:rPr>
                <w:rFonts w:eastAsia="Times New Roman"/>
                <w:sz w:val="24"/>
                <w:szCs w:val="24"/>
              </w:rPr>
            </w:pPr>
            <w:r w:rsidRPr="000F2D0E">
              <w:rPr>
                <w:rFonts w:eastAsia="Times New Roman"/>
                <w:sz w:val="24"/>
                <w:szCs w:val="24"/>
              </w:rPr>
              <w:t>Xã Phú Sơn (thị xã Hương Thủy)</w:t>
            </w:r>
          </w:p>
        </w:tc>
        <w:tc>
          <w:tcPr>
            <w:tcW w:w="1134" w:type="dxa"/>
            <w:tcBorders>
              <w:top w:val="nil"/>
              <w:left w:val="nil"/>
              <w:bottom w:val="single" w:sz="4" w:space="0" w:color="auto"/>
              <w:right w:val="single" w:sz="4" w:space="0" w:color="auto"/>
            </w:tcBorders>
            <w:shd w:val="clear" w:color="auto" w:fill="auto"/>
            <w:vAlign w:val="center"/>
            <w:hideMark/>
          </w:tcPr>
          <w:p w14:paraId="64B907A0"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66,47</w:t>
            </w:r>
          </w:p>
        </w:tc>
        <w:tc>
          <w:tcPr>
            <w:tcW w:w="992" w:type="dxa"/>
            <w:tcBorders>
              <w:top w:val="nil"/>
              <w:left w:val="nil"/>
              <w:bottom w:val="single" w:sz="4" w:space="0" w:color="auto"/>
              <w:right w:val="single" w:sz="4" w:space="0" w:color="auto"/>
            </w:tcBorders>
            <w:shd w:val="clear" w:color="auto" w:fill="auto"/>
            <w:noWrap/>
            <w:vAlign w:val="center"/>
            <w:hideMark/>
          </w:tcPr>
          <w:p w14:paraId="2966834E"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39,60</w:t>
            </w:r>
          </w:p>
        </w:tc>
        <w:tc>
          <w:tcPr>
            <w:tcW w:w="1276" w:type="dxa"/>
            <w:tcBorders>
              <w:top w:val="nil"/>
              <w:left w:val="nil"/>
              <w:bottom w:val="single" w:sz="4" w:space="0" w:color="auto"/>
              <w:right w:val="single" w:sz="4" w:space="0" w:color="auto"/>
            </w:tcBorders>
            <w:shd w:val="clear" w:color="auto" w:fill="auto"/>
            <w:noWrap/>
            <w:vAlign w:val="center"/>
            <w:hideMark/>
          </w:tcPr>
          <w:p w14:paraId="5CC81CAE"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1843" w:type="dxa"/>
            <w:tcBorders>
              <w:top w:val="nil"/>
              <w:left w:val="nil"/>
              <w:bottom w:val="single" w:sz="4" w:space="0" w:color="auto"/>
              <w:right w:val="single" w:sz="4" w:space="0" w:color="auto"/>
            </w:tcBorders>
            <w:shd w:val="clear" w:color="auto" w:fill="auto"/>
            <w:noWrap/>
            <w:vAlign w:val="center"/>
            <w:hideMark/>
          </w:tcPr>
          <w:p w14:paraId="040114C8"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3BB45333" w14:textId="77777777" w:rsidTr="007C23B0">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E353D51"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7</w:t>
            </w:r>
          </w:p>
        </w:tc>
        <w:tc>
          <w:tcPr>
            <w:tcW w:w="4116" w:type="dxa"/>
            <w:tcBorders>
              <w:top w:val="nil"/>
              <w:left w:val="nil"/>
              <w:bottom w:val="single" w:sz="4" w:space="0" w:color="auto"/>
              <w:right w:val="single" w:sz="4" w:space="0" w:color="auto"/>
            </w:tcBorders>
            <w:shd w:val="clear" w:color="auto" w:fill="auto"/>
            <w:noWrap/>
            <w:vAlign w:val="center"/>
            <w:hideMark/>
          </w:tcPr>
          <w:p w14:paraId="4B7E054C" w14:textId="77777777" w:rsidR="00184D87" w:rsidRPr="000F2D0E" w:rsidRDefault="00184D87" w:rsidP="007C23B0">
            <w:pPr>
              <w:spacing w:after="0" w:line="240" w:lineRule="auto"/>
              <w:jc w:val="both"/>
              <w:rPr>
                <w:rFonts w:eastAsia="Times New Roman"/>
                <w:sz w:val="24"/>
                <w:szCs w:val="24"/>
              </w:rPr>
            </w:pPr>
            <w:r w:rsidRPr="000F2D0E">
              <w:rPr>
                <w:rFonts w:eastAsia="Times New Roman"/>
                <w:sz w:val="24"/>
                <w:szCs w:val="24"/>
              </w:rPr>
              <w:t>Xã Thủy Tân (thị xã Hương Thủy)</w:t>
            </w:r>
          </w:p>
        </w:tc>
        <w:tc>
          <w:tcPr>
            <w:tcW w:w="1134" w:type="dxa"/>
            <w:tcBorders>
              <w:top w:val="nil"/>
              <w:left w:val="nil"/>
              <w:bottom w:val="single" w:sz="4" w:space="0" w:color="auto"/>
              <w:right w:val="single" w:sz="4" w:space="0" w:color="auto"/>
            </w:tcBorders>
            <w:shd w:val="clear" w:color="auto" w:fill="auto"/>
            <w:vAlign w:val="center"/>
            <w:hideMark/>
          </w:tcPr>
          <w:p w14:paraId="3C9E0947"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25,20</w:t>
            </w:r>
          </w:p>
        </w:tc>
        <w:tc>
          <w:tcPr>
            <w:tcW w:w="992" w:type="dxa"/>
            <w:tcBorders>
              <w:top w:val="nil"/>
              <w:left w:val="nil"/>
              <w:bottom w:val="single" w:sz="4" w:space="0" w:color="auto"/>
              <w:right w:val="single" w:sz="4" w:space="0" w:color="auto"/>
            </w:tcBorders>
            <w:shd w:val="clear" w:color="auto" w:fill="auto"/>
            <w:vAlign w:val="center"/>
            <w:hideMark/>
          </w:tcPr>
          <w:p w14:paraId="15D6CC60"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65,69</w:t>
            </w:r>
          </w:p>
        </w:tc>
        <w:tc>
          <w:tcPr>
            <w:tcW w:w="1276" w:type="dxa"/>
            <w:tcBorders>
              <w:top w:val="nil"/>
              <w:left w:val="nil"/>
              <w:bottom w:val="single" w:sz="4" w:space="0" w:color="auto"/>
              <w:right w:val="single" w:sz="4" w:space="0" w:color="auto"/>
            </w:tcBorders>
            <w:shd w:val="clear" w:color="auto" w:fill="auto"/>
            <w:noWrap/>
            <w:vAlign w:val="center"/>
            <w:hideMark/>
          </w:tcPr>
          <w:p w14:paraId="6C6B41B5"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1843" w:type="dxa"/>
            <w:tcBorders>
              <w:top w:val="nil"/>
              <w:left w:val="nil"/>
              <w:bottom w:val="single" w:sz="4" w:space="0" w:color="auto"/>
              <w:right w:val="single" w:sz="4" w:space="0" w:color="auto"/>
            </w:tcBorders>
            <w:shd w:val="clear" w:color="auto" w:fill="auto"/>
            <w:noWrap/>
            <w:vAlign w:val="center"/>
            <w:hideMark/>
          </w:tcPr>
          <w:p w14:paraId="69C4BDDA"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3DCBC501" w14:textId="77777777" w:rsidTr="007C23B0">
        <w:trPr>
          <w:trHeight w:val="576"/>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0FE8A0CD"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II</w:t>
            </w:r>
          </w:p>
        </w:tc>
        <w:tc>
          <w:tcPr>
            <w:tcW w:w="4116" w:type="dxa"/>
            <w:tcBorders>
              <w:top w:val="nil"/>
              <w:left w:val="nil"/>
              <w:bottom w:val="single" w:sz="4" w:space="0" w:color="auto"/>
              <w:right w:val="single" w:sz="4" w:space="0" w:color="auto"/>
            </w:tcBorders>
            <w:shd w:val="clear" w:color="auto" w:fill="auto"/>
            <w:noWrap/>
            <w:vAlign w:val="center"/>
            <w:hideMark/>
          </w:tcPr>
          <w:p w14:paraId="6A6D80B5" w14:textId="2A33AEE8" w:rsidR="00184D87" w:rsidRPr="000F2D0E" w:rsidRDefault="00184D87" w:rsidP="007C23B0">
            <w:pPr>
              <w:spacing w:after="0" w:line="240" w:lineRule="auto"/>
              <w:jc w:val="both"/>
              <w:rPr>
                <w:rFonts w:eastAsia="Times New Roman"/>
                <w:b/>
                <w:bCs/>
                <w:sz w:val="24"/>
                <w:szCs w:val="24"/>
              </w:rPr>
            </w:pPr>
            <w:r w:rsidRPr="000F2D0E">
              <w:rPr>
                <w:rFonts w:eastAsia="Times New Roman"/>
                <w:b/>
                <w:bCs/>
                <w:sz w:val="24"/>
                <w:szCs w:val="24"/>
              </w:rPr>
              <w:t>Đ</w:t>
            </w:r>
            <w:r w:rsidR="007C23B0">
              <w:rPr>
                <w:rFonts w:eastAsia="Times New Roman"/>
                <w:b/>
                <w:bCs/>
                <w:sz w:val="24"/>
                <w:szCs w:val="24"/>
              </w:rPr>
              <w:t>ơn vị hành chính</w:t>
            </w:r>
            <w:r w:rsidRPr="000F2D0E">
              <w:rPr>
                <w:rFonts w:eastAsia="Times New Roman"/>
                <w:b/>
                <w:bCs/>
                <w:sz w:val="24"/>
                <w:szCs w:val="24"/>
              </w:rPr>
              <w:t xml:space="preserve"> cấp huyện, xã thuộc diện khuyến khích sắp xếp</w:t>
            </w:r>
          </w:p>
        </w:tc>
        <w:tc>
          <w:tcPr>
            <w:tcW w:w="1134" w:type="dxa"/>
            <w:tcBorders>
              <w:top w:val="nil"/>
              <w:left w:val="nil"/>
              <w:bottom w:val="single" w:sz="4" w:space="0" w:color="auto"/>
              <w:right w:val="single" w:sz="4" w:space="0" w:color="auto"/>
            </w:tcBorders>
            <w:shd w:val="clear" w:color="auto" w:fill="auto"/>
            <w:noWrap/>
            <w:vAlign w:val="center"/>
            <w:hideMark/>
          </w:tcPr>
          <w:p w14:paraId="05EF8E5A"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5234CA11"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38D0EE"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1843" w:type="dxa"/>
            <w:tcBorders>
              <w:top w:val="nil"/>
              <w:left w:val="nil"/>
              <w:bottom w:val="single" w:sz="4" w:space="0" w:color="auto"/>
              <w:right w:val="single" w:sz="4" w:space="0" w:color="auto"/>
            </w:tcBorders>
            <w:shd w:val="clear" w:color="auto" w:fill="auto"/>
            <w:noWrap/>
            <w:vAlign w:val="center"/>
            <w:hideMark/>
          </w:tcPr>
          <w:p w14:paraId="74B423BB"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40F26B34" w14:textId="77777777" w:rsidTr="007C23B0">
        <w:trPr>
          <w:trHeight w:val="348"/>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4D518BCF" w14:textId="6C5069EA" w:rsidR="00184D87" w:rsidRPr="007C23B0" w:rsidRDefault="00184D87" w:rsidP="00184D87">
            <w:pPr>
              <w:spacing w:after="0" w:line="240" w:lineRule="auto"/>
              <w:jc w:val="center"/>
              <w:rPr>
                <w:rFonts w:eastAsia="Times New Roman"/>
                <w:bCs/>
                <w:sz w:val="24"/>
                <w:szCs w:val="24"/>
              </w:rPr>
            </w:pPr>
            <w:r w:rsidRPr="007C23B0">
              <w:rPr>
                <w:rFonts w:eastAsia="Times New Roman"/>
                <w:bCs/>
                <w:sz w:val="24"/>
                <w:szCs w:val="24"/>
              </w:rPr>
              <w:t>1</w:t>
            </w:r>
          </w:p>
        </w:tc>
        <w:tc>
          <w:tcPr>
            <w:tcW w:w="4116" w:type="dxa"/>
            <w:tcBorders>
              <w:top w:val="nil"/>
              <w:left w:val="nil"/>
              <w:bottom w:val="single" w:sz="4" w:space="0" w:color="auto"/>
              <w:right w:val="single" w:sz="4" w:space="0" w:color="auto"/>
            </w:tcBorders>
            <w:shd w:val="clear" w:color="000000" w:fill="FFFFFF"/>
            <w:noWrap/>
            <w:vAlign w:val="center"/>
            <w:hideMark/>
          </w:tcPr>
          <w:p w14:paraId="4C6D52E0" w14:textId="77777777" w:rsidR="00184D87" w:rsidRPr="007C23B0" w:rsidRDefault="00184D87" w:rsidP="00184D87">
            <w:pPr>
              <w:spacing w:after="0" w:line="240" w:lineRule="auto"/>
              <w:rPr>
                <w:rFonts w:eastAsia="Times New Roman"/>
                <w:bCs/>
                <w:sz w:val="24"/>
                <w:szCs w:val="24"/>
              </w:rPr>
            </w:pPr>
            <w:r w:rsidRPr="007C23B0">
              <w:rPr>
                <w:rFonts w:eastAsia="Times New Roman"/>
                <w:bCs/>
                <w:sz w:val="24"/>
                <w:szCs w:val="24"/>
              </w:rPr>
              <w:t>Cấp huyện</w:t>
            </w:r>
          </w:p>
        </w:tc>
        <w:tc>
          <w:tcPr>
            <w:tcW w:w="1134" w:type="dxa"/>
            <w:tcBorders>
              <w:top w:val="nil"/>
              <w:left w:val="nil"/>
              <w:bottom w:val="single" w:sz="4" w:space="0" w:color="auto"/>
              <w:right w:val="single" w:sz="4" w:space="0" w:color="auto"/>
            </w:tcBorders>
            <w:shd w:val="clear" w:color="auto" w:fill="auto"/>
            <w:vAlign w:val="center"/>
            <w:hideMark/>
          </w:tcPr>
          <w:p w14:paraId="19112A94"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429B2304"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549B3395"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6116C0E1" w14:textId="77777777" w:rsidR="00184D87" w:rsidRPr="000F2D0E" w:rsidRDefault="00184D87" w:rsidP="00184D87">
            <w:pPr>
              <w:spacing w:after="0" w:line="240" w:lineRule="auto"/>
              <w:rPr>
                <w:rFonts w:eastAsia="Times New Roman"/>
                <w:b/>
                <w:bCs/>
                <w:sz w:val="24"/>
                <w:szCs w:val="24"/>
              </w:rPr>
            </w:pPr>
            <w:r w:rsidRPr="000F2D0E">
              <w:rPr>
                <w:rFonts w:eastAsia="Times New Roman"/>
                <w:b/>
                <w:bCs/>
                <w:sz w:val="24"/>
                <w:szCs w:val="24"/>
              </w:rPr>
              <w:t> </w:t>
            </w:r>
          </w:p>
        </w:tc>
      </w:tr>
      <w:tr w:rsidR="000F2D0E" w:rsidRPr="000F2D0E" w14:paraId="2834F824" w14:textId="77777777" w:rsidTr="007C23B0">
        <w:trPr>
          <w:trHeight w:val="282"/>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2F078036" w14:textId="77777777" w:rsidR="00184D87" w:rsidRPr="007C23B0" w:rsidRDefault="00184D87" w:rsidP="00184D87">
            <w:pPr>
              <w:spacing w:after="0" w:line="240" w:lineRule="auto"/>
              <w:jc w:val="center"/>
              <w:rPr>
                <w:rFonts w:eastAsia="Times New Roman"/>
                <w:sz w:val="24"/>
                <w:szCs w:val="24"/>
              </w:rPr>
            </w:pPr>
            <w:r w:rsidRPr="007C23B0">
              <w:rPr>
                <w:rFonts w:eastAsia="Times New Roman"/>
                <w:sz w:val="24"/>
                <w:szCs w:val="24"/>
              </w:rPr>
              <w:t> </w:t>
            </w:r>
          </w:p>
        </w:tc>
        <w:tc>
          <w:tcPr>
            <w:tcW w:w="4116" w:type="dxa"/>
            <w:tcBorders>
              <w:top w:val="nil"/>
              <w:left w:val="nil"/>
              <w:bottom w:val="single" w:sz="4" w:space="0" w:color="auto"/>
              <w:right w:val="single" w:sz="4" w:space="0" w:color="auto"/>
            </w:tcBorders>
            <w:shd w:val="clear" w:color="auto" w:fill="auto"/>
            <w:vAlign w:val="center"/>
            <w:hideMark/>
          </w:tcPr>
          <w:p w14:paraId="4DCE54AF" w14:textId="77777777" w:rsidR="00184D87" w:rsidRPr="007C23B0" w:rsidRDefault="00184D87" w:rsidP="00184D87">
            <w:pPr>
              <w:spacing w:after="0" w:line="240" w:lineRule="auto"/>
              <w:rPr>
                <w:rFonts w:eastAsia="Times New Roman"/>
                <w:sz w:val="24"/>
                <w:szCs w:val="24"/>
              </w:rPr>
            </w:pPr>
            <w:r w:rsidRPr="007C23B0">
              <w:rPr>
                <w:rFonts w:eastAsia="Times New Roman"/>
                <w:sz w:val="24"/>
                <w:szCs w:val="24"/>
              </w:rPr>
              <w:t>Huyện Nam Đông</w:t>
            </w:r>
          </w:p>
        </w:tc>
        <w:tc>
          <w:tcPr>
            <w:tcW w:w="1134" w:type="dxa"/>
            <w:tcBorders>
              <w:top w:val="nil"/>
              <w:left w:val="nil"/>
              <w:bottom w:val="single" w:sz="4" w:space="0" w:color="auto"/>
              <w:right w:val="single" w:sz="4" w:space="0" w:color="auto"/>
            </w:tcBorders>
            <w:shd w:val="clear" w:color="auto" w:fill="auto"/>
            <w:vAlign w:val="center"/>
            <w:hideMark/>
          </w:tcPr>
          <w:p w14:paraId="7F9398D5"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76,21</w:t>
            </w:r>
          </w:p>
        </w:tc>
        <w:tc>
          <w:tcPr>
            <w:tcW w:w="992" w:type="dxa"/>
            <w:tcBorders>
              <w:top w:val="nil"/>
              <w:left w:val="nil"/>
              <w:bottom w:val="single" w:sz="4" w:space="0" w:color="auto"/>
              <w:right w:val="single" w:sz="4" w:space="0" w:color="auto"/>
            </w:tcBorders>
            <w:shd w:val="clear" w:color="auto" w:fill="auto"/>
            <w:noWrap/>
            <w:vAlign w:val="center"/>
            <w:hideMark/>
          </w:tcPr>
          <w:p w14:paraId="5C5B2CB9"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37,83</w:t>
            </w:r>
          </w:p>
        </w:tc>
        <w:tc>
          <w:tcPr>
            <w:tcW w:w="1276" w:type="dxa"/>
            <w:tcBorders>
              <w:top w:val="nil"/>
              <w:left w:val="nil"/>
              <w:bottom w:val="single" w:sz="4" w:space="0" w:color="auto"/>
              <w:right w:val="single" w:sz="4" w:space="0" w:color="auto"/>
            </w:tcBorders>
            <w:shd w:val="clear" w:color="auto" w:fill="auto"/>
            <w:vAlign w:val="center"/>
            <w:hideMark/>
          </w:tcPr>
          <w:p w14:paraId="30CF8D19"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564D465"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 </w:t>
            </w:r>
          </w:p>
        </w:tc>
      </w:tr>
      <w:tr w:rsidR="000F2D0E" w:rsidRPr="000F2D0E" w14:paraId="369D48EB" w14:textId="77777777" w:rsidTr="007C23B0">
        <w:trPr>
          <w:trHeight w:val="289"/>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3204191" w14:textId="5AA7CABE" w:rsidR="00184D87" w:rsidRPr="007C23B0" w:rsidRDefault="00184D87" w:rsidP="00184D87">
            <w:pPr>
              <w:spacing w:after="0" w:line="240" w:lineRule="auto"/>
              <w:jc w:val="center"/>
              <w:rPr>
                <w:rFonts w:eastAsia="Times New Roman"/>
                <w:bCs/>
                <w:sz w:val="24"/>
                <w:szCs w:val="24"/>
              </w:rPr>
            </w:pPr>
            <w:r w:rsidRPr="007C23B0">
              <w:rPr>
                <w:rFonts w:eastAsia="Times New Roman"/>
                <w:bCs/>
                <w:sz w:val="24"/>
                <w:szCs w:val="24"/>
              </w:rPr>
              <w:t>2</w:t>
            </w:r>
          </w:p>
        </w:tc>
        <w:tc>
          <w:tcPr>
            <w:tcW w:w="4116" w:type="dxa"/>
            <w:tcBorders>
              <w:top w:val="nil"/>
              <w:left w:val="nil"/>
              <w:bottom w:val="single" w:sz="4" w:space="0" w:color="auto"/>
              <w:right w:val="single" w:sz="4" w:space="0" w:color="auto"/>
            </w:tcBorders>
            <w:shd w:val="clear" w:color="auto" w:fill="auto"/>
            <w:noWrap/>
            <w:vAlign w:val="center"/>
            <w:hideMark/>
          </w:tcPr>
          <w:p w14:paraId="57800BE6" w14:textId="77777777" w:rsidR="00184D87" w:rsidRPr="007C23B0" w:rsidRDefault="00184D87" w:rsidP="00184D87">
            <w:pPr>
              <w:spacing w:after="0" w:line="240" w:lineRule="auto"/>
              <w:rPr>
                <w:rFonts w:eastAsia="Times New Roman"/>
                <w:bCs/>
                <w:sz w:val="24"/>
                <w:szCs w:val="24"/>
              </w:rPr>
            </w:pPr>
            <w:r w:rsidRPr="007C23B0">
              <w:rPr>
                <w:rFonts w:eastAsia="Times New Roman"/>
                <w:bCs/>
                <w:sz w:val="24"/>
                <w:szCs w:val="24"/>
              </w:rPr>
              <w:t>Cấp xã</w:t>
            </w:r>
          </w:p>
        </w:tc>
        <w:tc>
          <w:tcPr>
            <w:tcW w:w="1134" w:type="dxa"/>
            <w:tcBorders>
              <w:top w:val="nil"/>
              <w:left w:val="nil"/>
              <w:bottom w:val="single" w:sz="4" w:space="0" w:color="auto"/>
              <w:right w:val="single" w:sz="4" w:space="0" w:color="auto"/>
            </w:tcBorders>
            <w:shd w:val="clear" w:color="auto" w:fill="auto"/>
            <w:vAlign w:val="center"/>
            <w:hideMark/>
          </w:tcPr>
          <w:p w14:paraId="6655678B"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75723C66"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 </w:t>
            </w:r>
          </w:p>
        </w:tc>
        <w:tc>
          <w:tcPr>
            <w:tcW w:w="1276" w:type="dxa"/>
            <w:tcBorders>
              <w:top w:val="nil"/>
              <w:left w:val="nil"/>
              <w:bottom w:val="single" w:sz="4" w:space="0" w:color="auto"/>
              <w:right w:val="single" w:sz="4" w:space="0" w:color="auto"/>
            </w:tcBorders>
            <w:shd w:val="clear" w:color="auto" w:fill="auto"/>
            <w:vAlign w:val="center"/>
            <w:hideMark/>
          </w:tcPr>
          <w:p w14:paraId="3A840D64"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7028460"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 </w:t>
            </w:r>
          </w:p>
        </w:tc>
      </w:tr>
      <w:tr w:rsidR="000F2D0E" w:rsidRPr="000F2D0E" w14:paraId="2C5133C3" w14:textId="77777777" w:rsidTr="007C23B0">
        <w:trPr>
          <w:trHeight w:val="278"/>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32488" w14:textId="0C950227" w:rsidR="00184D87" w:rsidRPr="000F2D0E" w:rsidRDefault="0029274A" w:rsidP="00184D87">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184D87" w:rsidRPr="000F2D0E">
              <w:rPr>
                <w:rFonts w:eastAsia="Times New Roman"/>
                <w:sz w:val="24"/>
                <w:szCs w:val="24"/>
              </w:rPr>
              <w:t>1</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D41FB"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Hương Thọ (thành phố Huế)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92C7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93,81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B11B0"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125,18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28BF1"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F71E5"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 </w:t>
            </w:r>
          </w:p>
        </w:tc>
      </w:tr>
      <w:tr w:rsidR="000F2D0E" w:rsidRPr="000F2D0E" w14:paraId="57362874" w14:textId="77777777" w:rsidTr="007C23B0">
        <w:trPr>
          <w:trHeight w:val="373"/>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B83F3" w14:textId="7F01DDC1" w:rsidR="00184D87" w:rsidRPr="000F2D0E" w:rsidRDefault="0029274A" w:rsidP="00184D87">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184D87" w:rsidRPr="000F2D0E">
              <w:rPr>
                <w:rFonts w:eastAsia="Times New Roman"/>
                <w:sz w:val="24"/>
                <w:szCs w:val="24"/>
              </w:rPr>
              <w:t>2</w:t>
            </w:r>
          </w:p>
        </w:tc>
        <w:tc>
          <w:tcPr>
            <w:tcW w:w="4116" w:type="dxa"/>
            <w:tcBorders>
              <w:top w:val="single" w:sz="4" w:space="0" w:color="auto"/>
              <w:left w:val="nil"/>
              <w:bottom w:val="single" w:sz="4" w:space="0" w:color="auto"/>
              <w:right w:val="single" w:sz="4" w:space="0" w:color="auto"/>
            </w:tcBorders>
            <w:shd w:val="clear" w:color="auto" w:fill="auto"/>
            <w:vAlign w:val="center"/>
            <w:hideMark/>
          </w:tcPr>
          <w:p w14:paraId="0041DF64"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Hải Dương (thành phố Huế)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23B83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32,31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E5133"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125,64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DDD2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13F91F65"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 </w:t>
            </w:r>
          </w:p>
        </w:tc>
      </w:tr>
      <w:tr w:rsidR="000F2D0E" w:rsidRPr="000F2D0E" w14:paraId="7C224F3E" w14:textId="77777777" w:rsidTr="007C23B0">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BABDE9" w14:textId="0C70BDC1" w:rsidR="00184D87" w:rsidRPr="000F2D0E" w:rsidRDefault="0029274A" w:rsidP="00184D87">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184D87" w:rsidRPr="000F2D0E">
              <w:rPr>
                <w:rFonts w:eastAsia="Times New Roman"/>
                <w:sz w:val="24"/>
                <w:szCs w:val="24"/>
              </w:rPr>
              <w:t>3</w:t>
            </w:r>
          </w:p>
        </w:tc>
        <w:tc>
          <w:tcPr>
            <w:tcW w:w="4116" w:type="dxa"/>
            <w:tcBorders>
              <w:top w:val="nil"/>
              <w:left w:val="nil"/>
              <w:bottom w:val="single" w:sz="4" w:space="0" w:color="auto"/>
              <w:right w:val="single" w:sz="4" w:space="0" w:color="auto"/>
            </w:tcBorders>
            <w:shd w:val="clear" w:color="auto" w:fill="auto"/>
            <w:noWrap/>
            <w:vAlign w:val="center"/>
            <w:hideMark/>
          </w:tcPr>
          <w:p w14:paraId="3E147055"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Phong Thu (huyện Phong Điền)</w:t>
            </w:r>
          </w:p>
        </w:tc>
        <w:tc>
          <w:tcPr>
            <w:tcW w:w="1134" w:type="dxa"/>
            <w:tcBorders>
              <w:top w:val="nil"/>
              <w:left w:val="nil"/>
              <w:bottom w:val="single" w:sz="4" w:space="0" w:color="auto"/>
              <w:right w:val="single" w:sz="4" w:space="0" w:color="auto"/>
            </w:tcBorders>
            <w:shd w:val="clear" w:color="auto" w:fill="auto"/>
            <w:vAlign w:val="center"/>
            <w:hideMark/>
          </w:tcPr>
          <w:p w14:paraId="31263ACE"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88,63</w:t>
            </w:r>
          </w:p>
        </w:tc>
        <w:tc>
          <w:tcPr>
            <w:tcW w:w="992" w:type="dxa"/>
            <w:tcBorders>
              <w:top w:val="nil"/>
              <w:left w:val="nil"/>
              <w:bottom w:val="single" w:sz="4" w:space="0" w:color="auto"/>
              <w:right w:val="single" w:sz="4" w:space="0" w:color="auto"/>
            </w:tcBorders>
            <w:shd w:val="clear" w:color="auto" w:fill="auto"/>
            <w:noWrap/>
            <w:vAlign w:val="center"/>
            <w:hideMark/>
          </w:tcPr>
          <w:p w14:paraId="22AAC715"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52,08</w:t>
            </w:r>
          </w:p>
        </w:tc>
        <w:tc>
          <w:tcPr>
            <w:tcW w:w="1276" w:type="dxa"/>
            <w:tcBorders>
              <w:top w:val="nil"/>
              <w:left w:val="nil"/>
              <w:bottom w:val="single" w:sz="4" w:space="0" w:color="auto"/>
              <w:right w:val="single" w:sz="4" w:space="0" w:color="auto"/>
            </w:tcBorders>
            <w:shd w:val="clear" w:color="auto" w:fill="auto"/>
            <w:vAlign w:val="center"/>
            <w:hideMark/>
          </w:tcPr>
          <w:p w14:paraId="0CA426BB"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106E8CF5"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 </w:t>
            </w:r>
          </w:p>
        </w:tc>
      </w:tr>
    </w:tbl>
    <w:p w14:paraId="3CC397C9" w14:textId="7CF4154D" w:rsidR="00271AA0" w:rsidRPr="007C23B0" w:rsidRDefault="00BD3930" w:rsidP="00867787">
      <w:pPr>
        <w:pStyle w:val="02muc1"/>
        <w:spacing w:before="120" w:after="120" w:line="240" w:lineRule="auto"/>
        <w:ind w:firstLine="567"/>
        <w:rPr>
          <w:rFonts w:ascii="Times New Roman Bold" w:hAnsi="Times New Roman Bold"/>
          <w:spacing w:val="-8"/>
          <w:sz w:val="28"/>
        </w:rPr>
      </w:pPr>
      <w:r w:rsidRPr="007C23B0">
        <w:rPr>
          <w:rFonts w:ascii="Times New Roman Bold" w:hAnsi="Times New Roman Bold"/>
          <w:spacing w:val="-8"/>
          <w:sz w:val="28"/>
        </w:rPr>
        <w:lastRenderedPageBreak/>
        <w:t>C</w:t>
      </w:r>
      <w:r w:rsidR="00EB36D0" w:rsidRPr="007C23B0">
        <w:rPr>
          <w:rFonts w:ascii="Times New Roman Bold" w:hAnsi="Times New Roman Bold"/>
          <w:spacing w:val="-8"/>
          <w:sz w:val="28"/>
        </w:rPr>
        <w:t xml:space="preserve">. </w:t>
      </w:r>
      <w:r w:rsidR="004D3665" w:rsidRPr="007C23B0">
        <w:rPr>
          <w:rFonts w:ascii="Times New Roman Bold" w:hAnsi="Times New Roman Bold"/>
          <w:spacing w:val="-8"/>
          <w:sz w:val="28"/>
        </w:rPr>
        <w:t>PH</w:t>
      </w:r>
      <w:r w:rsidR="004D3665" w:rsidRPr="007C23B0">
        <w:rPr>
          <w:rFonts w:ascii="Times New Roman Bold" w:hAnsi="Times New Roman Bold" w:hint="eastAsia"/>
          <w:spacing w:val="-8"/>
          <w:sz w:val="28"/>
        </w:rPr>
        <w:t>ƯƠ</w:t>
      </w:r>
      <w:r w:rsidR="004D3665" w:rsidRPr="007C23B0">
        <w:rPr>
          <w:rFonts w:ascii="Times New Roman Bold" w:hAnsi="Times New Roman Bold"/>
          <w:spacing w:val="-8"/>
          <w:sz w:val="28"/>
        </w:rPr>
        <w:t xml:space="preserve">NG </w:t>
      </w:r>
      <w:r w:rsidR="004D3665" w:rsidRPr="007C23B0">
        <w:rPr>
          <w:rFonts w:ascii="Times New Roman Bold" w:hAnsi="Times New Roman Bold" w:hint="eastAsia"/>
          <w:spacing w:val="-8"/>
          <w:sz w:val="28"/>
        </w:rPr>
        <w:t>Á</w:t>
      </w:r>
      <w:r w:rsidR="004D3665" w:rsidRPr="007C23B0">
        <w:rPr>
          <w:rFonts w:ascii="Times New Roman Bold" w:hAnsi="Times New Roman Bold"/>
          <w:spacing w:val="-8"/>
          <w:sz w:val="28"/>
        </w:rPr>
        <w:t xml:space="preserve">N SẮP XẾP </w:t>
      </w:r>
      <w:r w:rsidR="004D3665" w:rsidRPr="007C23B0">
        <w:rPr>
          <w:spacing w:val="-8"/>
          <w:sz w:val="28"/>
        </w:rPr>
        <w:t>Đ</w:t>
      </w:r>
      <w:r w:rsidR="007C23B0" w:rsidRPr="007C23B0">
        <w:rPr>
          <w:spacing w:val="-8"/>
          <w:sz w:val="28"/>
          <w:lang w:val="en-US"/>
        </w:rPr>
        <w:t>ƠN VỊ HÀNH CHÍNH</w:t>
      </w:r>
      <w:r w:rsidR="004D3665" w:rsidRPr="007C23B0">
        <w:rPr>
          <w:rFonts w:ascii="Times New Roman Bold" w:hAnsi="Times New Roman Bold"/>
          <w:spacing w:val="-8"/>
          <w:sz w:val="28"/>
        </w:rPr>
        <w:t xml:space="preserve"> CẤP HUYỆN, X</w:t>
      </w:r>
      <w:r w:rsidR="004D3665" w:rsidRPr="007C23B0">
        <w:rPr>
          <w:rFonts w:ascii="Times New Roman Bold" w:hAnsi="Times New Roman Bold" w:hint="eastAsia"/>
          <w:spacing w:val="-8"/>
          <w:sz w:val="28"/>
        </w:rPr>
        <w:t>Ã</w:t>
      </w:r>
      <w:r w:rsidR="004D3665" w:rsidRPr="007C23B0">
        <w:rPr>
          <w:rFonts w:ascii="Times New Roman Bold" w:hAnsi="Times New Roman Bold"/>
          <w:spacing w:val="-8"/>
          <w:sz w:val="28"/>
        </w:rPr>
        <w:t xml:space="preserve"> THUỘC DIỆN SẮP XẾP GIAI </w:t>
      </w:r>
      <w:r w:rsidR="004D3665" w:rsidRPr="007C23B0">
        <w:rPr>
          <w:rFonts w:ascii="Times New Roman Bold" w:hAnsi="Times New Roman Bold" w:hint="eastAsia"/>
          <w:spacing w:val="-8"/>
          <w:sz w:val="28"/>
        </w:rPr>
        <w:t>Đ</w:t>
      </w:r>
      <w:r w:rsidR="004D3665" w:rsidRPr="007C23B0">
        <w:rPr>
          <w:rFonts w:ascii="Times New Roman Bold" w:hAnsi="Times New Roman Bold"/>
          <w:spacing w:val="-8"/>
          <w:sz w:val="28"/>
        </w:rPr>
        <w:t>OẠN 2026</w:t>
      </w:r>
      <w:r w:rsidR="00CE3394" w:rsidRPr="007C23B0">
        <w:rPr>
          <w:rFonts w:asciiTheme="minorHAnsi" w:hAnsiTheme="minorHAnsi"/>
          <w:spacing w:val="-8"/>
          <w:sz w:val="28"/>
          <w:lang w:val="en-US"/>
        </w:rPr>
        <w:t xml:space="preserve"> </w:t>
      </w:r>
      <w:r w:rsidR="004D3665" w:rsidRPr="007C23B0">
        <w:rPr>
          <w:rFonts w:ascii="Times New Roman Bold" w:hAnsi="Times New Roman Bold"/>
          <w:spacing w:val="-8"/>
          <w:sz w:val="28"/>
        </w:rPr>
        <w:t>-</w:t>
      </w:r>
      <w:r w:rsidR="00CE3394" w:rsidRPr="007C23B0">
        <w:rPr>
          <w:rFonts w:asciiTheme="minorHAnsi" w:hAnsiTheme="minorHAnsi"/>
          <w:spacing w:val="-8"/>
          <w:sz w:val="28"/>
          <w:lang w:val="en-US"/>
        </w:rPr>
        <w:t xml:space="preserve"> </w:t>
      </w:r>
      <w:r w:rsidR="004D3665" w:rsidRPr="007C23B0">
        <w:rPr>
          <w:rFonts w:ascii="Times New Roman Bold" w:hAnsi="Times New Roman Bold"/>
          <w:spacing w:val="-8"/>
          <w:sz w:val="28"/>
        </w:rPr>
        <w:t>2030</w:t>
      </w:r>
    </w:p>
    <w:tbl>
      <w:tblPr>
        <w:tblW w:w="97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90"/>
        <w:gridCol w:w="1701"/>
        <w:gridCol w:w="850"/>
        <w:gridCol w:w="851"/>
        <w:gridCol w:w="1413"/>
        <w:gridCol w:w="2405"/>
        <w:gridCol w:w="11"/>
      </w:tblGrid>
      <w:tr w:rsidR="000F2D0E" w:rsidRPr="000F2D0E" w14:paraId="3F35D9DB" w14:textId="77777777" w:rsidTr="00CE3394">
        <w:trPr>
          <w:trHeight w:val="835"/>
        </w:trPr>
        <w:tc>
          <w:tcPr>
            <w:tcW w:w="567" w:type="dxa"/>
            <w:vMerge w:val="restart"/>
            <w:shd w:val="clear" w:color="auto" w:fill="auto"/>
            <w:vAlign w:val="center"/>
            <w:hideMark/>
          </w:tcPr>
          <w:p w14:paraId="1D61ECBC" w14:textId="77777777" w:rsidR="00184D87" w:rsidRPr="000F2D0E" w:rsidRDefault="00184D87" w:rsidP="00184D87">
            <w:pPr>
              <w:spacing w:after="0" w:line="240" w:lineRule="auto"/>
              <w:jc w:val="center"/>
              <w:rPr>
                <w:rFonts w:eastAsia="Times New Roman"/>
                <w:b/>
                <w:bCs/>
                <w:sz w:val="24"/>
                <w:szCs w:val="24"/>
              </w:rPr>
            </w:pPr>
            <w:r w:rsidRPr="000F2D0E">
              <w:rPr>
                <w:rFonts w:eastAsia="Times New Roman"/>
                <w:b/>
                <w:bCs/>
                <w:sz w:val="24"/>
                <w:szCs w:val="24"/>
              </w:rPr>
              <w:t>TT</w:t>
            </w:r>
          </w:p>
        </w:tc>
        <w:tc>
          <w:tcPr>
            <w:tcW w:w="1990" w:type="dxa"/>
            <w:vMerge w:val="restart"/>
            <w:shd w:val="clear" w:color="auto" w:fill="auto"/>
            <w:vAlign w:val="center"/>
            <w:hideMark/>
          </w:tcPr>
          <w:p w14:paraId="50C3A80F" w14:textId="16D1C989" w:rsidR="00184D87" w:rsidRPr="000F2D0E" w:rsidRDefault="00184D87" w:rsidP="00184D87">
            <w:pPr>
              <w:spacing w:after="0" w:line="240" w:lineRule="auto"/>
              <w:jc w:val="center"/>
              <w:rPr>
                <w:rFonts w:eastAsia="Times New Roman"/>
                <w:b/>
                <w:bCs/>
                <w:sz w:val="22"/>
                <w:szCs w:val="22"/>
              </w:rPr>
            </w:pPr>
            <w:r w:rsidRPr="000F2D0E">
              <w:rPr>
                <w:rFonts w:eastAsia="Times New Roman"/>
                <w:b/>
                <w:bCs/>
                <w:sz w:val="22"/>
                <w:szCs w:val="22"/>
              </w:rPr>
              <w:t>Đ</w:t>
            </w:r>
            <w:r w:rsidR="007C23B0">
              <w:rPr>
                <w:rFonts w:eastAsia="Times New Roman"/>
                <w:b/>
                <w:bCs/>
                <w:sz w:val="22"/>
                <w:szCs w:val="22"/>
              </w:rPr>
              <w:t>ơn vị hành chính</w:t>
            </w:r>
            <w:r w:rsidRPr="000F2D0E">
              <w:rPr>
                <w:rFonts w:eastAsia="Times New Roman"/>
                <w:b/>
                <w:bCs/>
                <w:sz w:val="22"/>
                <w:szCs w:val="22"/>
              </w:rPr>
              <w:t xml:space="preserve"> cấp huyện</w:t>
            </w:r>
          </w:p>
        </w:tc>
        <w:tc>
          <w:tcPr>
            <w:tcW w:w="1701" w:type="dxa"/>
            <w:vMerge w:val="restart"/>
            <w:shd w:val="clear" w:color="auto" w:fill="auto"/>
            <w:vAlign w:val="center"/>
            <w:hideMark/>
          </w:tcPr>
          <w:p w14:paraId="7D133764" w14:textId="63F62A3E" w:rsidR="00184D87" w:rsidRPr="000F2D0E" w:rsidRDefault="00184D87" w:rsidP="00184D87">
            <w:pPr>
              <w:spacing w:after="0" w:line="240" w:lineRule="auto"/>
              <w:jc w:val="center"/>
              <w:rPr>
                <w:rFonts w:eastAsia="Times New Roman"/>
                <w:b/>
                <w:bCs/>
                <w:sz w:val="22"/>
                <w:szCs w:val="22"/>
              </w:rPr>
            </w:pPr>
            <w:r w:rsidRPr="000F2D0E">
              <w:rPr>
                <w:rFonts w:eastAsia="Times New Roman"/>
                <w:b/>
                <w:bCs/>
                <w:sz w:val="22"/>
                <w:szCs w:val="22"/>
              </w:rPr>
              <w:t>Đ</w:t>
            </w:r>
            <w:r w:rsidR="007C23B0">
              <w:rPr>
                <w:rFonts w:eastAsia="Times New Roman"/>
                <w:b/>
                <w:bCs/>
                <w:sz w:val="22"/>
                <w:szCs w:val="22"/>
              </w:rPr>
              <w:t>ơn vị hành chính</w:t>
            </w:r>
            <w:r w:rsidRPr="000F2D0E">
              <w:rPr>
                <w:rFonts w:eastAsia="Times New Roman"/>
                <w:b/>
                <w:bCs/>
                <w:sz w:val="22"/>
                <w:szCs w:val="22"/>
              </w:rPr>
              <w:t xml:space="preserve"> cấp xã</w:t>
            </w:r>
          </w:p>
        </w:tc>
        <w:tc>
          <w:tcPr>
            <w:tcW w:w="850" w:type="dxa"/>
            <w:vMerge w:val="restart"/>
            <w:shd w:val="clear" w:color="auto" w:fill="auto"/>
            <w:vAlign w:val="center"/>
            <w:hideMark/>
          </w:tcPr>
          <w:p w14:paraId="6540DF67" w14:textId="153FFE80" w:rsidR="00184D87" w:rsidRPr="000F2D0E" w:rsidRDefault="00184D87" w:rsidP="00184D87">
            <w:pPr>
              <w:spacing w:after="0" w:line="240" w:lineRule="auto"/>
              <w:jc w:val="center"/>
              <w:rPr>
                <w:rFonts w:eastAsia="Times New Roman"/>
                <w:b/>
                <w:bCs/>
                <w:sz w:val="22"/>
                <w:szCs w:val="22"/>
              </w:rPr>
            </w:pPr>
            <w:r w:rsidRPr="000F2D0E">
              <w:rPr>
                <w:rFonts w:eastAsia="Times New Roman"/>
                <w:b/>
                <w:bCs/>
                <w:sz w:val="22"/>
                <w:szCs w:val="22"/>
              </w:rPr>
              <w:t>Tỷ lệ diện tích so với tiêu chuẩn (%)</w:t>
            </w:r>
          </w:p>
        </w:tc>
        <w:tc>
          <w:tcPr>
            <w:tcW w:w="851" w:type="dxa"/>
            <w:vMerge w:val="restart"/>
            <w:shd w:val="clear" w:color="auto" w:fill="auto"/>
            <w:vAlign w:val="center"/>
            <w:hideMark/>
          </w:tcPr>
          <w:p w14:paraId="04C757CD" w14:textId="77777777" w:rsidR="00184D87" w:rsidRPr="000F2D0E" w:rsidRDefault="00184D87" w:rsidP="00184D87">
            <w:pPr>
              <w:spacing w:after="0" w:line="240" w:lineRule="auto"/>
              <w:jc w:val="center"/>
              <w:rPr>
                <w:rFonts w:eastAsia="Times New Roman"/>
                <w:b/>
                <w:bCs/>
                <w:sz w:val="22"/>
                <w:szCs w:val="22"/>
              </w:rPr>
            </w:pPr>
            <w:r w:rsidRPr="000F2D0E">
              <w:rPr>
                <w:rFonts w:eastAsia="Times New Roman"/>
                <w:b/>
                <w:bCs/>
                <w:sz w:val="22"/>
                <w:szCs w:val="22"/>
              </w:rPr>
              <w:t>Tỷ lệ dân số so với tiêu chuẩn (%)</w:t>
            </w:r>
          </w:p>
        </w:tc>
        <w:tc>
          <w:tcPr>
            <w:tcW w:w="3829" w:type="dxa"/>
            <w:gridSpan w:val="3"/>
            <w:shd w:val="clear" w:color="auto" w:fill="auto"/>
            <w:vAlign w:val="center"/>
            <w:hideMark/>
          </w:tcPr>
          <w:p w14:paraId="6210961D" w14:textId="77777777" w:rsidR="007C23B0" w:rsidRDefault="00184D87" w:rsidP="00184D87">
            <w:pPr>
              <w:spacing w:after="0" w:line="240" w:lineRule="auto"/>
              <w:jc w:val="center"/>
              <w:rPr>
                <w:rFonts w:eastAsia="Times New Roman"/>
                <w:b/>
                <w:bCs/>
                <w:sz w:val="22"/>
                <w:szCs w:val="22"/>
              </w:rPr>
            </w:pPr>
            <w:r w:rsidRPr="000F2D0E">
              <w:rPr>
                <w:rFonts w:eastAsia="Times New Roman"/>
                <w:b/>
                <w:bCs/>
                <w:sz w:val="22"/>
                <w:szCs w:val="22"/>
              </w:rPr>
              <w:t xml:space="preserve">Hiện trạng </w:t>
            </w:r>
            <w:r w:rsidR="007C23B0">
              <w:rPr>
                <w:rFonts w:eastAsia="Times New Roman"/>
                <w:b/>
                <w:bCs/>
                <w:sz w:val="22"/>
                <w:szCs w:val="22"/>
              </w:rPr>
              <w:t>đơn vị hành chính</w:t>
            </w:r>
            <w:r w:rsidRPr="000F2D0E">
              <w:rPr>
                <w:rFonts w:eastAsia="Times New Roman"/>
                <w:b/>
                <w:bCs/>
                <w:sz w:val="22"/>
                <w:szCs w:val="22"/>
              </w:rPr>
              <w:t xml:space="preserve"> </w:t>
            </w:r>
          </w:p>
          <w:p w14:paraId="5AC00E45" w14:textId="14F04EED" w:rsidR="007C23B0" w:rsidRDefault="00184D87" w:rsidP="00184D87">
            <w:pPr>
              <w:spacing w:after="0" w:line="240" w:lineRule="auto"/>
              <w:jc w:val="center"/>
              <w:rPr>
                <w:rFonts w:eastAsia="Times New Roman"/>
                <w:b/>
                <w:bCs/>
                <w:sz w:val="22"/>
                <w:szCs w:val="22"/>
              </w:rPr>
            </w:pPr>
            <w:r w:rsidRPr="000F2D0E">
              <w:rPr>
                <w:rFonts w:eastAsia="Times New Roman"/>
                <w:b/>
                <w:bCs/>
                <w:sz w:val="22"/>
                <w:szCs w:val="22"/>
              </w:rPr>
              <w:t xml:space="preserve">chưa đảm bảo tiêu chuẩn trong </w:t>
            </w:r>
          </w:p>
          <w:p w14:paraId="245039A8" w14:textId="14D56CEA" w:rsidR="00CE3394" w:rsidRDefault="00184D87" w:rsidP="00184D87">
            <w:pPr>
              <w:spacing w:after="0" w:line="240" w:lineRule="auto"/>
              <w:jc w:val="center"/>
              <w:rPr>
                <w:rFonts w:eastAsia="Times New Roman"/>
                <w:b/>
                <w:bCs/>
                <w:sz w:val="22"/>
                <w:szCs w:val="22"/>
              </w:rPr>
            </w:pPr>
            <w:r w:rsidRPr="000F2D0E">
              <w:rPr>
                <w:rFonts w:eastAsia="Times New Roman"/>
                <w:b/>
                <w:bCs/>
                <w:sz w:val="22"/>
                <w:szCs w:val="22"/>
              </w:rPr>
              <w:t>giai đoạn 2026</w:t>
            </w:r>
            <w:r w:rsidR="00CE3394">
              <w:rPr>
                <w:rFonts w:eastAsia="Times New Roman"/>
                <w:b/>
                <w:bCs/>
                <w:sz w:val="22"/>
                <w:szCs w:val="22"/>
              </w:rPr>
              <w:t xml:space="preserve"> </w:t>
            </w:r>
            <w:r w:rsidRPr="000F2D0E">
              <w:rPr>
                <w:rFonts w:eastAsia="Times New Roman"/>
                <w:b/>
                <w:bCs/>
                <w:sz w:val="22"/>
                <w:szCs w:val="22"/>
              </w:rPr>
              <w:t>-</w:t>
            </w:r>
            <w:r w:rsidR="00CE3394">
              <w:rPr>
                <w:rFonts w:eastAsia="Times New Roman"/>
                <w:b/>
                <w:bCs/>
                <w:sz w:val="22"/>
                <w:szCs w:val="22"/>
              </w:rPr>
              <w:t xml:space="preserve"> </w:t>
            </w:r>
            <w:r w:rsidRPr="000F2D0E">
              <w:rPr>
                <w:rFonts w:eastAsia="Times New Roman"/>
                <w:b/>
                <w:bCs/>
                <w:sz w:val="22"/>
                <w:szCs w:val="22"/>
              </w:rPr>
              <w:t xml:space="preserve">2030 </w:t>
            </w:r>
          </w:p>
          <w:p w14:paraId="6E7FFDBB" w14:textId="2C8C7AD0" w:rsidR="00184D87" w:rsidRPr="007C23B0" w:rsidRDefault="00184D87" w:rsidP="00184D87">
            <w:pPr>
              <w:spacing w:after="0" w:line="240" w:lineRule="auto"/>
              <w:jc w:val="center"/>
              <w:rPr>
                <w:rFonts w:eastAsia="Times New Roman"/>
                <w:b/>
                <w:bCs/>
                <w:sz w:val="22"/>
                <w:szCs w:val="22"/>
              </w:rPr>
            </w:pPr>
            <w:r w:rsidRPr="007C23B0">
              <w:rPr>
                <w:rFonts w:eastAsia="Times New Roman"/>
                <w:b/>
                <w:iCs/>
                <w:sz w:val="22"/>
                <w:szCs w:val="22"/>
              </w:rPr>
              <w:t>(số liệu tính đến 31/12/2022)</w:t>
            </w:r>
          </w:p>
        </w:tc>
      </w:tr>
      <w:tr w:rsidR="000F2D0E" w:rsidRPr="000F2D0E" w14:paraId="54E76FC6" w14:textId="77777777" w:rsidTr="00CE3394">
        <w:trPr>
          <w:gridAfter w:val="1"/>
          <w:wAfter w:w="11" w:type="dxa"/>
          <w:trHeight w:val="1129"/>
        </w:trPr>
        <w:tc>
          <w:tcPr>
            <w:tcW w:w="567" w:type="dxa"/>
            <w:vMerge/>
            <w:vAlign w:val="center"/>
            <w:hideMark/>
          </w:tcPr>
          <w:p w14:paraId="0FF38832" w14:textId="77777777" w:rsidR="00184D87" w:rsidRPr="000F2D0E" w:rsidRDefault="00184D87" w:rsidP="00184D87">
            <w:pPr>
              <w:spacing w:after="0" w:line="240" w:lineRule="auto"/>
              <w:rPr>
                <w:rFonts w:eastAsia="Times New Roman"/>
                <w:b/>
                <w:bCs/>
                <w:sz w:val="24"/>
                <w:szCs w:val="24"/>
              </w:rPr>
            </w:pPr>
          </w:p>
        </w:tc>
        <w:tc>
          <w:tcPr>
            <w:tcW w:w="1990" w:type="dxa"/>
            <w:vMerge/>
            <w:vAlign w:val="center"/>
            <w:hideMark/>
          </w:tcPr>
          <w:p w14:paraId="0CBC8D48" w14:textId="77777777" w:rsidR="00184D87" w:rsidRPr="000F2D0E" w:rsidRDefault="00184D87" w:rsidP="00184D87">
            <w:pPr>
              <w:spacing w:after="0" w:line="240" w:lineRule="auto"/>
              <w:rPr>
                <w:rFonts w:eastAsia="Times New Roman"/>
                <w:b/>
                <w:bCs/>
                <w:sz w:val="22"/>
                <w:szCs w:val="22"/>
              </w:rPr>
            </w:pPr>
          </w:p>
        </w:tc>
        <w:tc>
          <w:tcPr>
            <w:tcW w:w="1701" w:type="dxa"/>
            <w:vMerge/>
            <w:vAlign w:val="center"/>
            <w:hideMark/>
          </w:tcPr>
          <w:p w14:paraId="3884AF97" w14:textId="77777777" w:rsidR="00184D87" w:rsidRPr="000F2D0E" w:rsidRDefault="00184D87" w:rsidP="00184D87">
            <w:pPr>
              <w:spacing w:after="0" w:line="240" w:lineRule="auto"/>
              <w:rPr>
                <w:rFonts w:eastAsia="Times New Roman"/>
                <w:b/>
                <w:bCs/>
                <w:sz w:val="22"/>
                <w:szCs w:val="22"/>
              </w:rPr>
            </w:pPr>
          </w:p>
        </w:tc>
        <w:tc>
          <w:tcPr>
            <w:tcW w:w="850" w:type="dxa"/>
            <w:vMerge/>
            <w:vAlign w:val="center"/>
            <w:hideMark/>
          </w:tcPr>
          <w:p w14:paraId="555102AE" w14:textId="77777777" w:rsidR="00184D87" w:rsidRPr="000F2D0E" w:rsidRDefault="00184D87" w:rsidP="00184D87">
            <w:pPr>
              <w:spacing w:after="0" w:line="240" w:lineRule="auto"/>
              <w:rPr>
                <w:rFonts w:eastAsia="Times New Roman"/>
                <w:b/>
                <w:bCs/>
                <w:sz w:val="22"/>
                <w:szCs w:val="22"/>
              </w:rPr>
            </w:pPr>
          </w:p>
        </w:tc>
        <w:tc>
          <w:tcPr>
            <w:tcW w:w="851" w:type="dxa"/>
            <w:vMerge/>
            <w:vAlign w:val="center"/>
            <w:hideMark/>
          </w:tcPr>
          <w:p w14:paraId="1FE0AA59" w14:textId="77777777" w:rsidR="00184D87" w:rsidRPr="000F2D0E" w:rsidRDefault="00184D87" w:rsidP="00184D87">
            <w:pPr>
              <w:spacing w:after="0" w:line="240" w:lineRule="auto"/>
              <w:rPr>
                <w:rFonts w:eastAsia="Times New Roman"/>
                <w:b/>
                <w:bCs/>
                <w:sz w:val="22"/>
                <w:szCs w:val="22"/>
              </w:rPr>
            </w:pPr>
          </w:p>
        </w:tc>
        <w:tc>
          <w:tcPr>
            <w:tcW w:w="1413" w:type="dxa"/>
            <w:shd w:val="clear" w:color="auto" w:fill="auto"/>
            <w:vAlign w:val="center"/>
            <w:hideMark/>
          </w:tcPr>
          <w:p w14:paraId="08F3E9B5" w14:textId="77777777" w:rsidR="00184D87" w:rsidRPr="000F2D0E" w:rsidRDefault="00184D87" w:rsidP="00184D87">
            <w:pPr>
              <w:spacing w:after="0" w:line="240" w:lineRule="auto"/>
              <w:jc w:val="center"/>
              <w:rPr>
                <w:rFonts w:eastAsia="Times New Roman"/>
                <w:b/>
                <w:bCs/>
                <w:sz w:val="22"/>
                <w:szCs w:val="22"/>
              </w:rPr>
            </w:pPr>
            <w:r w:rsidRPr="000F2D0E">
              <w:rPr>
                <w:rFonts w:eastAsia="Times New Roman"/>
                <w:b/>
                <w:bCs/>
                <w:sz w:val="22"/>
                <w:szCs w:val="22"/>
              </w:rPr>
              <w:t>Dưới 100% hai tiêu chuẩn</w:t>
            </w:r>
          </w:p>
        </w:tc>
        <w:tc>
          <w:tcPr>
            <w:tcW w:w="2405" w:type="dxa"/>
            <w:shd w:val="clear" w:color="auto" w:fill="auto"/>
            <w:vAlign w:val="center"/>
            <w:hideMark/>
          </w:tcPr>
          <w:p w14:paraId="10598246" w14:textId="77777777" w:rsidR="00184D87" w:rsidRPr="000F2D0E" w:rsidRDefault="00184D87" w:rsidP="00184D87">
            <w:pPr>
              <w:spacing w:after="0" w:line="240" w:lineRule="auto"/>
              <w:jc w:val="center"/>
              <w:rPr>
                <w:rFonts w:eastAsia="Times New Roman"/>
                <w:b/>
                <w:bCs/>
                <w:sz w:val="22"/>
                <w:szCs w:val="22"/>
              </w:rPr>
            </w:pPr>
            <w:r w:rsidRPr="000F2D0E">
              <w:rPr>
                <w:rFonts w:eastAsia="Times New Roman"/>
                <w:b/>
                <w:bCs/>
                <w:sz w:val="22"/>
                <w:szCs w:val="22"/>
              </w:rPr>
              <w:t>Diện tích dưới 30%, dân số chưa đạt 200% đối với cấp huyện và 300% đối với cấp xã</w:t>
            </w:r>
          </w:p>
        </w:tc>
      </w:tr>
      <w:tr w:rsidR="000F2D0E" w:rsidRPr="000F2D0E" w14:paraId="08071931" w14:textId="77777777" w:rsidTr="00CE3394">
        <w:trPr>
          <w:gridAfter w:val="1"/>
          <w:wAfter w:w="11" w:type="dxa"/>
          <w:trHeight w:val="660"/>
        </w:trPr>
        <w:tc>
          <w:tcPr>
            <w:tcW w:w="567" w:type="dxa"/>
            <w:shd w:val="clear" w:color="auto" w:fill="auto"/>
            <w:noWrap/>
            <w:vAlign w:val="center"/>
            <w:hideMark/>
          </w:tcPr>
          <w:p w14:paraId="4DB7EF8C"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1</w:t>
            </w:r>
          </w:p>
        </w:tc>
        <w:tc>
          <w:tcPr>
            <w:tcW w:w="1990" w:type="dxa"/>
            <w:shd w:val="clear" w:color="auto" w:fill="auto"/>
            <w:vAlign w:val="center"/>
            <w:hideMark/>
          </w:tcPr>
          <w:p w14:paraId="246DA7ED"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Huyện Phú Lộc</w:t>
            </w:r>
          </w:p>
        </w:tc>
        <w:tc>
          <w:tcPr>
            <w:tcW w:w="1701" w:type="dxa"/>
            <w:shd w:val="clear" w:color="auto" w:fill="auto"/>
            <w:vAlign w:val="center"/>
            <w:hideMark/>
          </w:tcPr>
          <w:p w14:paraId="1DCFEF50"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Lộc Bình</w:t>
            </w:r>
          </w:p>
        </w:tc>
        <w:tc>
          <w:tcPr>
            <w:tcW w:w="850" w:type="dxa"/>
            <w:shd w:val="clear" w:color="auto" w:fill="auto"/>
            <w:vAlign w:val="center"/>
            <w:hideMark/>
          </w:tcPr>
          <w:p w14:paraId="4D1C9D17"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87,92</w:t>
            </w:r>
          </w:p>
        </w:tc>
        <w:tc>
          <w:tcPr>
            <w:tcW w:w="851" w:type="dxa"/>
            <w:shd w:val="clear" w:color="auto" w:fill="auto"/>
            <w:vAlign w:val="center"/>
            <w:hideMark/>
          </w:tcPr>
          <w:p w14:paraId="5DC34AB4"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87,25</w:t>
            </w:r>
          </w:p>
        </w:tc>
        <w:tc>
          <w:tcPr>
            <w:tcW w:w="1413" w:type="dxa"/>
            <w:shd w:val="clear" w:color="auto" w:fill="auto"/>
            <w:noWrap/>
            <w:vAlign w:val="center"/>
            <w:hideMark/>
          </w:tcPr>
          <w:p w14:paraId="2815C2F1"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2405" w:type="dxa"/>
            <w:shd w:val="clear" w:color="auto" w:fill="auto"/>
            <w:noWrap/>
            <w:vAlign w:val="center"/>
            <w:hideMark/>
          </w:tcPr>
          <w:p w14:paraId="65E47270" w14:textId="77777777" w:rsidR="00184D87" w:rsidRPr="000F2D0E" w:rsidRDefault="00184D87" w:rsidP="00184D87">
            <w:pPr>
              <w:spacing w:after="0" w:line="240" w:lineRule="auto"/>
              <w:rPr>
                <w:rFonts w:eastAsia="Times New Roman"/>
                <w:sz w:val="20"/>
                <w:szCs w:val="20"/>
              </w:rPr>
            </w:pPr>
            <w:r w:rsidRPr="000F2D0E">
              <w:rPr>
                <w:rFonts w:eastAsia="Times New Roman"/>
                <w:sz w:val="20"/>
                <w:szCs w:val="20"/>
              </w:rPr>
              <w:t> </w:t>
            </w:r>
          </w:p>
        </w:tc>
      </w:tr>
      <w:tr w:rsidR="000F2D0E" w:rsidRPr="000F2D0E" w14:paraId="364E4129" w14:textId="77777777" w:rsidTr="00CE3394">
        <w:trPr>
          <w:gridAfter w:val="1"/>
          <w:wAfter w:w="11" w:type="dxa"/>
          <w:trHeight w:val="660"/>
        </w:trPr>
        <w:tc>
          <w:tcPr>
            <w:tcW w:w="567" w:type="dxa"/>
            <w:shd w:val="clear" w:color="auto" w:fill="auto"/>
            <w:noWrap/>
            <w:vAlign w:val="center"/>
            <w:hideMark/>
          </w:tcPr>
          <w:p w14:paraId="135E32DD"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2</w:t>
            </w:r>
          </w:p>
        </w:tc>
        <w:tc>
          <w:tcPr>
            <w:tcW w:w="1990" w:type="dxa"/>
            <w:shd w:val="clear" w:color="auto" w:fill="auto"/>
            <w:vAlign w:val="center"/>
            <w:hideMark/>
          </w:tcPr>
          <w:p w14:paraId="1FD1F565"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Huyện Phú Lộc</w:t>
            </w:r>
          </w:p>
        </w:tc>
        <w:tc>
          <w:tcPr>
            <w:tcW w:w="1701" w:type="dxa"/>
            <w:shd w:val="clear" w:color="auto" w:fill="auto"/>
            <w:vAlign w:val="center"/>
            <w:hideMark/>
          </w:tcPr>
          <w:p w14:paraId="54BFE481"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Lộc Hòa</w:t>
            </w:r>
          </w:p>
        </w:tc>
        <w:tc>
          <w:tcPr>
            <w:tcW w:w="850" w:type="dxa"/>
            <w:shd w:val="clear" w:color="auto" w:fill="auto"/>
            <w:vAlign w:val="center"/>
            <w:hideMark/>
          </w:tcPr>
          <w:p w14:paraId="60AE0745"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65,1</w:t>
            </w:r>
          </w:p>
        </w:tc>
        <w:tc>
          <w:tcPr>
            <w:tcW w:w="851" w:type="dxa"/>
            <w:shd w:val="clear" w:color="auto" w:fill="auto"/>
            <w:noWrap/>
            <w:vAlign w:val="center"/>
            <w:hideMark/>
          </w:tcPr>
          <w:p w14:paraId="0F59DD2D"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74,5</w:t>
            </w:r>
          </w:p>
        </w:tc>
        <w:tc>
          <w:tcPr>
            <w:tcW w:w="1413" w:type="dxa"/>
            <w:shd w:val="clear" w:color="auto" w:fill="auto"/>
            <w:noWrap/>
            <w:vAlign w:val="center"/>
            <w:hideMark/>
          </w:tcPr>
          <w:p w14:paraId="0586CB89"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2405" w:type="dxa"/>
            <w:shd w:val="clear" w:color="auto" w:fill="auto"/>
            <w:noWrap/>
            <w:vAlign w:val="center"/>
            <w:hideMark/>
          </w:tcPr>
          <w:p w14:paraId="1F3B057D" w14:textId="77777777" w:rsidR="00184D87" w:rsidRPr="000F2D0E" w:rsidRDefault="00184D87" w:rsidP="00184D87">
            <w:pPr>
              <w:spacing w:after="0" w:line="240" w:lineRule="auto"/>
              <w:rPr>
                <w:rFonts w:eastAsia="Times New Roman"/>
                <w:sz w:val="20"/>
                <w:szCs w:val="20"/>
              </w:rPr>
            </w:pPr>
            <w:r w:rsidRPr="000F2D0E">
              <w:rPr>
                <w:rFonts w:eastAsia="Times New Roman"/>
                <w:sz w:val="20"/>
                <w:szCs w:val="20"/>
              </w:rPr>
              <w:t> </w:t>
            </w:r>
          </w:p>
        </w:tc>
      </w:tr>
      <w:tr w:rsidR="000F2D0E" w:rsidRPr="000F2D0E" w14:paraId="7D0B428F" w14:textId="77777777" w:rsidTr="00CE3394">
        <w:trPr>
          <w:gridAfter w:val="1"/>
          <w:wAfter w:w="11" w:type="dxa"/>
          <w:trHeight w:val="660"/>
        </w:trPr>
        <w:tc>
          <w:tcPr>
            <w:tcW w:w="567" w:type="dxa"/>
            <w:shd w:val="clear" w:color="auto" w:fill="auto"/>
            <w:noWrap/>
            <w:vAlign w:val="center"/>
            <w:hideMark/>
          </w:tcPr>
          <w:p w14:paraId="732696EF"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3</w:t>
            </w:r>
          </w:p>
        </w:tc>
        <w:tc>
          <w:tcPr>
            <w:tcW w:w="1990" w:type="dxa"/>
            <w:shd w:val="clear" w:color="auto" w:fill="auto"/>
            <w:vAlign w:val="center"/>
            <w:hideMark/>
          </w:tcPr>
          <w:p w14:paraId="2A79553F"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Huyện Phú Lộc</w:t>
            </w:r>
          </w:p>
        </w:tc>
        <w:tc>
          <w:tcPr>
            <w:tcW w:w="1701" w:type="dxa"/>
            <w:shd w:val="clear" w:color="auto" w:fill="auto"/>
            <w:vAlign w:val="center"/>
            <w:hideMark/>
          </w:tcPr>
          <w:p w14:paraId="0BC826A2"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Xuân Lộc</w:t>
            </w:r>
          </w:p>
        </w:tc>
        <w:tc>
          <w:tcPr>
            <w:tcW w:w="850" w:type="dxa"/>
            <w:shd w:val="clear" w:color="auto" w:fill="auto"/>
            <w:vAlign w:val="center"/>
            <w:hideMark/>
          </w:tcPr>
          <w:p w14:paraId="187ED90A"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87,97</w:t>
            </w:r>
          </w:p>
        </w:tc>
        <w:tc>
          <w:tcPr>
            <w:tcW w:w="851" w:type="dxa"/>
            <w:shd w:val="clear" w:color="auto" w:fill="auto"/>
            <w:noWrap/>
            <w:vAlign w:val="center"/>
            <w:hideMark/>
          </w:tcPr>
          <w:p w14:paraId="55591359"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64,38</w:t>
            </w:r>
          </w:p>
        </w:tc>
        <w:tc>
          <w:tcPr>
            <w:tcW w:w="1413" w:type="dxa"/>
            <w:shd w:val="clear" w:color="auto" w:fill="auto"/>
            <w:noWrap/>
            <w:vAlign w:val="center"/>
            <w:hideMark/>
          </w:tcPr>
          <w:p w14:paraId="55481872"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2405" w:type="dxa"/>
            <w:shd w:val="clear" w:color="auto" w:fill="auto"/>
            <w:noWrap/>
            <w:vAlign w:val="center"/>
            <w:hideMark/>
          </w:tcPr>
          <w:p w14:paraId="49DEA275" w14:textId="77777777" w:rsidR="00184D87" w:rsidRPr="000F2D0E" w:rsidRDefault="00184D87" w:rsidP="00184D87">
            <w:pPr>
              <w:spacing w:after="0" w:line="240" w:lineRule="auto"/>
              <w:rPr>
                <w:rFonts w:eastAsia="Times New Roman"/>
                <w:sz w:val="20"/>
                <w:szCs w:val="20"/>
              </w:rPr>
            </w:pPr>
            <w:r w:rsidRPr="000F2D0E">
              <w:rPr>
                <w:rFonts w:eastAsia="Times New Roman"/>
                <w:sz w:val="20"/>
                <w:szCs w:val="20"/>
              </w:rPr>
              <w:t> </w:t>
            </w:r>
          </w:p>
        </w:tc>
      </w:tr>
      <w:tr w:rsidR="000F2D0E" w:rsidRPr="000F2D0E" w14:paraId="141D896C" w14:textId="77777777" w:rsidTr="00CE3394">
        <w:trPr>
          <w:gridAfter w:val="1"/>
          <w:wAfter w:w="11" w:type="dxa"/>
          <w:trHeight w:val="632"/>
        </w:trPr>
        <w:tc>
          <w:tcPr>
            <w:tcW w:w="567" w:type="dxa"/>
            <w:shd w:val="clear" w:color="auto" w:fill="auto"/>
            <w:noWrap/>
            <w:vAlign w:val="center"/>
            <w:hideMark/>
          </w:tcPr>
          <w:p w14:paraId="340562E8"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4</w:t>
            </w:r>
          </w:p>
        </w:tc>
        <w:tc>
          <w:tcPr>
            <w:tcW w:w="1990" w:type="dxa"/>
            <w:shd w:val="clear" w:color="auto" w:fill="auto"/>
            <w:vAlign w:val="center"/>
            <w:hideMark/>
          </w:tcPr>
          <w:p w14:paraId="4DB03AF8"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Huyện Phú Vang</w:t>
            </w:r>
          </w:p>
        </w:tc>
        <w:tc>
          <w:tcPr>
            <w:tcW w:w="1701" w:type="dxa"/>
            <w:shd w:val="clear" w:color="auto" w:fill="auto"/>
            <w:vAlign w:val="center"/>
            <w:hideMark/>
          </w:tcPr>
          <w:p w14:paraId="7CD30A04" w14:textId="77777777" w:rsidR="00184D87" w:rsidRPr="000F2D0E" w:rsidRDefault="00184D87" w:rsidP="00184D87">
            <w:pPr>
              <w:spacing w:after="0" w:line="240" w:lineRule="auto"/>
              <w:rPr>
                <w:rFonts w:eastAsia="Times New Roman"/>
                <w:sz w:val="24"/>
                <w:szCs w:val="24"/>
              </w:rPr>
            </w:pPr>
            <w:r w:rsidRPr="000F2D0E">
              <w:rPr>
                <w:rFonts w:eastAsia="Times New Roman"/>
                <w:sz w:val="24"/>
                <w:szCs w:val="24"/>
              </w:rPr>
              <w:t>Xã Phú Lương</w:t>
            </w:r>
          </w:p>
        </w:tc>
        <w:tc>
          <w:tcPr>
            <w:tcW w:w="850" w:type="dxa"/>
            <w:shd w:val="clear" w:color="auto" w:fill="auto"/>
            <w:vAlign w:val="center"/>
            <w:hideMark/>
          </w:tcPr>
          <w:p w14:paraId="4734380F"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59,6</w:t>
            </w:r>
          </w:p>
        </w:tc>
        <w:tc>
          <w:tcPr>
            <w:tcW w:w="851" w:type="dxa"/>
            <w:shd w:val="clear" w:color="auto" w:fill="auto"/>
            <w:vAlign w:val="center"/>
            <w:hideMark/>
          </w:tcPr>
          <w:p w14:paraId="395773FD"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88,21</w:t>
            </w:r>
          </w:p>
        </w:tc>
        <w:tc>
          <w:tcPr>
            <w:tcW w:w="1413" w:type="dxa"/>
            <w:shd w:val="clear" w:color="auto" w:fill="auto"/>
            <w:noWrap/>
            <w:vAlign w:val="center"/>
            <w:hideMark/>
          </w:tcPr>
          <w:p w14:paraId="6B0970E6" w14:textId="77777777" w:rsidR="00184D87" w:rsidRPr="000F2D0E" w:rsidRDefault="00184D87" w:rsidP="00184D87">
            <w:pPr>
              <w:spacing w:after="0" w:line="240" w:lineRule="auto"/>
              <w:jc w:val="center"/>
              <w:rPr>
                <w:rFonts w:eastAsia="Times New Roman"/>
                <w:sz w:val="24"/>
                <w:szCs w:val="24"/>
              </w:rPr>
            </w:pPr>
            <w:r w:rsidRPr="000F2D0E">
              <w:rPr>
                <w:rFonts w:eastAsia="Times New Roman"/>
                <w:sz w:val="24"/>
                <w:szCs w:val="24"/>
              </w:rPr>
              <w:t>x</w:t>
            </w:r>
          </w:p>
        </w:tc>
        <w:tc>
          <w:tcPr>
            <w:tcW w:w="2405" w:type="dxa"/>
            <w:shd w:val="clear" w:color="auto" w:fill="auto"/>
            <w:noWrap/>
            <w:vAlign w:val="center"/>
            <w:hideMark/>
          </w:tcPr>
          <w:p w14:paraId="643D060A" w14:textId="77777777" w:rsidR="00184D87" w:rsidRPr="000F2D0E" w:rsidRDefault="00184D87" w:rsidP="00184D87">
            <w:pPr>
              <w:spacing w:after="0" w:line="240" w:lineRule="auto"/>
              <w:rPr>
                <w:rFonts w:eastAsia="Times New Roman"/>
                <w:sz w:val="20"/>
                <w:szCs w:val="20"/>
              </w:rPr>
            </w:pPr>
            <w:r w:rsidRPr="000F2D0E">
              <w:rPr>
                <w:rFonts w:eastAsia="Times New Roman"/>
                <w:sz w:val="20"/>
                <w:szCs w:val="20"/>
              </w:rPr>
              <w:t> </w:t>
            </w:r>
          </w:p>
        </w:tc>
      </w:tr>
    </w:tbl>
    <w:p w14:paraId="79ECFD76" w14:textId="0BBE0BC0" w:rsidR="0096799E" w:rsidRPr="00CE3394" w:rsidRDefault="005D6B75" w:rsidP="00CE3394">
      <w:pPr>
        <w:spacing w:before="240" w:after="120" w:line="240" w:lineRule="auto"/>
        <w:ind w:firstLine="567"/>
        <w:jc w:val="both"/>
        <w:rPr>
          <w:sz w:val="24"/>
          <w:szCs w:val="24"/>
        </w:rPr>
      </w:pPr>
      <w:bookmarkStart w:id="0" w:name="_GoBack"/>
      <w:bookmarkEnd w:id="0"/>
      <w:r w:rsidRPr="000F2D0E">
        <w:rPr>
          <w:b/>
          <w:i/>
          <w:sz w:val="24"/>
          <w:szCs w:val="24"/>
        </w:rPr>
        <w:t>Ghi chú:</w:t>
      </w:r>
      <w:r w:rsidRPr="000F2D0E">
        <w:rPr>
          <w:i/>
          <w:sz w:val="24"/>
          <w:szCs w:val="24"/>
        </w:rPr>
        <w:t xml:space="preserve"> </w:t>
      </w:r>
      <w:r w:rsidRPr="00CE3394">
        <w:rPr>
          <w:sz w:val="24"/>
          <w:szCs w:val="24"/>
          <w:lang w:val="vi-VN"/>
        </w:rPr>
        <w:t xml:space="preserve">Số lượng </w:t>
      </w:r>
      <w:r w:rsidR="007C23B0">
        <w:rPr>
          <w:sz w:val="24"/>
          <w:szCs w:val="24"/>
        </w:rPr>
        <w:t>đơn vị hành chính</w:t>
      </w:r>
      <w:r w:rsidRPr="00CE3394">
        <w:rPr>
          <w:sz w:val="24"/>
          <w:szCs w:val="24"/>
          <w:lang w:val="vi-VN"/>
        </w:rPr>
        <w:t xml:space="preserve"> cấp huyện và cấp xã thuộc diện sắp</w:t>
      </w:r>
      <w:r w:rsidRPr="00CE3394">
        <w:rPr>
          <w:sz w:val="24"/>
          <w:szCs w:val="24"/>
        </w:rPr>
        <w:t xml:space="preserve"> </w:t>
      </w:r>
      <w:r w:rsidRPr="00CE3394">
        <w:rPr>
          <w:sz w:val="24"/>
          <w:szCs w:val="24"/>
          <w:lang w:val="vi-VN"/>
        </w:rPr>
        <w:t>xếp giai đoạn 2026 - 2030 có thể thay đổi và tiếp tục được cập nhật theo quy định</w:t>
      </w:r>
      <w:r w:rsidR="00CE71C4" w:rsidRPr="00CE3394">
        <w:rPr>
          <w:sz w:val="24"/>
          <w:szCs w:val="24"/>
        </w:rPr>
        <w:t xml:space="preserve"> </w:t>
      </w:r>
      <w:r w:rsidRPr="00CE3394">
        <w:rPr>
          <w:sz w:val="24"/>
          <w:szCs w:val="24"/>
          <w:lang w:val="vi-VN"/>
        </w:rPr>
        <w:t>của pháp luật</w:t>
      </w:r>
      <w:r w:rsidRPr="00CE3394">
        <w:rPr>
          <w:sz w:val="24"/>
          <w:szCs w:val="24"/>
        </w:rPr>
        <w:t>.</w:t>
      </w:r>
    </w:p>
    <w:p w14:paraId="3399DB46" w14:textId="77777777" w:rsidR="00A764E6" w:rsidRPr="000F2D0E" w:rsidRDefault="00A764E6" w:rsidP="00CE71C4">
      <w:pPr>
        <w:spacing w:line="240" w:lineRule="auto"/>
        <w:jc w:val="both"/>
        <w:rPr>
          <w:i/>
          <w:sz w:val="26"/>
          <w:szCs w:val="26"/>
        </w:rPr>
      </w:pPr>
    </w:p>
    <w:p w14:paraId="790EE2EC" w14:textId="77777777" w:rsidR="00915749" w:rsidRPr="000F2D0E" w:rsidRDefault="00915749" w:rsidP="00667DBF">
      <w:pPr>
        <w:spacing w:line="240" w:lineRule="auto"/>
      </w:pPr>
    </w:p>
    <w:p w14:paraId="6FB6BFCB" w14:textId="77777777" w:rsidR="0096799E" w:rsidRPr="000F2D0E" w:rsidRDefault="0096799E" w:rsidP="00667DBF">
      <w:pPr>
        <w:spacing w:line="240" w:lineRule="auto"/>
      </w:pPr>
    </w:p>
    <w:p w14:paraId="5BEB59F1" w14:textId="77777777" w:rsidR="00CC54B2" w:rsidRPr="000F2D0E" w:rsidRDefault="00CC54B2">
      <w:pPr>
        <w:pStyle w:val="u1"/>
        <w:spacing w:before="0" w:after="0" w:line="240" w:lineRule="auto"/>
        <w:ind w:firstLine="0"/>
        <w:jc w:val="center"/>
      </w:pPr>
      <w:r w:rsidRPr="000F2D0E">
        <w:br w:type="page"/>
      </w:r>
    </w:p>
    <w:p w14:paraId="078217D3" w14:textId="77777777" w:rsidR="00A764E6" w:rsidRPr="000F2D0E" w:rsidRDefault="00A764E6">
      <w:pPr>
        <w:pStyle w:val="u1"/>
        <w:spacing w:before="0" w:after="0" w:line="240" w:lineRule="auto"/>
        <w:ind w:firstLine="0"/>
        <w:jc w:val="center"/>
        <w:rPr>
          <w:sz w:val="26"/>
          <w:szCs w:val="26"/>
        </w:rPr>
        <w:sectPr w:rsidR="00A764E6" w:rsidRPr="000F2D0E" w:rsidSect="00CE3394">
          <w:headerReference w:type="default" r:id="rId9"/>
          <w:headerReference w:type="first" r:id="rId10"/>
          <w:pgSz w:w="11906" w:h="16838" w:code="9"/>
          <w:pgMar w:top="1191" w:right="1134" w:bottom="1134" w:left="1701" w:header="624" w:footer="567" w:gutter="0"/>
          <w:cols w:space="708"/>
          <w:titlePg/>
          <w:docGrid w:linePitch="381"/>
        </w:sectPr>
      </w:pPr>
    </w:p>
    <w:p w14:paraId="766B361E" w14:textId="0C30C758" w:rsidR="007A065A" w:rsidRPr="007C23B0" w:rsidRDefault="00CE3394">
      <w:pPr>
        <w:pStyle w:val="u1"/>
        <w:spacing w:before="0" w:after="0" w:line="240" w:lineRule="auto"/>
        <w:ind w:firstLine="0"/>
        <w:jc w:val="center"/>
        <w:rPr>
          <w:szCs w:val="26"/>
          <w:lang w:val="en-US"/>
        </w:rPr>
      </w:pPr>
      <w:r w:rsidRPr="007C23B0">
        <w:rPr>
          <w:szCs w:val="26"/>
          <w:lang w:val="en-US"/>
        </w:rPr>
        <w:lastRenderedPageBreak/>
        <w:t>P</w:t>
      </w:r>
      <w:r w:rsidRPr="007C23B0">
        <w:rPr>
          <w:szCs w:val="26"/>
        </w:rPr>
        <w:t xml:space="preserve">hụ lục </w:t>
      </w:r>
      <w:r w:rsidR="007A065A" w:rsidRPr="007C23B0">
        <w:rPr>
          <w:szCs w:val="26"/>
        </w:rPr>
        <w:t>I</w:t>
      </w:r>
      <w:r w:rsidR="007A065A" w:rsidRPr="007C23B0">
        <w:rPr>
          <w:szCs w:val="26"/>
          <w:lang w:val="en-US"/>
        </w:rPr>
        <w:t>I</w:t>
      </w:r>
    </w:p>
    <w:tbl>
      <w:tblPr>
        <w:tblW w:w="10076" w:type="dxa"/>
        <w:tblLook w:val="04A0" w:firstRow="1" w:lastRow="0" w:firstColumn="1" w:lastColumn="0" w:noHBand="0" w:noVBand="1"/>
      </w:tblPr>
      <w:tblGrid>
        <w:gridCol w:w="708"/>
        <w:gridCol w:w="1986"/>
        <w:gridCol w:w="1842"/>
        <w:gridCol w:w="1560"/>
        <w:gridCol w:w="3118"/>
        <w:gridCol w:w="862"/>
      </w:tblGrid>
      <w:tr w:rsidR="000F2D0E" w:rsidRPr="007C23B0" w14:paraId="6FE64049" w14:textId="77777777" w:rsidTr="00BA770F">
        <w:trPr>
          <w:gridAfter w:val="1"/>
          <w:wAfter w:w="862" w:type="dxa"/>
          <w:trHeight w:val="810"/>
        </w:trPr>
        <w:tc>
          <w:tcPr>
            <w:tcW w:w="9214" w:type="dxa"/>
            <w:gridSpan w:val="5"/>
            <w:tcBorders>
              <w:top w:val="nil"/>
              <w:left w:val="nil"/>
              <w:bottom w:val="nil"/>
              <w:right w:val="nil"/>
            </w:tcBorders>
            <w:shd w:val="clear" w:color="auto" w:fill="auto"/>
            <w:vAlign w:val="center"/>
            <w:hideMark/>
          </w:tcPr>
          <w:p w14:paraId="2BD9A114" w14:textId="77777777" w:rsidR="00CE3394" w:rsidRPr="007C23B0" w:rsidRDefault="003B20F0" w:rsidP="00667DBF">
            <w:pPr>
              <w:spacing w:after="0" w:line="240" w:lineRule="auto"/>
              <w:jc w:val="center"/>
              <w:rPr>
                <w:rFonts w:eastAsia="Times New Roman"/>
                <w:b/>
                <w:bCs/>
                <w:szCs w:val="26"/>
              </w:rPr>
            </w:pPr>
            <w:bookmarkStart w:id="1" w:name="RANGE!A2"/>
            <w:r w:rsidRPr="007C23B0">
              <w:rPr>
                <w:rFonts w:eastAsia="Times New Roman"/>
                <w:b/>
                <w:bCs/>
                <w:szCs w:val="26"/>
              </w:rPr>
              <w:t>PHƯƠNG ÁN</w:t>
            </w:r>
            <w:r w:rsidR="00797E56" w:rsidRPr="007C23B0">
              <w:rPr>
                <w:rFonts w:eastAsia="Times New Roman"/>
                <w:b/>
                <w:bCs/>
                <w:szCs w:val="26"/>
              </w:rPr>
              <w:t xml:space="preserve"> PHÁT TRIỂN KHU KINH TẾ</w:t>
            </w:r>
            <w:r w:rsidR="00CE3394" w:rsidRPr="007C23B0">
              <w:rPr>
                <w:rFonts w:eastAsia="Times New Roman"/>
                <w:b/>
                <w:bCs/>
                <w:szCs w:val="26"/>
              </w:rPr>
              <w:t xml:space="preserve"> </w:t>
            </w:r>
            <w:r w:rsidR="00797E56" w:rsidRPr="007C23B0">
              <w:rPr>
                <w:rFonts w:eastAsia="Times New Roman"/>
                <w:b/>
                <w:bCs/>
                <w:szCs w:val="26"/>
              </w:rPr>
              <w:t xml:space="preserve">TỈNH THỪA THIÊN HUẾ </w:t>
            </w:r>
          </w:p>
          <w:p w14:paraId="571703D7" w14:textId="0915FEB8" w:rsidR="00797E56" w:rsidRPr="007C23B0" w:rsidRDefault="00797E56" w:rsidP="00667DBF">
            <w:pPr>
              <w:spacing w:after="0" w:line="240" w:lineRule="auto"/>
              <w:jc w:val="center"/>
              <w:rPr>
                <w:rFonts w:eastAsia="Times New Roman"/>
                <w:b/>
                <w:bCs/>
                <w:szCs w:val="26"/>
              </w:rPr>
            </w:pPr>
            <w:r w:rsidRPr="007C23B0">
              <w:rPr>
                <w:rFonts w:eastAsia="Times New Roman"/>
                <w:b/>
                <w:bCs/>
                <w:szCs w:val="26"/>
              </w:rPr>
              <w:t xml:space="preserve">THỜI KỲ 2021 </w:t>
            </w:r>
            <w:r w:rsidR="00CE3394" w:rsidRPr="007C23B0">
              <w:rPr>
                <w:rFonts w:eastAsia="Times New Roman"/>
                <w:b/>
                <w:bCs/>
                <w:szCs w:val="26"/>
              </w:rPr>
              <w:t>-</w:t>
            </w:r>
            <w:r w:rsidRPr="007C23B0">
              <w:rPr>
                <w:rFonts w:eastAsia="Times New Roman"/>
                <w:b/>
                <w:bCs/>
                <w:szCs w:val="26"/>
              </w:rPr>
              <w:t xml:space="preserve"> 2030</w:t>
            </w:r>
            <w:bookmarkEnd w:id="1"/>
            <w:r w:rsidR="00C66399" w:rsidRPr="007C23B0">
              <w:rPr>
                <w:rFonts w:eastAsia="Times New Roman"/>
                <w:b/>
                <w:bCs/>
                <w:szCs w:val="26"/>
              </w:rPr>
              <w:t>, TẦM NHÌN ĐẾN NĂM 2050</w:t>
            </w:r>
          </w:p>
          <w:p w14:paraId="2DAD2D75" w14:textId="77777777" w:rsidR="00CE3394" w:rsidRPr="007C23B0" w:rsidRDefault="0097193B" w:rsidP="0097193B">
            <w:pPr>
              <w:spacing w:after="0" w:line="240" w:lineRule="auto"/>
              <w:jc w:val="center"/>
              <w:rPr>
                <w:rFonts w:eastAsia="Times New Roman"/>
                <w:i/>
                <w:szCs w:val="26"/>
                <w:lang w:val="vi-VN"/>
              </w:rPr>
            </w:pPr>
            <w:r w:rsidRPr="007C23B0">
              <w:rPr>
                <w:rFonts w:eastAsia="Times New Roman"/>
                <w:i/>
                <w:szCs w:val="26"/>
                <w:lang w:val="vi-VN"/>
              </w:rPr>
              <w:t xml:space="preserve">(Kèm theo </w:t>
            </w:r>
            <w:r w:rsidRPr="007C23B0">
              <w:rPr>
                <w:rFonts w:eastAsia="Times New Roman"/>
                <w:i/>
                <w:szCs w:val="26"/>
              </w:rPr>
              <w:t xml:space="preserve">Quyết định số   </w:t>
            </w:r>
            <w:r w:rsidRPr="007C23B0">
              <w:rPr>
                <w:rFonts w:eastAsia="Times New Roman"/>
                <w:i/>
                <w:szCs w:val="26"/>
                <w:lang w:val="vi-VN"/>
              </w:rPr>
              <w:t xml:space="preserve">     /</w:t>
            </w:r>
            <w:r w:rsidRPr="007C23B0">
              <w:rPr>
                <w:rFonts w:eastAsia="Times New Roman"/>
                <w:i/>
                <w:szCs w:val="26"/>
              </w:rPr>
              <w:t>QĐ-TTg</w:t>
            </w:r>
            <w:r w:rsidRPr="007C23B0">
              <w:rPr>
                <w:rFonts w:eastAsia="Times New Roman"/>
                <w:i/>
                <w:szCs w:val="26"/>
                <w:lang w:val="vi-VN"/>
              </w:rPr>
              <w:t xml:space="preserve"> </w:t>
            </w:r>
          </w:p>
          <w:p w14:paraId="5221C027" w14:textId="73661128" w:rsidR="0097193B" w:rsidRPr="007C23B0" w:rsidRDefault="0097193B" w:rsidP="0097193B">
            <w:pPr>
              <w:spacing w:after="0" w:line="240" w:lineRule="auto"/>
              <w:jc w:val="center"/>
              <w:rPr>
                <w:rFonts w:eastAsia="Times New Roman"/>
                <w:i/>
                <w:szCs w:val="26"/>
                <w:lang w:val="vi-VN"/>
              </w:rPr>
            </w:pPr>
            <w:r w:rsidRPr="007C23B0">
              <w:rPr>
                <w:rFonts w:eastAsia="Times New Roman"/>
                <w:i/>
                <w:szCs w:val="26"/>
                <w:lang w:val="vi-VN"/>
              </w:rPr>
              <w:t xml:space="preserve">ngày   </w:t>
            </w:r>
            <w:r w:rsidR="00CE3394" w:rsidRPr="007C23B0">
              <w:rPr>
                <w:rFonts w:eastAsia="Times New Roman"/>
                <w:i/>
                <w:szCs w:val="26"/>
              </w:rPr>
              <w:t xml:space="preserve">tháng </w:t>
            </w:r>
            <w:r w:rsidRPr="007C23B0">
              <w:rPr>
                <w:rFonts w:eastAsia="Times New Roman"/>
                <w:i/>
                <w:szCs w:val="26"/>
              </w:rPr>
              <w:t>12</w:t>
            </w:r>
            <w:r w:rsidR="00CE3394" w:rsidRPr="007C23B0">
              <w:rPr>
                <w:rFonts w:eastAsia="Times New Roman"/>
                <w:i/>
                <w:szCs w:val="26"/>
              </w:rPr>
              <w:t xml:space="preserve"> năm </w:t>
            </w:r>
            <w:r w:rsidRPr="007C23B0">
              <w:rPr>
                <w:rFonts w:eastAsia="Times New Roman"/>
                <w:i/>
                <w:szCs w:val="26"/>
                <w:lang w:val="vi-VN"/>
              </w:rPr>
              <w:t xml:space="preserve">2023 của </w:t>
            </w:r>
            <w:r w:rsidRPr="007C23B0">
              <w:rPr>
                <w:rFonts w:eastAsia="Times New Roman"/>
                <w:i/>
                <w:szCs w:val="26"/>
              </w:rPr>
              <w:t>Thủ tướng Chính phủ</w:t>
            </w:r>
            <w:r w:rsidRPr="007C23B0">
              <w:rPr>
                <w:rFonts w:eastAsia="Times New Roman"/>
                <w:i/>
                <w:szCs w:val="26"/>
                <w:lang w:val="vi-VN"/>
              </w:rPr>
              <w:t>)</w:t>
            </w:r>
          </w:p>
          <w:p w14:paraId="2187A879" w14:textId="471533E5" w:rsidR="00CE3394" w:rsidRPr="007C23B0" w:rsidRDefault="00CE3394" w:rsidP="0097193B">
            <w:pPr>
              <w:spacing w:after="0" w:line="240" w:lineRule="auto"/>
              <w:jc w:val="center"/>
              <w:rPr>
                <w:rFonts w:eastAsia="Times New Roman"/>
                <w:i/>
                <w:szCs w:val="26"/>
                <w:vertAlign w:val="superscript"/>
              </w:rPr>
            </w:pPr>
            <w:r w:rsidRPr="007C23B0">
              <w:rPr>
                <w:rFonts w:eastAsia="Times New Roman"/>
                <w:i/>
                <w:szCs w:val="26"/>
                <w:vertAlign w:val="superscript"/>
              </w:rPr>
              <w:t>_______________</w:t>
            </w:r>
          </w:p>
          <w:p w14:paraId="1374AC30" w14:textId="77777777" w:rsidR="00CE3394" w:rsidRPr="007C23B0" w:rsidRDefault="00CE3394" w:rsidP="0097193B">
            <w:pPr>
              <w:spacing w:after="0" w:line="240" w:lineRule="auto"/>
              <w:jc w:val="center"/>
              <w:rPr>
                <w:rFonts w:eastAsia="Times New Roman"/>
                <w:i/>
                <w:sz w:val="46"/>
                <w:szCs w:val="26"/>
                <w:vertAlign w:val="superscript"/>
              </w:rPr>
            </w:pPr>
          </w:p>
          <w:p w14:paraId="752036E1" w14:textId="77777777" w:rsidR="0097193B" w:rsidRPr="007C23B0" w:rsidRDefault="0097193B" w:rsidP="00667DBF">
            <w:pPr>
              <w:spacing w:after="0" w:line="240" w:lineRule="auto"/>
              <w:jc w:val="center"/>
              <w:rPr>
                <w:rFonts w:eastAsia="Times New Roman"/>
                <w:b/>
                <w:bCs/>
                <w:szCs w:val="26"/>
              </w:rPr>
            </w:pPr>
          </w:p>
        </w:tc>
      </w:tr>
      <w:tr w:rsidR="000F2D0E" w:rsidRPr="000F2D0E" w14:paraId="340F4F2A" w14:textId="77777777" w:rsidTr="00BA770F">
        <w:trPr>
          <w:gridAfter w:val="1"/>
          <w:wAfter w:w="862" w:type="dxa"/>
          <w:trHeight w:val="375"/>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E2263B" w14:textId="6B8ED262" w:rsidR="00797E56" w:rsidRPr="000F2D0E" w:rsidRDefault="008D066D" w:rsidP="00667DBF">
            <w:pPr>
              <w:spacing w:after="0" w:line="240" w:lineRule="auto"/>
              <w:jc w:val="center"/>
              <w:rPr>
                <w:rFonts w:eastAsia="Times New Roman"/>
                <w:b/>
                <w:bCs/>
                <w:sz w:val="24"/>
                <w:szCs w:val="24"/>
              </w:rPr>
            </w:pPr>
            <w:r>
              <w:rPr>
                <w:rFonts w:eastAsia="Times New Roman"/>
                <w:b/>
                <w:bCs/>
                <w:sz w:val="24"/>
                <w:szCs w:val="24"/>
              </w:rPr>
              <w:t>S</w:t>
            </w:r>
            <w:r w:rsidR="00797E56" w:rsidRPr="000F2D0E">
              <w:rPr>
                <w:rFonts w:eastAsia="Times New Roman"/>
                <w:b/>
                <w:bCs/>
                <w:sz w:val="24"/>
                <w:szCs w:val="24"/>
              </w:rPr>
              <w:t>TT</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E163ED" w14:textId="4BF84949" w:rsidR="00797E56" w:rsidRPr="000F2D0E" w:rsidRDefault="00797E56" w:rsidP="0076114C">
            <w:pPr>
              <w:spacing w:after="0" w:line="240" w:lineRule="auto"/>
              <w:jc w:val="center"/>
              <w:rPr>
                <w:rFonts w:eastAsia="Times New Roman"/>
                <w:b/>
                <w:bCs/>
                <w:sz w:val="24"/>
                <w:szCs w:val="24"/>
              </w:rPr>
            </w:pPr>
            <w:r w:rsidRPr="000F2D0E">
              <w:rPr>
                <w:rFonts w:eastAsia="Times New Roman"/>
                <w:b/>
                <w:bCs/>
                <w:sz w:val="24"/>
                <w:szCs w:val="24"/>
              </w:rPr>
              <w:t>Tên khu kinh tế</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C3414E" w14:textId="77777777" w:rsidR="00797E56" w:rsidRPr="000F2D0E" w:rsidRDefault="00797E56" w:rsidP="00667DBF">
            <w:pPr>
              <w:spacing w:after="0" w:line="240" w:lineRule="auto"/>
              <w:jc w:val="center"/>
              <w:rPr>
                <w:rFonts w:eastAsia="Times New Roman"/>
                <w:b/>
                <w:bCs/>
                <w:sz w:val="24"/>
                <w:szCs w:val="24"/>
              </w:rPr>
            </w:pPr>
            <w:r w:rsidRPr="000F2D0E">
              <w:rPr>
                <w:rFonts w:eastAsia="Times New Roman"/>
                <w:b/>
                <w:bCs/>
                <w:sz w:val="24"/>
                <w:szCs w:val="24"/>
              </w:rPr>
              <w:t>Địa điểm</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14DD36" w14:textId="77777777" w:rsidR="007C23B0" w:rsidRDefault="00797E56" w:rsidP="00667DBF">
            <w:pPr>
              <w:spacing w:after="0" w:line="240" w:lineRule="auto"/>
              <w:jc w:val="center"/>
              <w:rPr>
                <w:rFonts w:eastAsia="Times New Roman"/>
                <w:b/>
                <w:bCs/>
                <w:sz w:val="24"/>
                <w:szCs w:val="24"/>
              </w:rPr>
            </w:pPr>
            <w:r w:rsidRPr="000F2D0E">
              <w:rPr>
                <w:rFonts w:eastAsia="Times New Roman"/>
                <w:b/>
                <w:bCs/>
                <w:sz w:val="24"/>
                <w:szCs w:val="24"/>
              </w:rPr>
              <w:t xml:space="preserve">Diện tích </w:t>
            </w:r>
          </w:p>
          <w:p w14:paraId="4BAD2EBE" w14:textId="191AC56E" w:rsidR="00797E56" w:rsidRPr="000F2D0E" w:rsidRDefault="00797E56" w:rsidP="00667DBF">
            <w:pPr>
              <w:spacing w:after="0" w:line="240" w:lineRule="auto"/>
              <w:jc w:val="center"/>
              <w:rPr>
                <w:rFonts w:eastAsia="Times New Roman"/>
                <w:b/>
                <w:bCs/>
                <w:sz w:val="24"/>
                <w:szCs w:val="24"/>
              </w:rPr>
            </w:pPr>
            <w:r w:rsidRPr="000F2D0E">
              <w:rPr>
                <w:rFonts w:eastAsia="Times New Roman"/>
                <w:b/>
                <w:bCs/>
                <w:sz w:val="24"/>
                <w:szCs w:val="24"/>
              </w:rPr>
              <w:t>dự kiến (ha)</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E70DF5" w14:textId="77777777" w:rsidR="00797E56" w:rsidRPr="000F2D0E" w:rsidRDefault="00797E56" w:rsidP="00667DBF">
            <w:pPr>
              <w:spacing w:after="0" w:line="240" w:lineRule="auto"/>
              <w:jc w:val="center"/>
              <w:rPr>
                <w:rFonts w:eastAsia="Times New Roman"/>
                <w:b/>
                <w:bCs/>
                <w:sz w:val="24"/>
                <w:szCs w:val="24"/>
              </w:rPr>
            </w:pPr>
            <w:r w:rsidRPr="000F2D0E">
              <w:rPr>
                <w:rFonts w:eastAsia="Times New Roman"/>
                <w:b/>
                <w:bCs/>
                <w:sz w:val="24"/>
                <w:szCs w:val="24"/>
              </w:rPr>
              <w:t>Ghi chú</w:t>
            </w:r>
          </w:p>
        </w:tc>
      </w:tr>
      <w:tr w:rsidR="000F2D0E" w:rsidRPr="000F2D0E" w14:paraId="2C53D9AB" w14:textId="77777777" w:rsidTr="00BA770F">
        <w:trPr>
          <w:trHeight w:val="390"/>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A5CCBF5" w14:textId="77777777" w:rsidR="00797E56" w:rsidRPr="000F2D0E" w:rsidRDefault="00797E56" w:rsidP="00667DBF">
            <w:pPr>
              <w:spacing w:after="0" w:line="240" w:lineRule="auto"/>
              <w:rPr>
                <w:rFonts w:eastAsia="Times New Roman"/>
                <w:b/>
                <w:bCs/>
                <w:sz w:val="24"/>
                <w:szCs w:val="24"/>
              </w:rPr>
            </w:pP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65095DB4" w14:textId="77777777" w:rsidR="00797E56" w:rsidRPr="000F2D0E" w:rsidRDefault="00797E56" w:rsidP="00667DBF">
            <w:pPr>
              <w:spacing w:after="0" w:line="240" w:lineRule="auto"/>
              <w:rPr>
                <w:rFonts w:eastAsia="Times New Roman"/>
                <w:b/>
                <w:bCs/>
                <w:sz w:val="24"/>
                <w:szCs w:val="24"/>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335CAB37" w14:textId="77777777" w:rsidR="00797E56" w:rsidRPr="000F2D0E" w:rsidRDefault="00797E56" w:rsidP="00667DBF">
            <w:pPr>
              <w:spacing w:after="0" w:line="240" w:lineRule="auto"/>
              <w:rPr>
                <w:rFonts w:eastAsia="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5213B3F" w14:textId="77777777" w:rsidR="00797E56" w:rsidRPr="000F2D0E" w:rsidRDefault="00797E56" w:rsidP="00667DBF">
            <w:pPr>
              <w:spacing w:after="0" w:line="240" w:lineRule="auto"/>
              <w:rPr>
                <w:rFonts w:eastAsia="Times New Roman"/>
                <w:b/>
                <w:bCs/>
                <w:sz w:val="24"/>
                <w:szCs w:val="24"/>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66EA8054" w14:textId="77777777" w:rsidR="00797E56" w:rsidRPr="000F2D0E" w:rsidRDefault="00797E56" w:rsidP="00667DBF">
            <w:pPr>
              <w:spacing w:after="0" w:line="240" w:lineRule="auto"/>
              <w:rPr>
                <w:rFonts w:eastAsia="Times New Roman"/>
                <w:b/>
                <w:bCs/>
                <w:sz w:val="24"/>
                <w:szCs w:val="24"/>
              </w:rPr>
            </w:pPr>
          </w:p>
        </w:tc>
        <w:tc>
          <w:tcPr>
            <w:tcW w:w="862" w:type="dxa"/>
            <w:tcBorders>
              <w:top w:val="nil"/>
              <w:left w:val="nil"/>
              <w:bottom w:val="nil"/>
              <w:right w:val="nil"/>
            </w:tcBorders>
            <w:shd w:val="clear" w:color="auto" w:fill="auto"/>
            <w:noWrap/>
            <w:vAlign w:val="bottom"/>
            <w:hideMark/>
          </w:tcPr>
          <w:p w14:paraId="4D4A094E" w14:textId="77777777" w:rsidR="00797E56" w:rsidRPr="000F2D0E" w:rsidRDefault="00797E56" w:rsidP="00667DBF">
            <w:pPr>
              <w:spacing w:after="0" w:line="240" w:lineRule="auto"/>
              <w:jc w:val="center"/>
              <w:rPr>
                <w:rFonts w:eastAsia="Times New Roman"/>
                <w:b/>
                <w:bCs/>
                <w:sz w:val="24"/>
                <w:szCs w:val="24"/>
              </w:rPr>
            </w:pPr>
          </w:p>
        </w:tc>
      </w:tr>
      <w:tr w:rsidR="000F2D0E" w:rsidRPr="000F2D0E" w14:paraId="31D1A055" w14:textId="77777777" w:rsidTr="00BA770F">
        <w:trPr>
          <w:trHeight w:val="186"/>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7D230EA" w14:textId="77777777" w:rsidR="00797E56" w:rsidRPr="000F2D0E" w:rsidRDefault="00797E56" w:rsidP="00667DBF">
            <w:pPr>
              <w:spacing w:after="0" w:line="240" w:lineRule="auto"/>
              <w:rPr>
                <w:rFonts w:eastAsia="Times New Roman"/>
                <w:b/>
                <w:bCs/>
                <w:sz w:val="24"/>
                <w:szCs w:val="24"/>
              </w:rPr>
            </w:pPr>
          </w:p>
        </w:tc>
        <w:tc>
          <w:tcPr>
            <w:tcW w:w="1986" w:type="dxa"/>
            <w:vMerge/>
            <w:tcBorders>
              <w:top w:val="single" w:sz="4" w:space="0" w:color="auto"/>
              <w:left w:val="single" w:sz="4" w:space="0" w:color="auto"/>
              <w:bottom w:val="single" w:sz="4" w:space="0" w:color="000000"/>
              <w:right w:val="single" w:sz="4" w:space="0" w:color="auto"/>
            </w:tcBorders>
            <w:vAlign w:val="center"/>
            <w:hideMark/>
          </w:tcPr>
          <w:p w14:paraId="45AB58E6" w14:textId="77777777" w:rsidR="00797E56" w:rsidRPr="000F2D0E" w:rsidRDefault="00797E56" w:rsidP="00667DBF">
            <w:pPr>
              <w:spacing w:after="0" w:line="240" w:lineRule="auto"/>
              <w:rPr>
                <w:rFonts w:eastAsia="Times New Roman"/>
                <w:b/>
                <w:bCs/>
                <w:sz w:val="24"/>
                <w:szCs w:val="24"/>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97E4BDD" w14:textId="77777777" w:rsidR="00797E56" w:rsidRPr="000F2D0E" w:rsidRDefault="00797E56" w:rsidP="00667DBF">
            <w:pPr>
              <w:spacing w:after="0" w:line="240" w:lineRule="auto"/>
              <w:rPr>
                <w:rFonts w:eastAsia="Times New Roman"/>
                <w:b/>
                <w:bCs/>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D315518" w14:textId="77777777" w:rsidR="00797E56" w:rsidRPr="000F2D0E" w:rsidRDefault="00797E56" w:rsidP="00667DBF">
            <w:pPr>
              <w:spacing w:after="0" w:line="240" w:lineRule="auto"/>
              <w:rPr>
                <w:rFonts w:eastAsia="Times New Roman"/>
                <w:b/>
                <w:bCs/>
                <w:sz w:val="24"/>
                <w:szCs w:val="24"/>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14:paraId="489A6491" w14:textId="77777777" w:rsidR="00797E56" w:rsidRPr="000F2D0E" w:rsidRDefault="00797E56" w:rsidP="00667DBF">
            <w:pPr>
              <w:spacing w:after="0" w:line="240" w:lineRule="auto"/>
              <w:rPr>
                <w:rFonts w:eastAsia="Times New Roman"/>
                <w:b/>
                <w:bCs/>
                <w:sz w:val="24"/>
                <w:szCs w:val="24"/>
              </w:rPr>
            </w:pPr>
          </w:p>
        </w:tc>
        <w:tc>
          <w:tcPr>
            <w:tcW w:w="862" w:type="dxa"/>
            <w:tcBorders>
              <w:top w:val="nil"/>
              <w:left w:val="nil"/>
              <w:bottom w:val="nil"/>
              <w:right w:val="nil"/>
            </w:tcBorders>
            <w:shd w:val="clear" w:color="auto" w:fill="auto"/>
            <w:noWrap/>
            <w:vAlign w:val="bottom"/>
            <w:hideMark/>
          </w:tcPr>
          <w:p w14:paraId="6610E943" w14:textId="77777777" w:rsidR="00797E56" w:rsidRPr="000F2D0E" w:rsidRDefault="00797E56" w:rsidP="00667DBF">
            <w:pPr>
              <w:spacing w:after="0" w:line="240" w:lineRule="auto"/>
              <w:rPr>
                <w:rFonts w:eastAsia="Times New Roman"/>
                <w:sz w:val="24"/>
                <w:szCs w:val="24"/>
              </w:rPr>
            </w:pPr>
          </w:p>
        </w:tc>
      </w:tr>
      <w:tr w:rsidR="000F2D0E" w:rsidRPr="000F2D0E" w14:paraId="757CBFC6" w14:textId="77777777" w:rsidTr="00BA770F">
        <w:trPr>
          <w:trHeight w:val="113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0511141" w14:textId="77777777" w:rsidR="00797E56" w:rsidRPr="000F2D0E" w:rsidRDefault="00797E56" w:rsidP="00667DBF">
            <w:pPr>
              <w:spacing w:after="0" w:line="240" w:lineRule="auto"/>
              <w:jc w:val="center"/>
              <w:rPr>
                <w:rFonts w:eastAsia="Times New Roman"/>
                <w:sz w:val="24"/>
                <w:szCs w:val="24"/>
              </w:rPr>
            </w:pPr>
            <w:r w:rsidRPr="000F2D0E">
              <w:rPr>
                <w:rFonts w:eastAsia="Times New Roman"/>
                <w:sz w:val="24"/>
                <w:szCs w:val="24"/>
              </w:rPr>
              <w:t>1</w:t>
            </w:r>
          </w:p>
        </w:tc>
        <w:tc>
          <w:tcPr>
            <w:tcW w:w="1986" w:type="dxa"/>
            <w:tcBorders>
              <w:top w:val="nil"/>
              <w:left w:val="nil"/>
              <w:bottom w:val="single" w:sz="4" w:space="0" w:color="auto"/>
              <w:right w:val="single" w:sz="4" w:space="0" w:color="auto"/>
            </w:tcBorders>
            <w:shd w:val="clear" w:color="000000" w:fill="FFFFFF"/>
            <w:vAlign w:val="center"/>
            <w:hideMark/>
          </w:tcPr>
          <w:p w14:paraId="010FB1F3" w14:textId="70612AD3" w:rsidR="00797E56" w:rsidRPr="000F2D0E" w:rsidRDefault="00797E56" w:rsidP="00667DBF">
            <w:pPr>
              <w:spacing w:after="0" w:line="240" w:lineRule="auto"/>
              <w:rPr>
                <w:rFonts w:eastAsia="Times New Roman"/>
                <w:sz w:val="24"/>
                <w:szCs w:val="24"/>
              </w:rPr>
            </w:pPr>
            <w:r w:rsidRPr="000F2D0E">
              <w:rPr>
                <w:rFonts w:eastAsia="Times New Roman"/>
                <w:sz w:val="24"/>
                <w:szCs w:val="24"/>
              </w:rPr>
              <w:t>Khu kinh tế Chân Mây</w:t>
            </w:r>
            <w:r w:rsidR="007C23B0">
              <w:rPr>
                <w:rFonts w:eastAsia="Times New Roman"/>
                <w:sz w:val="24"/>
                <w:szCs w:val="24"/>
              </w:rPr>
              <w:t xml:space="preserve"> </w:t>
            </w:r>
            <w:r w:rsidRPr="000F2D0E">
              <w:rPr>
                <w:rFonts w:eastAsia="Times New Roman"/>
                <w:sz w:val="24"/>
                <w:szCs w:val="24"/>
              </w:rPr>
              <w:t>-</w:t>
            </w:r>
            <w:r w:rsidR="007C23B0">
              <w:rPr>
                <w:rFonts w:eastAsia="Times New Roman"/>
                <w:sz w:val="24"/>
                <w:szCs w:val="24"/>
              </w:rPr>
              <w:t xml:space="preserve"> </w:t>
            </w:r>
            <w:r w:rsidRPr="000F2D0E">
              <w:rPr>
                <w:rFonts w:eastAsia="Times New Roman"/>
                <w:sz w:val="24"/>
                <w:szCs w:val="24"/>
              </w:rPr>
              <w:t>Lăng Cô</w:t>
            </w:r>
          </w:p>
        </w:tc>
        <w:tc>
          <w:tcPr>
            <w:tcW w:w="1842" w:type="dxa"/>
            <w:tcBorders>
              <w:top w:val="nil"/>
              <w:left w:val="nil"/>
              <w:bottom w:val="single" w:sz="4" w:space="0" w:color="auto"/>
              <w:right w:val="single" w:sz="4" w:space="0" w:color="auto"/>
            </w:tcBorders>
            <w:shd w:val="clear" w:color="000000" w:fill="FFFFFF"/>
            <w:vAlign w:val="center"/>
            <w:hideMark/>
          </w:tcPr>
          <w:p w14:paraId="522A67C1" w14:textId="77777777" w:rsidR="00797E56" w:rsidRPr="000F2D0E" w:rsidRDefault="00797E56" w:rsidP="00667DBF">
            <w:pPr>
              <w:spacing w:after="0" w:line="240" w:lineRule="auto"/>
              <w:jc w:val="center"/>
              <w:rPr>
                <w:rFonts w:eastAsia="Times New Roman"/>
                <w:sz w:val="24"/>
                <w:szCs w:val="24"/>
              </w:rPr>
            </w:pPr>
            <w:r w:rsidRPr="000F2D0E">
              <w:rPr>
                <w:rFonts w:eastAsia="Times New Roman"/>
                <w:sz w:val="24"/>
                <w:szCs w:val="24"/>
              </w:rPr>
              <w:t>Huyện Phú Lộc</w:t>
            </w:r>
          </w:p>
        </w:tc>
        <w:tc>
          <w:tcPr>
            <w:tcW w:w="1560" w:type="dxa"/>
            <w:tcBorders>
              <w:top w:val="nil"/>
              <w:left w:val="nil"/>
              <w:bottom w:val="single" w:sz="4" w:space="0" w:color="auto"/>
              <w:right w:val="single" w:sz="4" w:space="0" w:color="auto"/>
            </w:tcBorders>
            <w:shd w:val="clear" w:color="000000" w:fill="FFFFFF"/>
            <w:vAlign w:val="center"/>
            <w:hideMark/>
          </w:tcPr>
          <w:p w14:paraId="3FDB44F6" w14:textId="77777777" w:rsidR="00797E56" w:rsidRPr="000F2D0E" w:rsidRDefault="00797E56" w:rsidP="00667DBF">
            <w:pPr>
              <w:spacing w:after="0" w:line="240" w:lineRule="auto"/>
              <w:jc w:val="center"/>
              <w:rPr>
                <w:rFonts w:eastAsia="Times New Roman"/>
                <w:sz w:val="24"/>
                <w:szCs w:val="24"/>
              </w:rPr>
            </w:pPr>
            <w:r w:rsidRPr="000F2D0E">
              <w:rPr>
                <w:rFonts w:eastAsia="Times New Roman"/>
                <w:sz w:val="24"/>
                <w:szCs w:val="24"/>
              </w:rPr>
              <w:t>27</w:t>
            </w:r>
            <w:r w:rsidR="00C66399" w:rsidRPr="000F2D0E">
              <w:rPr>
                <w:rFonts w:eastAsia="Times New Roman"/>
                <w:sz w:val="24"/>
                <w:szCs w:val="24"/>
              </w:rPr>
              <w:t>.</w:t>
            </w:r>
            <w:r w:rsidRPr="000F2D0E">
              <w:rPr>
                <w:rFonts w:eastAsia="Times New Roman"/>
                <w:sz w:val="24"/>
                <w:szCs w:val="24"/>
              </w:rPr>
              <w:t>108</w:t>
            </w:r>
          </w:p>
        </w:tc>
        <w:tc>
          <w:tcPr>
            <w:tcW w:w="3118" w:type="dxa"/>
            <w:tcBorders>
              <w:top w:val="nil"/>
              <w:left w:val="nil"/>
              <w:bottom w:val="single" w:sz="4" w:space="0" w:color="auto"/>
              <w:right w:val="single" w:sz="4" w:space="0" w:color="auto"/>
            </w:tcBorders>
            <w:shd w:val="clear" w:color="000000" w:fill="FFFFFF"/>
            <w:vAlign w:val="center"/>
            <w:hideMark/>
          </w:tcPr>
          <w:p w14:paraId="59F15B3F" w14:textId="77777777" w:rsidR="00797E56" w:rsidRPr="000F2D0E" w:rsidRDefault="00797E56" w:rsidP="00667DBF">
            <w:pPr>
              <w:spacing w:after="0" w:line="240" w:lineRule="auto"/>
              <w:jc w:val="both"/>
              <w:rPr>
                <w:rFonts w:eastAsia="Times New Roman"/>
                <w:sz w:val="24"/>
                <w:szCs w:val="24"/>
              </w:rPr>
            </w:pPr>
            <w:r w:rsidRPr="000F2D0E">
              <w:rPr>
                <w:rFonts w:eastAsia="Times New Roman"/>
                <w:sz w:val="24"/>
                <w:szCs w:val="24"/>
              </w:rPr>
              <w:t>Được thành lập tại Quyết định số 04/2006/QĐ-TTg ngày 05/01/2006 của Thủ tướng Chính phủ</w:t>
            </w:r>
          </w:p>
        </w:tc>
        <w:tc>
          <w:tcPr>
            <w:tcW w:w="862" w:type="dxa"/>
            <w:vAlign w:val="center"/>
            <w:hideMark/>
          </w:tcPr>
          <w:p w14:paraId="1B465D7A" w14:textId="77777777" w:rsidR="00797E56" w:rsidRPr="000F2D0E" w:rsidRDefault="00797E56" w:rsidP="00667DBF">
            <w:pPr>
              <w:spacing w:after="0" w:line="240" w:lineRule="auto"/>
              <w:rPr>
                <w:rFonts w:eastAsia="Times New Roman"/>
                <w:sz w:val="24"/>
                <w:szCs w:val="24"/>
              </w:rPr>
            </w:pPr>
          </w:p>
        </w:tc>
      </w:tr>
      <w:tr w:rsidR="000F2D0E" w:rsidRPr="000F2D0E" w14:paraId="36A5BF7F" w14:textId="77777777" w:rsidTr="00BA770F">
        <w:trPr>
          <w:trHeight w:val="112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DD60072" w14:textId="77777777" w:rsidR="00797E56" w:rsidRPr="000F2D0E" w:rsidRDefault="00797E56" w:rsidP="00667DBF">
            <w:pPr>
              <w:spacing w:after="0" w:line="240" w:lineRule="auto"/>
              <w:jc w:val="center"/>
              <w:rPr>
                <w:rFonts w:eastAsia="Times New Roman"/>
                <w:sz w:val="24"/>
                <w:szCs w:val="24"/>
              </w:rPr>
            </w:pPr>
            <w:r w:rsidRPr="000F2D0E">
              <w:rPr>
                <w:rFonts w:eastAsia="Times New Roman"/>
                <w:sz w:val="24"/>
                <w:szCs w:val="24"/>
              </w:rPr>
              <w:t>2</w:t>
            </w:r>
          </w:p>
        </w:tc>
        <w:tc>
          <w:tcPr>
            <w:tcW w:w="1986" w:type="dxa"/>
            <w:tcBorders>
              <w:top w:val="nil"/>
              <w:left w:val="nil"/>
              <w:bottom w:val="single" w:sz="4" w:space="0" w:color="auto"/>
              <w:right w:val="single" w:sz="4" w:space="0" w:color="auto"/>
            </w:tcBorders>
            <w:shd w:val="clear" w:color="000000" w:fill="FFFFFF"/>
            <w:vAlign w:val="center"/>
            <w:hideMark/>
          </w:tcPr>
          <w:p w14:paraId="25DBF673" w14:textId="77777777" w:rsidR="00797E56" w:rsidRPr="000F2D0E" w:rsidRDefault="00797E56" w:rsidP="00667DBF">
            <w:pPr>
              <w:spacing w:after="0" w:line="240" w:lineRule="auto"/>
              <w:rPr>
                <w:rFonts w:eastAsia="Times New Roman"/>
                <w:sz w:val="24"/>
                <w:szCs w:val="24"/>
              </w:rPr>
            </w:pPr>
            <w:r w:rsidRPr="000F2D0E">
              <w:rPr>
                <w:rFonts w:eastAsia="Times New Roman"/>
                <w:sz w:val="24"/>
                <w:szCs w:val="24"/>
              </w:rPr>
              <w:t>Khu kinh tế cửa khẩu A Đớt</w:t>
            </w:r>
          </w:p>
        </w:tc>
        <w:tc>
          <w:tcPr>
            <w:tcW w:w="1842" w:type="dxa"/>
            <w:tcBorders>
              <w:top w:val="nil"/>
              <w:left w:val="nil"/>
              <w:bottom w:val="single" w:sz="4" w:space="0" w:color="auto"/>
              <w:right w:val="single" w:sz="4" w:space="0" w:color="auto"/>
            </w:tcBorders>
            <w:shd w:val="clear" w:color="000000" w:fill="FFFFFF"/>
            <w:vAlign w:val="center"/>
            <w:hideMark/>
          </w:tcPr>
          <w:p w14:paraId="028A55E0" w14:textId="77777777" w:rsidR="00797E56" w:rsidRPr="000F2D0E" w:rsidRDefault="00797E56" w:rsidP="00667DBF">
            <w:pPr>
              <w:spacing w:after="0" w:line="240" w:lineRule="auto"/>
              <w:jc w:val="center"/>
              <w:rPr>
                <w:rFonts w:eastAsia="Times New Roman"/>
                <w:sz w:val="24"/>
                <w:szCs w:val="24"/>
              </w:rPr>
            </w:pPr>
            <w:r w:rsidRPr="000F2D0E">
              <w:rPr>
                <w:rFonts w:eastAsia="Times New Roman"/>
                <w:sz w:val="24"/>
                <w:szCs w:val="24"/>
              </w:rPr>
              <w:t>Huyện A Lưới</w:t>
            </w:r>
          </w:p>
        </w:tc>
        <w:tc>
          <w:tcPr>
            <w:tcW w:w="1560" w:type="dxa"/>
            <w:tcBorders>
              <w:top w:val="nil"/>
              <w:left w:val="nil"/>
              <w:bottom w:val="single" w:sz="4" w:space="0" w:color="auto"/>
              <w:right w:val="single" w:sz="4" w:space="0" w:color="auto"/>
            </w:tcBorders>
            <w:shd w:val="clear" w:color="000000" w:fill="FFFFFF"/>
            <w:vAlign w:val="center"/>
            <w:hideMark/>
          </w:tcPr>
          <w:p w14:paraId="100D196A" w14:textId="77777777" w:rsidR="00797E56" w:rsidRPr="000F2D0E" w:rsidRDefault="00797E56" w:rsidP="00667DBF">
            <w:pPr>
              <w:spacing w:after="0" w:line="240" w:lineRule="auto"/>
              <w:jc w:val="center"/>
              <w:rPr>
                <w:rFonts w:eastAsia="Times New Roman"/>
                <w:sz w:val="24"/>
                <w:szCs w:val="24"/>
              </w:rPr>
            </w:pPr>
            <w:r w:rsidRPr="000F2D0E">
              <w:rPr>
                <w:rFonts w:eastAsia="Times New Roman"/>
                <w:sz w:val="24"/>
                <w:szCs w:val="24"/>
              </w:rPr>
              <w:t>10</w:t>
            </w:r>
            <w:r w:rsidR="00C66399" w:rsidRPr="000F2D0E">
              <w:rPr>
                <w:rFonts w:eastAsia="Times New Roman"/>
                <w:sz w:val="24"/>
                <w:szCs w:val="24"/>
              </w:rPr>
              <w:t>.</w:t>
            </w:r>
            <w:r w:rsidRPr="000F2D0E">
              <w:rPr>
                <w:rFonts w:eastAsia="Times New Roman"/>
                <w:sz w:val="24"/>
                <w:szCs w:val="24"/>
              </w:rPr>
              <w:t>184</w:t>
            </w:r>
          </w:p>
        </w:tc>
        <w:tc>
          <w:tcPr>
            <w:tcW w:w="3118" w:type="dxa"/>
            <w:tcBorders>
              <w:top w:val="nil"/>
              <w:left w:val="nil"/>
              <w:bottom w:val="single" w:sz="4" w:space="0" w:color="auto"/>
              <w:right w:val="single" w:sz="4" w:space="0" w:color="auto"/>
            </w:tcBorders>
            <w:shd w:val="clear" w:color="000000" w:fill="FFFFFF"/>
            <w:vAlign w:val="center"/>
            <w:hideMark/>
          </w:tcPr>
          <w:p w14:paraId="6194C356" w14:textId="77777777" w:rsidR="00797E56" w:rsidRPr="000F2D0E" w:rsidRDefault="00797E56" w:rsidP="00667DBF">
            <w:pPr>
              <w:spacing w:after="0" w:line="240" w:lineRule="auto"/>
              <w:jc w:val="both"/>
              <w:rPr>
                <w:rFonts w:eastAsia="Times New Roman"/>
                <w:sz w:val="24"/>
                <w:szCs w:val="24"/>
              </w:rPr>
            </w:pPr>
            <w:r w:rsidRPr="000F2D0E">
              <w:rPr>
                <w:rFonts w:eastAsia="Times New Roman"/>
                <w:sz w:val="24"/>
                <w:szCs w:val="24"/>
              </w:rPr>
              <w:t>Được thành lập tại Quyết định số 64/2008/QĐ-TTg ngày 22/5/2008 của Thủ tướng Chính phủ</w:t>
            </w:r>
          </w:p>
        </w:tc>
        <w:tc>
          <w:tcPr>
            <w:tcW w:w="862" w:type="dxa"/>
            <w:vAlign w:val="center"/>
            <w:hideMark/>
          </w:tcPr>
          <w:p w14:paraId="2316A431" w14:textId="77777777" w:rsidR="00797E56" w:rsidRPr="000F2D0E" w:rsidRDefault="00797E56" w:rsidP="00667DBF">
            <w:pPr>
              <w:spacing w:after="0" w:line="240" w:lineRule="auto"/>
              <w:rPr>
                <w:rFonts w:eastAsia="Times New Roman"/>
                <w:sz w:val="24"/>
                <w:szCs w:val="24"/>
              </w:rPr>
            </w:pPr>
          </w:p>
        </w:tc>
      </w:tr>
    </w:tbl>
    <w:p w14:paraId="0FB040DC" w14:textId="77777777" w:rsidR="00797E56" w:rsidRPr="000F2D0E" w:rsidRDefault="00797E56" w:rsidP="00667DBF">
      <w:pPr>
        <w:pStyle w:val="abc"/>
        <w:widowControl w:val="0"/>
        <w:tabs>
          <w:tab w:val="left" w:pos="540"/>
        </w:tabs>
        <w:spacing w:before="120" w:line="240" w:lineRule="auto"/>
        <w:jc w:val="both"/>
        <w:rPr>
          <w:rFonts w:ascii="Times New Roman" w:hAnsi="Times New Roman"/>
          <w:szCs w:val="24"/>
          <w:lang w:val="nl-NL"/>
        </w:rPr>
      </w:pPr>
    </w:p>
    <w:p w14:paraId="77B4E39A" w14:textId="77777777" w:rsidR="00797E56" w:rsidRPr="000F2D0E" w:rsidRDefault="00797E56" w:rsidP="00667DBF">
      <w:pPr>
        <w:pStyle w:val="abc"/>
        <w:widowControl w:val="0"/>
        <w:tabs>
          <w:tab w:val="left" w:pos="540"/>
        </w:tabs>
        <w:spacing w:before="120" w:line="240" w:lineRule="auto"/>
        <w:jc w:val="both"/>
        <w:rPr>
          <w:rFonts w:ascii="Times New Roman" w:hAnsi="Times New Roman"/>
          <w:szCs w:val="24"/>
          <w:lang w:val="nl-NL"/>
        </w:rPr>
      </w:pPr>
    </w:p>
    <w:p w14:paraId="718C872C"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372AA97B"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7AB4AF51"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00B6BC40"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7D60A69B"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7FE493D3"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7F07F345"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6F0C9460"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50A51FE2"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69C5086D"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46E129F2"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4712F56A" w14:textId="5736175E"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512B5793" w14:textId="03BA3E5E" w:rsidR="005843DE" w:rsidRPr="000F2D0E" w:rsidRDefault="005843DE" w:rsidP="00667DBF">
      <w:pPr>
        <w:pStyle w:val="abc"/>
        <w:widowControl w:val="0"/>
        <w:tabs>
          <w:tab w:val="left" w:pos="540"/>
        </w:tabs>
        <w:spacing w:before="120" w:line="240" w:lineRule="auto"/>
        <w:jc w:val="both"/>
        <w:rPr>
          <w:rFonts w:ascii="Times New Roman" w:hAnsi="Times New Roman"/>
          <w:sz w:val="28"/>
          <w:szCs w:val="28"/>
          <w:lang w:val="nl-NL"/>
        </w:rPr>
      </w:pPr>
    </w:p>
    <w:p w14:paraId="1AF745E3" w14:textId="2E94F49C" w:rsidR="005843DE" w:rsidRPr="000F2D0E" w:rsidRDefault="005843DE" w:rsidP="00667DBF">
      <w:pPr>
        <w:pStyle w:val="abc"/>
        <w:widowControl w:val="0"/>
        <w:tabs>
          <w:tab w:val="left" w:pos="540"/>
        </w:tabs>
        <w:spacing w:before="120" w:line="240" w:lineRule="auto"/>
        <w:jc w:val="both"/>
        <w:rPr>
          <w:rFonts w:ascii="Times New Roman" w:hAnsi="Times New Roman"/>
          <w:sz w:val="28"/>
          <w:szCs w:val="28"/>
          <w:lang w:val="nl-NL"/>
        </w:rPr>
      </w:pPr>
    </w:p>
    <w:p w14:paraId="2378CEC5" w14:textId="77777777" w:rsidR="005843DE" w:rsidRPr="000F2D0E" w:rsidRDefault="005843DE" w:rsidP="00667DBF">
      <w:pPr>
        <w:pStyle w:val="abc"/>
        <w:widowControl w:val="0"/>
        <w:tabs>
          <w:tab w:val="left" w:pos="540"/>
        </w:tabs>
        <w:spacing w:before="120" w:line="240" w:lineRule="auto"/>
        <w:jc w:val="both"/>
        <w:rPr>
          <w:rFonts w:ascii="Times New Roman" w:hAnsi="Times New Roman"/>
          <w:sz w:val="28"/>
          <w:szCs w:val="28"/>
          <w:lang w:val="nl-NL"/>
        </w:rPr>
      </w:pPr>
    </w:p>
    <w:p w14:paraId="3D5DCECE"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52D392DF" w14:textId="77777777" w:rsidR="00BC6D3A" w:rsidRPr="000F2D0E" w:rsidRDefault="00BC6D3A" w:rsidP="00667DBF">
      <w:pPr>
        <w:pStyle w:val="abc"/>
        <w:widowControl w:val="0"/>
        <w:tabs>
          <w:tab w:val="left" w:pos="540"/>
        </w:tabs>
        <w:spacing w:before="120" w:line="240" w:lineRule="auto"/>
        <w:jc w:val="both"/>
        <w:rPr>
          <w:rFonts w:ascii="Times New Roman" w:hAnsi="Times New Roman"/>
          <w:sz w:val="28"/>
          <w:szCs w:val="28"/>
          <w:lang w:val="nl-NL"/>
        </w:rPr>
      </w:pPr>
    </w:p>
    <w:p w14:paraId="63215E02" w14:textId="77777777" w:rsidR="00A764E6" w:rsidRPr="000F2D0E" w:rsidRDefault="00A764E6" w:rsidP="00667DBF">
      <w:pPr>
        <w:pStyle w:val="u1"/>
        <w:spacing w:line="240" w:lineRule="auto"/>
        <w:ind w:firstLine="0"/>
        <w:jc w:val="center"/>
        <w:rPr>
          <w:sz w:val="26"/>
          <w:szCs w:val="26"/>
        </w:rPr>
        <w:sectPr w:rsidR="00A764E6" w:rsidRPr="000F2D0E" w:rsidSect="00867787">
          <w:pgSz w:w="11906" w:h="16838"/>
          <w:pgMar w:top="1418" w:right="1134" w:bottom="1134" w:left="1701" w:header="709" w:footer="709" w:gutter="0"/>
          <w:pgNumType w:start="1"/>
          <w:cols w:space="708"/>
          <w:titlePg/>
          <w:docGrid w:linePitch="381"/>
        </w:sectPr>
      </w:pPr>
      <w:bookmarkStart w:id="2" w:name="RANGE!A1"/>
    </w:p>
    <w:p w14:paraId="19B64D48" w14:textId="7E445E1B" w:rsidR="00BC6D3A" w:rsidRPr="00CE3394" w:rsidRDefault="00CE3394" w:rsidP="00CE3394">
      <w:pPr>
        <w:pStyle w:val="u1"/>
        <w:spacing w:before="0" w:after="0" w:line="240" w:lineRule="auto"/>
        <w:ind w:firstLine="0"/>
        <w:jc w:val="center"/>
      </w:pPr>
      <w:r w:rsidRPr="00CE3394">
        <w:rPr>
          <w:lang w:val="en-US"/>
        </w:rPr>
        <w:lastRenderedPageBreak/>
        <w:t>P</w:t>
      </w:r>
      <w:r w:rsidRPr="00CE3394">
        <w:t xml:space="preserve">hụ lục </w:t>
      </w:r>
      <w:r w:rsidR="00BC6D3A" w:rsidRPr="00CE3394">
        <w:t xml:space="preserve">III </w:t>
      </w:r>
    </w:p>
    <w:p w14:paraId="333D40EB" w14:textId="5137FC95" w:rsidR="00AA73CD" w:rsidRPr="00CE3394" w:rsidRDefault="00D3078A" w:rsidP="00CE3394">
      <w:pPr>
        <w:spacing w:after="0" w:line="240" w:lineRule="auto"/>
        <w:jc w:val="center"/>
        <w:rPr>
          <w:rFonts w:eastAsia="Times New Roman"/>
          <w:b/>
          <w:bCs/>
          <w:lang w:val="vi-VN"/>
        </w:rPr>
      </w:pPr>
      <w:r w:rsidRPr="00CE3394">
        <w:rPr>
          <w:rFonts w:ascii="Times New Roman Bold" w:eastAsia="Times New Roman" w:hAnsi="Times New Roman Bold"/>
          <w:b/>
          <w:bCs/>
          <w:spacing w:val="-6"/>
          <w:lang w:val="vi-VN"/>
        </w:rPr>
        <w:t>PHƯƠNG ÁN</w:t>
      </w:r>
      <w:r w:rsidR="00AA73CD" w:rsidRPr="00CE3394">
        <w:rPr>
          <w:rFonts w:ascii="Times New Roman Bold" w:eastAsia="Times New Roman" w:hAnsi="Times New Roman Bold"/>
          <w:b/>
          <w:bCs/>
          <w:spacing w:val="-6"/>
          <w:lang w:val="vi-VN"/>
        </w:rPr>
        <w:t xml:space="preserve"> PHÁT TRIỂN KHU CÔNG NGHIỆP</w:t>
      </w:r>
      <w:r w:rsidRPr="00CE3394">
        <w:rPr>
          <w:rFonts w:ascii="Times New Roman Bold" w:eastAsia="Times New Roman" w:hAnsi="Times New Roman Bold"/>
          <w:b/>
          <w:bCs/>
          <w:spacing w:val="-6"/>
          <w:lang w:val="vi-VN"/>
        </w:rPr>
        <w:t>, CỤM CÔNG NGHIỆP</w:t>
      </w:r>
      <w:r w:rsidR="00CE3394">
        <w:rPr>
          <w:rFonts w:eastAsia="Times New Roman"/>
          <w:b/>
          <w:bCs/>
        </w:rPr>
        <w:t xml:space="preserve"> </w:t>
      </w:r>
      <w:r w:rsidR="00AA73CD" w:rsidRPr="00CE3394">
        <w:rPr>
          <w:rFonts w:ascii="Times New Roman Bold" w:eastAsia="Times New Roman" w:hAnsi="Times New Roman Bold"/>
          <w:b/>
          <w:bCs/>
          <w:spacing w:val="-10"/>
          <w:lang w:val="vi-VN"/>
        </w:rPr>
        <w:t xml:space="preserve">TỈNH THỪA THIÊN HUẾ THỜI KỲ 2021 </w:t>
      </w:r>
      <w:r w:rsidR="00CE3394" w:rsidRPr="00CE3394">
        <w:rPr>
          <w:rFonts w:ascii="Times New Roman Bold" w:eastAsia="Times New Roman" w:hAnsi="Times New Roman Bold"/>
          <w:b/>
          <w:bCs/>
          <w:spacing w:val="-10"/>
        </w:rPr>
        <w:t>-</w:t>
      </w:r>
      <w:r w:rsidR="00AA73CD" w:rsidRPr="00CE3394">
        <w:rPr>
          <w:rFonts w:ascii="Times New Roman Bold" w:eastAsia="Times New Roman" w:hAnsi="Times New Roman Bold"/>
          <w:b/>
          <w:bCs/>
          <w:spacing w:val="-10"/>
          <w:lang w:val="vi-VN"/>
        </w:rPr>
        <w:t xml:space="preserve"> 2030, TẦM NHÌN ĐẾN NĂM 2050</w:t>
      </w:r>
    </w:p>
    <w:p w14:paraId="7D70C818" w14:textId="77777777" w:rsidR="00CE3394" w:rsidRPr="00CE3394" w:rsidRDefault="0097193B" w:rsidP="00CE3394">
      <w:pPr>
        <w:spacing w:after="0" w:line="240" w:lineRule="auto"/>
        <w:jc w:val="center"/>
        <w:rPr>
          <w:rFonts w:eastAsia="Times New Roman"/>
          <w:bCs/>
          <w:i/>
          <w:lang w:val="vi-VN"/>
        </w:rPr>
      </w:pPr>
      <w:r w:rsidRPr="00CE3394">
        <w:rPr>
          <w:rFonts w:eastAsia="Times New Roman"/>
          <w:bCs/>
          <w:i/>
          <w:lang w:val="vi-VN"/>
        </w:rPr>
        <w:t xml:space="preserve">(Kèm theo Quyết định số        /QĐ-TTg </w:t>
      </w:r>
    </w:p>
    <w:p w14:paraId="3980734A" w14:textId="6AB94B55" w:rsidR="0097193B" w:rsidRPr="00CE3394" w:rsidRDefault="0097193B" w:rsidP="00CE3394">
      <w:pPr>
        <w:spacing w:after="0" w:line="240" w:lineRule="auto"/>
        <w:jc w:val="center"/>
        <w:rPr>
          <w:rFonts w:eastAsia="Times New Roman"/>
          <w:bCs/>
          <w:i/>
          <w:lang w:val="vi-VN"/>
        </w:rPr>
      </w:pPr>
      <w:r w:rsidRPr="00CE3394">
        <w:rPr>
          <w:rFonts w:eastAsia="Times New Roman"/>
          <w:bCs/>
          <w:i/>
          <w:lang w:val="vi-VN"/>
        </w:rPr>
        <w:t xml:space="preserve">ngày    </w:t>
      </w:r>
      <w:r w:rsidR="00CE3394" w:rsidRPr="00CE3394">
        <w:rPr>
          <w:rFonts w:eastAsia="Times New Roman"/>
          <w:bCs/>
          <w:i/>
        </w:rPr>
        <w:t xml:space="preserve">tháng </w:t>
      </w:r>
      <w:r w:rsidRPr="00CE3394">
        <w:rPr>
          <w:rFonts w:eastAsia="Times New Roman"/>
          <w:bCs/>
          <w:i/>
          <w:lang w:val="vi-VN"/>
        </w:rPr>
        <w:t>12</w:t>
      </w:r>
      <w:r w:rsidR="00CE3394" w:rsidRPr="00CE3394">
        <w:rPr>
          <w:rFonts w:eastAsia="Times New Roman"/>
          <w:bCs/>
          <w:i/>
        </w:rPr>
        <w:t xml:space="preserve"> năm </w:t>
      </w:r>
      <w:r w:rsidRPr="00CE3394">
        <w:rPr>
          <w:rFonts w:eastAsia="Times New Roman"/>
          <w:bCs/>
          <w:i/>
          <w:lang w:val="vi-VN"/>
        </w:rPr>
        <w:t>2023 của Thủ tướng Chính phủ)</w:t>
      </w:r>
    </w:p>
    <w:p w14:paraId="618BFD94" w14:textId="1E0CEC83" w:rsidR="00CE3394" w:rsidRDefault="00CE3394" w:rsidP="00CE3394">
      <w:pPr>
        <w:spacing w:after="0" w:line="240" w:lineRule="auto"/>
        <w:jc w:val="center"/>
        <w:rPr>
          <w:rFonts w:eastAsia="Times New Roman"/>
          <w:bCs/>
          <w:i/>
          <w:sz w:val="26"/>
          <w:szCs w:val="26"/>
          <w:vertAlign w:val="superscript"/>
        </w:rPr>
      </w:pPr>
      <w:r w:rsidRPr="00CE3394">
        <w:rPr>
          <w:rFonts w:eastAsia="Times New Roman"/>
          <w:bCs/>
          <w:i/>
          <w:vertAlign w:val="superscript"/>
        </w:rPr>
        <w:t>_____________</w:t>
      </w:r>
    </w:p>
    <w:p w14:paraId="70DA0EE4" w14:textId="77777777" w:rsidR="00CE3394" w:rsidRPr="00CE3394" w:rsidRDefault="00CE3394" w:rsidP="00225D6C">
      <w:pPr>
        <w:spacing w:after="0" w:line="240" w:lineRule="auto"/>
        <w:jc w:val="center"/>
        <w:rPr>
          <w:rFonts w:eastAsia="Times New Roman"/>
          <w:bCs/>
          <w:i/>
          <w:sz w:val="14"/>
          <w:szCs w:val="26"/>
          <w:vertAlign w:val="superscript"/>
        </w:rPr>
      </w:pPr>
    </w:p>
    <w:p w14:paraId="0178CF1C" w14:textId="5E5F8196" w:rsidR="00D3078A" w:rsidRPr="000F2D0E" w:rsidRDefault="00BD3930" w:rsidP="00225D6C">
      <w:pPr>
        <w:pStyle w:val="02muc1"/>
        <w:spacing w:before="120" w:after="120" w:line="240" w:lineRule="auto"/>
        <w:ind w:firstLine="567"/>
        <w:rPr>
          <w:sz w:val="24"/>
          <w:szCs w:val="24"/>
        </w:rPr>
      </w:pPr>
      <w:r w:rsidRPr="000F2D0E">
        <w:rPr>
          <w:sz w:val="24"/>
          <w:szCs w:val="24"/>
        </w:rPr>
        <w:t>A</w:t>
      </w:r>
      <w:r w:rsidR="00D3078A" w:rsidRPr="000F2D0E">
        <w:rPr>
          <w:sz w:val="24"/>
          <w:szCs w:val="24"/>
        </w:rPr>
        <w:t xml:space="preserve">. </w:t>
      </w:r>
      <w:r w:rsidR="004D3665" w:rsidRPr="000F2D0E">
        <w:rPr>
          <w:sz w:val="24"/>
          <w:szCs w:val="24"/>
        </w:rPr>
        <w:t>PHƯƠNG ÁN PHÁT TRIỂN KHU CÔNG NGHIỆP</w:t>
      </w:r>
    </w:p>
    <w:tbl>
      <w:tblPr>
        <w:tblW w:w="9782" w:type="dxa"/>
        <w:tblInd w:w="-431" w:type="dxa"/>
        <w:tblLook w:val="04A0" w:firstRow="1" w:lastRow="0" w:firstColumn="1" w:lastColumn="0" w:noHBand="0" w:noVBand="1"/>
      </w:tblPr>
      <w:tblGrid>
        <w:gridCol w:w="670"/>
        <w:gridCol w:w="2869"/>
        <w:gridCol w:w="1985"/>
        <w:gridCol w:w="876"/>
        <w:gridCol w:w="876"/>
        <w:gridCol w:w="1230"/>
        <w:gridCol w:w="1276"/>
      </w:tblGrid>
      <w:tr w:rsidR="000F2D0E" w:rsidRPr="000F2D0E" w14:paraId="6C459597" w14:textId="77777777" w:rsidTr="00CE3394">
        <w:trPr>
          <w:trHeight w:val="1639"/>
          <w:tblHead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F9EFA" w14:textId="6129F23C" w:rsidR="00757ABD" w:rsidRPr="000F2D0E" w:rsidRDefault="008D066D" w:rsidP="00757ABD">
            <w:pPr>
              <w:spacing w:after="0" w:line="240" w:lineRule="auto"/>
              <w:jc w:val="center"/>
              <w:rPr>
                <w:rFonts w:eastAsia="Times New Roman"/>
                <w:b/>
                <w:bCs/>
                <w:sz w:val="24"/>
                <w:szCs w:val="24"/>
              </w:rPr>
            </w:pPr>
            <w:r>
              <w:rPr>
                <w:rFonts w:eastAsia="Times New Roman"/>
                <w:b/>
                <w:bCs/>
                <w:sz w:val="24"/>
                <w:szCs w:val="24"/>
              </w:rPr>
              <w:t>S</w:t>
            </w:r>
            <w:r w:rsidR="00757ABD" w:rsidRPr="000F2D0E">
              <w:rPr>
                <w:rFonts w:eastAsia="Times New Roman"/>
                <w:b/>
                <w:bCs/>
                <w:sz w:val="24"/>
                <w:szCs w:val="24"/>
              </w:rPr>
              <w:t>TT</w:t>
            </w:r>
          </w:p>
        </w:tc>
        <w:tc>
          <w:tcPr>
            <w:tcW w:w="2869" w:type="dxa"/>
            <w:tcBorders>
              <w:top w:val="single" w:sz="4" w:space="0" w:color="auto"/>
              <w:left w:val="nil"/>
              <w:bottom w:val="nil"/>
              <w:right w:val="single" w:sz="4" w:space="0" w:color="auto"/>
            </w:tcBorders>
            <w:shd w:val="clear" w:color="000000" w:fill="FFFFFF"/>
            <w:vAlign w:val="center"/>
            <w:hideMark/>
          </w:tcPr>
          <w:p w14:paraId="45A2C977" w14:textId="77777777" w:rsidR="00757ABD" w:rsidRPr="000F2D0E" w:rsidRDefault="00757ABD" w:rsidP="00757ABD">
            <w:pPr>
              <w:spacing w:after="0" w:line="240" w:lineRule="auto"/>
              <w:jc w:val="center"/>
              <w:rPr>
                <w:rFonts w:eastAsia="Times New Roman"/>
                <w:b/>
                <w:bCs/>
                <w:sz w:val="24"/>
                <w:szCs w:val="24"/>
              </w:rPr>
            </w:pPr>
            <w:r w:rsidRPr="000F2D0E">
              <w:rPr>
                <w:rFonts w:eastAsia="Times New Roman"/>
                <w:b/>
                <w:bCs/>
                <w:sz w:val="24"/>
                <w:szCs w:val="24"/>
              </w:rPr>
              <w:t>Tên khu công nghiệp</w:t>
            </w:r>
          </w:p>
        </w:tc>
        <w:tc>
          <w:tcPr>
            <w:tcW w:w="1985" w:type="dxa"/>
            <w:tcBorders>
              <w:top w:val="single" w:sz="4" w:space="0" w:color="auto"/>
              <w:left w:val="nil"/>
              <w:bottom w:val="nil"/>
              <w:right w:val="single" w:sz="4" w:space="0" w:color="auto"/>
            </w:tcBorders>
            <w:shd w:val="clear" w:color="000000" w:fill="FFFFFF"/>
            <w:vAlign w:val="center"/>
            <w:hideMark/>
          </w:tcPr>
          <w:p w14:paraId="1117C29C" w14:textId="77777777" w:rsidR="00757ABD" w:rsidRPr="000F2D0E" w:rsidRDefault="00757ABD" w:rsidP="00757ABD">
            <w:pPr>
              <w:spacing w:after="0" w:line="240" w:lineRule="auto"/>
              <w:jc w:val="center"/>
              <w:rPr>
                <w:rFonts w:eastAsia="Times New Roman"/>
                <w:b/>
                <w:bCs/>
                <w:sz w:val="24"/>
                <w:szCs w:val="24"/>
              </w:rPr>
            </w:pPr>
            <w:r w:rsidRPr="000F2D0E">
              <w:rPr>
                <w:rFonts w:eastAsia="Times New Roman"/>
                <w:b/>
                <w:bCs/>
                <w:sz w:val="24"/>
                <w:szCs w:val="24"/>
              </w:rPr>
              <w:t>Địa điểm</w:t>
            </w:r>
          </w:p>
        </w:tc>
        <w:tc>
          <w:tcPr>
            <w:tcW w:w="876" w:type="dxa"/>
            <w:tcBorders>
              <w:top w:val="single" w:sz="4" w:space="0" w:color="auto"/>
              <w:left w:val="nil"/>
              <w:bottom w:val="nil"/>
              <w:right w:val="single" w:sz="4" w:space="0" w:color="auto"/>
            </w:tcBorders>
            <w:shd w:val="clear" w:color="000000" w:fill="FFFFFF"/>
            <w:vAlign w:val="center"/>
            <w:hideMark/>
          </w:tcPr>
          <w:p w14:paraId="57918F1F" w14:textId="77777777" w:rsidR="00757ABD" w:rsidRPr="000F2D0E" w:rsidRDefault="00757ABD" w:rsidP="00757ABD">
            <w:pPr>
              <w:spacing w:after="0" w:line="240" w:lineRule="auto"/>
              <w:jc w:val="center"/>
              <w:rPr>
                <w:rFonts w:eastAsia="Times New Roman"/>
                <w:b/>
                <w:bCs/>
                <w:sz w:val="24"/>
                <w:szCs w:val="24"/>
              </w:rPr>
            </w:pPr>
            <w:r w:rsidRPr="000F2D0E">
              <w:rPr>
                <w:rFonts w:eastAsia="Times New Roman"/>
                <w:b/>
                <w:bCs/>
                <w:sz w:val="24"/>
                <w:szCs w:val="24"/>
              </w:rPr>
              <w:t xml:space="preserve">Diện tích quy hoạch </w:t>
            </w:r>
            <w:r w:rsidRPr="000F2D0E">
              <w:rPr>
                <w:rFonts w:eastAsia="Times New Roman"/>
                <w:i/>
                <w:iCs/>
                <w:sz w:val="24"/>
                <w:szCs w:val="24"/>
              </w:rPr>
              <w:t>(ha)</w:t>
            </w:r>
          </w:p>
        </w:tc>
        <w:tc>
          <w:tcPr>
            <w:tcW w:w="876" w:type="dxa"/>
            <w:tcBorders>
              <w:top w:val="single" w:sz="4" w:space="0" w:color="auto"/>
              <w:left w:val="nil"/>
              <w:bottom w:val="nil"/>
              <w:right w:val="single" w:sz="4" w:space="0" w:color="auto"/>
            </w:tcBorders>
            <w:shd w:val="clear" w:color="000000" w:fill="FFFFFF"/>
            <w:vAlign w:val="center"/>
            <w:hideMark/>
          </w:tcPr>
          <w:p w14:paraId="062C77CD" w14:textId="77777777" w:rsidR="00757ABD" w:rsidRPr="000F2D0E" w:rsidRDefault="00757ABD" w:rsidP="00757ABD">
            <w:pPr>
              <w:spacing w:after="0" w:line="240" w:lineRule="auto"/>
              <w:jc w:val="center"/>
              <w:rPr>
                <w:rFonts w:eastAsia="Times New Roman"/>
                <w:b/>
                <w:bCs/>
                <w:sz w:val="24"/>
                <w:szCs w:val="24"/>
              </w:rPr>
            </w:pPr>
            <w:r w:rsidRPr="000F2D0E">
              <w:rPr>
                <w:rFonts w:eastAsia="Times New Roman"/>
                <w:b/>
                <w:bCs/>
                <w:sz w:val="24"/>
                <w:szCs w:val="24"/>
              </w:rPr>
              <w:t>Hiện trạng đến năm 2022</w:t>
            </w:r>
          </w:p>
        </w:tc>
        <w:tc>
          <w:tcPr>
            <w:tcW w:w="1230" w:type="dxa"/>
            <w:tcBorders>
              <w:top w:val="single" w:sz="4" w:space="0" w:color="auto"/>
              <w:left w:val="nil"/>
              <w:bottom w:val="nil"/>
              <w:right w:val="single" w:sz="4" w:space="0" w:color="auto"/>
            </w:tcBorders>
            <w:shd w:val="clear" w:color="000000" w:fill="FFFFFF"/>
            <w:vAlign w:val="center"/>
            <w:hideMark/>
          </w:tcPr>
          <w:p w14:paraId="72FC9749" w14:textId="77777777" w:rsidR="00757ABD" w:rsidRPr="000F2D0E" w:rsidRDefault="00757ABD" w:rsidP="00757ABD">
            <w:pPr>
              <w:spacing w:after="0" w:line="240" w:lineRule="auto"/>
              <w:jc w:val="center"/>
              <w:rPr>
                <w:rFonts w:eastAsia="Times New Roman"/>
                <w:b/>
                <w:bCs/>
                <w:sz w:val="24"/>
                <w:szCs w:val="24"/>
              </w:rPr>
            </w:pPr>
            <w:r w:rsidRPr="000F2D0E">
              <w:rPr>
                <w:rFonts w:eastAsia="Times New Roman"/>
                <w:b/>
                <w:bCs/>
                <w:sz w:val="24"/>
                <w:szCs w:val="24"/>
              </w:rPr>
              <w:t xml:space="preserve">Diện tích phân bổ của quốc gia đến năm 2030 </w:t>
            </w:r>
            <w:r w:rsidRPr="000F2D0E">
              <w:rPr>
                <w:rFonts w:eastAsia="Times New Roman"/>
                <w:i/>
                <w:iCs/>
                <w:sz w:val="24"/>
                <w:szCs w:val="24"/>
              </w:rPr>
              <w:t>(ha)</w:t>
            </w:r>
          </w:p>
        </w:tc>
        <w:tc>
          <w:tcPr>
            <w:tcW w:w="1276" w:type="dxa"/>
            <w:tcBorders>
              <w:top w:val="single" w:sz="4" w:space="0" w:color="auto"/>
              <w:left w:val="nil"/>
              <w:bottom w:val="nil"/>
              <w:right w:val="single" w:sz="4" w:space="0" w:color="auto"/>
            </w:tcBorders>
            <w:shd w:val="clear" w:color="000000" w:fill="FFFFFF"/>
            <w:vAlign w:val="center"/>
            <w:hideMark/>
          </w:tcPr>
          <w:p w14:paraId="5F44C4FA" w14:textId="77777777" w:rsidR="00757ABD" w:rsidRPr="000F2D0E" w:rsidRDefault="00757ABD" w:rsidP="00757ABD">
            <w:pPr>
              <w:spacing w:after="0" w:line="240" w:lineRule="auto"/>
              <w:jc w:val="center"/>
              <w:rPr>
                <w:rFonts w:eastAsia="Times New Roman"/>
                <w:b/>
                <w:bCs/>
                <w:sz w:val="24"/>
                <w:szCs w:val="24"/>
              </w:rPr>
            </w:pPr>
            <w:r w:rsidRPr="000F2D0E">
              <w:rPr>
                <w:rFonts w:eastAsia="Times New Roman"/>
                <w:b/>
                <w:bCs/>
                <w:sz w:val="24"/>
                <w:szCs w:val="24"/>
              </w:rPr>
              <w:t xml:space="preserve">Diện tích dự kiến phân bổ sau năm 2030 </w:t>
            </w:r>
            <w:r w:rsidRPr="000F2D0E">
              <w:rPr>
                <w:rFonts w:eastAsia="Times New Roman"/>
                <w:i/>
                <w:iCs/>
                <w:sz w:val="24"/>
                <w:szCs w:val="24"/>
              </w:rPr>
              <w:t>(ha)</w:t>
            </w:r>
          </w:p>
        </w:tc>
      </w:tr>
      <w:tr w:rsidR="000F2D0E" w:rsidRPr="000F2D0E" w14:paraId="473148C8" w14:textId="77777777" w:rsidTr="00CE3394">
        <w:trPr>
          <w:trHeight w:val="81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88BBD7" w14:textId="5913CCC7" w:rsidR="00757ABD" w:rsidRPr="000F2D0E" w:rsidRDefault="00BD3930" w:rsidP="00757ABD">
            <w:pPr>
              <w:spacing w:after="0" w:line="240" w:lineRule="auto"/>
              <w:jc w:val="center"/>
              <w:rPr>
                <w:rFonts w:eastAsia="Times New Roman"/>
                <w:b/>
                <w:bCs/>
                <w:sz w:val="24"/>
                <w:szCs w:val="24"/>
              </w:rPr>
            </w:pPr>
            <w:r w:rsidRPr="000F2D0E">
              <w:rPr>
                <w:rFonts w:eastAsia="Times New Roman"/>
                <w:b/>
                <w:bCs/>
                <w:sz w:val="24"/>
                <w:szCs w:val="24"/>
              </w:rPr>
              <w:t>I</w:t>
            </w:r>
          </w:p>
        </w:tc>
        <w:tc>
          <w:tcPr>
            <w:tcW w:w="4854" w:type="dxa"/>
            <w:gridSpan w:val="2"/>
            <w:tcBorders>
              <w:top w:val="single" w:sz="4" w:space="0" w:color="auto"/>
              <w:left w:val="nil"/>
              <w:bottom w:val="single" w:sz="4" w:space="0" w:color="auto"/>
              <w:right w:val="single" w:sz="4" w:space="0" w:color="auto"/>
            </w:tcBorders>
            <w:shd w:val="clear" w:color="auto" w:fill="auto"/>
            <w:vAlign w:val="center"/>
            <w:hideMark/>
          </w:tcPr>
          <w:p w14:paraId="4C9AF5DB" w14:textId="77777777" w:rsidR="00757ABD" w:rsidRPr="000F2D0E" w:rsidRDefault="00757ABD" w:rsidP="007C23B0">
            <w:pPr>
              <w:spacing w:after="0" w:line="240" w:lineRule="auto"/>
              <w:jc w:val="both"/>
              <w:rPr>
                <w:rFonts w:eastAsia="Times New Roman"/>
                <w:b/>
                <w:bCs/>
                <w:sz w:val="24"/>
                <w:szCs w:val="24"/>
              </w:rPr>
            </w:pPr>
            <w:r w:rsidRPr="000F2D0E">
              <w:rPr>
                <w:rFonts w:eastAsia="Times New Roman"/>
                <w:b/>
                <w:bCs/>
                <w:sz w:val="24"/>
                <w:szCs w:val="24"/>
              </w:rPr>
              <w:t>Các khu công nghiệp phân bổ theo Quyết định số 326/QĐ-TTg ngày 09/3/2022 của Thủ tướng Chính phủ (2.678 ha)</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6FD6A8B9" w14:textId="77777777" w:rsidR="00757ABD" w:rsidRPr="000F2D0E" w:rsidRDefault="00757ABD" w:rsidP="00757ABD">
            <w:pPr>
              <w:spacing w:after="0" w:line="240" w:lineRule="auto"/>
              <w:rPr>
                <w:rFonts w:eastAsia="Times New Roman"/>
                <w:b/>
                <w:bCs/>
                <w:sz w:val="24"/>
                <w:szCs w:val="24"/>
              </w:rPr>
            </w:pPr>
            <w:r w:rsidRPr="000F2D0E">
              <w:rPr>
                <w:rFonts w:eastAsia="Times New Roman"/>
                <w:b/>
                <w:bCs/>
                <w:sz w:val="24"/>
                <w:szCs w:val="24"/>
              </w:rPr>
              <w:t> </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1913BD11" w14:textId="77777777" w:rsidR="00757ABD" w:rsidRPr="000F2D0E" w:rsidRDefault="00757ABD" w:rsidP="00757ABD">
            <w:pPr>
              <w:spacing w:after="0" w:line="240" w:lineRule="auto"/>
              <w:rPr>
                <w:rFonts w:eastAsia="Times New Roman"/>
                <w:b/>
                <w:bCs/>
                <w:sz w:val="24"/>
                <w:szCs w:val="24"/>
              </w:rPr>
            </w:pPr>
            <w:r w:rsidRPr="000F2D0E">
              <w:rPr>
                <w:rFonts w:eastAsia="Times New Roman"/>
                <w:b/>
                <w:bCs/>
                <w:sz w:val="24"/>
                <w:szCs w:val="24"/>
              </w:rPr>
              <w:t> </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2548F265" w14:textId="77777777" w:rsidR="00757ABD" w:rsidRPr="000F2D0E" w:rsidRDefault="00757ABD" w:rsidP="00757ABD">
            <w:pPr>
              <w:spacing w:after="0" w:line="240" w:lineRule="auto"/>
              <w:rPr>
                <w:rFonts w:eastAsia="Times New Roman"/>
                <w:b/>
                <w:bCs/>
                <w:sz w:val="24"/>
                <w:szCs w:val="24"/>
              </w:rPr>
            </w:pPr>
            <w:r w:rsidRPr="000F2D0E">
              <w:rPr>
                <w:rFonts w:eastAsia="Times New Roman"/>
                <w:b/>
                <w:bCs/>
                <w:sz w:val="24"/>
                <w:szCs w:val="24"/>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A87CF86" w14:textId="77777777" w:rsidR="00757ABD" w:rsidRPr="000F2D0E" w:rsidRDefault="00757ABD" w:rsidP="00757ABD">
            <w:pPr>
              <w:spacing w:after="0" w:line="240" w:lineRule="auto"/>
              <w:jc w:val="right"/>
              <w:rPr>
                <w:rFonts w:eastAsia="Times New Roman"/>
                <w:b/>
                <w:bCs/>
                <w:sz w:val="24"/>
                <w:szCs w:val="24"/>
              </w:rPr>
            </w:pPr>
            <w:r w:rsidRPr="000F2D0E">
              <w:rPr>
                <w:rFonts w:eastAsia="Times New Roman"/>
                <w:b/>
                <w:bCs/>
                <w:sz w:val="24"/>
                <w:szCs w:val="24"/>
              </w:rPr>
              <w:t> </w:t>
            </w:r>
          </w:p>
        </w:tc>
      </w:tr>
      <w:tr w:rsidR="000F2D0E" w:rsidRPr="000F2D0E" w14:paraId="13AC1C0F" w14:textId="77777777" w:rsidTr="00CE3394">
        <w:trPr>
          <w:trHeight w:val="41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8C1F94C" w14:textId="77777777" w:rsidR="00920ED5" w:rsidRPr="000F2D0E" w:rsidRDefault="00920ED5" w:rsidP="00CE3394">
            <w:pPr>
              <w:spacing w:before="40" w:after="40" w:line="240" w:lineRule="auto"/>
              <w:jc w:val="center"/>
              <w:rPr>
                <w:rFonts w:eastAsia="Times New Roman"/>
                <w:b/>
                <w:bCs/>
                <w:sz w:val="24"/>
                <w:szCs w:val="24"/>
              </w:rPr>
            </w:pPr>
            <w:r w:rsidRPr="000F2D0E">
              <w:rPr>
                <w:rFonts w:eastAsia="Times New Roman"/>
                <w:b/>
                <w:bCs/>
                <w:sz w:val="24"/>
                <w:szCs w:val="24"/>
              </w:rPr>
              <w:t> </w:t>
            </w:r>
          </w:p>
        </w:tc>
        <w:tc>
          <w:tcPr>
            <w:tcW w:w="4854" w:type="dxa"/>
            <w:gridSpan w:val="2"/>
            <w:tcBorders>
              <w:top w:val="nil"/>
              <w:left w:val="nil"/>
              <w:bottom w:val="single" w:sz="4" w:space="0" w:color="auto"/>
              <w:right w:val="single" w:sz="4" w:space="0" w:color="auto"/>
            </w:tcBorders>
            <w:shd w:val="clear" w:color="000000" w:fill="FFFFFF"/>
            <w:noWrap/>
            <w:vAlign w:val="center"/>
            <w:hideMark/>
          </w:tcPr>
          <w:p w14:paraId="276C5F57" w14:textId="0F77DB84" w:rsidR="00920ED5" w:rsidRPr="000F2D0E" w:rsidRDefault="00920ED5" w:rsidP="007C23B0">
            <w:pPr>
              <w:spacing w:before="40" w:after="40" w:line="240" w:lineRule="auto"/>
              <w:jc w:val="both"/>
              <w:rPr>
                <w:rFonts w:eastAsia="Times New Roman"/>
                <w:b/>
                <w:bCs/>
                <w:sz w:val="24"/>
                <w:szCs w:val="24"/>
              </w:rPr>
            </w:pPr>
            <w:r w:rsidRPr="000F2D0E">
              <w:rPr>
                <w:rFonts w:eastAsia="Times New Roman"/>
                <w:b/>
                <w:bCs/>
                <w:sz w:val="24"/>
                <w:szCs w:val="24"/>
              </w:rPr>
              <w:t xml:space="preserve">Tổng diện tích các </w:t>
            </w:r>
            <w:r w:rsidR="007C23B0">
              <w:rPr>
                <w:rFonts w:eastAsia="Times New Roman"/>
                <w:b/>
                <w:bCs/>
                <w:sz w:val="24"/>
                <w:szCs w:val="24"/>
              </w:rPr>
              <w:t>khu công nghiệp</w:t>
            </w:r>
            <w:r w:rsidRPr="000F2D0E">
              <w:rPr>
                <w:rFonts w:eastAsia="Times New Roman"/>
                <w:b/>
                <w:bCs/>
                <w:sz w:val="24"/>
                <w:szCs w:val="24"/>
              </w:rPr>
              <w:t xml:space="preserve"> có trong quy hoạch</w:t>
            </w:r>
          </w:p>
        </w:tc>
        <w:tc>
          <w:tcPr>
            <w:tcW w:w="876" w:type="dxa"/>
            <w:tcBorders>
              <w:top w:val="nil"/>
              <w:left w:val="nil"/>
              <w:bottom w:val="single" w:sz="4" w:space="0" w:color="auto"/>
              <w:right w:val="single" w:sz="4" w:space="0" w:color="auto"/>
            </w:tcBorders>
            <w:shd w:val="clear" w:color="000000" w:fill="FFFFFF"/>
            <w:vAlign w:val="center"/>
            <w:hideMark/>
          </w:tcPr>
          <w:p w14:paraId="039254D7" w14:textId="66444B75" w:rsidR="00920ED5" w:rsidRPr="000F2D0E" w:rsidRDefault="00920ED5" w:rsidP="00CE3394">
            <w:pPr>
              <w:spacing w:before="40" w:after="40" w:line="240" w:lineRule="auto"/>
              <w:jc w:val="center"/>
              <w:rPr>
                <w:rFonts w:eastAsia="Times New Roman"/>
                <w:b/>
                <w:bCs/>
                <w:sz w:val="24"/>
                <w:szCs w:val="24"/>
              </w:rPr>
            </w:pPr>
            <w:r w:rsidRPr="000F2D0E">
              <w:rPr>
                <w:rFonts w:eastAsia="Times New Roman"/>
                <w:b/>
                <w:bCs/>
                <w:sz w:val="24"/>
                <w:szCs w:val="24"/>
              </w:rPr>
              <w:t>5.573</w:t>
            </w:r>
          </w:p>
        </w:tc>
        <w:tc>
          <w:tcPr>
            <w:tcW w:w="876" w:type="dxa"/>
            <w:tcBorders>
              <w:top w:val="nil"/>
              <w:left w:val="nil"/>
              <w:bottom w:val="single" w:sz="4" w:space="0" w:color="auto"/>
              <w:right w:val="single" w:sz="4" w:space="0" w:color="auto"/>
            </w:tcBorders>
            <w:shd w:val="clear" w:color="auto" w:fill="auto"/>
            <w:vAlign w:val="center"/>
            <w:hideMark/>
          </w:tcPr>
          <w:p w14:paraId="1FCD737B" w14:textId="29397EC1" w:rsidR="00920ED5" w:rsidRPr="000F2D0E" w:rsidRDefault="00920ED5" w:rsidP="00CE3394">
            <w:pPr>
              <w:spacing w:before="40" w:after="40" w:line="240" w:lineRule="auto"/>
              <w:jc w:val="center"/>
              <w:rPr>
                <w:rFonts w:eastAsia="Times New Roman"/>
                <w:b/>
                <w:bCs/>
                <w:sz w:val="24"/>
                <w:szCs w:val="24"/>
              </w:rPr>
            </w:pPr>
            <w:r w:rsidRPr="000F2D0E">
              <w:rPr>
                <w:rFonts w:eastAsia="Times New Roman"/>
                <w:b/>
                <w:bCs/>
                <w:sz w:val="24"/>
                <w:szCs w:val="24"/>
              </w:rPr>
              <w:t>1.992</w:t>
            </w:r>
          </w:p>
        </w:tc>
        <w:tc>
          <w:tcPr>
            <w:tcW w:w="1230" w:type="dxa"/>
            <w:tcBorders>
              <w:top w:val="nil"/>
              <w:left w:val="nil"/>
              <w:bottom w:val="single" w:sz="4" w:space="0" w:color="auto"/>
              <w:right w:val="single" w:sz="4" w:space="0" w:color="auto"/>
            </w:tcBorders>
            <w:shd w:val="clear" w:color="auto" w:fill="auto"/>
            <w:vAlign w:val="center"/>
            <w:hideMark/>
          </w:tcPr>
          <w:p w14:paraId="27D3F214" w14:textId="7E52E67B" w:rsidR="00920ED5" w:rsidRPr="000F2D0E" w:rsidRDefault="00920ED5" w:rsidP="00CE3394">
            <w:pPr>
              <w:spacing w:before="40" w:after="40" w:line="240" w:lineRule="auto"/>
              <w:jc w:val="center"/>
              <w:rPr>
                <w:rFonts w:eastAsia="Times New Roman"/>
                <w:b/>
                <w:bCs/>
                <w:sz w:val="24"/>
                <w:szCs w:val="24"/>
              </w:rPr>
            </w:pPr>
            <w:r w:rsidRPr="000F2D0E">
              <w:rPr>
                <w:rFonts w:eastAsia="Times New Roman"/>
                <w:b/>
                <w:bCs/>
                <w:sz w:val="24"/>
                <w:szCs w:val="24"/>
              </w:rPr>
              <w:t>2.678 (*)</w:t>
            </w:r>
          </w:p>
        </w:tc>
        <w:tc>
          <w:tcPr>
            <w:tcW w:w="1276" w:type="dxa"/>
            <w:tcBorders>
              <w:top w:val="nil"/>
              <w:left w:val="nil"/>
              <w:bottom w:val="single" w:sz="4" w:space="0" w:color="auto"/>
              <w:right w:val="single" w:sz="4" w:space="0" w:color="auto"/>
            </w:tcBorders>
            <w:shd w:val="clear" w:color="000000" w:fill="FFFFFF"/>
            <w:vAlign w:val="center"/>
            <w:hideMark/>
          </w:tcPr>
          <w:p w14:paraId="08FAAC2E" w14:textId="4D6107D3" w:rsidR="00920ED5" w:rsidRPr="000F2D0E" w:rsidRDefault="00920ED5" w:rsidP="004D4853">
            <w:pPr>
              <w:spacing w:after="0" w:line="240" w:lineRule="auto"/>
              <w:jc w:val="center"/>
              <w:rPr>
                <w:rFonts w:eastAsia="Times New Roman"/>
                <w:sz w:val="24"/>
                <w:szCs w:val="24"/>
              </w:rPr>
            </w:pPr>
          </w:p>
        </w:tc>
      </w:tr>
      <w:tr w:rsidR="000F2D0E" w:rsidRPr="000F2D0E" w14:paraId="51163762"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BD1988"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w:t>
            </w:r>
          </w:p>
        </w:tc>
        <w:tc>
          <w:tcPr>
            <w:tcW w:w="2869" w:type="dxa"/>
            <w:tcBorders>
              <w:top w:val="nil"/>
              <w:left w:val="nil"/>
              <w:bottom w:val="single" w:sz="4" w:space="0" w:color="auto"/>
              <w:right w:val="single" w:sz="4" w:space="0" w:color="auto"/>
            </w:tcBorders>
            <w:shd w:val="clear" w:color="auto" w:fill="auto"/>
            <w:vAlign w:val="center"/>
            <w:hideMark/>
          </w:tcPr>
          <w:p w14:paraId="0D894516" w14:textId="515D13F5"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 xml:space="preserve">Khu </w:t>
            </w:r>
            <w:r w:rsidR="007C23B0">
              <w:rPr>
                <w:rFonts w:eastAsia="Times New Roman"/>
                <w:sz w:val="22"/>
                <w:szCs w:val="22"/>
              </w:rPr>
              <w:t>c</w:t>
            </w:r>
            <w:r w:rsidRPr="000F2D0E">
              <w:rPr>
                <w:rFonts w:eastAsia="Times New Roman"/>
                <w:sz w:val="22"/>
                <w:szCs w:val="22"/>
              </w:rPr>
              <w:t>ông nghiệp Phú Bài</w:t>
            </w:r>
          </w:p>
        </w:tc>
        <w:tc>
          <w:tcPr>
            <w:tcW w:w="1985" w:type="dxa"/>
            <w:tcBorders>
              <w:top w:val="nil"/>
              <w:left w:val="nil"/>
              <w:bottom w:val="single" w:sz="4" w:space="0" w:color="auto"/>
              <w:right w:val="single" w:sz="4" w:space="0" w:color="auto"/>
            </w:tcBorders>
            <w:shd w:val="clear" w:color="auto" w:fill="auto"/>
            <w:vAlign w:val="center"/>
            <w:hideMark/>
          </w:tcPr>
          <w:p w14:paraId="662C05D3"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Thị xã Hương Thủy</w:t>
            </w:r>
          </w:p>
        </w:tc>
        <w:tc>
          <w:tcPr>
            <w:tcW w:w="876" w:type="dxa"/>
            <w:tcBorders>
              <w:top w:val="nil"/>
              <w:left w:val="nil"/>
              <w:bottom w:val="single" w:sz="4" w:space="0" w:color="auto"/>
              <w:right w:val="single" w:sz="4" w:space="0" w:color="auto"/>
            </w:tcBorders>
            <w:shd w:val="clear" w:color="auto" w:fill="auto"/>
            <w:noWrap/>
            <w:vAlign w:val="center"/>
            <w:hideMark/>
          </w:tcPr>
          <w:p w14:paraId="41E86FA1"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743,47</w:t>
            </w:r>
          </w:p>
        </w:tc>
        <w:tc>
          <w:tcPr>
            <w:tcW w:w="876" w:type="dxa"/>
            <w:tcBorders>
              <w:top w:val="nil"/>
              <w:left w:val="nil"/>
              <w:bottom w:val="single" w:sz="4" w:space="0" w:color="auto"/>
              <w:right w:val="single" w:sz="4" w:space="0" w:color="auto"/>
            </w:tcBorders>
            <w:shd w:val="clear" w:color="auto" w:fill="auto"/>
            <w:noWrap/>
            <w:vAlign w:val="center"/>
            <w:hideMark/>
          </w:tcPr>
          <w:p w14:paraId="0D0F569F"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743,47</w:t>
            </w:r>
          </w:p>
        </w:tc>
        <w:tc>
          <w:tcPr>
            <w:tcW w:w="1230" w:type="dxa"/>
            <w:tcBorders>
              <w:top w:val="nil"/>
              <w:left w:val="nil"/>
              <w:bottom w:val="single" w:sz="4" w:space="0" w:color="auto"/>
              <w:right w:val="single" w:sz="4" w:space="0" w:color="auto"/>
            </w:tcBorders>
            <w:shd w:val="clear" w:color="000000" w:fill="FFFFFF"/>
            <w:vAlign w:val="center"/>
            <w:hideMark/>
          </w:tcPr>
          <w:p w14:paraId="207AD127" w14:textId="1E760F55"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22B69245" w14:textId="3236F603" w:rsidR="00757ABD" w:rsidRPr="000F2D0E" w:rsidRDefault="00757ABD" w:rsidP="004D4853">
            <w:pPr>
              <w:spacing w:after="0" w:line="240" w:lineRule="auto"/>
              <w:jc w:val="center"/>
              <w:rPr>
                <w:rFonts w:eastAsia="Times New Roman"/>
                <w:sz w:val="22"/>
                <w:szCs w:val="22"/>
              </w:rPr>
            </w:pPr>
          </w:p>
        </w:tc>
      </w:tr>
      <w:tr w:rsidR="000F2D0E" w:rsidRPr="000F2D0E" w14:paraId="48535FD5"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578E08"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w:t>
            </w:r>
          </w:p>
        </w:tc>
        <w:tc>
          <w:tcPr>
            <w:tcW w:w="2869" w:type="dxa"/>
            <w:tcBorders>
              <w:top w:val="nil"/>
              <w:left w:val="nil"/>
              <w:bottom w:val="single" w:sz="4" w:space="0" w:color="auto"/>
              <w:right w:val="single" w:sz="4" w:space="0" w:color="auto"/>
            </w:tcBorders>
            <w:shd w:val="clear" w:color="auto" w:fill="auto"/>
            <w:vAlign w:val="center"/>
            <w:hideMark/>
          </w:tcPr>
          <w:p w14:paraId="25F0A42C"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Phong Điền</w:t>
            </w:r>
          </w:p>
        </w:tc>
        <w:tc>
          <w:tcPr>
            <w:tcW w:w="1985" w:type="dxa"/>
            <w:tcBorders>
              <w:top w:val="nil"/>
              <w:left w:val="nil"/>
              <w:bottom w:val="single" w:sz="4" w:space="0" w:color="auto"/>
              <w:right w:val="single" w:sz="4" w:space="0" w:color="auto"/>
            </w:tcBorders>
            <w:shd w:val="clear" w:color="auto" w:fill="auto"/>
            <w:vAlign w:val="center"/>
            <w:hideMark/>
          </w:tcPr>
          <w:p w14:paraId="1BD6E89B"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Phong Điền</w:t>
            </w:r>
          </w:p>
        </w:tc>
        <w:tc>
          <w:tcPr>
            <w:tcW w:w="876" w:type="dxa"/>
            <w:tcBorders>
              <w:top w:val="nil"/>
              <w:left w:val="nil"/>
              <w:bottom w:val="single" w:sz="4" w:space="0" w:color="auto"/>
              <w:right w:val="single" w:sz="4" w:space="0" w:color="auto"/>
            </w:tcBorders>
            <w:shd w:val="clear" w:color="auto" w:fill="auto"/>
            <w:vAlign w:val="center"/>
            <w:hideMark/>
          </w:tcPr>
          <w:p w14:paraId="1EA633C3"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700</w:t>
            </w:r>
          </w:p>
        </w:tc>
        <w:tc>
          <w:tcPr>
            <w:tcW w:w="876" w:type="dxa"/>
            <w:tcBorders>
              <w:top w:val="nil"/>
              <w:left w:val="nil"/>
              <w:bottom w:val="single" w:sz="4" w:space="0" w:color="auto"/>
              <w:right w:val="single" w:sz="4" w:space="0" w:color="auto"/>
            </w:tcBorders>
            <w:shd w:val="clear" w:color="auto" w:fill="auto"/>
            <w:vAlign w:val="center"/>
            <w:hideMark/>
          </w:tcPr>
          <w:p w14:paraId="691C952E"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520,14</w:t>
            </w:r>
          </w:p>
        </w:tc>
        <w:tc>
          <w:tcPr>
            <w:tcW w:w="1230" w:type="dxa"/>
            <w:tcBorders>
              <w:top w:val="nil"/>
              <w:left w:val="nil"/>
              <w:bottom w:val="single" w:sz="4" w:space="0" w:color="auto"/>
              <w:right w:val="single" w:sz="4" w:space="0" w:color="auto"/>
            </w:tcBorders>
            <w:shd w:val="clear" w:color="000000" w:fill="FFFFFF"/>
            <w:vAlign w:val="center"/>
            <w:hideMark/>
          </w:tcPr>
          <w:p w14:paraId="089401A5" w14:textId="0188AB88"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310FDB0D" w14:textId="73293D18" w:rsidR="00757ABD" w:rsidRPr="000F2D0E" w:rsidRDefault="00757ABD" w:rsidP="004D4853">
            <w:pPr>
              <w:spacing w:after="0" w:line="240" w:lineRule="auto"/>
              <w:jc w:val="center"/>
              <w:rPr>
                <w:rFonts w:eastAsia="Times New Roman"/>
                <w:sz w:val="22"/>
                <w:szCs w:val="22"/>
              </w:rPr>
            </w:pPr>
          </w:p>
        </w:tc>
      </w:tr>
      <w:tr w:rsidR="000F2D0E" w:rsidRPr="000F2D0E" w14:paraId="717DC434" w14:textId="77777777" w:rsidTr="00CE3394">
        <w:trPr>
          <w:trHeight w:val="25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904D9D"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w:t>
            </w:r>
          </w:p>
        </w:tc>
        <w:tc>
          <w:tcPr>
            <w:tcW w:w="2869" w:type="dxa"/>
            <w:tcBorders>
              <w:top w:val="nil"/>
              <w:left w:val="nil"/>
              <w:bottom w:val="single" w:sz="4" w:space="0" w:color="auto"/>
              <w:right w:val="single" w:sz="4" w:space="0" w:color="auto"/>
            </w:tcBorders>
            <w:shd w:val="clear" w:color="auto" w:fill="auto"/>
            <w:vAlign w:val="center"/>
            <w:hideMark/>
          </w:tcPr>
          <w:p w14:paraId="57FE54B4" w14:textId="77777777" w:rsidR="00757ABD" w:rsidRPr="000F2D0E" w:rsidRDefault="00757ABD" w:rsidP="00CE3394">
            <w:pPr>
              <w:spacing w:before="40" w:after="40" w:line="240" w:lineRule="auto"/>
              <w:rPr>
                <w:rFonts w:eastAsia="Times New Roman"/>
                <w:sz w:val="22"/>
                <w:szCs w:val="22"/>
                <w:lang w:val="fr-FR"/>
              </w:rPr>
            </w:pPr>
            <w:r w:rsidRPr="000F2D0E">
              <w:rPr>
                <w:rFonts w:eastAsia="Times New Roman"/>
                <w:sz w:val="22"/>
                <w:szCs w:val="22"/>
                <w:lang w:val="fr-FR"/>
              </w:rPr>
              <w:t>Khu công nghiệp La Sơn</w:t>
            </w:r>
          </w:p>
        </w:tc>
        <w:tc>
          <w:tcPr>
            <w:tcW w:w="1985" w:type="dxa"/>
            <w:tcBorders>
              <w:top w:val="nil"/>
              <w:left w:val="nil"/>
              <w:bottom w:val="single" w:sz="4" w:space="0" w:color="auto"/>
              <w:right w:val="single" w:sz="4" w:space="0" w:color="auto"/>
            </w:tcBorders>
            <w:shd w:val="clear" w:color="auto" w:fill="auto"/>
            <w:vAlign w:val="center"/>
            <w:hideMark/>
          </w:tcPr>
          <w:p w14:paraId="530460F8"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Phú Lộc</w:t>
            </w:r>
          </w:p>
        </w:tc>
        <w:tc>
          <w:tcPr>
            <w:tcW w:w="876" w:type="dxa"/>
            <w:tcBorders>
              <w:top w:val="nil"/>
              <w:left w:val="nil"/>
              <w:bottom w:val="single" w:sz="4" w:space="0" w:color="auto"/>
              <w:right w:val="single" w:sz="4" w:space="0" w:color="auto"/>
            </w:tcBorders>
            <w:shd w:val="clear" w:color="auto" w:fill="auto"/>
            <w:vAlign w:val="center"/>
            <w:hideMark/>
          </w:tcPr>
          <w:p w14:paraId="6A08F34A"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300</w:t>
            </w:r>
          </w:p>
        </w:tc>
        <w:tc>
          <w:tcPr>
            <w:tcW w:w="876" w:type="dxa"/>
            <w:tcBorders>
              <w:top w:val="nil"/>
              <w:left w:val="nil"/>
              <w:bottom w:val="single" w:sz="4" w:space="0" w:color="auto"/>
              <w:right w:val="single" w:sz="4" w:space="0" w:color="auto"/>
            </w:tcBorders>
            <w:shd w:val="clear" w:color="auto" w:fill="auto"/>
            <w:vAlign w:val="center"/>
            <w:hideMark/>
          </w:tcPr>
          <w:p w14:paraId="746A5EFB"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142,9</w:t>
            </w:r>
          </w:p>
        </w:tc>
        <w:tc>
          <w:tcPr>
            <w:tcW w:w="1230" w:type="dxa"/>
            <w:tcBorders>
              <w:top w:val="nil"/>
              <w:left w:val="nil"/>
              <w:bottom w:val="single" w:sz="4" w:space="0" w:color="auto"/>
              <w:right w:val="single" w:sz="4" w:space="0" w:color="auto"/>
            </w:tcBorders>
            <w:shd w:val="clear" w:color="000000" w:fill="FFFFFF"/>
            <w:vAlign w:val="center"/>
            <w:hideMark/>
          </w:tcPr>
          <w:p w14:paraId="2FCAC21D" w14:textId="1019C6DF"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1085A0FD" w14:textId="47EF0F7C" w:rsidR="00757ABD" w:rsidRPr="000F2D0E" w:rsidRDefault="00757ABD" w:rsidP="004D4853">
            <w:pPr>
              <w:spacing w:after="0" w:line="240" w:lineRule="auto"/>
              <w:jc w:val="center"/>
              <w:rPr>
                <w:rFonts w:eastAsia="Times New Roman"/>
                <w:sz w:val="22"/>
                <w:szCs w:val="22"/>
              </w:rPr>
            </w:pPr>
          </w:p>
        </w:tc>
      </w:tr>
      <w:tr w:rsidR="000F2D0E" w:rsidRPr="000F2D0E" w14:paraId="20BDC5A4"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DCE4DF"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4</w:t>
            </w:r>
          </w:p>
        </w:tc>
        <w:tc>
          <w:tcPr>
            <w:tcW w:w="2869" w:type="dxa"/>
            <w:tcBorders>
              <w:top w:val="nil"/>
              <w:left w:val="nil"/>
              <w:bottom w:val="single" w:sz="4" w:space="0" w:color="auto"/>
              <w:right w:val="single" w:sz="4" w:space="0" w:color="auto"/>
            </w:tcBorders>
            <w:shd w:val="clear" w:color="auto" w:fill="auto"/>
            <w:vAlign w:val="center"/>
            <w:hideMark/>
          </w:tcPr>
          <w:p w14:paraId="3544FABB"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Tứ Hạ</w:t>
            </w:r>
          </w:p>
        </w:tc>
        <w:tc>
          <w:tcPr>
            <w:tcW w:w="1985" w:type="dxa"/>
            <w:tcBorders>
              <w:top w:val="nil"/>
              <w:left w:val="nil"/>
              <w:bottom w:val="single" w:sz="4" w:space="0" w:color="auto"/>
              <w:right w:val="single" w:sz="4" w:space="0" w:color="auto"/>
            </w:tcBorders>
            <w:shd w:val="clear" w:color="auto" w:fill="auto"/>
            <w:vAlign w:val="center"/>
            <w:hideMark/>
          </w:tcPr>
          <w:p w14:paraId="3253A8DC"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Thị xã Hương Trà</w:t>
            </w:r>
          </w:p>
        </w:tc>
        <w:tc>
          <w:tcPr>
            <w:tcW w:w="876" w:type="dxa"/>
            <w:tcBorders>
              <w:top w:val="nil"/>
              <w:left w:val="nil"/>
              <w:bottom w:val="single" w:sz="4" w:space="0" w:color="auto"/>
              <w:right w:val="single" w:sz="4" w:space="0" w:color="auto"/>
            </w:tcBorders>
            <w:shd w:val="clear" w:color="auto" w:fill="auto"/>
            <w:vAlign w:val="center"/>
            <w:hideMark/>
          </w:tcPr>
          <w:p w14:paraId="4E81C57E"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250</w:t>
            </w:r>
          </w:p>
        </w:tc>
        <w:tc>
          <w:tcPr>
            <w:tcW w:w="876" w:type="dxa"/>
            <w:tcBorders>
              <w:top w:val="nil"/>
              <w:left w:val="nil"/>
              <w:bottom w:val="single" w:sz="4" w:space="0" w:color="auto"/>
              <w:right w:val="single" w:sz="4" w:space="0" w:color="auto"/>
            </w:tcBorders>
            <w:shd w:val="clear" w:color="auto" w:fill="auto"/>
            <w:vAlign w:val="center"/>
            <w:hideMark/>
          </w:tcPr>
          <w:p w14:paraId="6382527E"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39,43</w:t>
            </w:r>
          </w:p>
        </w:tc>
        <w:tc>
          <w:tcPr>
            <w:tcW w:w="1230" w:type="dxa"/>
            <w:tcBorders>
              <w:top w:val="nil"/>
              <w:left w:val="nil"/>
              <w:bottom w:val="single" w:sz="4" w:space="0" w:color="auto"/>
              <w:right w:val="single" w:sz="4" w:space="0" w:color="auto"/>
            </w:tcBorders>
            <w:shd w:val="clear" w:color="000000" w:fill="FFFFFF"/>
            <w:vAlign w:val="center"/>
            <w:hideMark/>
          </w:tcPr>
          <w:p w14:paraId="19A39A85" w14:textId="3931E3E9"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346BA5A0" w14:textId="4A012FA5" w:rsidR="00757ABD" w:rsidRPr="000F2D0E" w:rsidRDefault="00757ABD" w:rsidP="004D4853">
            <w:pPr>
              <w:spacing w:after="0" w:line="240" w:lineRule="auto"/>
              <w:jc w:val="center"/>
              <w:rPr>
                <w:rFonts w:eastAsia="Times New Roman"/>
                <w:sz w:val="22"/>
                <w:szCs w:val="22"/>
              </w:rPr>
            </w:pPr>
          </w:p>
        </w:tc>
      </w:tr>
      <w:tr w:rsidR="000F2D0E" w:rsidRPr="000F2D0E" w14:paraId="61B71FF1"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53E83D"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5</w:t>
            </w:r>
          </w:p>
        </w:tc>
        <w:tc>
          <w:tcPr>
            <w:tcW w:w="2869" w:type="dxa"/>
            <w:tcBorders>
              <w:top w:val="nil"/>
              <w:left w:val="nil"/>
              <w:bottom w:val="single" w:sz="4" w:space="0" w:color="auto"/>
              <w:right w:val="single" w:sz="4" w:space="0" w:color="auto"/>
            </w:tcBorders>
            <w:shd w:val="clear" w:color="auto" w:fill="auto"/>
            <w:vAlign w:val="center"/>
            <w:hideMark/>
          </w:tcPr>
          <w:p w14:paraId="4D0146D3"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Phú Đa</w:t>
            </w:r>
          </w:p>
        </w:tc>
        <w:tc>
          <w:tcPr>
            <w:tcW w:w="1985" w:type="dxa"/>
            <w:tcBorders>
              <w:top w:val="nil"/>
              <w:left w:val="nil"/>
              <w:bottom w:val="single" w:sz="4" w:space="0" w:color="auto"/>
              <w:right w:val="single" w:sz="4" w:space="0" w:color="auto"/>
            </w:tcBorders>
            <w:shd w:val="clear" w:color="auto" w:fill="auto"/>
            <w:vAlign w:val="center"/>
            <w:hideMark/>
          </w:tcPr>
          <w:p w14:paraId="4506DE40"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Phú Vang</w:t>
            </w:r>
          </w:p>
        </w:tc>
        <w:tc>
          <w:tcPr>
            <w:tcW w:w="876" w:type="dxa"/>
            <w:tcBorders>
              <w:top w:val="nil"/>
              <w:left w:val="nil"/>
              <w:bottom w:val="single" w:sz="4" w:space="0" w:color="auto"/>
              <w:right w:val="single" w:sz="4" w:space="0" w:color="auto"/>
            </w:tcBorders>
            <w:shd w:val="clear" w:color="auto" w:fill="auto"/>
            <w:vAlign w:val="center"/>
            <w:hideMark/>
          </w:tcPr>
          <w:p w14:paraId="33890FAC"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250</w:t>
            </w:r>
          </w:p>
        </w:tc>
        <w:tc>
          <w:tcPr>
            <w:tcW w:w="876" w:type="dxa"/>
            <w:tcBorders>
              <w:top w:val="nil"/>
              <w:left w:val="nil"/>
              <w:bottom w:val="single" w:sz="4" w:space="0" w:color="auto"/>
              <w:right w:val="single" w:sz="4" w:space="0" w:color="auto"/>
            </w:tcBorders>
            <w:shd w:val="clear" w:color="auto" w:fill="auto"/>
            <w:vAlign w:val="center"/>
            <w:hideMark/>
          </w:tcPr>
          <w:p w14:paraId="2C2B0BD5"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32,8</w:t>
            </w:r>
          </w:p>
        </w:tc>
        <w:tc>
          <w:tcPr>
            <w:tcW w:w="1230" w:type="dxa"/>
            <w:tcBorders>
              <w:top w:val="nil"/>
              <w:left w:val="nil"/>
              <w:bottom w:val="single" w:sz="4" w:space="0" w:color="auto"/>
              <w:right w:val="single" w:sz="4" w:space="0" w:color="auto"/>
            </w:tcBorders>
            <w:shd w:val="clear" w:color="000000" w:fill="FFFFFF"/>
            <w:vAlign w:val="center"/>
            <w:hideMark/>
          </w:tcPr>
          <w:p w14:paraId="0A71B5C3" w14:textId="2A8DAA27"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4756A2FA" w14:textId="17C57283" w:rsidR="00757ABD" w:rsidRPr="000F2D0E" w:rsidRDefault="00757ABD" w:rsidP="004D4853">
            <w:pPr>
              <w:spacing w:after="0" w:line="240" w:lineRule="auto"/>
              <w:jc w:val="center"/>
              <w:rPr>
                <w:rFonts w:eastAsia="Times New Roman"/>
                <w:sz w:val="22"/>
                <w:szCs w:val="22"/>
              </w:rPr>
            </w:pPr>
          </w:p>
        </w:tc>
      </w:tr>
      <w:tr w:rsidR="000F2D0E" w:rsidRPr="000F2D0E" w14:paraId="1E17D39F"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51598F"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6</w:t>
            </w:r>
          </w:p>
        </w:tc>
        <w:tc>
          <w:tcPr>
            <w:tcW w:w="2869" w:type="dxa"/>
            <w:tcBorders>
              <w:top w:val="nil"/>
              <w:left w:val="nil"/>
              <w:bottom w:val="single" w:sz="4" w:space="0" w:color="auto"/>
              <w:right w:val="single" w:sz="4" w:space="0" w:color="auto"/>
            </w:tcBorders>
            <w:shd w:val="clear" w:color="auto" w:fill="auto"/>
            <w:vAlign w:val="center"/>
            <w:hideMark/>
          </w:tcPr>
          <w:p w14:paraId="50E5AA33"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Quảng Vinh</w:t>
            </w:r>
          </w:p>
        </w:tc>
        <w:tc>
          <w:tcPr>
            <w:tcW w:w="1985" w:type="dxa"/>
            <w:tcBorders>
              <w:top w:val="nil"/>
              <w:left w:val="nil"/>
              <w:bottom w:val="single" w:sz="4" w:space="0" w:color="auto"/>
              <w:right w:val="single" w:sz="4" w:space="0" w:color="auto"/>
            </w:tcBorders>
            <w:shd w:val="clear" w:color="auto" w:fill="auto"/>
            <w:vAlign w:val="center"/>
            <w:hideMark/>
          </w:tcPr>
          <w:p w14:paraId="15BF4BE9"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Quảng Điền</w:t>
            </w:r>
          </w:p>
        </w:tc>
        <w:tc>
          <w:tcPr>
            <w:tcW w:w="876" w:type="dxa"/>
            <w:tcBorders>
              <w:top w:val="nil"/>
              <w:left w:val="nil"/>
              <w:bottom w:val="single" w:sz="4" w:space="0" w:color="auto"/>
              <w:right w:val="single" w:sz="4" w:space="0" w:color="auto"/>
            </w:tcBorders>
            <w:shd w:val="clear" w:color="auto" w:fill="auto"/>
            <w:vAlign w:val="center"/>
            <w:hideMark/>
          </w:tcPr>
          <w:p w14:paraId="66CFD3E7"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150</w:t>
            </w:r>
          </w:p>
        </w:tc>
        <w:tc>
          <w:tcPr>
            <w:tcW w:w="876" w:type="dxa"/>
            <w:tcBorders>
              <w:top w:val="nil"/>
              <w:left w:val="nil"/>
              <w:bottom w:val="single" w:sz="4" w:space="0" w:color="auto"/>
              <w:right w:val="single" w:sz="4" w:space="0" w:color="auto"/>
            </w:tcBorders>
            <w:shd w:val="clear" w:color="auto" w:fill="auto"/>
            <w:vAlign w:val="center"/>
            <w:hideMark/>
          </w:tcPr>
          <w:p w14:paraId="4E012FD7"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0</w:t>
            </w:r>
          </w:p>
        </w:tc>
        <w:tc>
          <w:tcPr>
            <w:tcW w:w="1230" w:type="dxa"/>
            <w:tcBorders>
              <w:top w:val="nil"/>
              <w:left w:val="nil"/>
              <w:bottom w:val="single" w:sz="4" w:space="0" w:color="auto"/>
              <w:right w:val="single" w:sz="4" w:space="0" w:color="auto"/>
            </w:tcBorders>
            <w:shd w:val="clear" w:color="000000" w:fill="FFFFFF"/>
            <w:vAlign w:val="center"/>
            <w:hideMark/>
          </w:tcPr>
          <w:p w14:paraId="1E952CAA" w14:textId="0CC6C4FD"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5BDF3C44" w14:textId="407FD6A2" w:rsidR="00757ABD" w:rsidRPr="000F2D0E" w:rsidRDefault="00757ABD" w:rsidP="004D4853">
            <w:pPr>
              <w:spacing w:after="0" w:line="240" w:lineRule="auto"/>
              <w:jc w:val="center"/>
              <w:rPr>
                <w:rFonts w:eastAsia="Times New Roman"/>
                <w:sz w:val="22"/>
                <w:szCs w:val="22"/>
              </w:rPr>
            </w:pPr>
          </w:p>
        </w:tc>
      </w:tr>
      <w:tr w:rsidR="000F2D0E" w:rsidRPr="000F2D0E" w14:paraId="2D39F7CE" w14:textId="77777777" w:rsidTr="00CE3394">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1E4937"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w:t>
            </w:r>
          </w:p>
        </w:tc>
        <w:tc>
          <w:tcPr>
            <w:tcW w:w="2869" w:type="dxa"/>
            <w:tcBorders>
              <w:top w:val="nil"/>
              <w:left w:val="nil"/>
              <w:bottom w:val="single" w:sz="4" w:space="0" w:color="auto"/>
              <w:right w:val="single" w:sz="4" w:space="0" w:color="auto"/>
            </w:tcBorders>
            <w:shd w:val="clear" w:color="auto" w:fill="auto"/>
            <w:vAlign w:val="center"/>
            <w:hideMark/>
          </w:tcPr>
          <w:p w14:paraId="0BEB7D47"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trong Khu kinh tế Chân Mây - Lăng Cô</w:t>
            </w:r>
          </w:p>
        </w:tc>
        <w:tc>
          <w:tcPr>
            <w:tcW w:w="1985" w:type="dxa"/>
            <w:tcBorders>
              <w:top w:val="nil"/>
              <w:left w:val="nil"/>
              <w:bottom w:val="single" w:sz="4" w:space="0" w:color="auto"/>
              <w:right w:val="single" w:sz="4" w:space="0" w:color="auto"/>
            </w:tcBorders>
            <w:shd w:val="clear" w:color="000000" w:fill="FFFFFF"/>
            <w:vAlign w:val="center"/>
            <w:hideMark/>
          </w:tcPr>
          <w:p w14:paraId="6431CC68"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kinh tế Chân Mây - Lăng Cô</w:t>
            </w:r>
          </w:p>
        </w:tc>
        <w:tc>
          <w:tcPr>
            <w:tcW w:w="876" w:type="dxa"/>
            <w:tcBorders>
              <w:top w:val="nil"/>
              <w:left w:val="nil"/>
              <w:bottom w:val="single" w:sz="4" w:space="0" w:color="auto"/>
              <w:right w:val="single" w:sz="4" w:space="0" w:color="auto"/>
            </w:tcBorders>
            <w:shd w:val="clear" w:color="auto" w:fill="auto"/>
            <w:vAlign w:val="center"/>
            <w:hideMark/>
          </w:tcPr>
          <w:p w14:paraId="657B93C9" w14:textId="26E3FEF4"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3.040</w:t>
            </w:r>
          </w:p>
        </w:tc>
        <w:tc>
          <w:tcPr>
            <w:tcW w:w="876" w:type="dxa"/>
            <w:tcBorders>
              <w:top w:val="nil"/>
              <w:left w:val="nil"/>
              <w:bottom w:val="single" w:sz="4" w:space="0" w:color="auto"/>
              <w:right w:val="single" w:sz="4" w:space="0" w:color="auto"/>
            </w:tcBorders>
            <w:shd w:val="clear" w:color="auto" w:fill="auto"/>
            <w:vAlign w:val="center"/>
            <w:hideMark/>
          </w:tcPr>
          <w:p w14:paraId="50E17656" w14:textId="2BC7F95A"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513,0</w:t>
            </w:r>
          </w:p>
        </w:tc>
        <w:tc>
          <w:tcPr>
            <w:tcW w:w="1230" w:type="dxa"/>
            <w:tcBorders>
              <w:top w:val="nil"/>
              <w:left w:val="nil"/>
              <w:bottom w:val="single" w:sz="4" w:space="0" w:color="auto"/>
              <w:right w:val="single" w:sz="4" w:space="0" w:color="auto"/>
            </w:tcBorders>
            <w:shd w:val="clear" w:color="000000" w:fill="FFFFFF"/>
            <w:vAlign w:val="center"/>
            <w:hideMark/>
          </w:tcPr>
          <w:p w14:paraId="7485A5CB" w14:textId="31B5CD1C"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463653CF" w14:textId="268A75BA" w:rsidR="00757ABD" w:rsidRPr="000F2D0E" w:rsidRDefault="00757ABD" w:rsidP="004D4853">
            <w:pPr>
              <w:spacing w:after="0" w:line="240" w:lineRule="auto"/>
              <w:jc w:val="center"/>
              <w:rPr>
                <w:rFonts w:eastAsia="Times New Roman"/>
                <w:sz w:val="22"/>
                <w:szCs w:val="22"/>
              </w:rPr>
            </w:pPr>
          </w:p>
        </w:tc>
      </w:tr>
      <w:tr w:rsidR="000F2D0E" w:rsidRPr="000F2D0E" w14:paraId="0F287347" w14:textId="77777777" w:rsidTr="00CE3394">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3E457E1"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8</w:t>
            </w:r>
          </w:p>
        </w:tc>
        <w:tc>
          <w:tcPr>
            <w:tcW w:w="2869" w:type="dxa"/>
            <w:tcBorders>
              <w:top w:val="nil"/>
              <w:left w:val="nil"/>
              <w:bottom w:val="single" w:sz="4" w:space="0" w:color="auto"/>
              <w:right w:val="single" w:sz="4" w:space="0" w:color="auto"/>
            </w:tcBorders>
            <w:shd w:val="clear" w:color="auto" w:fill="auto"/>
            <w:vAlign w:val="center"/>
            <w:hideMark/>
          </w:tcPr>
          <w:p w14:paraId="0A0C1581"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trong Khu kinh tế cửa khẩu A Đớt</w:t>
            </w:r>
          </w:p>
        </w:tc>
        <w:tc>
          <w:tcPr>
            <w:tcW w:w="1985" w:type="dxa"/>
            <w:tcBorders>
              <w:top w:val="nil"/>
              <w:left w:val="nil"/>
              <w:bottom w:val="single" w:sz="4" w:space="0" w:color="auto"/>
              <w:right w:val="single" w:sz="4" w:space="0" w:color="auto"/>
            </w:tcBorders>
            <w:shd w:val="clear" w:color="000000" w:fill="FFFFFF"/>
            <w:vAlign w:val="center"/>
            <w:hideMark/>
          </w:tcPr>
          <w:p w14:paraId="0CA1A346"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kinh tế cửa khẩu A Đớt</w:t>
            </w:r>
          </w:p>
        </w:tc>
        <w:tc>
          <w:tcPr>
            <w:tcW w:w="876" w:type="dxa"/>
            <w:tcBorders>
              <w:top w:val="nil"/>
              <w:left w:val="nil"/>
              <w:bottom w:val="single" w:sz="4" w:space="0" w:color="auto"/>
              <w:right w:val="single" w:sz="4" w:space="0" w:color="auto"/>
            </w:tcBorders>
            <w:shd w:val="clear" w:color="auto" w:fill="auto"/>
            <w:vAlign w:val="center"/>
            <w:hideMark/>
          </w:tcPr>
          <w:p w14:paraId="30016AC1"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140</w:t>
            </w:r>
          </w:p>
        </w:tc>
        <w:tc>
          <w:tcPr>
            <w:tcW w:w="876" w:type="dxa"/>
            <w:tcBorders>
              <w:top w:val="nil"/>
              <w:left w:val="nil"/>
              <w:bottom w:val="single" w:sz="4" w:space="0" w:color="auto"/>
              <w:right w:val="single" w:sz="4" w:space="0" w:color="auto"/>
            </w:tcBorders>
            <w:shd w:val="clear" w:color="auto" w:fill="auto"/>
            <w:vAlign w:val="center"/>
            <w:hideMark/>
          </w:tcPr>
          <w:p w14:paraId="41693C0A"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0</w:t>
            </w:r>
          </w:p>
        </w:tc>
        <w:tc>
          <w:tcPr>
            <w:tcW w:w="1230" w:type="dxa"/>
            <w:tcBorders>
              <w:top w:val="nil"/>
              <w:left w:val="nil"/>
              <w:bottom w:val="single" w:sz="4" w:space="0" w:color="auto"/>
              <w:right w:val="single" w:sz="4" w:space="0" w:color="auto"/>
            </w:tcBorders>
            <w:shd w:val="clear" w:color="000000" w:fill="FFFFFF"/>
            <w:vAlign w:val="center"/>
            <w:hideMark/>
          </w:tcPr>
          <w:p w14:paraId="7D3121DF" w14:textId="28D33025" w:rsidR="00757ABD" w:rsidRPr="000F2D0E" w:rsidRDefault="00757ABD" w:rsidP="00CE3394">
            <w:pPr>
              <w:spacing w:before="40" w:after="40" w:line="240" w:lineRule="auto"/>
              <w:jc w:val="center"/>
              <w:rPr>
                <w:rFonts w:eastAsia="Times New Roman"/>
                <w:sz w:val="22"/>
                <w:szCs w:val="22"/>
              </w:rPr>
            </w:pPr>
          </w:p>
        </w:tc>
        <w:tc>
          <w:tcPr>
            <w:tcW w:w="1276" w:type="dxa"/>
            <w:tcBorders>
              <w:top w:val="nil"/>
              <w:left w:val="nil"/>
              <w:bottom w:val="single" w:sz="4" w:space="0" w:color="auto"/>
              <w:right w:val="single" w:sz="4" w:space="0" w:color="auto"/>
            </w:tcBorders>
            <w:shd w:val="clear" w:color="000000" w:fill="FFFFFF"/>
            <w:vAlign w:val="center"/>
            <w:hideMark/>
          </w:tcPr>
          <w:p w14:paraId="60ED6AD6" w14:textId="48EAD189" w:rsidR="00757ABD" w:rsidRPr="000F2D0E" w:rsidRDefault="00757ABD" w:rsidP="004D4853">
            <w:pPr>
              <w:spacing w:after="0" w:line="240" w:lineRule="auto"/>
              <w:jc w:val="center"/>
              <w:rPr>
                <w:rFonts w:eastAsia="Times New Roman"/>
                <w:b/>
                <w:bCs/>
                <w:sz w:val="22"/>
                <w:szCs w:val="22"/>
              </w:rPr>
            </w:pPr>
          </w:p>
        </w:tc>
      </w:tr>
      <w:tr w:rsidR="000F2D0E" w:rsidRPr="000F2D0E" w14:paraId="0444A440" w14:textId="77777777" w:rsidTr="00CE3394">
        <w:trPr>
          <w:trHeight w:val="112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DDB34F9" w14:textId="61D4BD3A" w:rsidR="00757ABD" w:rsidRPr="000F2D0E" w:rsidRDefault="00BD3930" w:rsidP="00CE3394">
            <w:pPr>
              <w:spacing w:before="40" w:after="40" w:line="240" w:lineRule="auto"/>
              <w:jc w:val="center"/>
              <w:rPr>
                <w:rFonts w:eastAsia="Times New Roman"/>
                <w:b/>
                <w:bCs/>
                <w:sz w:val="24"/>
                <w:szCs w:val="24"/>
              </w:rPr>
            </w:pPr>
            <w:r w:rsidRPr="000F2D0E">
              <w:rPr>
                <w:rFonts w:eastAsia="Times New Roman"/>
                <w:b/>
                <w:bCs/>
                <w:sz w:val="24"/>
                <w:szCs w:val="24"/>
              </w:rPr>
              <w:t>II</w:t>
            </w:r>
          </w:p>
        </w:tc>
        <w:tc>
          <w:tcPr>
            <w:tcW w:w="4854" w:type="dxa"/>
            <w:gridSpan w:val="2"/>
            <w:tcBorders>
              <w:top w:val="single" w:sz="4" w:space="0" w:color="auto"/>
              <w:left w:val="nil"/>
              <w:bottom w:val="single" w:sz="4" w:space="0" w:color="auto"/>
              <w:right w:val="single" w:sz="4" w:space="0" w:color="auto"/>
            </w:tcBorders>
            <w:shd w:val="clear" w:color="auto" w:fill="auto"/>
            <w:vAlign w:val="center"/>
            <w:hideMark/>
          </w:tcPr>
          <w:p w14:paraId="7D8C078D" w14:textId="77777777" w:rsidR="00757ABD" w:rsidRPr="000F2D0E" w:rsidRDefault="00757ABD" w:rsidP="007C23B0">
            <w:pPr>
              <w:spacing w:before="40" w:after="40" w:line="240" w:lineRule="auto"/>
              <w:jc w:val="both"/>
              <w:rPr>
                <w:rFonts w:eastAsia="Times New Roman"/>
                <w:b/>
                <w:bCs/>
                <w:sz w:val="24"/>
                <w:szCs w:val="24"/>
              </w:rPr>
            </w:pPr>
            <w:r w:rsidRPr="000F2D0E">
              <w:rPr>
                <w:rFonts w:eastAsia="Times New Roman"/>
                <w:b/>
                <w:bCs/>
                <w:sz w:val="24"/>
                <w:szCs w:val="24"/>
              </w:rPr>
              <w:t>Dự kiến phân bổ đất khu công nghiệp khi được bổ sung chỉ tiêu quy hoạch, kế hoạch sử dụng đất quốc gia đến năm 2030 và đảm bảo các điều kiện theo quy định (6.437 ha)</w:t>
            </w:r>
          </w:p>
        </w:tc>
        <w:tc>
          <w:tcPr>
            <w:tcW w:w="876" w:type="dxa"/>
            <w:tcBorders>
              <w:top w:val="nil"/>
              <w:left w:val="nil"/>
              <w:bottom w:val="single" w:sz="4" w:space="0" w:color="auto"/>
              <w:right w:val="single" w:sz="4" w:space="0" w:color="auto"/>
            </w:tcBorders>
            <w:shd w:val="clear" w:color="000000" w:fill="FFFFFF"/>
            <w:vAlign w:val="center"/>
            <w:hideMark/>
          </w:tcPr>
          <w:p w14:paraId="000A96ED" w14:textId="74A37BDE" w:rsidR="00757ABD" w:rsidRPr="000F2D0E" w:rsidRDefault="00757ABD" w:rsidP="00CE3394">
            <w:pPr>
              <w:spacing w:before="40" w:after="40" w:line="240" w:lineRule="auto"/>
              <w:jc w:val="center"/>
              <w:rPr>
                <w:rFonts w:eastAsia="Times New Roman"/>
                <w:b/>
                <w:bCs/>
                <w:sz w:val="24"/>
                <w:szCs w:val="24"/>
              </w:rPr>
            </w:pPr>
            <w:r w:rsidRPr="000F2D0E">
              <w:rPr>
                <w:rFonts w:eastAsia="Times New Roman"/>
                <w:b/>
                <w:bCs/>
                <w:sz w:val="24"/>
                <w:szCs w:val="24"/>
              </w:rPr>
              <w:t>8.213</w:t>
            </w:r>
          </w:p>
        </w:tc>
        <w:tc>
          <w:tcPr>
            <w:tcW w:w="876" w:type="dxa"/>
            <w:tcBorders>
              <w:top w:val="nil"/>
              <w:left w:val="nil"/>
              <w:bottom w:val="single" w:sz="4" w:space="0" w:color="auto"/>
              <w:right w:val="single" w:sz="4" w:space="0" w:color="auto"/>
            </w:tcBorders>
            <w:shd w:val="clear" w:color="000000" w:fill="FFFFFF"/>
            <w:vAlign w:val="center"/>
            <w:hideMark/>
          </w:tcPr>
          <w:p w14:paraId="314CA863" w14:textId="657535F9" w:rsidR="00757ABD" w:rsidRPr="000F2D0E" w:rsidRDefault="00757ABD" w:rsidP="00CE3394">
            <w:pPr>
              <w:spacing w:before="40" w:after="40" w:line="240" w:lineRule="auto"/>
              <w:jc w:val="center"/>
              <w:rPr>
                <w:rFonts w:eastAsia="Times New Roman"/>
                <w:b/>
                <w:bCs/>
                <w:sz w:val="24"/>
                <w:szCs w:val="24"/>
              </w:rPr>
            </w:pPr>
            <w:r w:rsidRPr="000F2D0E">
              <w:rPr>
                <w:rFonts w:eastAsia="Times New Roman"/>
                <w:b/>
                <w:bCs/>
                <w:sz w:val="24"/>
                <w:szCs w:val="24"/>
              </w:rPr>
              <w:t>1.992</w:t>
            </w:r>
          </w:p>
        </w:tc>
        <w:tc>
          <w:tcPr>
            <w:tcW w:w="1230" w:type="dxa"/>
            <w:tcBorders>
              <w:top w:val="nil"/>
              <w:left w:val="nil"/>
              <w:bottom w:val="single" w:sz="4" w:space="0" w:color="auto"/>
              <w:right w:val="single" w:sz="4" w:space="0" w:color="auto"/>
            </w:tcBorders>
            <w:shd w:val="clear" w:color="000000" w:fill="FFFFFF"/>
            <w:vAlign w:val="center"/>
            <w:hideMark/>
          </w:tcPr>
          <w:p w14:paraId="64E4B0D6" w14:textId="2DF98EA6" w:rsidR="00757ABD" w:rsidRPr="000F2D0E" w:rsidRDefault="00757ABD" w:rsidP="00CE3394">
            <w:pPr>
              <w:spacing w:before="40" w:after="40" w:line="240" w:lineRule="auto"/>
              <w:jc w:val="center"/>
              <w:rPr>
                <w:rFonts w:eastAsia="Times New Roman"/>
                <w:b/>
                <w:bCs/>
                <w:sz w:val="24"/>
                <w:szCs w:val="24"/>
              </w:rPr>
            </w:pPr>
            <w:r w:rsidRPr="000F2D0E">
              <w:rPr>
                <w:rFonts w:eastAsia="Times New Roman"/>
                <w:b/>
                <w:bCs/>
                <w:sz w:val="24"/>
                <w:szCs w:val="24"/>
              </w:rPr>
              <w:t>6.437</w:t>
            </w:r>
          </w:p>
        </w:tc>
        <w:tc>
          <w:tcPr>
            <w:tcW w:w="1276" w:type="dxa"/>
            <w:tcBorders>
              <w:top w:val="nil"/>
              <w:left w:val="nil"/>
              <w:bottom w:val="single" w:sz="4" w:space="0" w:color="auto"/>
              <w:right w:val="single" w:sz="4" w:space="0" w:color="auto"/>
            </w:tcBorders>
            <w:shd w:val="clear" w:color="000000" w:fill="FFFFFF"/>
            <w:vAlign w:val="center"/>
            <w:hideMark/>
          </w:tcPr>
          <w:p w14:paraId="3460E52C" w14:textId="5899DF17" w:rsidR="00757ABD" w:rsidRPr="000F2D0E" w:rsidRDefault="00757ABD" w:rsidP="004D4853">
            <w:pPr>
              <w:spacing w:after="0" w:line="240" w:lineRule="auto"/>
              <w:jc w:val="center"/>
              <w:rPr>
                <w:rFonts w:eastAsia="Times New Roman"/>
                <w:b/>
                <w:bCs/>
                <w:sz w:val="24"/>
                <w:szCs w:val="24"/>
              </w:rPr>
            </w:pPr>
            <w:r w:rsidRPr="000F2D0E">
              <w:rPr>
                <w:rFonts w:eastAsia="Times New Roman"/>
                <w:b/>
                <w:bCs/>
                <w:sz w:val="24"/>
                <w:szCs w:val="24"/>
              </w:rPr>
              <w:t>8.213</w:t>
            </w:r>
          </w:p>
        </w:tc>
      </w:tr>
      <w:tr w:rsidR="000F2D0E" w:rsidRPr="000F2D0E" w14:paraId="7DD74147" w14:textId="77777777" w:rsidTr="00CE3394">
        <w:trPr>
          <w:trHeight w:val="407"/>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85DE7DE" w14:textId="602FD9AB" w:rsidR="00920ED5" w:rsidRPr="007C23B0" w:rsidRDefault="0076114C" w:rsidP="00CE3394">
            <w:pPr>
              <w:spacing w:before="40" w:after="40" w:line="240" w:lineRule="auto"/>
              <w:jc w:val="center"/>
              <w:rPr>
                <w:rFonts w:eastAsia="Times New Roman"/>
                <w:bCs/>
                <w:sz w:val="24"/>
                <w:szCs w:val="24"/>
              </w:rPr>
            </w:pPr>
            <w:r w:rsidRPr="007C23B0">
              <w:rPr>
                <w:rFonts w:eastAsia="Times New Roman"/>
                <w:bCs/>
                <w:sz w:val="24"/>
                <w:szCs w:val="24"/>
              </w:rPr>
              <w:t>1</w:t>
            </w:r>
          </w:p>
        </w:tc>
        <w:tc>
          <w:tcPr>
            <w:tcW w:w="4854" w:type="dxa"/>
            <w:gridSpan w:val="2"/>
            <w:tcBorders>
              <w:top w:val="nil"/>
              <w:left w:val="nil"/>
              <w:bottom w:val="single" w:sz="4" w:space="0" w:color="auto"/>
              <w:right w:val="single" w:sz="4" w:space="0" w:color="auto"/>
            </w:tcBorders>
            <w:shd w:val="clear" w:color="000000" w:fill="FFFFFF"/>
            <w:noWrap/>
            <w:vAlign w:val="center"/>
            <w:hideMark/>
          </w:tcPr>
          <w:p w14:paraId="614C3592" w14:textId="32E9A15C" w:rsidR="00920ED5" w:rsidRPr="007C23B0" w:rsidRDefault="00920ED5" w:rsidP="00CE3394">
            <w:pPr>
              <w:spacing w:before="40" w:after="40" w:line="240" w:lineRule="auto"/>
              <w:rPr>
                <w:rFonts w:eastAsia="Times New Roman"/>
                <w:bCs/>
                <w:sz w:val="24"/>
                <w:szCs w:val="24"/>
              </w:rPr>
            </w:pPr>
            <w:r w:rsidRPr="007C23B0">
              <w:rPr>
                <w:rFonts w:eastAsia="Times New Roman"/>
                <w:bCs/>
                <w:sz w:val="24"/>
                <w:szCs w:val="24"/>
              </w:rPr>
              <w:t xml:space="preserve">Các </w:t>
            </w:r>
            <w:r w:rsidR="007C23B0" w:rsidRPr="007C23B0">
              <w:rPr>
                <w:rFonts w:eastAsia="Times New Roman"/>
                <w:bCs/>
                <w:sz w:val="24"/>
                <w:szCs w:val="24"/>
              </w:rPr>
              <w:t>khu công nghiệp</w:t>
            </w:r>
            <w:r w:rsidRPr="007C23B0">
              <w:rPr>
                <w:rFonts w:eastAsia="Times New Roman"/>
                <w:bCs/>
                <w:sz w:val="24"/>
                <w:szCs w:val="24"/>
              </w:rPr>
              <w:t xml:space="preserve"> có trong quy hoạch </w:t>
            </w:r>
          </w:p>
        </w:tc>
        <w:tc>
          <w:tcPr>
            <w:tcW w:w="876" w:type="dxa"/>
            <w:tcBorders>
              <w:top w:val="nil"/>
              <w:left w:val="nil"/>
              <w:bottom w:val="single" w:sz="4" w:space="0" w:color="auto"/>
              <w:right w:val="single" w:sz="4" w:space="0" w:color="auto"/>
            </w:tcBorders>
            <w:shd w:val="clear" w:color="000000" w:fill="FFFFFF"/>
            <w:vAlign w:val="center"/>
            <w:hideMark/>
          </w:tcPr>
          <w:p w14:paraId="43B01DF8" w14:textId="66452823" w:rsidR="00920ED5" w:rsidRPr="007C23B0" w:rsidRDefault="00920ED5" w:rsidP="00CE3394">
            <w:pPr>
              <w:spacing w:before="40" w:after="40" w:line="240" w:lineRule="auto"/>
              <w:jc w:val="center"/>
              <w:rPr>
                <w:rFonts w:eastAsia="Times New Roman"/>
                <w:bCs/>
                <w:sz w:val="24"/>
                <w:szCs w:val="24"/>
              </w:rPr>
            </w:pPr>
            <w:r w:rsidRPr="007C23B0">
              <w:rPr>
                <w:rFonts w:eastAsia="Times New Roman"/>
                <w:bCs/>
                <w:sz w:val="24"/>
                <w:szCs w:val="24"/>
              </w:rPr>
              <w:t>5.573</w:t>
            </w:r>
          </w:p>
        </w:tc>
        <w:tc>
          <w:tcPr>
            <w:tcW w:w="876" w:type="dxa"/>
            <w:tcBorders>
              <w:top w:val="nil"/>
              <w:left w:val="nil"/>
              <w:bottom w:val="single" w:sz="4" w:space="0" w:color="auto"/>
              <w:right w:val="single" w:sz="4" w:space="0" w:color="auto"/>
            </w:tcBorders>
            <w:shd w:val="clear" w:color="000000" w:fill="FFFFFF"/>
            <w:vAlign w:val="center"/>
            <w:hideMark/>
          </w:tcPr>
          <w:p w14:paraId="567A9D91" w14:textId="555AFF43" w:rsidR="00920ED5" w:rsidRPr="007C23B0" w:rsidRDefault="00920ED5" w:rsidP="00CE3394">
            <w:pPr>
              <w:spacing w:before="40" w:after="40" w:line="240" w:lineRule="auto"/>
              <w:jc w:val="center"/>
              <w:rPr>
                <w:rFonts w:eastAsia="Times New Roman"/>
                <w:bCs/>
                <w:sz w:val="24"/>
                <w:szCs w:val="24"/>
              </w:rPr>
            </w:pPr>
            <w:r w:rsidRPr="007C23B0">
              <w:rPr>
                <w:rFonts w:eastAsia="Times New Roman"/>
                <w:bCs/>
                <w:sz w:val="24"/>
                <w:szCs w:val="24"/>
              </w:rPr>
              <w:t>1.992</w:t>
            </w:r>
          </w:p>
        </w:tc>
        <w:tc>
          <w:tcPr>
            <w:tcW w:w="1230" w:type="dxa"/>
            <w:tcBorders>
              <w:top w:val="nil"/>
              <w:left w:val="nil"/>
              <w:bottom w:val="single" w:sz="4" w:space="0" w:color="auto"/>
              <w:right w:val="single" w:sz="4" w:space="0" w:color="auto"/>
            </w:tcBorders>
            <w:shd w:val="clear" w:color="000000" w:fill="FFFFFF"/>
            <w:vAlign w:val="center"/>
            <w:hideMark/>
          </w:tcPr>
          <w:p w14:paraId="38FBA1C9" w14:textId="6D427DFF" w:rsidR="00920ED5" w:rsidRPr="007C23B0" w:rsidRDefault="00920ED5" w:rsidP="00CE3394">
            <w:pPr>
              <w:spacing w:before="40" w:after="40" w:line="240" w:lineRule="auto"/>
              <w:jc w:val="center"/>
              <w:rPr>
                <w:rFonts w:eastAsia="Times New Roman"/>
                <w:bCs/>
                <w:sz w:val="24"/>
                <w:szCs w:val="24"/>
              </w:rPr>
            </w:pPr>
            <w:r w:rsidRPr="007C23B0">
              <w:rPr>
                <w:rFonts w:eastAsia="Times New Roman"/>
                <w:bCs/>
                <w:sz w:val="24"/>
                <w:szCs w:val="24"/>
              </w:rPr>
              <w:t>5.573</w:t>
            </w:r>
          </w:p>
        </w:tc>
        <w:tc>
          <w:tcPr>
            <w:tcW w:w="1276" w:type="dxa"/>
            <w:tcBorders>
              <w:top w:val="nil"/>
              <w:left w:val="nil"/>
              <w:bottom w:val="single" w:sz="4" w:space="0" w:color="auto"/>
              <w:right w:val="single" w:sz="4" w:space="0" w:color="auto"/>
            </w:tcBorders>
            <w:shd w:val="clear" w:color="000000" w:fill="FFFFFF"/>
            <w:vAlign w:val="center"/>
            <w:hideMark/>
          </w:tcPr>
          <w:p w14:paraId="287A7B41" w14:textId="01584BF1" w:rsidR="00920ED5" w:rsidRPr="007C23B0" w:rsidRDefault="00920ED5" w:rsidP="004D4853">
            <w:pPr>
              <w:spacing w:after="0" w:line="240" w:lineRule="auto"/>
              <w:jc w:val="center"/>
              <w:rPr>
                <w:rFonts w:eastAsia="Times New Roman"/>
                <w:bCs/>
                <w:sz w:val="24"/>
                <w:szCs w:val="24"/>
              </w:rPr>
            </w:pPr>
            <w:r w:rsidRPr="007C23B0">
              <w:rPr>
                <w:rFonts w:eastAsia="Times New Roman"/>
                <w:bCs/>
                <w:sz w:val="24"/>
                <w:szCs w:val="24"/>
              </w:rPr>
              <w:t>5.573</w:t>
            </w:r>
          </w:p>
        </w:tc>
      </w:tr>
      <w:tr w:rsidR="000F2D0E" w:rsidRPr="000F2D0E" w14:paraId="2A3EC37C" w14:textId="77777777" w:rsidTr="00CE3394">
        <w:trPr>
          <w:trHeight w:val="344"/>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F04ABC" w14:textId="5F5C5CAC"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1</w:t>
            </w:r>
          </w:p>
        </w:tc>
        <w:tc>
          <w:tcPr>
            <w:tcW w:w="2869" w:type="dxa"/>
            <w:tcBorders>
              <w:top w:val="nil"/>
              <w:left w:val="nil"/>
              <w:bottom w:val="single" w:sz="4" w:space="0" w:color="auto"/>
              <w:right w:val="single" w:sz="4" w:space="0" w:color="auto"/>
            </w:tcBorders>
            <w:shd w:val="clear" w:color="auto" w:fill="auto"/>
            <w:vAlign w:val="center"/>
            <w:hideMark/>
          </w:tcPr>
          <w:p w14:paraId="2E6FF793" w14:textId="7D1CF22E"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 xml:space="preserve">Khu </w:t>
            </w:r>
            <w:r w:rsidR="007C23B0">
              <w:rPr>
                <w:rFonts w:eastAsia="Times New Roman"/>
                <w:sz w:val="22"/>
                <w:szCs w:val="22"/>
              </w:rPr>
              <w:t>c</w:t>
            </w:r>
            <w:r w:rsidRPr="000F2D0E">
              <w:rPr>
                <w:rFonts w:eastAsia="Times New Roman"/>
                <w:sz w:val="22"/>
                <w:szCs w:val="22"/>
              </w:rPr>
              <w:t>ông nghiệp Phú Bài</w:t>
            </w:r>
          </w:p>
        </w:tc>
        <w:tc>
          <w:tcPr>
            <w:tcW w:w="1985" w:type="dxa"/>
            <w:tcBorders>
              <w:top w:val="nil"/>
              <w:left w:val="nil"/>
              <w:bottom w:val="single" w:sz="4" w:space="0" w:color="auto"/>
              <w:right w:val="single" w:sz="4" w:space="0" w:color="auto"/>
            </w:tcBorders>
            <w:shd w:val="clear" w:color="auto" w:fill="auto"/>
            <w:vAlign w:val="center"/>
            <w:hideMark/>
          </w:tcPr>
          <w:p w14:paraId="18797DC0"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Thị xã Hương Thủy</w:t>
            </w:r>
          </w:p>
        </w:tc>
        <w:tc>
          <w:tcPr>
            <w:tcW w:w="876" w:type="dxa"/>
            <w:tcBorders>
              <w:top w:val="nil"/>
              <w:left w:val="nil"/>
              <w:bottom w:val="single" w:sz="4" w:space="0" w:color="auto"/>
              <w:right w:val="single" w:sz="4" w:space="0" w:color="auto"/>
            </w:tcBorders>
            <w:shd w:val="clear" w:color="auto" w:fill="auto"/>
            <w:noWrap/>
            <w:vAlign w:val="center"/>
            <w:hideMark/>
          </w:tcPr>
          <w:p w14:paraId="07D9DCD6"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743,47</w:t>
            </w:r>
          </w:p>
        </w:tc>
        <w:tc>
          <w:tcPr>
            <w:tcW w:w="876" w:type="dxa"/>
            <w:tcBorders>
              <w:top w:val="nil"/>
              <w:left w:val="nil"/>
              <w:bottom w:val="single" w:sz="4" w:space="0" w:color="auto"/>
              <w:right w:val="single" w:sz="4" w:space="0" w:color="auto"/>
            </w:tcBorders>
            <w:shd w:val="clear" w:color="auto" w:fill="auto"/>
            <w:noWrap/>
            <w:vAlign w:val="center"/>
            <w:hideMark/>
          </w:tcPr>
          <w:p w14:paraId="4BF9A60E"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743,47</w:t>
            </w:r>
          </w:p>
        </w:tc>
        <w:tc>
          <w:tcPr>
            <w:tcW w:w="1230" w:type="dxa"/>
            <w:tcBorders>
              <w:top w:val="nil"/>
              <w:left w:val="nil"/>
              <w:bottom w:val="single" w:sz="4" w:space="0" w:color="auto"/>
              <w:right w:val="single" w:sz="4" w:space="0" w:color="auto"/>
            </w:tcBorders>
            <w:shd w:val="clear" w:color="000000" w:fill="FFFFFF"/>
            <w:vAlign w:val="center"/>
            <w:hideMark/>
          </w:tcPr>
          <w:p w14:paraId="43643649"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743,47</w:t>
            </w:r>
          </w:p>
        </w:tc>
        <w:tc>
          <w:tcPr>
            <w:tcW w:w="1276" w:type="dxa"/>
            <w:tcBorders>
              <w:top w:val="nil"/>
              <w:left w:val="nil"/>
              <w:bottom w:val="single" w:sz="4" w:space="0" w:color="auto"/>
              <w:right w:val="single" w:sz="4" w:space="0" w:color="auto"/>
            </w:tcBorders>
            <w:shd w:val="clear" w:color="000000" w:fill="FFFFFF"/>
            <w:vAlign w:val="center"/>
            <w:hideMark/>
          </w:tcPr>
          <w:p w14:paraId="76836821"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743,47</w:t>
            </w:r>
          </w:p>
        </w:tc>
      </w:tr>
      <w:tr w:rsidR="000F2D0E" w:rsidRPr="000F2D0E" w14:paraId="2EAF312C"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DE2B83" w14:textId="0725F81E"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2</w:t>
            </w:r>
          </w:p>
        </w:tc>
        <w:tc>
          <w:tcPr>
            <w:tcW w:w="2869" w:type="dxa"/>
            <w:tcBorders>
              <w:top w:val="nil"/>
              <w:left w:val="nil"/>
              <w:bottom w:val="single" w:sz="4" w:space="0" w:color="auto"/>
              <w:right w:val="single" w:sz="4" w:space="0" w:color="auto"/>
            </w:tcBorders>
            <w:shd w:val="clear" w:color="auto" w:fill="auto"/>
            <w:vAlign w:val="center"/>
            <w:hideMark/>
          </w:tcPr>
          <w:p w14:paraId="1A3814A9"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Phong Điền</w:t>
            </w:r>
          </w:p>
        </w:tc>
        <w:tc>
          <w:tcPr>
            <w:tcW w:w="1985" w:type="dxa"/>
            <w:tcBorders>
              <w:top w:val="nil"/>
              <w:left w:val="nil"/>
              <w:bottom w:val="single" w:sz="4" w:space="0" w:color="auto"/>
              <w:right w:val="single" w:sz="4" w:space="0" w:color="auto"/>
            </w:tcBorders>
            <w:shd w:val="clear" w:color="auto" w:fill="auto"/>
            <w:vAlign w:val="center"/>
            <w:hideMark/>
          </w:tcPr>
          <w:p w14:paraId="747D6997"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Phong Điền</w:t>
            </w:r>
          </w:p>
        </w:tc>
        <w:tc>
          <w:tcPr>
            <w:tcW w:w="876" w:type="dxa"/>
            <w:tcBorders>
              <w:top w:val="nil"/>
              <w:left w:val="nil"/>
              <w:bottom w:val="single" w:sz="4" w:space="0" w:color="auto"/>
              <w:right w:val="single" w:sz="4" w:space="0" w:color="auto"/>
            </w:tcBorders>
            <w:shd w:val="clear" w:color="auto" w:fill="auto"/>
            <w:vAlign w:val="center"/>
            <w:hideMark/>
          </w:tcPr>
          <w:p w14:paraId="0A48A9AA"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700</w:t>
            </w:r>
          </w:p>
        </w:tc>
        <w:tc>
          <w:tcPr>
            <w:tcW w:w="876" w:type="dxa"/>
            <w:tcBorders>
              <w:top w:val="nil"/>
              <w:left w:val="nil"/>
              <w:bottom w:val="single" w:sz="4" w:space="0" w:color="auto"/>
              <w:right w:val="single" w:sz="4" w:space="0" w:color="auto"/>
            </w:tcBorders>
            <w:shd w:val="clear" w:color="auto" w:fill="auto"/>
            <w:vAlign w:val="center"/>
            <w:hideMark/>
          </w:tcPr>
          <w:p w14:paraId="20A19023"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520,14</w:t>
            </w:r>
          </w:p>
        </w:tc>
        <w:tc>
          <w:tcPr>
            <w:tcW w:w="1230" w:type="dxa"/>
            <w:tcBorders>
              <w:top w:val="nil"/>
              <w:left w:val="nil"/>
              <w:bottom w:val="single" w:sz="4" w:space="0" w:color="auto"/>
              <w:right w:val="single" w:sz="4" w:space="0" w:color="auto"/>
            </w:tcBorders>
            <w:shd w:val="clear" w:color="000000" w:fill="FFFFFF"/>
            <w:vAlign w:val="center"/>
            <w:hideMark/>
          </w:tcPr>
          <w:p w14:paraId="71235D16"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700</w:t>
            </w:r>
          </w:p>
        </w:tc>
        <w:tc>
          <w:tcPr>
            <w:tcW w:w="1276" w:type="dxa"/>
            <w:tcBorders>
              <w:top w:val="nil"/>
              <w:left w:val="nil"/>
              <w:bottom w:val="single" w:sz="4" w:space="0" w:color="auto"/>
              <w:right w:val="single" w:sz="4" w:space="0" w:color="auto"/>
            </w:tcBorders>
            <w:shd w:val="clear" w:color="000000" w:fill="FFFFFF"/>
            <w:vAlign w:val="center"/>
            <w:hideMark/>
          </w:tcPr>
          <w:p w14:paraId="74B7150B"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700</w:t>
            </w:r>
          </w:p>
        </w:tc>
      </w:tr>
      <w:tr w:rsidR="000F2D0E" w:rsidRPr="000F2D0E" w14:paraId="5ABAC1C0"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1FE274D" w14:textId="4EDFC499"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3</w:t>
            </w:r>
          </w:p>
        </w:tc>
        <w:tc>
          <w:tcPr>
            <w:tcW w:w="2869" w:type="dxa"/>
            <w:tcBorders>
              <w:top w:val="nil"/>
              <w:left w:val="nil"/>
              <w:bottom w:val="single" w:sz="4" w:space="0" w:color="auto"/>
              <w:right w:val="single" w:sz="4" w:space="0" w:color="auto"/>
            </w:tcBorders>
            <w:shd w:val="clear" w:color="auto" w:fill="auto"/>
            <w:vAlign w:val="center"/>
            <w:hideMark/>
          </w:tcPr>
          <w:p w14:paraId="5E365EEE" w14:textId="77777777" w:rsidR="00757ABD" w:rsidRPr="000F2D0E" w:rsidRDefault="00757ABD" w:rsidP="00CE3394">
            <w:pPr>
              <w:spacing w:before="40" w:after="40" w:line="240" w:lineRule="auto"/>
              <w:rPr>
                <w:rFonts w:eastAsia="Times New Roman"/>
                <w:sz w:val="22"/>
                <w:szCs w:val="22"/>
                <w:lang w:val="fr-FR"/>
              </w:rPr>
            </w:pPr>
            <w:r w:rsidRPr="000F2D0E">
              <w:rPr>
                <w:rFonts w:eastAsia="Times New Roman"/>
                <w:sz w:val="22"/>
                <w:szCs w:val="22"/>
                <w:lang w:val="fr-FR"/>
              </w:rPr>
              <w:t>Khu công nghiệp La Sơn</w:t>
            </w:r>
          </w:p>
        </w:tc>
        <w:tc>
          <w:tcPr>
            <w:tcW w:w="1985" w:type="dxa"/>
            <w:tcBorders>
              <w:top w:val="nil"/>
              <w:left w:val="nil"/>
              <w:bottom w:val="single" w:sz="4" w:space="0" w:color="auto"/>
              <w:right w:val="single" w:sz="4" w:space="0" w:color="auto"/>
            </w:tcBorders>
            <w:shd w:val="clear" w:color="auto" w:fill="auto"/>
            <w:vAlign w:val="center"/>
            <w:hideMark/>
          </w:tcPr>
          <w:p w14:paraId="66E4C5DF"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Phú Lộc</w:t>
            </w:r>
          </w:p>
        </w:tc>
        <w:tc>
          <w:tcPr>
            <w:tcW w:w="876" w:type="dxa"/>
            <w:tcBorders>
              <w:top w:val="nil"/>
              <w:left w:val="nil"/>
              <w:bottom w:val="single" w:sz="4" w:space="0" w:color="auto"/>
              <w:right w:val="single" w:sz="4" w:space="0" w:color="auto"/>
            </w:tcBorders>
            <w:shd w:val="clear" w:color="auto" w:fill="auto"/>
            <w:vAlign w:val="center"/>
            <w:hideMark/>
          </w:tcPr>
          <w:p w14:paraId="7187EE0D"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300</w:t>
            </w:r>
          </w:p>
        </w:tc>
        <w:tc>
          <w:tcPr>
            <w:tcW w:w="876" w:type="dxa"/>
            <w:tcBorders>
              <w:top w:val="nil"/>
              <w:left w:val="nil"/>
              <w:bottom w:val="single" w:sz="4" w:space="0" w:color="auto"/>
              <w:right w:val="single" w:sz="4" w:space="0" w:color="auto"/>
            </w:tcBorders>
            <w:shd w:val="clear" w:color="auto" w:fill="auto"/>
            <w:vAlign w:val="center"/>
            <w:hideMark/>
          </w:tcPr>
          <w:p w14:paraId="06C45419"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142,9</w:t>
            </w:r>
          </w:p>
        </w:tc>
        <w:tc>
          <w:tcPr>
            <w:tcW w:w="1230" w:type="dxa"/>
            <w:tcBorders>
              <w:top w:val="nil"/>
              <w:left w:val="nil"/>
              <w:bottom w:val="single" w:sz="4" w:space="0" w:color="auto"/>
              <w:right w:val="single" w:sz="4" w:space="0" w:color="auto"/>
            </w:tcBorders>
            <w:shd w:val="clear" w:color="000000" w:fill="FFFFFF"/>
            <w:vAlign w:val="center"/>
            <w:hideMark/>
          </w:tcPr>
          <w:p w14:paraId="34DB01CC"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300</w:t>
            </w:r>
          </w:p>
        </w:tc>
        <w:tc>
          <w:tcPr>
            <w:tcW w:w="1276" w:type="dxa"/>
            <w:tcBorders>
              <w:top w:val="nil"/>
              <w:left w:val="nil"/>
              <w:bottom w:val="single" w:sz="4" w:space="0" w:color="auto"/>
              <w:right w:val="single" w:sz="4" w:space="0" w:color="auto"/>
            </w:tcBorders>
            <w:shd w:val="clear" w:color="000000" w:fill="FFFFFF"/>
            <w:vAlign w:val="center"/>
            <w:hideMark/>
          </w:tcPr>
          <w:p w14:paraId="50E0CA39"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300</w:t>
            </w:r>
          </w:p>
        </w:tc>
      </w:tr>
      <w:tr w:rsidR="000F2D0E" w:rsidRPr="000F2D0E" w14:paraId="787D2F47" w14:textId="77777777" w:rsidTr="00CE3394">
        <w:trPr>
          <w:trHeight w:val="403"/>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A7C2CF" w14:textId="0310E123"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4</w:t>
            </w:r>
          </w:p>
        </w:tc>
        <w:tc>
          <w:tcPr>
            <w:tcW w:w="2869" w:type="dxa"/>
            <w:tcBorders>
              <w:top w:val="nil"/>
              <w:left w:val="nil"/>
              <w:bottom w:val="single" w:sz="4" w:space="0" w:color="auto"/>
              <w:right w:val="single" w:sz="4" w:space="0" w:color="auto"/>
            </w:tcBorders>
            <w:shd w:val="clear" w:color="auto" w:fill="auto"/>
            <w:vAlign w:val="center"/>
            <w:hideMark/>
          </w:tcPr>
          <w:p w14:paraId="43E953CB"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Tứ Hạ</w:t>
            </w:r>
          </w:p>
        </w:tc>
        <w:tc>
          <w:tcPr>
            <w:tcW w:w="1985" w:type="dxa"/>
            <w:tcBorders>
              <w:top w:val="nil"/>
              <w:left w:val="nil"/>
              <w:bottom w:val="single" w:sz="4" w:space="0" w:color="auto"/>
              <w:right w:val="single" w:sz="4" w:space="0" w:color="auto"/>
            </w:tcBorders>
            <w:shd w:val="clear" w:color="auto" w:fill="auto"/>
            <w:vAlign w:val="center"/>
            <w:hideMark/>
          </w:tcPr>
          <w:p w14:paraId="69406F5B"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Thị xã Hương Trà</w:t>
            </w:r>
          </w:p>
        </w:tc>
        <w:tc>
          <w:tcPr>
            <w:tcW w:w="876" w:type="dxa"/>
            <w:tcBorders>
              <w:top w:val="nil"/>
              <w:left w:val="nil"/>
              <w:bottom w:val="single" w:sz="4" w:space="0" w:color="auto"/>
              <w:right w:val="single" w:sz="4" w:space="0" w:color="auto"/>
            </w:tcBorders>
            <w:shd w:val="clear" w:color="auto" w:fill="auto"/>
            <w:vAlign w:val="center"/>
            <w:hideMark/>
          </w:tcPr>
          <w:p w14:paraId="67FCE360"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250</w:t>
            </w:r>
          </w:p>
        </w:tc>
        <w:tc>
          <w:tcPr>
            <w:tcW w:w="876" w:type="dxa"/>
            <w:tcBorders>
              <w:top w:val="nil"/>
              <w:left w:val="nil"/>
              <w:bottom w:val="single" w:sz="4" w:space="0" w:color="auto"/>
              <w:right w:val="single" w:sz="4" w:space="0" w:color="auto"/>
            </w:tcBorders>
            <w:shd w:val="clear" w:color="auto" w:fill="auto"/>
            <w:vAlign w:val="center"/>
            <w:hideMark/>
          </w:tcPr>
          <w:p w14:paraId="6BABDA99"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39,43</w:t>
            </w:r>
          </w:p>
        </w:tc>
        <w:tc>
          <w:tcPr>
            <w:tcW w:w="1230" w:type="dxa"/>
            <w:tcBorders>
              <w:top w:val="nil"/>
              <w:left w:val="nil"/>
              <w:bottom w:val="single" w:sz="4" w:space="0" w:color="auto"/>
              <w:right w:val="single" w:sz="4" w:space="0" w:color="auto"/>
            </w:tcBorders>
            <w:shd w:val="clear" w:color="000000" w:fill="FFFFFF"/>
            <w:vAlign w:val="center"/>
            <w:hideMark/>
          </w:tcPr>
          <w:p w14:paraId="3AEE2208"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250</w:t>
            </w:r>
          </w:p>
        </w:tc>
        <w:tc>
          <w:tcPr>
            <w:tcW w:w="1276" w:type="dxa"/>
            <w:tcBorders>
              <w:top w:val="nil"/>
              <w:left w:val="nil"/>
              <w:bottom w:val="single" w:sz="4" w:space="0" w:color="auto"/>
              <w:right w:val="single" w:sz="4" w:space="0" w:color="auto"/>
            </w:tcBorders>
            <w:shd w:val="clear" w:color="000000" w:fill="FFFFFF"/>
            <w:vAlign w:val="center"/>
            <w:hideMark/>
          </w:tcPr>
          <w:p w14:paraId="5C9C6FE3"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250</w:t>
            </w:r>
          </w:p>
        </w:tc>
      </w:tr>
      <w:tr w:rsidR="000F2D0E" w:rsidRPr="000F2D0E" w14:paraId="24CBBD39" w14:textId="77777777" w:rsidTr="00CE3394">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8BB27F" w14:textId="1035E4A6"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5</w:t>
            </w:r>
          </w:p>
        </w:tc>
        <w:tc>
          <w:tcPr>
            <w:tcW w:w="2869" w:type="dxa"/>
            <w:tcBorders>
              <w:top w:val="nil"/>
              <w:left w:val="nil"/>
              <w:bottom w:val="single" w:sz="4" w:space="0" w:color="auto"/>
              <w:right w:val="single" w:sz="4" w:space="0" w:color="auto"/>
            </w:tcBorders>
            <w:shd w:val="clear" w:color="auto" w:fill="auto"/>
            <w:vAlign w:val="center"/>
            <w:hideMark/>
          </w:tcPr>
          <w:p w14:paraId="0B4BAE26"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Phú Đa</w:t>
            </w:r>
          </w:p>
        </w:tc>
        <w:tc>
          <w:tcPr>
            <w:tcW w:w="1985" w:type="dxa"/>
            <w:tcBorders>
              <w:top w:val="nil"/>
              <w:left w:val="nil"/>
              <w:bottom w:val="single" w:sz="4" w:space="0" w:color="auto"/>
              <w:right w:val="single" w:sz="4" w:space="0" w:color="auto"/>
            </w:tcBorders>
            <w:shd w:val="clear" w:color="auto" w:fill="auto"/>
            <w:vAlign w:val="center"/>
            <w:hideMark/>
          </w:tcPr>
          <w:p w14:paraId="71648C97"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Phú Vang</w:t>
            </w:r>
          </w:p>
        </w:tc>
        <w:tc>
          <w:tcPr>
            <w:tcW w:w="876" w:type="dxa"/>
            <w:tcBorders>
              <w:top w:val="nil"/>
              <w:left w:val="nil"/>
              <w:bottom w:val="single" w:sz="4" w:space="0" w:color="auto"/>
              <w:right w:val="single" w:sz="4" w:space="0" w:color="auto"/>
            </w:tcBorders>
            <w:shd w:val="clear" w:color="auto" w:fill="auto"/>
            <w:vAlign w:val="center"/>
            <w:hideMark/>
          </w:tcPr>
          <w:p w14:paraId="3972842D"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250</w:t>
            </w:r>
          </w:p>
        </w:tc>
        <w:tc>
          <w:tcPr>
            <w:tcW w:w="876" w:type="dxa"/>
            <w:tcBorders>
              <w:top w:val="nil"/>
              <w:left w:val="nil"/>
              <w:bottom w:val="single" w:sz="4" w:space="0" w:color="auto"/>
              <w:right w:val="single" w:sz="4" w:space="0" w:color="auto"/>
            </w:tcBorders>
            <w:shd w:val="clear" w:color="auto" w:fill="auto"/>
            <w:vAlign w:val="center"/>
            <w:hideMark/>
          </w:tcPr>
          <w:p w14:paraId="79458DFB"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32,8</w:t>
            </w:r>
          </w:p>
        </w:tc>
        <w:tc>
          <w:tcPr>
            <w:tcW w:w="1230" w:type="dxa"/>
            <w:tcBorders>
              <w:top w:val="nil"/>
              <w:left w:val="nil"/>
              <w:bottom w:val="single" w:sz="4" w:space="0" w:color="auto"/>
              <w:right w:val="single" w:sz="4" w:space="0" w:color="auto"/>
            </w:tcBorders>
            <w:shd w:val="clear" w:color="000000" w:fill="FFFFFF"/>
            <w:vAlign w:val="center"/>
            <w:hideMark/>
          </w:tcPr>
          <w:p w14:paraId="7C64DC01"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250</w:t>
            </w:r>
          </w:p>
        </w:tc>
        <w:tc>
          <w:tcPr>
            <w:tcW w:w="1276" w:type="dxa"/>
            <w:tcBorders>
              <w:top w:val="nil"/>
              <w:left w:val="nil"/>
              <w:bottom w:val="single" w:sz="4" w:space="0" w:color="auto"/>
              <w:right w:val="single" w:sz="4" w:space="0" w:color="auto"/>
            </w:tcBorders>
            <w:shd w:val="clear" w:color="000000" w:fill="FFFFFF"/>
            <w:vAlign w:val="center"/>
            <w:hideMark/>
          </w:tcPr>
          <w:p w14:paraId="4458FC16"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250</w:t>
            </w:r>
          </w:p>
        </w:tc>
      </w:tr>
      <w:tr w:rsidR="000F2D0E" w:rsidRPr="000F2D0E" w14:paraId="0569A49A" w14:textId="77777777" w:rsidTr="00CE3394">
        <w:trPr>
          <w:trHeight w:val="38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26F665" w14:textId="6772B2A7"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6</w:t>
            </w:r>
          </w:p>
        </w:tc>
        <w:tc>
          <w:tcPr>
            <w:tcW w:w="2869" w:type="dxa"/>
            <w:tcBorders>
              <w:top w:val="nil"/>
              <w:left w:val="nil"/>
              <w:bottom w:val="single" w:sz="4" w:space="0" w:color="auto"/>
              <w:right w:val="single" w:sz="4" w:space="0" w:color="auto"/>
            </w:tcBorders>
            <w:shd w:val="clear" w:color="auto" w:fill="auto"/>
            <w:vAlign w:val="center"/>
            <w:hideMark/>
          </w:tcPr>
          <w:p w14:paraId="6CC74D7E"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Quảng Vinh</w:t>
            </w:r>
          </w:p>
        </w:tc>
        <w:tc>
          <w:tcPr>
            <w:tcW w:w="1985" w:type="dxa"/>
            <w:tcBorders>
              <w:top w:val="nil"/>
              <w:left w:val="nil"/>
              <w:bottom w:val="single" w:sz="4" w:space="0" w:color="auto"/>
              <w:right w:val="single" w:sz="4" w:space="0" w:color="auto"/>
            </w:tcBorders>
            <w:shd w:val="clear" w:color="auto" w:fill="auto"/>
            <w:vAlign w:val="center"/>
            <w:hideMark/>
          </w:tcPr>
          <w:p w14:paraId="34F4BB95"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Huyện Quảng Điền</w:t>
            </w:r>
          </w:p>
        </w:tc>
        <w:tc>
          <w:tcPr>
            <w:tcW w:w="876" w:type="dxa"/>
            <w:tcBorders>
              <w:top w:val="nil"/>
              <w:left w:val="nil"/>
              <w:bottom w:val="single" w:sz="4" w:space="0" w:color="auto"/>
              <w:right w:val="single" w:sz="4" w:space="0" w:color="auto"/>
            </w:tcBorders>
            <w:shd w:val="clear" w:color="auto" w:fill="auto"/>
            <w:vAlign w:val="center"/>
            <w:hideMark/>
          </w:tcPr>
          <w:p w14:paraId="2BCD10AE"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150</w:t>
            </w:r>
          </w:p>
        </w:tc>
        <w:tc>
          <w:tcPr>
            <w:tcW w:w="876" w:type="dxa"/>
            <w:tcBorders>
              <w:top w:val="nil"/>
              <w:left w:val="nil"/>
              <w:bottom w:val="single" w:sz="4" w:space="0" w:color="auto"/>
              <w:right w:val="single" w:sz="4" w:space="0" w:color="auto"/>
            </w:tcBorders>
            <w:shd w:val="clear" w:color="auto" w:fill="auto"/>
            <w:vAlign w:val="center"/>
            <w:hideMark/>
          </w:tcPr>
          <w:p w14:paraId="7505BCF9"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0</w:t>
            </w:r>
          </w:p>
        </w:tc>
        <w:tc>
          <w:tcPr>
            <w:tcW w:w="1230" w:type="dxa"/>
            <w:tcBorders>
              <w:top w:val="nil"/>
              <w:left w:val="nil"/>
              <w:bottom w:val="single" w:sz="4" w:space="0" w:color="auto"/>
              <w:right w:val="single" w:sz="4" w:space="0" w:color="auto"/>
            </w:tcBorders>
            <w:shd w:val="clear" w:color="000000" w:fill="FFFFFF"/>
            <w:vAlign w:val="center"/>
            <w:hideMark/>
          </w:tcPr>
          <w:p w14:paraId="782F8D85"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150</w:t>
            </w:r>
          </w:p>
        </w:tc>
        <w:tc>
          <w:tcPr>
            <w:tcW w:w="1276" w:type="dxa"/>
            <w:tcBorders>
              <w:top w:val="nil"/>
              <w:left w:val="nil"/>
              <w:bottom w:val="single" w:sz="4" w:space="0" w:color="auto"/>
              <w:right w:val="single" w:sz="4" w:space="0" w:color="auto"/>
            </w:tcBorders>
            <w:shd w:val="clear" w:color="000000" w:fill="FFFFFF"/>
            <w:vAlign w:val="center"/>
            <w:hideMark/>
          </w:tcPr>
          <w:p w14:paraId="53552B44"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150</w:t>
            </w:r>
          </w:p>
        </w:tc>
      </w:tr>
      <w:tr w:rsidR="000F2D0E" w:rsidRPr="000F2D0E" w14:paraId="7AEB6E2F" w14:textId="77777777" w:rsidTr="00CE3394">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0DC53B4" w14:textId="484C6CBF"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7</w:t>
            </w:r>
          </w:p>
        </w:tc>
        <w:tc>
          <w:tcPr>
            <w:tcW w:w="2869" w:type="dxa"/>
            <w:tcBorders>
              <w:top w:val="nil"/>
              <w:left w:val="nil"/>
              <w:bottom w:val="single" w:sz="4" w:space="0" w:color="auto"/>
              <w:right w:val="single" w:sz="4" w:space="0" w:color="auto"/>
            </w:tcBorders>
            <w:shd w:val="clear" w:color="auto" w:fill="auto"/>
            <w:vAlign w:val="center"/>
            <w:hideMark/>
          </w:tcPr>
          <w:p w14:paraId="5F83FD3A"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trong Khu kinh tế Chân Mây - Lăng Cô</w:t>
            </w:r>
          </w:p>
        </w:tc>
        <w:tc>
          <w:tcPr>
            <w:tcW w:w="1985" w:type="dxa"/>
            <w:tcBorders>
              <w:top w:val="nil"/>
              <w:left w:val="nil"/>
              <w:bottom w:val="single" w:sz="4" w:space="0" w:color="auto"/>
              <w:right w:val="single" w:sz="4" w:space="0" w:color="auto"/>
            </w:tcBorders>
            <w:shd w:val="clear" w:color="000000" w:fill="FFFFFF"/>
            <w:vAlign w:val="center"/>
            <w:hideMark/>
          </w:tcPr>
          <w:p w14:paraId="659675EE"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kinh tế Chân Mây - Lăng Cô</w:t>
            </w:r>
          </w:p>
        </w:tc>
        <w:tc>
          <w:tcPr>
            <w:tcW w:w="876" w:type="dxa"/>
            <w:tcBorders>
              <w:top w:val="nil"/>
              <w:left w:val="nil"/>
              <w:bottom w:val="single" w:sz="4" w:space="0" w:color="auto"/>
              <w:right w:val="single" w:sz="4" w:space="0" w:color="auto"/>
            </w:tcBorders>
            <w:shd w:val="clear" w:color="auto" w:fill="auto"/>
            <w:vAlign w:val="center"/>
            <w:hideMark/>
          </w:tcPr>
          <w:p w14:paraId="58371FD3" w14:textId="4E394721"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3.040</w:t>
            </w:r>
          </w:p>
        </w:tc>
        <w:tc>
          <w:tcPr>
            <w:tcW w:w="876" w:type="dxa"/>
            <w:tcBorders>
              <w:top w:val="nil"/>
              <w:left w:val="nil"/>
              <w:bottom w:val="single" w:sz="4" w:space="0" w:color="auto"/>
              <w:right w:val="single" w:sz="4" w:space="0" w:color="auto"/>
            </w:tcBorders>
            <w:shd w:val="clear" w:color="auto" w:fill="auto"/>
            <w:vAlign w:val="center"/>
            <w:hideMark/>
          </w:tcPr>
          <w:p w14:paraId="55CCBEDD" w14:textId="433468A9"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513,0</w:t>
            </w:r>
          </w:p>
        </w:tc>
        <w:tc>
          <w:tcPr>
            <w:tcW w:w="1230" w:type="dxa"/>
            <w:tcBorders>
              <w:top w:val="nil"/>
              <w:left w:val="nil"/>
              <w:bottom w:val="single" w:sz="4" w:space="0" w:color="auto"/>
              <w:right w:val="single" w:sz="4" w:space="0" w:color="auto"/>
            </w:tcBorders>
            <w:shd w:val="clear" w:color="000000" w:fill="FFFFFF"/>
            <w:vAlign w:val="center"/>
            <w:hideMark/>
          </w:tcPr>
          <w:p w14:paraId="2AC2FCA1" w14:textId="45BF1E49"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3.040</w:t>
            </w:r>
          </w:p>
        </w:tc>
        <w:tc>
          <w:tcPr>
            <w:tcW w:w="1276" w:type="dxa"/>
            <w:tcBorders>
              <w:top w:val="nil"/>
              <w:left w:val="nil"/>
              <w:bottom w:val="single" w:sz="4" w:space="0" w:color="auto"/>
              <w:right w:val="single" w:sz="4" w:space="0" w:color="auto"/>
            </w:tcBorders>
            <w:shd w:val="clear" w:color="000000" w:fill="FFFFFF"/>
            <w:vAlign w:val="center"/>
            <w:hideMark/>
          </w:tcPr>
          <w:p w14:paraId="156265E3" w14:textId="3A0EFE29"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3.040</w:t>
            </w:r>
          </w:p>
        </w:tc>
      </w:tr>
      <w:tr w:rsidR="000F2D0E" w:rsidRPr="000F2D0E" w14:paraId="30D2F1D7" w14:textId="77777777" w:rsidTr="00CE3394">
        <w:trPr>
          <w:trHeight w:val="60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EEEE2C" w14:textId="101E4328" w:rsidR="00757ABD" w:rsidRPr="000F2D0E" w:rsidRDefault="0076114C" w:rsidP="00CE3394">
            <w:pPr>
              <w:spacing w:before="40" w:after="40" w:line="240" w:lineRule="auto"/>
              <w:jc w:val="center"/>
              <w:rPr>
                <w:rFonts w:eastAsia="Times New Roman"/>
                <w:sz w:val="22"/>
                <w:szCs w:val="22"/>
              </w:rPr>
            </w:pPr>
            <w:r w:rsidRPr="000F2D0E">
              <w:rPr>
                <w:rFonts w:eastAsia="Times New Roman"/>
                <w:sz w:val="22"/>
                <w:szCs w:val="22"/>
              </w:rPr>
              <w:t>1</w:t>
            </w:r>
            <w:r w:rsidRPr="000F2D0E">
              <w:rPr>
                <w:rFonts w:eastAsia="Times New Roman"/>
                <w:sz w:val="22"/>
                <w:szCs w:val="22"/>
                <w:lang w:val="vi-VN"/>
              </w:rPr>
              <w:t>.</w:t>
            </w:r>
            <w:r w:rsidR="00757ABD" w:rsidRPr="000F2D0E">
              <w:rPr>
                <w:rFonts w:eastAsia="Times New Roman"/>
                <w:sz w:val="22"/>
                <w:szCs w:val="22"/>
              </w:rPr>
              <w:t>8</w:t>
            </w:r>
          </w:p>
        </w:tc>
        <w:tc>
          <w:tcPr>
            <w:tcW w:w="2869" w:type="dxa"/>
            <w:tcBorders>
              <w:top w:val="nil"/>
              <w:left w:val="nil"/>
              <w:bottom w:val="single" w:sz="4" w:space="0" w:color="auto"/>
              <w:right w:val="single" w:sz="4" w:space="0" w:color="auto"/>
            </w:tcBorders>
            <w:shd w:val="clear" w:color="auto" w:fill="auto"/>
            <w:vAlign w:val="center"/>
            <w:hideMark/>
          </w:tcPr>
          <w:p w14:paraId="4D33D371"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công nghiệp trong Khu kinh tế cửa khẩu A Đớt</w:t>
            </w:r>
          </w:p>
        </w:tc>
        <w:tc>
          <w:tcPr>
            <w:tcW w:w="1985" w:type="dxa"/>
            <w:tcBorders>
              <w:top w:val="nil"/>
              <w:left w:val="nil"/>
              <w:bottom w:val="single" w:sz="4" w:space="0" w:color="auto"/>
              <w:right w:val="single" w:sz="4" w:space="0" w:color="auto"/>
            </w:tcBorders>
            <w:shd w:val="clear" w:color="000000" w:fill="FFFFFF"/>
            <w:vAlign w:val="center"/>
            <w:hideMark/>
          </w:tcPr>
          <w:p w14:paraId="58437E80" w14:textId="77777777" w:rsidR="00757ABD" w:rsidRPr="000F2D0E" w:rsidRDefault="00757ABD" w:rsidP="00CE3394">
            <w:pPr>
              <w:spacing w:before="40" w:after="40" w:line="240" w:lineRule="auto"/>
              <w:rPr>
                <w:rFonts w:eastAsia="Times New Roman"/>
                <w:sz w:val="22"/>
                <w:szCs w:val="22"/>
              </w:rPr>
            </w:pPr>
            <w:r w:rsidRPr="000F2D0E">
              <w:rPr>
                <w:rFonts w:eastAsia="Times New Roman"/>
                <w:sz w:val="22"/>
                <w:szCs w:val="22"/>
              </w:rPr>
              <w:t>Khu kinh tế cửa khẩu A Đớt</w:t>
            </w:r>
          </w:p>
        </w:tc>
        <w:tc>
          <w:tcPr>
            <w:tcW w:w="876" w:type="dxa"/>
            <w:tcBorders>
              <w:top w:val="nil"/>
              <w:left w:val="nil"/>
              <w:bottom w:val="single" w:sz="4" w:space="0" w:color="auto"/>
              <w:right w:val="single" w:sz="4" w:space="0" w:color="auto"/>
            </w:tcBorders>
            <w:shd w:val="clear" w:color="auto" w:fill="auto"/>
            <w:vAlign w:val="center"/>
            <w:hideMark/>
          </w:tcPr>
          <w:p w14:paraId="3058D648"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140</w:t>
            </w:r>
          </w:p>
        </w:tc>
        <w:tc>
          <w:tcPr>
            <w:tcW w:w="876" w:type="dxa"/>
            <w:tcBorders>
              <w:top w:val="nil"/>
              <w:left w:val="nil"/>
              <w:bottom w:val="single" w:sz="4" w:space="0" w:color="auto"/>
              <w:right w:val="single" w:sz="4" w:space="0" w:color="auto"/>
            </w:tcBorders>
            <w:shd w:val="clear" w:color="auto" w:fill="auto"/>
            <w:vAlign w:val="center"/>
            <w:hideMark/>
          </w:tcPr>
          <w:p w14:paraId="5B216391"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0</w:t>
            </w:r>
          </w:p>
        </w:tc>
        <w:tc>
          <w:tcPr>
            <w:tcW w:w="1230" w:type="dxa"/>
            <w:tcBorders>
              <w:top w:val="nil"/>
              <w:left w:val="nil"/>
              <w:bottom w:val="single" w:sz="4" w:space="0" w:color="auto"/>
              <w:right w:val="single" w:sz="4" w:space="0" w:color="auto"/>
            </w:tcBorders>
            <w:shd w:val="clear" w:color="000000" w:fill="FFFFFF"/>
            <w:vAlign w:val="center"/>
            <w:hideMark/>
          </w:tcPr>
          <w:p w14:paraId="2AF5A298" w14:textId="77777777" w:rsidR="00757ABD" w:rsidRPr="000F2D0E" w:rsidRDefault="00757ABD" w:rsidP="00CE3394">
            <w:pPr>
              <w:spacing w:before="40" w:after="40" w:line="240" w:lineRule="auto"/>
              <w:jc w:val="center"/>
              <w:rPr>
                <w:rFonts w:eastAsia="Times New Roman"/>
                <w:sz w:val="22"/>
                <w:szCs w:val="22"/>
              </w:rPr>
            </w:pPr>
            <w:r w:rsidRPr="000F2D0E">
              <w:rPr>
                <w:rFonts w:eastAsia="Times New Roman"/>
                <w:sz w:val="22"/>
                <w:szCs w:val="22"/>
              </w:rPr>
              <w:t>140</w:t>
            </w:r>
          </w:p>
        </w:tc>
        <w:tc>
          <w:tcPr>
            <w:tcW w:w="1276" w:type="dxa"/>
            <w:tcBorders>
              <w:top w:val="nil"/>
              <w:left w:val="nil"/>
              <w:bottom w:val="single" w:sz="4" w:space="0" w:color="auto"/>
              <w:right w:val="single" w:sz="4" w:space="0" w:color="auto"/>
            </w:tcBorders>
            <w:shd w:val="clear" w:color="000000" w:fill="FFFFFF"/>
            <w:vAlign w:val="center"/>
            <w:hideMark/>
          </w:tcPr>
          <w:p w14:paraId="2C6B70CB" w14:textId="77777777" w:rsidR="00757ABD" w:rsidRPr="000F2D0E" w:rsidRDefault="00757ABD" w:rsidP="004D4853">
            <w:pPr>
              <w:spacing w:after="0" w:line="240" w:lineRule="auto"/>
              <w:jc w:val="center"/>
              <w:rPr>
                <w:rFonts w:eastAsia="Times New Roman"/>
                <w:sz w:val="22"/>
                <w:szCs w:val="22"/>
              </w:rPr>
            </w:pPr>
            <w:r w:rsidRPr="000F2D0E">
              <w:rPr>
                <w:rFonts w:eastAsia="Times New Roman"/>
                <w:sz w:val="22"/>
                <w:szCs w:val="22"/>
              </w:rPr>
              <w:t>140</w:t>
            </w:r>
          </w:p>
        </w:tc>
      </w:tr>
      <w:tr w:rsidR="000F2D0E" w:rsidRPr="000F2D0E" w14:paraId="6AEEE604" w14:textId="77777777" w:rsidTr="00CE3394">
        <w:trPr>
          <w:trHeight w:val="611"/>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493A2" w14:textId="7A2ACD8A" w:rsidR="00920ED5" w:rsidRPr="007C23B0" w:rsidRDefault="0076114C" w:rsidP="00757ABD">
            <w:pPr>
              <w:spacing w:after="0" w:line="240" w:lineRule="auto"/>
              <w:jc w:val="center"/>
              <w:rPr>
                <w:rFonts w:eastAsia="Times New Roman"/>
                <w:bCs/>
                <w:sz w:val="24"/>
                <w:szCs w:val="24"/>
                <w:lang w:val="vi-VN"/>
              </w:rPr>
            </w:pPr>
            <w:r w:rsidRPr="007C23B0">
              <w:rPr>
                <w:rFonts w:eastAsia="Times New Roman"/>
                <w:bCs/>
                <w:sz w:val="24"/>
                <w:szCs w:val="24"/>
              </w:rPr>
              <w:lastRenderedPageBreak/>
              <w:t>2</w:t>
            </w:r>
          </w:p>
        </w:tc>
        <w:tc>
          <w:tcPr>
            <w:tcW w:w="4854" w:type="dxa"/>
            <w:gridSpan w:val="2"/>
            <w:tcBorders>
              <w:top w:val="single" w:sz="4" w:space="0" w:color="auto"/>
              <w:left w:val="nil"/>
              <w:bottom w:val="single" w:sz="4" w:space="0" w:color="auto"/>
              <w:right w:val="single" w:sz="4" w:space="0" w:color="auto"/>
            </w:tcBorders>
            <w:shd w:val="clear" w:color="000000" w:fill="FFFFFF"/>
            <w:vAlign w:val="center"/>
            <w:hideMark/>
          </w:tcPr>
          <w:p w14:paraId="67E38D64" w14:textId="7A867A93" w:rsidR="00920ED5" w:rsidRPr="007C23B0" w:rsidRDefault="00920ED5" w:rsidP="00920ED5">
            <w:pPr>
              <w:spacing w:after="0" w:line="240" w:lineRule="auto"/>
              <w:rPr>
                <w:rFonts w:eastAsia="Times New Roman"/>
                <w:bCs/>
                <w:sz w:val="24"/>
                <w:szCs w:val="24"/>
              </w:rPr>
            </w:pPr>
            <w:r w:rsidRPr="007C23B0">
              <w:rPr>
                <w:rFonts w:eastAsia="Times New Roman"/>
                <w:bCs/>
                <w:sz w:val="24"/>
                <w:szCs w:val="24"/>
              </w:rPr>
              <w:t>K</w:t>
            </w:r>
            <w:r w:rsidR="007C23B0" w:rsidRPr="007C23B0">
              <w:rPr>
                <w:rFonts w:eastAsia="Times New Roman"/>
                <w:bCs/>
                <w:sz w:val="24"/>
                <w:szCs w:val="24"/>
              </w:rPr>
              <w:t>hu công nghiệp</w:t>
            </w:r>
            <w:r w:rsidRPr="007C23B0">
              <w:rPr>
                <w:rFonts w:eastAsia="Times New Roman"/>
                <w:bCs/>
                <w:sz w:val="24"/>
                <w:szCs w:val="24"/>
              </w:rPr>
              <w:t xml:space="preserve"> quy hoạch mới </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1FB417B6" w14:textId="0EEEA603" w:rsidR="00920ED5" w:rsidRPr="007C23B0" w:rsidRDefault="00920ED5" w:rsidP="004D4853">
            <w:pPr>
              <w:spacing w:after="0" w:line="240" w:lineRule="auto"/>
              <w:jc w:val="center"/>
              <w:rPr>
                <w:rFonts w:eastAsia="Times New Roman"/>
                <w:bCs/>
                <w:sz w:val="24"/>
                <w:szCs w:val="24"/>
              </w:rPr>
            </w:pPr>
            <w:r w:rsidRPr="007C23B0">
              <w:rPr>
                <w:rFonts w:eastAsia="Times New Roman"/>
                <w:bCs/>
                <w:sz w:val="24"/>
                <w:szCs w:val="24"/>
              </w:rPr>
              <w:t>2.640</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5AFE678C" w14:textId="7463698C" w:rsidR="00920ED5" w:rsidRPr="007C23B0" w:rsidRDefault="00920ED5" w:rsidP="004D4853">
            <w:pPr>
              <w:spacing w:after="0" w:line="240" w:lineRule="auto"/>
              <w:jc w:val="center"/>
              <w:rPr>
                <w:rFonts w:eastAsia="Times New Roman"/>
                <w:bCs/>
                <w:sz w:val="24"/>
                <w:szCs w:val="24"/>
              </w:rPr>
            </w:pP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6CD75C2B" w14:textId="772A818F" w:rsidR="00920ED5" w:rsidRPr="007C23B0" w:rsidRDefault="00920ED5" w:rsidP="004D4853">
            <w:pPr>
              <w:spacing w:after="0" w:line="240" w:lineRule="auto"/>
              <w:jc w:val="center"/>
              <w:rPr>
                <w:rFonts w:eastAsia="Times New Roman"/>
                <w:bCs/>
                <w:sz w:val="24"/>
                <w:szCs w:val="24"/>
              </w:rPr>
            </w:pPr>
            <w:r w:rsidRPr="007C23B0">
              <w:rPr>
                <w:rFonts w:eastAsia="Times New Roman"/>
                <w:bCs/>
                <w:sz w:val="24"/>
                <w:szCs w:val="24"/>
              </w:rPr>
              <w:t>864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CF7D68F" w14:textId="1FBA51DF" w:rsidR="00920ED5" w:rsidRPr="007C23B0" w:rsidRDefault="00920ED5" w:rsidP="004D4853">
            <w:pPr>
              <w:spacing w:after="0" w:line="240" w:lineRule="auto"/>
              <w:jc w:val="center"/>
              <w:rPr>
                <w:rFonts w:eastAsia="Times New Roman"/>
                <w:bCs/>
                <w:sz w:val="24"/>
                <w:szCs w:val="24"/>
              </w:rPr>
            </w:pPr>
            <w:r w:rsidRPr="007C23B0">
              <w:rPr>
                <w:rFonts w:eastAsia="Times New Roman"/>
                <w:bCs/>
                <w:sz w:val="24"/>
                <w:szCs w:val="24"/>
              </w:rPr>
              <w:t>2.640</w:t>
            </w:r>
          </w:p>
        </w:tc>
      </w:tr>
      <w:tr w:rsidR="000F2D0E" w:rsidRPr="000F2D0E" w14:paraId="74130EC5" w14:textId="77777777" w:rsidTr="00CE3394">
        <w:trPr>
          <w:trHeight w:val="54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9FB1EE3" w14:textId="23A596DB" w:rsidR="00757ABD" w:rsidRPr="000F2D0E" w:rsidRDefault="0076114C" w:rsidP="00757ABD">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57ABD" w:rsidRPr="000F2D0E">
              <w:rPr>
                <w:rFonts w:eastAsia="Times New Roman"/>
                <w:sz w:val="24"/>
                <w:szCs w:val="24"/>
              </w:rPr>
              <w:t>1</w:t>
            </w:r>
          </w:p>
        </w:tc>
        <w:tc>
          <w:tcPr>
            <w:tcW w:w="2869" w:type="dxa"/>
            <w:tcBorders>
              <w:top w:val="nil"/>
              <w:left w:val="nil"/>
              <w:bottom w:val="single" w:sz="4" w:space="0" w:color="auto"/>
              <w:right w:val="single" w:sz="4" w:space="0" w:color="auto"/>
            </w:tcBorders>
            <w:shd w:val="clear" w:color="auto" w:fill="auto"/>
            <w:vAlign w:val="center"/>
            <w:hideMark/>
          </w:tcPr>
          <w:p w14:paraId="61DCD8FB" w14:textId="77777777" w:rsidR="00757ABD" w:rsidRPr="000F2D0E" w:rsidRDefault="00757ABD" w:rsidP="007C23B0">
            <w:pPr>
              <w:spacing w:after="0" w:line="240" w:lineRule="auto"/>
              <w:jc w:val="both"/>
              <w:rPr>
                <w:rFonts w:eastAsia="Times New Roman"/>
                <w:sz w:val="22"/>
                <w:szCs w:val="22"/>
              </w:rPr>
            </w:pPr>
            <w:r w:rsidRPr="000F2D0E">
              <w:rPr>
                <w:rFonts w:eastAsia="Times New Roman"/>
                <w:sz w:val="22"/>
                <w:szCs w:val="22"/>
              </w:rPr>
              <w:t>Khu công nghiệp La Sơn (mở rộng)</w:t>
            </w:r>
          </w:p>
        </w:tc>
        <w:tc>
          <w:tcPr>
            <w:tcW w:w="1985" w:type="dxa"/>
            <w:tcBorders>
              <w:top w:val="nil"/>
              <w:left w:val="nil"/>
              <w:bottom w:val="single" w:sz="4" w:space="0" w:color="auto"/>
              <w:right w:val="single" w:sz="4" w:space="0" w:color="auto"/>
            </w:tcBorders>
            <w:shd w:val="clear" w:color="auto" w:fill="auto"/>
            <w:vAlign w:val="center"/>
            <w:hideMark/>
          </w:tcPr>
          <w:p w14:paraId="707D1250" w14:textId="77777777" w:rsidR="00757ABD" w:rsidRPr="000F2D0E" w:rsidRDefault="00757ABD" w:rsidP="00757ABD">
            <w:pPr>
              <w:spacing w:after="0" w:line="240" w:lineRule="auto"/>
              <w:rPr>
                <w:rFonts w:eastAsia="Times New Roman"/>
                <w:sz w:val="22"/>
                <w:szCs w:val="22"/>
              </w:rPr>
            </w:pPr>
            <w:r w:rsidRPr="000F2D0E">
              <w:rPr>
                <w:rFonts w:eastAsia="Times New Roman"/>
                <w:sz w:val="22"/>
                <w:szCs w:val="22"/>
              </w:rPr>
              <w:t>Huyện Phú Lộc</w:t>
            </w:r>
          </w:p>
        </w:tc>
        <w:tc>
          <w:tcPr>
            <w:tcW w:w="876" w:type="dxa"/>
            <w:tcBorders>
              <w:top w:val="nil"/>
              <w:left w:val="nil"/>
              <w:bottom w:val="single" w:sz="4" w:space="0" w:color="auto"/>
              <w:right w:val="single" w:sz="4" w:space="0" w:color="auto"/>
            </w:tcBorders>
            <w:shd w:val="clear" w:color="auto" w:fill="auto"/>
            <w:vAlign w:val="center"/>
            <w:hideMark/>
          </w:tcPr>
          <w:p w14:paraId="09346DF1" w14:textId="3BF78EBA"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1.000</w:t>
            </w:r>
          </w:p>
        </w:tc>
        <w:tc>
          <w:tcPr>
            <w:tcW w:w="876" w:type="dxa"/>
            <w:tcBorders>
              <w:top w:val="nil"/>
              <w:left w:val="nil"/>
              <w:bottom w:val="single" w:sz="4" w:space="0" w:color="auto"/>
              <w:right w:val="single" w:sz="4" w:space="0" w:color="auto"/>
            </w:tcBorders>
            <w:shd w:val="clear" w:color="auto" w:fill="auto"/>
            <w:vAlign w:val="center"/>
            <w:hideMark/>
          </w:tcPr>
          <w:p w14:paraId="3B6A792A" w14:textId="232B4033" w:rsidR="00757ABD" w:rsidRPr="000F2D0E" w:rsidRDefault="00757ABD" w:rsidP="004D4853">
            <w:pPr>
              <w:spacing w:after="0" w:line="240" w:lineRule="auto"/>
              <w:jc w:val="center"/>
              <w:rPr>
                <w:rFonts w:eastAsia="Times New Roman"/>
                <w:sz w:val="24"/>
                <w:szCs w:val="24"/>
              </w:rPr>
            </w:pPr>
          </w:p>
        </w:tc>
        <w:tc>
          <w:tcPr>
            <w:tcW w:w="1230" w:type="dxa"/>
            <w:tcBorders>
              <w:top w:val="nil"/>
              <w:left w:val="nil"/>
              <w:bottom w:val="single" w:sz="4" w:space="0" w:color="auto"/>
              <w:right w:val="single" w:sz="4" w:space="0" w:color="auto"/>
            </w:tcBorders>
            <w:shd w:val="clear" w:color="auto" w:fill="auto"/>
            <w:vAlign w:val="center"/>
            <w:hideMark/>
          </w:tcPr>
          <w:p w14:paraId="7EB70616" w14:textId="5E69F08B"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500</w:t>
            </w:r>
          </w:p>
        </w:tc>
        <w:tc>
          <w:tcPr>
            <w:tcW w:w="1276" w:type="dxa"/>
            <w:tcBorders>
              <w:top w:val="nil"/>
              <w:left w:val="nil"/>
              <w:bottom w:val="single" w:sz="4" w:space="0" w:color="auto"/>
              <w:right w:val="single" w:sz="4" w:space="0" w:color="auto"/>
            </w:tcBorders>
            <w:shd w:val="clear" w:color="000000" w:fill="FFFFFF"/>
            <w:vAlign w:val="center"/>
            <w:hideMark/>
          </w:tcPr>
          <w:p w14:paraId="4E718549" w14:textId="62726244"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1.000</w:t>
            </w:r>
          </w:p>
        </w:tc>
      </w:tr>
      <w:tr w:rsidR="000F2D0E" w:rsidRPr="000F2D0E" w14:paraId="3A94FA4C" w14:textId="77777777" w:rsidTr="00CE3394">
        <w:trPr>
          <w:trHeight w:val="67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2A7FD3" w14:textId="43236F25" w:rsidR="00757ABD" w:rsidRPr="000F2D0E" w:rsidRDefault="0076114C" w:rsidP="00757ABD">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57ABD" w:rsidRPr="000F2D0E">
              <w:rPr>
                <w:rFonts w:eastAsia="Times New Roman"/>
                <w:sz w:val="24"/>
                <w:szCs w:val="24"/>
              </w:rPr>
              <w:t>2</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14:paraId="6B7676A0" w14:textId="77777777" w:rsidR="00757ABD" w:rsidRPr="000F2D0E" w:rsidRDefault="00757ABD" w:rsidP="007C23B0">
            <w:pPr>
              <w:spacing w:after="0" w:line="240" w:lineRule="auto"/>
              <w:jc w:val="both"/>
              <w:rPr>
                <w:rFonts w:eastAsia="Times New Roman"/>
                <w:sz w:val="22"/>
                <w:szCs w:val="22"/>
              </w:rPr>
            </w:pPr>
            <w:r w:rsidRPr="000F2D0E">
              <w:rPr>
                <w:rFonts w:eastAsia="Times New Roman"/>
                <w:sz w:val="22"/>
                <w:szCs w:val="22"/>
              </w:rPr>
              <w:t>Khu công nghiệp Phong Điền, Quảng Điền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AB1C213" w14:textId="77777777" w:rsidR="00757ABD" w:rsidRPr="000F2D0E" w:rsidRDefault="00757ABD" w:rsidP="00757ABD">
            <w:pPr>
              <w:spacing w:after="0" w:line="240" w:lineRule="auto"/>
              <w:rPr>
                <w:rFonts w:eastAsia="Times New Roman"/>
                <w:sz w:val="22"/>
                <w:szCs w:val="22"/>
              </w:rPr>
            </w:pPr>
            <w:r w:rsidRPr="000F2D0E">
              <w:rPr>
                <w:rFonts w:eastAsia="Times New Roman"/>
                <w:sz w:val="22"/>
                <w:szCs w:val="22"/>
              </w:rPr>
              <w:t>Huyện Phong Điền và Quảng Điền</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506F26BF" w14:textId="46F77383"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1.000</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14:paraId="532E510A" w14:textId="1E17377E" w:rsidR="00757ABD" w:rsidRPr="000F2D0E" w:rsidRDefault="00757ABD" w:rsidP="004D4853">
            <w:pPr>
              <w:spacing w:after="0" w:line="240" w:lineRule="auto"/>
              <w:jc w:val="center"/>
              <w:rPr>
                <w:rFonts w:eastAsia="Times New Roman"/>
                <w:sz w:val="24"/>
                <w:szCs w:val="24"/>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32E7DCCD" w14:textId="7BB89A83" w:rsidR="00757ABD" w:rsidRPr="000F2D0E" w:rsidRDefault="00757ABD" w:rsidP="004D4853">
            <w:pPr>
              <w:spacing w:after="0" w:line="240" w:lineRule="auto"/>
              <w:jc w:val="center"/>
              <w:rPr>
                <w:rFonts w:eastAsia="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40E7B18" w14:textId="053BE888"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1.000</w:t>
            </w:r>
          </w:p>
        </w:tc>
      </w:tr>
      <w:tr w:rsidR="000F2D0E" w:rsidRPr="000F2D0E" w14:paraId="57105431" w14:textId="77777777" w:rsidTr="00CE3394">
        <w:trPr>
          <w:trHeight w:val="342"/>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530064" w14:textId="40A96874" w:rsidR="00757ABD" w:rsidRPr="000F2D0E" w:rsidRDefault="0076114C" w:rsidP="00757ABD">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57ABD" w:rsidRPr="000F2D0E">
              <w:rPr>
                <w:rFonts w:eastAsia="Times New Roman"/>
                <w:sz w:val="24"/>
                <w:szCs w:val="24"/>
              </w:rPr>
              <w:t>3</w:t>
            </w:r>
          </w:p>
        </w:tc>
        <w:tc>
          <w:tcPr>
            <w:tcW w:w="2869" w:type="dxa"/>
            <w:tcBorders>
              <w:top w:val="nil"/>
              <w:left w:val="nil"/>
              <w:bottom w:val="single" w:sz="4" w:space="0" w:color="auto"/>
              <w:right w:val="single" w:sz="4" w:space="0" w:color="auto"/>
            </w:tcBorders>
            <w:shd w:val="clear" w:color="auto" w:fill="auto"/>
            <w:vAlign w:val="center"/>
            <w:hideMark/>
          </w:tcPr>
          <w:p w14:paraId="0B42BA72" w14:textId="6862BC75" w:rsidR="00757ABD" w:rsidRPr="000F2D0E" w:rsidRDefault="00757ABD" w:rsidP="007C23B0">
            <w:pPr>
              <w:spacing w:after="0" w:line="240" w:lineRule="auto"/>
              <w:jc w:val="both"/>
              <w:rPr>
                <w:rFonts w:eastAsia="Times New Roman"/>
                <w:sz w:val="22"/>
                <w:szCs w:val="22"/>
              </w:rPr>
            </w:pPr>
            <w:r w:rsidRPr="000F2D0E">
              <w:rPr>
                <w:rFonts w:eastAsia="Times New Roman"/>
                <w:sz w:val="22"/>
                <w:szCs w:val="22"/>
              </w:rPr>
              <w:t xml:space="preserve">Các </w:t>
            </w:r>
            <w:r w:rsidR="007C23B0">
              <w:rPr>
                <w:rFonts w:eastAsia="Times New Roman"/>
                <w:sz w:val="22"/>
                <w:szCs w:val="22"/>
              </w:rPr>
              <w:t>k</w:t>
            </w:r>
            <w:r w:rsidRPr="000F2D0E">
              <w:rPr>
                <w:rFonts w:eastAsia="Times New Roman"/>
                <w:sz w:val="22"/>
                <w:szCs w:val="22"/>
              </w:rPr>
              <w:t xml:space="preserve">hu công nghiệp trong </w:t>
            </w:r>
            <w:r w:rsidR="007C23B0">
              <w:rPr>
                <w:rFonts w:eastAsia="Times New Roman"/>
                <w:sz w:val="22"/>
                <w:szCs w:val="22"/>
              </w:rPr>
              <w:t>khu kinh tế</w:t>
            </w:r>
            <w:r w:rsidRPr="000F2D0E">
              <w:rPr>
                <w:rFonts w:eastAsia="Times New Roman"/>
                <w:sz w:val="22"/>
                <w:szCs w:val="22"/>
              </w:rPr>
              <w:t xml:space="preserve"> Chân Mây - Lăng Cô</w:t>
            </w:r>
          </w:p>
        </w:tc>
        <w:tc>
          <w:tcPr>
            <w:tcW w:w="1985" w:type="dxa"/>
            <w:tcBorders>
              <w:top w:val="nil"/>
              <w:left w:val="nil"/>
              <w:bottom w:val="single" w:sz="4" w:space="0" w:color="auto"/>
              <w:right w:val="single" w:sz="4" w:space="0" w:color="auto"/>
            </w:tcBorders>
            <w:shd w:val="clear" w:color="000000" w:fill="FFFFFF"/>
            <w:vAlign w:val="center"/>
            <w:hideMark/>
          </w:tcPr>
          <w:p w14:paraId="19F77126" w14:textId="77777777" w:rsidR="00757ABD" w:rsidRPr="000F2D0E" w:rsidRDefault="00757ABD" w:rsidP="00757ABD">
            <w:pPr>
              <w:spacing w:after="0" w:line="240" w:lineRule="auto"/>
              <w:rPr>
                <w:rFonts w:eastAsia="Times New Roman"/>
                <w:sz w:val="22"/>
                <w:szCs w:val="22"/>
              </w:rPr>
            </w:pPr>
            <w:r w:rsidRPr="000F2D0E">
              <w:rPr>
                <w:rFonts w:eastAsia="Times New Roman"/>
                <w:sz w:val="22"/>
                <w:szCs w:val="22"/>
              </w:rPr>
              <w:t>Huyện Phú Lộc</w:t>
            </w:r>
          </w:p>
        </w:tc>
        <w:tc>
          <w:tcPr>
            <w:tcW w:w="876" w:type="dxa"/>
            <w:tcBorders>
              <w:top w:val="nil"/>
              <w:left w:val="nil"/>
              <w:bottom w:val="single" w:sz="4" w:space="0" w:color="auto"/>
              <w:right w:val="single" w:sz="4" w:space="0" w:color="auto"/>
            </w:tcBorders>
            <w:shd w:val="clear" w:color="000000" w:fill="FFFFFF"/>
            <w:vAlign w:val="center"/>
            <w:hideMark/>
          </w:tcPr>
          <w:p w14:paraId="44BC7678" w14:textId="77777777"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640</w:t>
            </w:r>
          </w:p>
        </w:tc>
        <w:tc>
          <w:tcPr>
            <w:tcW w:w="876" w:type="dxa"/>
            <w:tcBorders>
              <w:top w:val="nil"/>
              <w:left w:val="nil"/>
              <w:bottom w:val="single" w:sz="4" w:space="0" w:color="auto"/>
              <w:right w:val="single" w:sz="4" w:space="0" w:color="auto"/>
            </w:tcBorders>
            <w:shd w:val="clear" w:color="000000" w:fill="FFFFFF"/>
            <w:vAlign w:val="center"/>
            <w:hideMark/>
          </w:tcPr>
          <w:p w14:paraId="0D19A29D" w14:textId="740C8734" w:rsidR="00757ABD" w:rsidRPr="000F2D0E" w:rsidRDefault="00757ABD" w:rsidP="004D4853">
            <w:pPr>
              <w:spacing w:after="0" w:line="240" w:lineRule="auto"/>
              <w:jc w:val="center"/>
              <w:rPr>
                <w:rFonts w:eastAsia="Times New Roman"/>
                <w:sz w:val="24"/>
                <w:szCs w:val="24"/>
              </w:rPr>
            </w:pPr>
          </w:p>
        </w:tc>
        <w:tc>
          <w:tcPr>
            <w:tcW w:w="1230" w:type="dxa"/>
            <w:tcBorders>
              <w:top w:val="nil"/>
              <w:left w:val="nil"/>
              <w:bottom w:val="single" w:sz="4" w:space="0" w:color="auto"/>
              <w:right w:val="single" w:sz="4" w:space="0" w:color="auto"/>
            </w:tcBorders>
            <w:shd w:val="clear" w:color="000000" w:fill="FFFFFF"/>
            <w:vAlign w:val="center"/>
            <w:hideMark/>
          </w:tcPr>
          <w:p w14:paraId="213F05C8" w14:textId="5930C882" w:rsidR="00757ABD" w:rsidRPr="000F2D0E" w:rsidRDefault="00920ED5" w:rsidP="004D4853">
            <w:pPr>
              <w:spacing w:after="0" w:line="240" w:lineRule="auto"/>
              <w:jc w:val="center"/>
              <w:rPr>
                <w:rFonts w:eastAsia="Times New Roman"/>
                <w:sz w:val="24"/>
                <w:szCs w:val="24"/>
              </w:rPr>
            </w:pPr>
            <w:r w:rsidRPr="000F2D0E">
              <w:rPr>
                <w:rFonts w:eastAsia="Times New Roman"/>
                <w:sz w:val="24"/>
                <w:szCs w:val="24"/>
              </w:rPr>
              <w:t>364</w:t>
            </w:r>
          </w:p>
          <w:p w14:paraId="2B802812" w14:textId="2460663D" w:rsidR="00920ED5" w:rsidRPr="000F2D0E" w:rsidRDefault="00920ED5" w:rsidP="004D4853">
            <w:pPr>
              <w:spacing w:after="0" w:line="240" w:lineRule="auto"/>
              <w:jc w:val="center"/>
              <w:rPr>
                <w:rFonts w:eastAsia="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14:paraId="6E8DF581" w14:textId="77777777" w:rsidR="00757ABD" w:rsidRPr="000F2D0E" w:rsidRDefault="00757ABD" w:rsidP="004D4853">
            <w:pPr>
              <w:spacing w:after="0" w:line="240" w:lineRule="auto"/>
              <w:jc w:val="center"/>
              <w:rPr>
                <w:rFonts w:eastAsia="Times New Roman"/>
                <w:sz w:val="24"/>
                <w:szCs w:val="24"/>
              </w:rPr>
            </w:pPr>
            <w:r w:rsidRPr="000F2D0E">
              <w:rPr>
                <w:rFonts w:eastAsia="Times New Roman"/>
                <w:sz w:val="24"/>
                <w:szCs w:val="24"/>
              </w:rPr>
              <w:t>640</w:t>
            </w:r>
          </w:p>
        </w:tc>
      </w:tr>
    </w:tbl>
    <w:p w14:paraId="1EF8FE2C" w14:textId="77777777" w:rsidR="00757ABD" w:rsidRPr="000F2D0E" w:rsidRDefault="00BC6D3A" w:rsidP="00CE3394">
      <w:pPr>
        <w:spacing w:before="240" w:after="0" w:line="240" w:lineRule="auto"/>
        <w:ind w:firstLine="567"/>
        <w:jc w:val="both"/>
        <w:rPr>
          <w:b/>
          <w:i/>
          <w:sz w:val="24"/>
          <w:szCs w:val="24"/>
        </w:rPr>
      </w:pPr>
      <w:r w:rsidRPr="000F2D0E">
        <w:rPr>
          <w:b/>
          <w:i/>
          <w:sz w:val="24"/>
          <w:szCs w:val="24"/>
        </w:rPr>
        <w:t>Ghi chú:</w:t>
      </w:r>
      <w:r w:rsidR="00C34897" w:rsidRPr="000F2D0E">
        <w:rPr>
          <w:b/>
          <w:i/>
          <w:sz w:val="24"/>
          <w:szCs w:val="24"/>
        </w:rPr>
        <w:t xml:space="preserve"> </w:t>
      </w:r>
    </w:p>
    <w:p w14:paraId="775827C7" w14:textId="0185CCF0" w:rsidR="00757ABD" w:rsidRPr="00CE3394" w:rsidRDefault="00757ABD" w:rsidP="00CE3394">
      <w:pPr>
        <w:spacing w:after="0" w:line="240" w:lineRule="auto"/>
        <w:ind w:firstLine="567"/>
        <w:jc w:val="both"/>
        <w:rPr>
          <w:spacing w:val="2"/>
          <w:sz w:val="24"/>
          <w:szCs w:val="24"/>
        </w:rPr>
      </w:pPr>
      <w:r w:rsidRPr="00CE3394">
        <w:rPr>
          <w:spacing w:val="2"/>
          <w:sz w:val="24"/>
          <w:szCs w:val="24"/>
          <w:lang w:val="vi-VN"/>
        </w:rPr>
        <w:t xml:space="preserve">(*) Phần diện tích đất được phân bổ theo </w:t>
      </w:r>
      <w:r w:rsidRPr="00CE3394">
        <w:rPr>
          <w:spacing w:val="2"/>
          <w:sz w:val="24"/>
          <w:szCs w:val="24"/>
        </w:rPr>
        <w:t xml:space="preserve">Quyết định số </w:t>
      </w:r>
      <w:r w:rsidRPr="00CE3394">
        <w:rPr>
          <w:spacing w:val="2"/>
          <w:sz w:val="24"/>
          <w:szCs w:val="24"/>
          <w:lang w:val="vi-VN"/>
        </w:rPr>
        <w:t>326</w:t>
      </w:r>
      <w:r w:rsidRPr="00CE3394">
        <w:rPr>
          <w:spacing w:val="2"/>
          <w:sz w:val="24"/>
          <w:szCs w:val="24"/>
        </w:rPr>
        <w:t xml:space="preserve">/QĐ-TTg </w:t>
      </w:r>
      <w:r w:rsidRPr="00CE3394">
        <w:rPr>
          <w:spacing w:val="2"/>
          <w:sz w:val="24"/>
          <w:szCs w:val="24"/>
          <w:lang w:val="vi-VN"/>
        </w:rPr>
        <w:t>còn lại so với hiện trạng là 686 ha, sẽ được ưu tiên phân bổ cho các khu công nghiệp khi đảm bảo điều kiện theo quy định</w:t>
      </w:r>
      <w:r w:rsidRPr="00CE3394">
        <w:rPr>
          <w:spacing w:val="2"/>
          <w:sz w:val="24"/>
          <w:szCs w:val="24"/>
        </w:rPr>
        <w:t>.</w:t>
      </w:r>
    </w:p>
    <w:p w14:paraId="5372EB35" w14:textId="061BFCE5" w:rsidR="00BC6D3A" w:rsidRPr="00CE3394" w:rsidRDefault="00BC6D3A" w:rsidP="00CE3394">
      <w:pPr>
        <w:spacing w:after="0" w:line="240" w:lineRule="auto"/>
        <w:ind w:firstLine="567"/>
        <w:jc w:val="both"/>
        <w:rPr>
          <w:sz w:val="24"/>
          <w:szCs w:val="24"/>
          <w:lang w:val="vi-VN"/>
        </w:rPr>
      </w:pPr>
      <w:r w:rsidRPr="00CE3394">
        <w:rPr>
          <w:sz w:val="24"/>
          <w:szCs w:val="24"/>
          <w:lang w:val="vi-VN"/>
        </w:rPr>
        <w:t>Phạm vi, quy mô, diện tích khu công nghiệp trong khu kinh tế được xác định theo Quy hoạch chung xây dựng các khu kinh tế</w:t>
      </w:r>
      <w:r w:rsidR="0068301D" w:rsidRPr="00CE3394">
        <w:rPr>
          <w:sz w:val="24"/>
          <w:szCs w:val="24"/>
          <w:lang w:val="vi-VN"/>
        </w:rPr>
        <w:t>.</w:t>
      </w:r>
      <w:r w:rsidR="00C34897" w:rsidRPr="00CE3394">
        <w:rPr>
          <w:sz w:val="24"/>
          <w:szCs w:val="24"/>
          <w:lang w:val="vi-VN"/>
        </w:rPr>
        <w:t xml:space="preserve"> </w:t>
      </w:r>
      <w:r w:rsidRPr="00CE3394">
        <w:rPr>
          <w:sz w:val="24"/>
          <w:szCs w:val="24"/>
          <w:lang w:val="vi-VN"/>
        </w:rPr>
        <w:t xml:space="preserve">Tên, quy mô, phạm vi ranh giới các </w:t>
      </w:r>
      <w:r w:rsidR="007C23B0">
        <w:rPr>
          <w:sz w:val="24"/>
          <w:szCs w:val="24"/>
        </w:rPr>
        <w:t>khu công nghiệp</w:t>
      </w:r>
      <w:r w:rsidRPr="00CE3394">
        <w:rPr>
          <w:sz w:val="24"/>
          <w:szCs w:val="24"/>
          <w:lang w:val="vi-VN"/>
        </w:rPr>
        <w:t xml:space="preserve"> sẽ được xác định chính xác trong quá trình lập quy hoạch xây dựng và lập dự án đầu tư</w:t>
      </w:r>
      <w:r w:rsidR="0068301D" w:rsidRPr="00CE3394">
        <w:rPr>
          <w:sz w:val="24"/>
          <w:szCs w:val="24"/>
          <w:lang w:val="vi-VN"/>
        </w:rPr>
        <w:t>.</w:t>
      </w:r>
    </w:p>
    <w:p w14:paraId="0D8F5450" w14:textId="6D23B37C" w:rsidR="00F57E91" w:rsidRDefault="00214DD2" w:rsidP="00CE3394">
      <w:pPr>
        <w:spacing w:after="0" w:line="240" w:lineRule="auto"/>
        <w:ind w:firstLine="567"/>
        <w:jc w:val="both"/>
        <w:rPr>
          <w:sz w:val="24"/>
          <w:szCs w:val="24"/>
          <w:lang w:val="vi-VN"/>
        </w:rPr>
      </w:pPr>
      <w:r w:rsidRPr="00CE3394">
        <w:rPr>
          <w:sz w:val="24"/>
          <w:szCs w:val="24"/>
          <w:lang w:val="vi-VN"/>
        </w:rPr>
        <w:t>Ngoài các khu công nghiệp đã được xác định, có thể bổ sung các khu công nghiệp để đáp ứng nhu cầu của nhà đầu tư và phát triển công nghiệp của tỉnh</w:t>
      </w:r>
    </w:p>
    <w:p w14:paraId="0DA9955C" w14:textId="77777777" w:rsidR="00CE3394" w:rsidRPr="00CE3394" w:rsidRDefault="00CE3394" w:rsidP="00CE3394">
      <w:pPr>
        <w:spacing w:after="0" w:line="240" w:lineRule="auto"/>
        <w:ind w:firstLine="567"/>
        <w:jc w:val="both"/>
        <w:rPr>
          <w:rFonts w:eastAsia="Times New Roman"/>
          <w:b/>
          <w:bCs/>
          <w:sz w:val="6"/>
          <w:szCs w:val="24"/>
          <w:lang w:val="vi-VN"/>
        </w:rPr>
      </w:pPr>
    </w:p>
    <w:p w14:paraId="04C8153A" w14:textId="3DD3A0E5" w:rsidR="00C50092" w:rsidRDefault="00BD3930" w:rsidP="00667DBF">
      <w:pPr>
        <w:pStyle w:val="02muc1"/>
        <w:spacing w:before="60" w:after="60" w:line="240" w:lineRule="auto"/>
        <w:ind w:firstLine="567"/>
        <w:rPr>
          <w:sz w:val="24"/>
          <w:szCs w:val="24"/>
        </w:rPr>
      </w:pPr>
      <w:r w:rsidRPr="000F2D0E">
        <w:rPr>
          <w:sz w:val="24"/>
          <w:szCs w:val="24"/>
        </w:rPr>
        <w:t>B</w:t>
      </w:r>
      <w:r w:rsidR="00D3078A" w:rsidRPr="000F2D0E">
        <w:rPr>
          <w:sz w:val="24"/>
          <w:szCs w:val="24"/>
        </w:rPr>
        <w:t xml:space="preserve">. </w:t>
      </w:r>
      <w:r w:rsidR="004D3665" w:rsidRPr="000F2D0E">
        <w:rPr>
          <w:sz w:val="24"/>
          <w:szCs w:val="24"/>
        </w:rPr>
        <w:t>PHƯƠNG ÁN PHÁT TRIỂN CỤM CÔNG NGHIỆP</w:t>
      </w:r>
    </w:p>
    <w:p w14:paraId="7AD04D0D" w14:textId="77777777" w:rsidR="00CE3394" w:rsidRPr="00CE3394" w:rsidRDefault="00CE3394" w:rsidP="00667DBF">
      <w:pPr>
        <w:pStyle w:val="02muc1"/>
        <w:spacing w:before="60" w:after="60" w:line="240" w:lineRule="auto"/>
        <w:ind w:firstLine="567"/>
        <w:rPr>
          <w:sz w:val="2"/>
          <w:szCs w:val="24"/>
        </w:rPr>
      </w:pPr>
    </w:p>
    <w:tbl>
      <w:tblPr>
        <w:tblW w:w="9786" w:type="dxa"/>
        <w:tblInd w:w="-431" w:type="dxa"/>
        <w:tblLook w:val="04A0" w:firstRow="1" w:lastRow="0" w:firstColumn="1" w:lastColumn="0" w:noHBand="0" w:noVBand="1"/>
      </w:tblPr>
      <w:tblGrid>
        <w:gridCol w:w="670"/>
        <w:gridCol w:w="2358"/>
        <w:gridCol w:w="2154"/>
        <w:gridCol w:w="1340"/>
        <w:gridCol w:w="1559"/>
        <w:gridCol w:w="1705"/>
      </w:tblGrid>
      <w:tr w:rsidR="00CE3394" w:rsidRPr="000F2D0E" w14:paraId="6C51A038" w14:textId="77777777" w:rsidTr="00CE3394">
        <w:trPr>
          <w:trHeight w:val="315"/>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D2EE0" w14:textId="4DEF64AE" w:rsidR="00CE3394" w:rsidRPr="000F2D0E" w:rsidRDefault="00CE3394">
            <w:pPr>
              <w:spacing w:after="0" w:line="240" w:lineRule="auto"/>
              <w:jc w:val="center"/>
              <w:rPr>
                <w:rFonts w:eastAsia="Times New Roman"/>
                <w:b/>
                <w:bCs/>
                <w:sz w:val="24"/>
                <w:szCs w:val="24"/>
              </w:rPr>
            </w:pPr>
            <w:r>
              <w:rPr>
                <w:rFonts w:eastAsia="Times New Roman"/>
                <w:b/>
                <w:bCs/>
                <w:sz w:val="24"/>
                <w:szCs w:val="24"/>
              </w:rPr>
              <w:t>S</w:t>
            </w:r>
            <w:r w:rsidRPr="000F2D0E">
              <w:rPr>
                <w:rFonts w:eastAsia="Times New Roman"/>
                <w:b/>
                <w:bCs/>
                <w:sz w:val="24"/>
                <w:szCs w:val="24"/>
              </w:rPr>
              <w:t>TT</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DD89A" w14:textId="77777777" w:rsidR="00CE3394" w:rsidRDefault="00CE3394">
            <w:pPr>
              <w:spacing w:after="0" w:line="240" w:lineRule="auto"/>
              <w:jc w:val="center"/>
              <w:rPr>
                <w:rFonts w:eastAsia="Times New Roman"/>
                <w:b/>
                <w:bCs/>
                <w:sz w:val="24"/>
                <w:szCs w:val="24"/>
              </w:rPr>
            </w:pPr>
            <w:r w:rsidRPr="000F2D0E">
              <w:rPr>
                <w:rFonts w:eastAsia="Times New Roman"/>
                <w:b/>
                <w:bCs/>
                <w:sz w:val="24"/>
                <w:szCs w:val="24"/>
              </w:rPr>
              <w:t xml:space="preserve">Tên cụm </w:t>
            </w:r>
          </w:p>
          <w:p w14:paraId="752BF78D" w14:textId="73F64624" w:rsidR="00CE3394" w:rsidRPr="000F2D0E" w:rsidRDefault="00CE3394">
            <w:pPr>
              <w:spacing w:after="0" w:line="240" w:lineRule="auto"/>
              <w:jc w:val="center"/>
              <w:rPr>
                <w:rFonts w:eastAsia="Times New Roman"/>
                <w:b/>
                <w:bCs/>
                <w:sz w:val="24"/>
                <w:szCs w:val="24"/>
              </w:rPr>
            </w:pPr>
            <w:r w:rsidRPr="000F2D0E">
              <w:rPr>
                <w:rFonts w:eastAsia="Times New Roman"/>
                <w:b/>
                <w:bCs/>
                <w:sz w:val="24"/>
                <w:szCs w:val="24"/>
              </w:rPr>
              <w:t>công nghiệp</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4D48F" w14:textId="7C7E4399" w:rsidR="00CE3394" w:rsidRPr="000F2D0E" w:rsidRDefault="00CE3394">
            <w:pPr>
              <w:spacing w:after="0" w:line="240" w:lineRule="auto"/>
              <w:jc w:val="center"/>
              <w:rPr>
                <w:rFonts w:eastAsia="Times New Roman"/>
                <w:b/>
                <w:bCs/>
                <w:sz w:val="24"/>
                <w:szCs w:val="24"/>
              </w:rPr>
            </w:pPr>
            <w:r w:rsidRPr="000F2D0E">
              <w:rPr>
                <w:rFonts w:eastAsia="Times New Roman"/>
                <w:b/>
                <w:bCs/>
                <w:sz w:val="24"/>
                <w:szCs w:val="24"/>
              </w:rPr>
              <w:t>Địa điểm dự kiến</w:t>
            </w:r>
          </w:p>
        </w:tc>
        <w:tc>
          <w:tcPr>
            <w:tcW w:w="28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1B4100" w14:textId="106B52E9" w:rsidR="00CE3394" w:rsidRPr="000F2D0E" w:rsidRDefault="00CE3394">
            <w:pPr>
              <w:spacing w:after="0" w:line="240" w:lineRule="auto"/>
              <w:jc w:val="center"/>
              <w:rPr>
                <w:rFonts w:eastAsia="Times New Roman"/>
                <w:b/>
                <w:bCs/>
                <w:sz w:val="24"/>
                <w:szCs w:val="24"/>
              </w:rPr>
            </w:pPr>
            <w:r w:rsidRPr="000F2D0E">
              <w:rPr>
                <w:rFonts w:eastAsia="Times New Roman"/>
                <w:b/>
                <w:bCs/>
                <w:sz w:val="24"/>
                <w:szCs w:val="24"/>
              </w:rPr>
              <w:t>Diện tích dự kiến (ha)</w:t>
            </w:r>
          </w:p>
        </w:tc>
        <w:tc>
          <w:tcPr>
            <w:tcW w:w="1705" w:type="dxa"/>
            <w:vMerge w:val="restart"/>
            <w:tcBorders>
              <w:top w:val="single" w:sz="4" w:space="0" w:color="auto"/>
              <w:left w:val="single" w:sz="4" w:space="0" w:color="auto"/>
              <w:right w:val="single" w:sz="4" w:space="0" w:color="auto"/>
            </w:tcBorders>
            <w:shd w:val="clear" w:color="auto" w:fill="auto"/>
            <w:vAlign w:val="center"/>
            <w:hideMark/>
          </w:tcPr>
          <w:p w14:paraId="649968AD" w14:textId="77777777" w:rsidR="00CE3394" w:rsidRPr="000F2D0E" w:rsidRDefault="00CE3394">
            <w:pPr>
              <w:spacing w:after="0" w:line="240" w:lineRule="auto"/>
              <w:jc w:val="center"/>
              <w:rPr>
                <w:rFonts w:eastAsia="Times New Roman"/>
                <w:b/>
                <w:bCs/>
                <w:sz w:val="24"/>
                <w:szCs w:val="24"/>
              </w:rPr>
            </w:pPr>
            <w:r w:rsidRPr="000F2D0E">
              <w:rPr>
                <w:rFonts w:eastAsia="Times New Roman"/>
                <w:b/>
                <w:bCs/>
                <w:sz w:val="24"/>
                <w:szCs w:val="24"/>
              </w:rPr>
              <w:t>Tiến độ đầu tư dự kiến</w:t>
            </w:r>
          </w:p>
        </w:tc>
      </w:tr>
      <w:tr w:rsidR="00CE3394" w:rsidRPr="000F2D0E" w14:paraId="0BFD41DA" w14:textId="77777777" w:rsidTr="00CE3394">
        <w:trPr>
          <w:trHeight w:val="583"/>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27C695A" w14:textId="77777777" w:rsidR="00CE3394" w:rsidRPr="000F2D0E" w:rsidRDefault="00CE3394">
            <w:pPr>
              <w:spacing w:after="0" w:line="240" w:lineRule="auto"/>
              <w:rPr>
                <w:rFonts w:eastAsia="Times New Roman"/>
                <w:b/>
                <w:bCs/>
                <w:sz w:val="24"/>
                <w:szCs w:val="24"/>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49E24F7A" w14:textId="77777777" w:rsidR="00CE3394" w:rsidRPr="000F2D0E" w:rsidRDefault="00CE3394">
            <w:pPr>
              <w:spacing w:after="0" w:line="240" w:lineRule="auto"/>
              <w:rPr>
                <w:rFonts w:eastAsia="Times New Roman"/>
                <w:b/>
                <w:bCs/>
                <w:sz w:val="24"/>
                <w:szCs w:val="24"/>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14:paraId="0A0FD47D" w14:textId="77777777" w:rsidR="00CE3394" w:rsidRPr="000F2D0E" w:rsidRDefault="00CE3394">
            <w:pPr>
              <w:spacing w:after="0" w:line="240" w:lineRule="auto"/>
              <w:rPr>
                <w:rFonts w:eastAsia="Times New Roman"/>
                <w:b/>
                <w:bCs/>
                <w:sz w:val="24"/>
                <w:szCs w:val="24"/>
              </w:rPr>
            </w:pPr>
          </w:p>
        </w:tc>
        <w:tc>
          <w:tcPr>
            <w:tcW w:w="1340" w:type="dxa"/>
            <w:tcBorders>
              <w:top w:val="nil"/>
              <w:left w:val="nil"/>
              <w:bottom w:val="single" w:sz="4" w:space="0" w:color="auto"/>
              <w:right w:val="single" w:sz="4" w:space="0" w:color="auto"/>
            </w:tcBorders>
            <w:shd w:val="clear" w:color="auto" w:fill="auto"/>
            <w:vAlign w:val="center"/>
            <w:hideMark/>
          </w:tcPr>
          <w:p w14:paraId="1C5778BC" w14:textId="77777777" w:rsidR="00CE3394" w:rsidRPr="000F2D0E" w:rsidRDefault="00CE3394">
            <w:pPr>
              <w:spacing w:after="0" w:line="240" w:lineRule="auto"/>
              <w:jc w:val="center"/>
              <w:rPr>
                <w:rFonts w:eastAsia="Times New Roman"/>
                <w:b/>
                <w:bCs/>
                <w:sz w:val="24"/>
                <w:szCs w:val="24"/>
              </w:rPr>
            </w:pPr>
            <w:r w:rsidRPr="000F2D0E">
              <w:rPr>
                <w:rFonts w:eastAsia="Times New Roman"/>
                <w:b/>
                <w:bCs/>
                <w:sz w:val="24"/>
                <w:szCs w:val="24"/>
              </w:rPr>
              <w:t>Đến năm 2030</w:t>
            </w:r>
          </w:p>
        </w:tc>
        <w:tc>
          <w:tcPr>
            <w:tcW w:w="1559" w:type="dxa"/>
            <w:tcBorders>
              <w:top w:val="nil"/>
              <w:left w:val="nil"/>
              <w:bottom w:val="single" w:sz="4" w:space="0" w:color="auto"/>
              <w:right w:val="single" w:sz="4" w:space="0" w:color="auto"/>
            </w:tcBorders>
            <w:shd w:val="clear" w:color="auto" w:fill="auto"/>
            <w:vAlign w:val="center"/>
            <w:hideMark/>
          </w:tcPr>
          <w:p w14:paraId="62BF760C" w14:textId="77777777" w:rsidR="00CE3394" w:rsidRPr="000F2D0E" w:rsidRDefault="00CE3394">
            <w:pPr>
              <w:spacing w:after="0" w:line="240" w:lineRule="auto"/>
              <w:jc w:val="center"/>
              <w:rPr>
                <w:rFonts w:eastAsia="Times New Roman"/>
                <w:b/>
                <w:bCs/>
                <w:sz w:val="24"/>
                <w:szCs w:val="24"/>
              </w:rPr>
            </w:pPr>
            <w:r w:rsidRPr="000F2D0E">
              <w:rPr>
                <w:rFonts w:eastAsia="Times New Roman"/>
                <w:b/>
                <w:bCs/>
                <w:sz w:val="24"/>
                <w:szCs w:val="24"/>
              </w:rPr>
              <w:t>Đến năm 2050</w:t>
            </w:r>
          </w:p>
        </w:tc>
        <w:tc>
          <w:tcPr>
            <w:tcW w:w="1705" w:type="dxa"/>
            <w:vMerge/>
            <w:tcBorders>
              <w:left w:val="single" w:sz="4" w:space="0" w:color="auto"/>
              <w:bottom w:val="single" w:sz="4" w:space="0" w:color="auto"/>
              <w:right w:val="single" w:sz="4" w:space="0" w:color="auto"/>
            </w:tcBorders>
            <w:vAlign w:val="center"/>
            <w:hideMark/>
          </w:tcPr>
          <w:p w14:paraId="66209B93" w14:textId="77777777" w:rsidR="00CE3394" w:rsidRPr="000F2D0E" w:rsidRDefault="00CE3394">
            <w:pPr>
              <w:spacing w:after="0" w:line="240" w:lineRule="auto"/>
              <w:rPr>
                <w:rFonts w:eastAsia="Times New Roman"/>
                <w:b/>
                <w:bCs/>
                <w:sz w:val="24"/>
                <w:szCs w:val="24"/>
              </w:rPr>
            </w:pPr>
          </w:p>
        </w:tc>
      </w:tr>
      <w:tr w:rsidR="000F2D0E" w:rsidRPr="000F2D0E" w14:paraId="5DDB5231" w14:textId="77777777" w:rsidTr="00CE3394">
        <w:trPr>
          <w:trHeight w:val="418"/>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01829A" w14:textId="22658F02" w:rsidR="00C50092" w:rsidRPr="000F2D0E" w:rsidRDefault="00BD3930" w:rsidP="00CE3394">
            <w:pPr>
              <w:spacing w:before="60" w:after="60" w:line="240" w:lineRule="auto"/>
              <w:jc w:val="center"/>
              <w:rPr>
                <w:rFonts w:eastAsia="Times New Roman"/>
                <w:b/>
                <w:bCs/>
                <w:sz w:val="24"/>
                <w:szCs w:val="24"/>
              </w:rPr>
            </w:pPr>
            <w:r w:rsidRPr="000F2D0E">
              <w:rPr>
                <w:rFonts w:eastAsia="Times New Roman"/>
                <w:b/>
                <w:bCs/>
                <w:sz w:val="24"/>
                <w:szCs w:val="24"/>
              </w:rPr>
              <w:t>I</w:t>
            </w:r>
          </w:p>
        </w:tc>
        <w:tc>
          <w:tcPr>
            <w:tcW w:w="4512" w:type="dxa"/>
            <w:gridSpan w:val="2"/>
            <w:tcBorders>
              <w:top w:val="single" w:sz="4" w:space="0" w:color="auto"/>
              <w:left w:val="nil"/>
              <w:bottom w:val="single" w:sz="4" w:space="0" w:color="auto"/>
              <w:right w:val="single" w:sz="4" w:space="0" w:color="auto"/>
            </w:tcBorders>
            <w:shd w:val="clear" w:color="auto" w:fill="auto"/>
            <w:vAlign w:val="center"/>
            <w:hideMark/>
          </w:tcPr>
          <w:p w14:paraId="6BFC016B" w14:textId="77777777" w:rsidR="00C50092" w:rsidRPr="000F2D0E" w:rsidRDefault="00C50092" w:rsidP="00CE3394">
            <w:pPr>
              <w:spacing w:before="60" w:after="60" w:line="240" w:lineRule="auto"/>
              <w:rPr>
                <w:rFonts w:eastAsia="Times New Roman"/>
                <w:b/>
                <w:bCs/>
                <w:sz w:val="24"/>
                <w:szCs w:val="24"/>
              </w:rPr>
            </w:pPr>
            <w:r w:rsidRPr="000F2D0E">
              <w:rPr>
                <w:rFonts w:eastAsia="Times New Roman"/>
                <w:b/>
                <w:bCs/>
                <w:sz w:val="24"/>
                <w:szCs w:val="24"/>
              </w:rPr>
              <w:t>Cụm công nghiệp hiện có</w:t>
            </w:r>
          </w:p>
        </w:tc>
        <w:tc>
          <w:tcPr>
            <w:tcW w:w="1340" w:type="dxa"/>
            <w:tcBorders>
              <w:top w:val="nil"/>
              <w:left w:val="nil"/>
              <w:bottom w:val="single" w:sz="4" w:space="0" w:color="auto"/>
              <w:right w:val="single" w:sz="4" w:space="0" w:color="auto"/>
            </w:tcBorders>
            <w:shd w:val="clear" w:color="auto" w:fill="auto"/>
            <w:vAlign w:val="center"/>
            <w:hideMark/>
          </w:tcPr>
          <w:p w14:paraId="3DCF5DE9" w14:textId="77777777" w:rsidR="00C50092" w:rsidRPr="000F2D0E" w:rsidRDefault="00C50092" w:rsidP="00CE3394">
            <w:pPr>
              <w:spacing w:before="60" w:after="60" w:line="240" w:lineRule="auto"/>
              <w:jc w:val="center"/>
              <w:rPr>
                <w:rFonts w:eastAsia="Times New Roman"/>
                <w:b/>
                <w:bCs/>
                <w:sz w:val="24"/>
                <w:szCs w:val="24"/>
              </w:rPr>
            </w:pPr>
            <w:r w:rsidRPr="000F2D0E">
              <w:rPr>
                <w:rFonts w:eastAsia="Times New Roman"/>
                <w:b/>
                <w:bCs/>
                <w:sz w:val="24"/>
                <w:szCs w:val="24"/>
              </w:rPr>
              <w:t>474,78</w:t>
            </w:r>
          </w:p>
        </w:tc>
        <w:tc>
          <w:tcPr>
            <w:tcW w:w="1559" w:type="dxa"/>
            <w:tcBorders>
              <w:top w:val="nil"/>
              <w:left w:val="nil"/>
              <w:bottom w:val="single" w:sz="4" w:space="0" w:color="auto"/>
              <w:right w:val="single" w:sz="4" w:space="0" w:color="auto"/>
            </w:tcBorders>
            <w:shd w:val="clear" w:color="auto" w:fill="auto"/>
            <w:vAlign w:val="center"/>
            <w:hideMark/>
          </w:tcPr>
          <w:p w14:paraId="57527DBF" w14:textId="77777777" w:rsidR="00C50092" w:rsidRPr="000F2D0E" w:rsidRDefault="00C50092" w:rsidP="00CE3394">
            <w:pPr>
              <w:spacing w:before="60" w:after="60" w:line="240" w:lineRule="auto"/>
              <w:jc w:val="center"/>
              <w:rPr>
                <w:rFonts w:eastAsia="Times New Roman"/>
                <w:b/>
                <w:bCs/>
                <w:sz w:val="24"/>
                <w:szCs w:val="24"/>
              </w:rPr>
            </w:pPr>
            <w:r w:rsidRPr="000F2D0E">
              <w:rPr>
                <w:rFonts w:eastAsia="Times New Roman"/>
                <w:b/>
                <w:bCs/>
                <w:sz w:val="24"/>
                <w:szCs w:val="24"/>
              </w:rPr>
              <w:t>474,78</w:t>
            </w:r>
          </w:p>
        </w:tc>
        <w:tc>
          <w:tcPr>
            <w:tcW w:w="1705" w:type="dxa"/>
            <w:tcBorders>
              <w:top w:val="nil"/>
              <w:left w:val="nil"/>
              <w:bottom w:val="single" w:sz="4" w:space="0" w:color="auto"/>
              <w:right w:val="single" w:sz="4" w:space="0" w:color="auto"/>
            </w:tcBorders>
            <w:shd w:val="clear" w:color="auto" w:fill="auto"/>
            <w:noWrap/>
            <w:vAlign w:val="bottom"/>
            <w:hideMark/>
          </w:tcPr>
          <w:p w14:paraId="12AEFAE1" w14:textId="7B3F800C" w:rsidR="00C50092" w:rsidRPr="000F2D0E" w:rsidRDefault="00C50092" w:rsidP="00CE3394">
            <w:pPr>
              <w:spacing w:before="60" w:after="60" w:line="240" w:lineRule="auto"/>
              <w:jc w:val="center"/>
              <w:rPr>
                <w:rFonts w:eastAsia="Times New Roman"/>
                <w:sz w:val="22"/>
                <w:szCs w:val="22"/>
              </w:rPr>
            </w:pPr>
          </w:p>
        </w:tc>
      </w:tr>
      <w:tr w:rsidR="000F2D0E" w:rsidRPr="000F2D0E" w14:paraId="383DDDDE" w14:textId="77777777" w:rsidTr="00CE3394">
        <w:trPr>
          <w:trHeight w:val="42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ED1471" w14:textId="6436120E"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1</w:t>
            </w:r>
          </w:p>
        </w:tc>
        <w:tc>
          <w:tcPr>
            <w:tcW w:w="4512" w:type="dxa"/>
            <w:gridSpan w:val="2"/>
            <w:tcBorders>
              <w:top w:val="single" w:sz="4" w:space="0" w:color="auto"/>
              <w:left w:val="nil"/>
              <w:bottom w:val="single" w:sz="4" w:space="0" w:color="auto"/>
              <w:right w:val="single" w:sz="4" w:space="0" w:color="auto"/>
            </w:tcBorders>
            <w:shd w:val="clear" w:color="auto" w:fill="auto"/>
            <w:vAlign w:val="center"/>
            <w:hideMark/>
          </w:tcPr>
          <w:p w14:paraId="3F360972" w14:textId="21FF7451" w:rsidR="00C50092" w:rsidRPr="007C23B0" w:rsidRDefault="00C50092" w:rsidP="007C23B0">
            <w:pPr>
              <w:spacing w:before="60" w:after="60" w:line="240" w:lineRule="auto"/>
              <w:jc w:val="both"/>
              <w:rPr>
                <w:rFonts w:eastAsia="Times New Roman"/>
                <w:spacing w:val="-4"/>
                <w:sz w:val="24"/>
                <w:szCs w:val="24"/>
              </w:rPr>
            </w:pPr>
            <w:r w:rsidRPr="007C23B0">
              <w:rPr>
                <w:rFonts w:eastAsia="Times New Roman"/>
                <w:spacing w:val="-4"/>
                <w:sz w:val="24"/>
                <w:szCs w:val="24"/>
              </w:rPr>
              <w:t xml:space="preserve">Cụm công nghiệp </w:t>
            </w:r>
            <w:r w:rsidR="007C23B0" w:rsidRPr="007C23B0">
              <w:rPr>
                <w:rFonts w:eastAsia="Times New Roman"/>
                <w:spacing w:val="-4"/>
                <w:sz w:val="24"/>
                <w:szCs w:val="24"/>
              </w:rPr>
              <w:t xml:space="preserve">(CCN) </w:t>
            </w:r>
            <w:r w:rsidRPr="007C23B0">
              <w:rPr>
                <w:rFonts w:eastAsia="Times New Roman"/>
                <w:spacing w:val="-4"/>
                <w:sz w:val="24"/>
                <w:szCs w:val="24"/>
              </w:rPr>
              <w:t>giữ nguyên diện tích</w:t>
            </w:r>
          </w:p>
        </w:tc>
        <w:tc>
          <w:tcPr>
            <w:tcW w:w="1340" w:type="dxa"/>
            <w:tcBorders>
              <w:top w:val="nil"/>
              <w:left w:val="nil"/>
              <w:bottom w:val="single" w:sz="4" w:space="0" w:color="auto"/>
              <w:right w:val="single" w:sz="4" w:space="0" w:color="auto"/>
            </w:tcBorders>
            <w:shd w:val="clear" w:color="auto" w:fill="auto"/>
            <w:vAlign w:val="center"/>
            <w:hideMark/>
          </w:tcPr>
          <w:p w14:paraId="17151E74"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173,36</w:t>
            </w:r>
          </w:p>
        </w:tc>
        <w:tc>
          <w:tcPr>
            <w:tcW w:w="1559" w:type="dxa"/>
            <w:tcBorders>
              <w:top w:val="nil"/>
              <w:left w:val="nil"/>
              <w:bottom w:val="single" w:sz="4" w:space="0" w:color="auto"/>
              <w:right w:val="single" w:sz="4" w:space="0" w:color="auto"/>
            </w:tcBorders>
            <w:shd w:val="clear" w:color="auto" w:fill="auto"/>
            <w:vAlign w:val="center"/>
            <w:hideMark/>
          </w:tcPr>
          <w:p w14:paraId="203DF8EC"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173,36</w:t>
            </w:r>
          </w:p>
        </w:tc>
        <w:tc>
          <w:tcPr>
            <w:tcW w:w="1705" w:type="dxa"/>
            <w:tcBorders>
              <w:top w:val="nil"/>
              <w:left w:val="nil"/>
              <w:bottom w:val="single" w:sz="4" w:space="0" w:color="auto"/>
              <w:right w:val="single" w:sz="4" w:space="0" w:color="auto"/>
            </w:tcBorders>
            <w:shd w:val="clear" w:color="auto" w:fill="auto"/>
            <w:noWrap/>
            <w:vAlign w:val="bottom"/>
            <w:hideMark/>
          </w:tcPr>
          <w:p w14:paraId="048332BB" w14:textId="4E2052C8" w:rsidR="00C50092" w:rsidRPr="000F2D0E" w:rsidRDefault="00C50092" w:rsidP="00CE3394">
            <w:pPr>
              <w:spacing w:before="60" w:after="60" w:line="240" w:lineRule="auto"/>
              <w:jc w:val="center"/>
              <w:rPr>
                <w:rFonts w:eastAsia="Times New Roman"/>
                <w:sz w:val="22"/>
                <w:szCs w:val="22"/>
              </w:rPr>
            </w:pPr>
          </w:p>
        </w:tc>
      </w:tr>
      <w:tr w:rsidR="000F2D0E" w:rsidRPr="000F2D0E" w14:paraId="63294B36" w14:textId="77777777" w:rsidTr="00CE3394">
        <w:trPr>
          <w:trHeight w:val="41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754E63" w14:textId="5F274C39"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1</w:t>
            </w:r>
            <w:r w:rsidR="00BD3930" w:rsidRPr="000F2D0E">
              <w:rPr>
                <w:rFonts w:eastAsia="Times New Roman"/>
                <w:sz w:val="24"/>
                <w:szCs w:val="24"/>
              </w:rPr>
              <w:t>.1</w:t>
            </w:r>
          </w:p>
        </w:tc>
        <w:tc>
          <w:tcPr>
            <w:tcW w:w="2358" w:type="dxa"/>
            <w:tcBorders>
              <w:top w:val="nil"/>
              <w:left w:val="nil"/>
              <w:bottom w:val="single" w:sz="4" w:space="0" w:color="auto"/>
              <w:right w:val="single" w:sz="4" w:space="0" w:color="auto"/>
            </w:tcBorders>
            <w:shd w:val="clear" w:color="auto" w:fill="auto"/>
            <w:vAlign w:val="center"/>
            <w:hideMark/>
          </w:tcPr>
          <w:p w14:paraId="074D0369"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CCN Thủy Phương</w:t>
            </w:r>
          </w:p>
        </w:tc>
        <w:tc>
          <w:tcPr>
            <w:tcW w:w="2154" w:type="dxa"/>
            <w:tcBorders>
              <w:top w:val="nil"/>
              <w:left w:val="nil"/>
              <w:bottom w:val="single" w:sz="4" w:space="0" w:color="auto"/>
              <w:right w:val="single" w:sz="4" w:space="0" w:color="auto"/>
            </w:tcBorders>
            <w:shd w:val="clear" w:color="auto" w:fill="auto"/>
            <w:vAlign w:val="center"/>
            <w:hideMark/>
          </w:tcPr>
          <w:p w14:paraId="308885A6"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Thị xã Hương Thủy</w:t>
            </w:r>
          </w:p>
        </w:tc>
        <w:tc>
          <w:tcPr>
            <w:tcW w:w="1340" w:type="dxa"/>
            <w:tcBorders>
              <w:top w:val="nil"/>
              <w:left w:val="nil"/>
              <w:bottom w:val="single" w:sz="4" w:space="0" w:color="auto"/>
              <w:right w:val="single" w:sz="4" w:space="0" w:color="auto"/>
            </w:tcBorders>
            <w:shd w:val="clear" w:color="auto" w:fill="auto"/>
            <w:vAlign w:val="center"/>
            <w:hideMark/>
          </w:tcPr>
          <w:p w14:paraId="007BF51E"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2E774223"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30310212" w14:textId="2E647E64"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40311582" w14:textId="77777777" w:rsidTr="00CE3394">
        <w:trPr>
          <w:trHeight w:val="40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2373092" w14:textId="42AEDF19"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1.</w:t>
            </w:r>
            <w:r w:rsidR="00C50092" w:rsidRPr="000F2D0E">
              <w:rPr>
                <w:rFonts w:eastAsia="Times New Roman"/>
                <w:sz w:val="24"/>
                <w:szCs w:val="24"/>
              </w:rPr>
              <w:t>2</w:t>
            </w:r>
          </w:p>
        </w:tc>
        <w:tc>
          <w:tcPr>
            <w:tcW w:w="2358" w:type="dxa"/>
            <w:tcBorders>
              <w:top w:val="nil"/>
              <w:left w:val="nil"/>
              <w:bottom w:val="single" w:sz="4" w:space="0" w:color="auto"/>
              <w:right w:val="single" w:sz="4" w:space="0" w:color="auto"/>
            </w:tcBorders>
            <w:shd w:val="clear" w:color="auto" w:fill="auto"/>
            <w:vAlign w:val="center"/>
            <w:hideMark/>
          </w:tcPr>
          <w:p w14:paraId="5A4F1A05"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CCN An Hòa</w:t>
            </w:r>
          </w:p>
        </w:tc>
        <w:tc>
          <w:tcPr>
            <w:tcW w:w="2154" w:type="dxa"/>
            <w:tcBorders>
              <w:top w:val="nil"/>
              <w:left w:val="nil"/>
              <w:bottom w:val="single" w:sz="4" w:space="0" w:color="auto"/>
              <w:right w:val="single" w:sz="4" w:space="0" w:color="auto"/>
            </w:tcBorders>
            <w:shd w:val="clear" w:color="auto" w:fill="auto"/>
            <w:vAlign w:val="center"/>
            <w:hideMark/>
          </w:tcPr>
          <w:p w14:paraId="27A60883"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Thành phố Huế</w:t>
            </w:r>
          </w:p>
        </w:tc>
        <w:tc>
          <w:tcPr>
            <w:tcW w:w="1340" w:type="dxa"/>
            <w:tcBorders>
              <w:top w:val="nil"/>
              <w:left w:val="nil"/>
              <w:bottom w:val="single" w:sz="4" w:space="0" w:color="auto"/>
              <w:right w:val="single" w:sz="4" w:space="0" w:color="auto"/>
            </w:tcBorders>
            <w:shd w:val="clear" w:color="auto" w:fill="auto"/>
            <w:vAlign w:val="center"/>
            <w:hideMark/>
          </w:tcPr>
          <w:p w14:paraId="27A14323"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48</w:t>
            </w:r>
          </w:p>
        </w:tc>
        <w:tc>
          <w:tcPr>
            <w:tcW w:w="1559" w:type="dxa"/>
            <w:tcBorders>
              <w:top w:val="nil"/>
              <w:left w:val="nil"/>
              <w:bottom w:val="single" w:sz="4" w:space="0" w:color="auto"/>
              <w:right w:val="single" w:sz="4" w:space="0" w:color="auto"/>
            </w:tcBorders>
            <w:shd w:val="clear" w:color="auto" w:fill="auto"/>
            <w:vAlign w:val="center"/>
            <w:hideMark/>
          </w:tcPr>
          <w:p w14:paraId="70995C5F"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48</w:t>
            </w:r>
          </w:p>
        </w:tc>
        <w:tc>
          <w:tcPr>
            <w:tcW w:w="1705" w:type="dxa"/>
            <w:tcBorders>
              <w:top w:val="nil"/>
              <w:left w:val="nil"/>
              <w:bottom w:val="single" w:sz="4" w:space="0" w:color="auto"/>
              <w:right w:val="single" w:sz="4" w:space="0" w:color="auto"/>
            </w:tcBorders>
            <w:shd w:val="clear" w:color="auto" w:fill="auto"/>
            <w:vAlign w:val="center"/>
            <w:hideMark/>
          </w:tcPr>
          <w:p w14:paraId="46798D5D" w14:textId="323D9932"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1132FD3B" w14:textId="77777777" w:rsidTr="00CE3394">
        <w:trPr>
          <w:trHeight w:val="4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12E535" w14:textId="725B7322"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1.</w:t>
            </w:r>
            <w:r w:rsidR="00C50092" w:rsidRPr="000F2D0E">
              <w:rPr>
                <w:rFonts w:eastAsia="Times New Roman"/>
                <w:sz w:val="24"/>
                <w:szCs w:val="24"/>
              </w:rPr>
              <w:t>3</w:t>
            </w:r>
          </w:p>
        </w:tc>
        <w:tc>
          <w:tcPr>
            <w:tcW w:w="2358" w:type="dxa"/>
            <w:tcBorders>
              <w:top w:val="nil"/>
              <w:left w:val="nil"/>
              <w:bottom w:val="single" w:sz="4" w:space="0" w:color="auto"/>
              <w:right w:val="single" w:sz="4" w:space="0" w:color="auto"/>
            </w:tcBorders>
            <w:shd w:val="clear" w:color="auto" w:fill="auto"/>
            <w:vAlign w:val="center"/>
            <w:hideMark/>
          </w:tcPr>
          <w:p w14:paraId="0DEFF8F3"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 xml:space="preserve">CCN Vinh Hưng  </w:t>
            </w:r>
          </w:p>
        </w:tc>
        <w:tc>
          <w:tcPr>
            <w:tcW w:w="2154" w:type="dxa"/>
            <w:tcBorders>
              <w:top w:val="nil"/>
              <w:left w:val="nil"/>
              <w:bottom w:val="single" w:sz="4" w:space="0" w:color="auto"/>
              <w:right w:val="single" w:sz="4" w:space="0" w:color="auto"/>
            </w:tcBorders>
            <w:shd w:val="clear" w:color="auto" w:fill="auto"/>
            <w:vAlign w:val="center"/>
            <w:hideMark/>
          </w:tcPr>
          <w:p w14:paraId="4A2E3BD2"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Huyện Phú Lộc</w:t>
            </w:r>
          </w:p>
        </w:tc>
        <w:tc>
          <w:tcPr>
            <w:tcW w:w="1340" w:type="dxa"/>
            <w:tcBorders>
              <w:top w:val="nil"/>
              <w:left w:val="nil"/>
              <w:bottom w:val="single" w:sz="4" w:space="0" w:color="auto"/>
              <w:right w:val="single" w:sz="4" w:space="0" w:color="auto"/>
            </w:tcBorders>
            <w:shd w:val="clear" w:color="auto" w:fill="auto"/>
            <w:vAlign w:val="center"/>
            <w:hideMark/>
          </w:tcPr>
          <w:p w14:paraId="6AB9D44F"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20,36</w:t>
            </w:r>
          </w:p>
        </w:tc>
        <w:tc>
          <w:tcPr>
            <w:tcW w:w="1559" w:type="dxa"/>
            <w:tcBorders>
              <w:top w:val="nil"/>
              <w:left w:val="nil"/>
              <w:bottom w:val="single" w:sz="4" w:space="0" w:color="auto"/>
              <w:right w:val="single" w:sz="4" w:space="0" w:color="auto"/>
            </w:tcBorders>
            <w:shd w:val="clear" w:color="auto" w:fill="auto"/>
            <w:vAlign w:val="center"/>
            <w:hideMark/>
          </w:tcPr>
          <w:p w14:paraId="7612BF8D"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20,36</w:t>
            </w:r>
          </w:p>
        </w:tc>
        <w:tc>
          <w:tcPr>
            <w:tcW w:w="1705" w:type="dxa"/>
            <w:tcBorders>
              <w:top w:val="nil"/>
              <w:left w:val="nil"/>
              <w:bottom w:val="single" w:sz="4" w:space="0" w:color="auto"/>
              <w:right w:val="single" w:sz="4" w:space="0" w:color="auto"/>
            </w:tcBorders>
            <w:shd w:val="clear" w:color="auto" w:fill="auto"/>
            <w:vAlign w:val="center"/>
            <w:hideMark/>
          </w:tcPr>
          <w:p w14:paraId="484B70CB" w14:textId="66667D80"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3CC75A3D" w14:textId="77777777" w:rsidTr="00CE3394">
        <w:trPr>
          <w:trHeight w:val="6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297FF8" w14:textId="4774A7C2"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1.</w:t>
            </w:r>
            <w:r w:rsidR="00C50092" w:rsidRPr="000F2D0E">
              <w:rPr>
                <w:rFonts w:eastAsia="Times New Roman"/>
                <w:sz w:val="24"/>
                <w:szCs w:val="24"/>
              </w:rPr>
              <w:t>4</w:t>
            </w:r>
          </w:p>
        </w:tc>
        <w:tc>
          <w:tcPr>
            <w:tcW w:w="2358" w:type="dxa"/>
            <w:tcBorders>
              <w:top w:val="nil"/>
              <w:left w:val="nil"/>
              <w:bottom w:val="single" w:sz="4" w:space="0" w:color="auto"/>
              <w:right w:val="single" w:sz="4" w:space="0" w:color="auto"/>
            </w:tcBorders>
            <w:shd w:val="clear" w:color="auto" w:fill="auto"/>
            <w:vAlign w:val="center"/>
            <w:hideMark/>
          </w:tcPr>
          <w:p w14:paraId="0F1F4E80" w14:textId="7A0C97A1"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 xml:space="preserve">CCN Kon Tôm </w:t>
            </w:r>
            <w:r w:rsidR="007C23B0">
              <w:rPr>
                <w:rFonts w:eastAsia="Times New Roman"/>
                <w:sz w:val="24"/>
                <w:szCs w:val="24"/>
              </w:rPr>
              <w:t>-</w:t>
            </w:r>
            <w:r w:rsidRPr="000F2D0E">
              <w:rPr>
                <w:rFonts w:eastAsia="Times New Roman"/>
                <w:sz w:val="24"/>
                <w:szCs w:val="24"/>
              </w:rPr>
              <w:t xml:space="preserve"> Hồng Thượng</w:t>
            </w:r>
          </w:p>
        </w:tc>
        <w:tc>
          <w:tcPr>
            <w:tcW w:w="2154" w:type="dxa"/>
            <w:tcBorders>
              <w:top w:val="nil"/>
              <w:left w:val="nil"/>
              <w:bottom w:val="single" w:sz="4" w:space="0" w:color="auto"/>
              <w:right w:val="single" w:sz="4" w:space="0" w:color="auto"/>
            </w:tcBorders>
            <w:shd w:val="clear" w:color="auto" w:fill="auto"/>
            <w:vAlign w:val="center"/>
            <w:hideMark/>
          </w:tcPr>
          <w:p w14:paraId="3F132C4A"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Huyện A Lưới</w:t>
            </w:r>
          </w:p>
        </w:tc>
        <w:tc>
          <w:tcPr>
            <w:tcW w:w="1340" w:type="dxa"/>
            <w:tcBorders>
              <w:top w:val="nil"/>
              <w:left w:val="nil"/>
              <w:bottom w:val="single" w:sz="4" w:space="0" w:color="auto"/>
              <w:right w:val="single" w:sz="4" w:space="0" w:color="auto"/>
            </w:tcBorders>
            <w:shd w:val="clear" w:color="auto" w:fill="auto"/>
            <w:vAlign w:val="center"/>
            <w:hideMark/>
          </w:tcPr>
          <w:p w14:paraId="5D96D7AA"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30</w:t>
            </w:r>
          </w:p>
        </w:tc>
        <w:tc>
          <w:tcPr>
            <w:tcW w:w="1559" w:type="dxa"/>
            <w:tcBorders>
              <w:top w:val="nil"/>
              <w:left w:val="nil"/>
              <w:bottom w:val="single" w:sz="4" w:space="0" w:color="auto"/>
              <w:right w:val="single" w:sz="4" w:space="0" w:color="auto"/>
            </w:tcBorders>
            <w:shd w:val="clear" w:color="auto" w:fill="auto"/>
            <w:vAlign w:val="center"/>
            <w:hideMark/>
          </w:tcPr>
          <w:p w14:paraId="7EDC8B37"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30</w:t>
            </w:r>
          </w:p>
        </w:tc>
        <w:tc>
          <w:tcPr>
            <w:tcW w:w="1705" w:type="dxa"/>
            <w:tcBorders>
              <w:top w:val="nil"/>
              <w:left w:val="nil"/>
              <w:bottom w:val="single" w:sz="4" w:space="0" w:color="auto"/>
              <w:right w:val="single" w:sz="4" w:space="0" w:color="auto"/>
            </w:tcBorders>
            <w:shd w:val="clear" w:color="auto" w:fill="auto"/>
            <w:vAlign w:val="center"/>
            <w:hideMark/>
          </w:tcPr>
          <w:p w14:paraId="6DD5C3D9" w14:textId="0F81F0AC"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1339453" w14:textId="77777777" w:rsidTr="00CE3394">
        <w:trPr>
          <w:trHeight w:val="529"/>
        </w:trPr>
        <w:tc>
          <w:tcPr>
            <w:tcW w:w="670" w:type="dxa"/>
            <w:tcBorders>
              <w:top w:val="nil"/>
              <w:left w:val="single" w:sz="4" w:space="0" w:color="auto"/>
              <w:bottom w:val="nil"/>
              <w:right w:val="single" w:sz="4" w:space="0" w:color="auto"/>
            </w:tcBorders>
            <w:shd w:val="clear" w:color="auto" w:fill="auto"/>
            <w:vAlign w:val="center"/>
            <w:hideMark/>
          </w:tcPr>
          <w:p w14:paraId="46DD9A1F" w14:textId="568BDE4F"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2</w:t>
            </w:r>
          </w:p>
        </w:tc>
        <w:tc>
          <w:tcPr>
            <w:tcW w:w="4512" w:type="dxa"/>
            <w:gridSpan w:val="2"/>
            <w:tcBorders>
              <w:top w:val="single" w:sz="4" w:space="0" w:color="auto"/>
              <w:left w:val="nil"/>
              <w:bottom w:val="nil"/>
              <w:right w:val="single" w:sz="4" w:space="0" w:color="auto"/>
            </w:tcBorders>
            <w:shd w:val="clear" w:color="auto" w:fill="auto"/>
            <w:vAlign w:val="center"/>
            <w:hideMark/>
          </w:tcPr>
          <w:p w14:paraId="3E6E676F" w14:textId="26E87738" w:rsidR="004D4853" w:rsidRPr="000F2D0E" w:rsidRDefault="00C50092" w:rsidP="00CE3394">
            <w:pPr>
              <w:spacing w:before="60" w:after="60" w:line="240" w:lineRule="auto"/>
              <w:rPr>
                <w:rFonts w:eastAsia="Times New Roman"/>
                <w:sz w:val="24"/>
                <w:szCs w:val="24"/>
              </w:rPr>
            </w:pPr>
            <w:r w:rsidRPr="000F2D0E">
              <w:rPr>
                <w:rFonts w:eastAsia="Times New Roman"/>
                <w:sz w:val="24"/>
                <w:szCs w:val="24"/>
              </w:rPr>
              <w:t>Cụm công nghiệp điều chỉnh diện tích</w:t>
            </w:r>
          </w:p>
        </w:tc>
        <w:tc>
          <w:tcPr>
            <w:tcW w:w="1340" w:type="dxa"/>
            <w:tcBorders>
              <w:top w:val="nil"/>
              <w:left w:val="nil"/>
              <w:bottom w:val="nil"/>
              <w:right w:val="single" w:sz="4" w:space="0" w:color="auto"/>
            </w:tcBorders>
            <w:shd w:val="clear" w:color="auto" w:fill="auto"/>
            <w:vAlign w:val="center"/>
            <w:hideMark/>
          </w:tcPr>
          <w:p w14:paraId="2C82F4CD"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301,42</w:t>
            </w:r>
          </w:p>
        </w:tc>
        <w:tc>
          <w:tcPr>
            <w:tcW w:w="1559" w:type="dxa"/>
            <w:tcBorders>
              <w:top w:val="nil"/>
              <w:left w:val="nil"/>
              <w:bottom w:val="nil"/>
              <w:right w:val="single" w:sz="4" w:space="0" w:color="auto"/>
            </w:tcBorders>
            <w:shd w:val="clear" w:color="auto" w:fill="auto"/>
            <w:vAlign w:val="center"/>
            <w:hideMark/>
          </w:tcPr>
          <w:p w14:paraId="36F63065"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301,42</w:t>
            </w:r>
          </w:p>
        </w:tc>
        <w:tc>
          <w:tcPr>
            <w:tcW w:w="1705" w:type="dxa"/>
            <w:tcBorders>
              <w:top w:val="nil"/>
              <w:left w:val="nil"/>
              <w:bottom w:val="single" w:sz="4" w:space="0" w:color="auto"/>
              <w:right w:val="single" w:sz="4" w:space="0" w:color="auto"/>
            </w:tcBorders>
            <w:shd w:val="clear" w:color="auto" w:fill="auto"/>
            <w:vAlign w:val="center"/>
            <w:hideMark/>
          </w:tcPr>
          <w:p w14:paraId="1DAB56F4" w14:textId="582C217D"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76C4FA45" w14:textId="77777777" w:rsidTr="00CE3394">
        <w:trPr>
          <w:trHeight w:val="409"/>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E0B25" w14:textId="5DD59B89"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2.1</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14:paraId="758E5FDB"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 xml:space="preserve">CCN Tứ Hạ </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14:paraId="72005775"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Thị xã Hương Trà</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22809EF"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11D4FE"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3824CC78" w14:textId="149C2852"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7CF3C8CE" w14:textId="77777777" w:rsidTr="00CE3394">
        <w:trPr>
          <w:trHeight w:val="4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C231BB" w14:textId="2EF2FC2E"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w:t>
            </w:r>
            <w:r w:rsidR="00BD3930" w:rsidRPr="000F2D0E">
              <w:rPr>
                <w:rFonts w:eastAsia="Times New Roman"/>
                <w:sz w:val="24"/>
                <w:szCs w:val="24"/>
              </w:rPr>
              <w:t>.2</w:t>
            </w:r>
          </w:p>
        </w:tc>
        <w:tc>
          <w:tcPr>
            <w:tcW w:w="2358" w:type="dxa"/>
            <w:tcBorders>
              <w:top w:val="nil"/>
              <w:left w:val="nil"/>
              <w:bottom w:val="single" w:sz="4" w:space="0" w:color="auto"/>
              <w:right w:val="single" w:sz="4" w:space="0" w:color="auto"/>
            </w:tcBorders>
            <w:shd w:val="clear" w:color="auto" w:fill="auto"/>
            <w:vAlign w:val="center"/>
            <w:hideMark/>
          </w:tcPr>
          <w:p w14:paraId="1DFADF20"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CCN Bình Thành</w:t>
            </w:r>
          </w:p>
        </w:tc>
        <w:tc>
          <w:tcPr>
            <w:tcW w:w="2154" w:type="dxa"/>
            <w:tcBorders>
              <w:top w:val="nil"/>
              <w:left w:val="nil"/>
              <w:bottom w:val="single" w:sz="4" w:space="0" w:color="auto"/>
              <w:right w:val="single" w:sz="4" w:space="0" w:color="auto"/>
            </w:tcBorders>
            <w:shd w:val="clear" w:color="auto" w:fill="auto"/>
            <w:vAlign w:val="center"/>
            <w:hideMark/>
          </w:tcPr>
          <w:p w14:paraId="3C4EA2C5"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Thị xã Hương Trà</w:t>
            </w:r>
          </w:p>
        </w:tc>
        <w:tc>
          <w:tcPr>
            <w:tcW w:w="1340" w:type="dxa"/>
            <w:tcBorders>
              <w:top w:val="nil"/>
              <w:left w:val="nil"/>
              <w:bottom w:val="single" w:sz="4" w:space="0" w:color="auto"/>
              <w:right w:val="single" w:sz="4" w:space="0" w:color="auto"/>
            </w:tcBorders>
            <w:shd w:val="clear" w:color="auto" w:fill="auto"/>
            <w:vAlign w:val="center"/>
            <w:hideMark/>
          </w:tcPr>
          <w:p w14:paraId="2FC738BB"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08D83D9F"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6AC0AE83" w14:textId="79E4C779"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2E95F340" w14:textId="77777777" w:rsidTr="00CE3394">
        <w:trPr>
          <w:trHeight w:val="39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6B7249" w14:textId="04919E48"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2.</w:t>
            </w:r>
            <w:r w:rsidR="00C50092" w:rsidRPr="000F2D0E">
              <w:rPr>
                <w:rFonts w:eastAsia="Times New Roman"/>
                <w:sz w:val="24"/>
                <w:szCs w:val="24"/>
              </w:rPr>
              <w:t>3</w:t>
            </w:r>
          </w:p>
        </w:tc>
        <w:tc>
          <w:tcPr>
            <w:tcW w:w="2358" w:type="dxa"/>
            <w:tcBorders>
              <w:top w:val="nil"/>
              <w:left w:val="nil"/>
              <w:bottom w:val="single" w:sz="4" w:space="0" w:color="auto"/>
              <w:right w:val="single" w:sz="4" w:space="0" w:color="auto"/>
            </w:tcBorders>
            <w:shd w:val="clear" w:color="auto" w:fill="auto"/>
            <w:vAlign w:val="center"/>
            <w:hideMark/>
          </w:tcPr>
          <w:p w14:paraId="480C2047"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CCN Điền Lộc</w:t>
            </w:r>
          </w:p>
        </w:tc>
        <w:tc>
          <w:tcPr>
            <w:tcW w:w="2154" w:type="dxa"/>
            <w:tcBorders>
              <w:top w:val="nil"/>
              <w:left w:val="nil"/>
              <w:bottom w:val="single" w:sz="4" w:space="0" w:color="auto"/>
              <w:right w:val="single" w:sz="4" w:space="0" w:color="auto"/>
            </w:tcBorders>
            <w:shd w:val="clear" w:color="auto" w:fill="auto"/>
            <w:vAlign w:val="center"/>
            <w:hideMark/>
          </w:tcPr>
          <w:p w14:paraId="143F21C2"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Huyện Phong Điền</w:t>
            </w:r>
          </w:p>
        </w:tc>
        <w:tc>
          <w:tcPr>
            <w:tcW w:w="1340" w:type="dxa"/>
            <w:tcBorders>
              <w:top w:val="nil"/>
              <w:left w:val="nil"/>
              <w:bottom w:val="single" w:sz="4" w:space="0" w:color="auto"/>
              <w:right w:val="single" w:sz="4" w:space="0" w:color="auto"/>
            </w:tcBorders>
            <w:shd w:val="clear" w:color="auto" w:fill="auto"/>
            <w:vAlign w:val="center"/>
            <w:hideMark/>
          </w:tcPr>
          <w:p w14:paraId="54FEBA69"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66,42</w:t>
            </w:r>
          </w:p>
        </w:tc>
        <w:tc>
          <w:tcPr>
            <w:tcW w:w="1559" w:type="dxa"/>
            <w:tcBorders>
              <w:top w:val="nil"/>
              <w:left w:val="nil"/>
              <w:bottom w:val="single" w:sz="4" w:space="0" w:color="auto"/>
              <w:right w:val="single" w:sz="4" w:space="0" w:color="auto"/>
            </w:tcBorders>
            <w:shd w:val="clear" w:color="auto" w:fill="auto"/>
            <w:vAlign w:val="center"/>
            <w:hideMark/>
          </w:tcPr>
          <w:p w14:paraId="4B422B0E"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66,42</w:t>
            </w:r>
          </w:p>
        </w:tc>
        <w:tc>
          <w:tcPr>
            <w:tcW w:w="1705" w:type="dxa"/>
            <w:tcBorders>
              <w:top w:val="nil"/>
              <w:left w:val="nil"/>
              <w:bottom w:val="single" w:sz="4" w:space="0" w:color="auto"/>
              <w:right w:val="single" w:sz="4" w:space="0" w:color="auto"/>
            </w:tcBorders>
            <w:shd w:val="clear" w:color="auto" w:fill="auto"/>
            <w:vAlign w:val="center"/>
            <w:hideMark/>
          </w:tcPr>
          <w:p w14:paraId="447A9AEB" w14:textId="2994C8A9"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44313A37" w14:textId="77777777" w:rsidTr="00CE3394">
        <w:trPr>
          <w:trHeight w:val="42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9A1BBD6" w14:textId="4485A86F"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2.</w:t>
            </w:r>
            <w:r w:rsidR="00C50092" w:rsidRPr="000F2D0E">
              <w:rPr>
                <w:rFonts w:eastAsia="Times New Roman"/>
                <w:sz w:val="24"/>
                <w:szCs w:val="24"/>
              </w:rPr>
              <w:t>4</w:t>
            </w:r>
          </w:p>
        </w:tc>
        <w:tc>
          <w:tcPr>
            <w:tcW w:w="2358" w:type="dxa"/>
            <w:tcBorders>
              <w:top w:val="nil"/>
              <w:left w:val="nil"/>
              <w:bottom w:val="single" w:sz="4" w:space="0" w:color="auto"/>
              <w:right w:val="single" w:sz="4" w:space="0" w:color="auto"/>
            </w:tcBorders>
            <w:shd w:val="clear" w:color="auto" w:fill="auto"/>
            <w:vAlign w:val="center"/>
            <w:hideMark/>
          </w:tcPr>
          <w:p w14:paraId="5CAFD58F"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CCN Hương Hòa</w:t>
            </w:r>
          </w:p>
        </w:tc>
        <w:tc>
          <w:tcPr>
            <w:tcW w:w="2154" w:type="dxa"/>
            <w:tcBorders>
              <w:top w:val="nil"/>
              <w:left w:val="nil"/>
              <w:bottom w:val="single" w:sz="4" w:space="0" w:color="auto"/>
              <w:right w:val="single" w:sz="4" w:space="0" w:color="auto"/>
            </w:tcBorders>
            <w:shd w:val="clear" w:color="auto" w:fill="auto"/>
            <w:vAlign w:val="center"/>
            <w:hideMark/>
          </w:tcPr>
          <w:p w14:paraId="60A0C077" w14:textId="5C6E5A12" w:rsidR="00C50092" w:rsidRPr="000F2D0E" w:rsidRDefault="002C5F61" w:rsidP="00CE3394">
            <w:pPr>
              <w:spacing w:before="60" w:after="60" w:line="240" w:lineRule="auto"/>
              <w:rPr>
                <w:rFonts w:eastAsia="Times New Roman"/>
                <w:sz w:val="24"/>
                <w:szCs w:val="24"/>
              </w:rPr>
            </w:pPr>
            <w:r w:rsidRPr="000F2D0E">
              <w:rPr>
                <w:rFonts w:eastAsia="Times New Roman"/>
                <w:sz w:val="24"/>
                <w:szCs w:val="24"/>
              </w:rPr>
              <w:t>Huyện Nam Đông</w:t>
            </w:r>
          </w:p>
        </w:tc>
        <w:tc>
          <w:tcPr>
            <w:tcW w:w="1340" w:type="dxa"/>
            <w:tcBorders>
              <w:top w:val="nil"/>
              <w:left w:val="nil"/>
              <w:bottom w:val="single" w:sz="4" w:space="0" w:color="auto"/>
              <w:right w:val="single" w:sz="4" w:space="0" w:color="auto"/>
            </w:tcBorders>
            <w:shd w:val="clear" w:color="auto" w:fill="auto"/>
            <w:vAlign w:val="center"/>
            <w:hideMark/>
          </w:tcPr>
          <w:p w14:paraId="12047631"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10</w:t>
            </w:r>
          </w:p>
        </w:tc>
        <w:tc>
          <w:tcPr>
            <w:tcW w:w="1559" w:type="dxa"/>
            <w:tcBorders>
              <w:top w:val="nil"/>
              <w:left w:val="nil"/>
              <w:bottom w:val="single" w:sz="4" w:space="0" w:color="auto"/>
              <w:right w:val="single" w:sz="4" w:space="0" w:color="auto"/>
            </w:tcBorders>
            <w:shd w:val="clear" w:color="auto" w:fill="auto"/>
            <w:vAlign w:val="center"/>
            <w:hideMark/>
          </w:tcPr>
          <w:p w14:paraId="5036EAED"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10</w:t>
            </w:r>
          </w:p>
        </w:tc>
        <w:tc>
          <w:tcPr>
            <w:tcW w:w="1705" w:type="dxa"/>
            <w:tcBorders>
              <w:top w:val="nil"/>
              <w:left w:val="nil"/>
              <w:bottom w:val="single" w:sz="4" w:space="0" w:color="auto"/>
              <w:right w:val="single" w:sz="4" w:space="0" w:color="auto"/>
            </w:tcBorders>
            <w:shd w:val="clear" w:color="auto" w:fill="auto"/>
            <w:vAlign w:val="center"/>
            <w:hideMark/>
          </w:tcPr>
          <w:p w14:paraId="65DF579E" w14:textId="547ABA3D"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2A6B68B" w14:textId="77777777" w:rsidTr="00CE3394">
        <w:trPr>
          <w:trHeight w:val="49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932673" w14:textId="086D0415" w:rsidR="00C50092" w:rsidRPr="000F2D0E" w:rsidRDefault="00BD3930" w:rsidP="00CE3394">
            <w:pPr>
              <w:spacing w:before="60" w:after="60" w:line="240" w:lineRule="auto"/>
              <w:jc w:val="center"/>
              <w:rPr>
                <w:rFonts w:eastAsia="Times New Roman"/>
                <w:sz w:val="24"/>
                <w:szCs w:val="24"/>
              </w:rPr>
            </w:pPr>
            <w:r w:rsidRPr="000F2D0E">
              <w:rPr>
                <w:rFonts w:eastAsia="Times New Roman"/>
                <w:sz w:val="24"/>
                <w:szCs w:val="24"/>
              </w:rPr>
              <w:t>2.</w:t>
            </w:r>
            <w:r w:rsidR="00C50092" w:rsidRPr="000F2D0E">
              <w:rPr>
                <w:rFonts w:eastAsia="Times New Roman"/>
                <w:sz w:val="24"/>
                <w:szCs w:val="24"/>
              </w:rPr>
              <w:t>5</w:t>
            </w:r>
          </w:p>
        </w:tc>
        <w:tc>
          <w:tcPr>
            <w:tcW w:w="2358" w:type="dxa"/>
            <w:tcBorders>
              <w:top w:val="nil"/>
              <w:left w:val="nil"/>
              <w:bottom w:val="single" w:sz="4" w:space="0" w:color="auto"/>
              <w:right w:val="single" w:sz="4" w:space="0" w:color="auto"/>
            </w:tcBorders>
            <w:shd w:val="clear" w:color="auto" w:fill="auto"/>
            <w:vAlign w:val="center"/>
            <w:hideMark/>
          </w:tcPr>
          <w:p w14:paraId="3B36D4C8"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CCN Hương Phú</w:t>
            </w:r>
          </w:p>
        </w:tc>
        <w:tc>
          <w:tcPr>
            <w:tcW w:w="2154" w:type="dxa"/>
            <w:tcBorders>
              <w:top w:val="nil"/>
              <w:left w:val="nil"/>
              <w:bottom w:val="single" w:sz="4" w:space="0" w:color="auto"/>
              <w:right w:val="single" w:sz="4" w:space="0" w:color="auto"/>
            </w:tcBorders>
            <w:shd w:val="clear" w:color="auto" w:fill="auto"/>
            <w:vAlign w:val="center"/>
            <w:hideMark/>
          </w:tcPr>
          <w:p w14:paraId="418DCFAD"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Huyện Nam Đông</w:t>
            </w:r>
          </w:p>
        </w:tc>
        <w:tc>
          <w:tcPr>
            <w:tcW w:w="1340" w:type="dxa"/>
            <w:tcBorders>
              <w:top w:val="nil"/>
              <w:left w:val="nil"/>
              <w:bottom w:val="single" w:sz="4" w:space="0" w:color="auto"/>
              <w:right w:val="single" w:sz="4" w:space="0" w:color="auto"/>
            </w:tcBorders>
            <w:shd w:val="clear" w:color="auto" w:fill="auto"/>
            <w:vAlign w:val="center"/>
            <w:hideMark/>
          </w:tcPr>
          <w:p w14:paraId="78650393"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5647158A"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001221C8" w14:textId="6F5D144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640AA55E" w14:textId="77777777" w:rsidTr="00CE3394">
        <w:trPr>
          <w:trHeight w:val="49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0B5D7E0" w14:textId="0A578B74" w:rsidR="00C50092" w:rsidRPr="000F2D0E" w:rsidRDefault="00BD3930" w:rsidP="00CE3394">
            <w:pPr>
              <w:spacing w:before="60" w:after="60" w:line="240" w:lineRule="auto"/>
              <w:jc w:val="center"/>
              <w:rPr>
                <w:rFonts w:eastAsia="Times New Roman"/>
                <w:b/>
                <w:bCs/>
                <w:sz w:val="24"/>
                <w:szCs w:val="24"/>
              </w:rPr>
            </w:pPr>
            <w:r w:rsidRPr="000F2D0E">
              <w:rPr>
                <w:rFonts w:eastAsia="Times New Roman"/>
                <w:b/>
                <w:bCs/>
                <w:sz w:val="24"/>
                <w:szCs w:val="24"/>
              </w:rPr>
              <w:lastRenderedPageBreak/>
              <w:t>II</w:t>
            </w:r>
          </w:p>
        </w:tc>
        <w:tc>
          <w:tcPr>
            <w:tcW w:w="4512" w:type="dxa"/>
            <w:gridSpan w:val="2"/>
            <w:tcBorders>
              <w:top w:val="single" w:sz="4" w:space="0" w:color="auto"/>
              <w:left w:val="nil"/>
              <w:bottom w:val="single" w:sz="4" w:space="0" w:color="auto"/>
              <w:right w:val="single" w:sz="4" w:space="0" w:color="auto"/>
            </w:tcBorders>
            <w:shd w:val="clear" w:color="auto" w:fill="auto"/>
            <w:vAlign w:val="center"/>
            <w:hideMark/>
          </w:tcPr>
          <w:p w14:paraId="3B278AA3" w14:textId="77777777" w:rsidR="00C50092" w:rsidRPr="000F2D0E" w:rsidRDefault="00C50092" w:rsidP="00CE3394">
            <w:pPr>
              <w:spacing w:before="60" w:after="60" w:line="240" w:lineRule="auto"/>
              <w:rPr>
                <w:rFonts w:eastAsia="Times New Roman"/>
                <w:b/>
                <w:bCs/>
                <w:sz w:val="24"/>
                <w:szCs w:val="24"/>
              </w:rPr>
            </w:pPr>
            <w:r w:rsidRPr="000F2D0E">
              <w:rPr>
                <w:rFonts w:eastAsia="Times New Roman"/>
                <w:b/>
                <w:bCs/>
                <w:sz w:val="24"/>
                <w:szCs w:val="24"/>
              </w:rPr>
              <w:t>Cụm công nghiệp bổ sung mới</w:t>
            </w:r>
          </w:p>
        </w:tc>
        <w:tc>
          <w:tcPr>
            <w:tcW w:w="1340" w:type="dxa"/>
            <w:tcBorders>
              <w:top w:val="nil"/>
              <w:left w:val="nil"/>
              <w:bottom w:val="single" w:sz="4" w:space="0" w:color="auto"/>
              <w:right w:val="single" w:sz="4" w:space="0" w:color="auto"/>
            </w:tcBorders>
            <w:shd w:val="clear" w:color="auto" w:fill="auto"/>
            <w:vAlign w:val="center"/>
            <w:hideMark/>
          </w:tcPr>
          <w:p w14:paraId="76FE5605" w14:textId="77777777" w:rsidR="00C50092" w:rsidRPr="000F2D0E" w:rsidRDefault="00C50092" w:rsidP="00CE3394">
            <w:pPr>
              <w:spacing w:before="60" w:after="60" w:line="240" w:lineRule="auto"/>
              <w:jc w:val="center"/>
              <w:rPr>
                <w:rFonts w:eastAsia="Times New Roman"/>
                <w:b/>
                <w:bCs/>
                <w:sz w:val="24"/>
                <w:szCs w:val="24"/>
              </w:rPr>
            </w:pPr>
            <w:r w:rsidRPr="000F2D0E">
              <w:rPr>
                <w:rFonts w:eastAsia="Times New Roman"/>
                <w:b/>
                <w:bCs/>
                <w:sz w:val="24"/>
                <w:szCs w:val="24"/>
              </w:rPr>
              <w:t>849,12</w:t>
            </w:r>
          </w:p>
        </w:tc>
        <w:tc>
          <w:tcPr>
            <w:tcW w:w="1559" w:type="dxa"/>
            <w:tcBorders>
              <w:top w:val="nil"/>
              <w:left w:val="nil"/>
              <w:bottom w:val="single" w:sz="4" w:space="0" w:color="auto"/>
              <w:right w:val="single" w:sz="4" w:space="0" w:color="auto"/>
            </w:tcBorders>
            <w:shd w:val="clear" w:color="auto" w:fill="auto"/>
            <w:vAlign w:val="center"/>
            <w:hideMark/>
          </w:tcPr>
          <w:p w14:paraId="1636F09C" w14:textId="77777777" w:rsidR="00C50092" w:rsidRPr="000F2D0E" w:rsidRDefault="00C50092" w:rsidP="00CE3394">
            <w:pPr>
              <w:spacing w:before="60" w:after="60" w:line="240" w:lineRule="auto"/>
              <w:jc w:val="center"/>
              <w:rPr>
                <w:rFonts w:eastAsia="Times New Roman"/>
                <w:b/>
                <w:bCs/>
                <w:sz w:val="24"/>
                <w:szCs w:val="24"/>
              </w:rPr>
            </w:pPr>
            <w:r w:rsidRPr="000F2D0E">
              <w:rPr>
                <w:rFonts w:eastAsia="Times New Roman"/>
                <w:b/>
                <w:bCs/>
                <w:sz w:val="24"/>
                <w:szCs w:val="24"/>
              </w:rPr>
              <w:t>924,12</w:t>
            </w:r>
          </w:p>
        </w:tc>
        <w:tc>
          <w:tcPr>
            <w:tcW w:w="1705" w:type="dxa"/>
            <w:tcBorders>
              <w:top w:val="nil"/>
              <w:left w:val="nil"/>
              <w:bottom w:val="single" w:sz="4" w:space="0" w:color="auto"/>
              <w:right w:val="single" w:sz="4" w:space="0" w:color="auto"/>
            </w:tcBorders>
            <w:shd w:val="clear" w:color="auto" w:fill="auto"/>
            <w:noWrap/>
            <w:vAlign w:val="bottom"/>
            <w:hideMark/>
          </w:tcPr>
          <w:p w14:paraId="54B94EA3" w14:textId="056B1B24" w:rsidR="00C50092" w:rsidRPr="000F2D0E" w:rsidRDefault="00C50092" w:rsidP="00CE3394">
            <w:pPr>
              <w:spacing w:before="60" w:after="60" w:line="240" w:lineRule="auto"/>
              <w:jc w:val="center"/>
              <w:rPr>
                <w:rFonts w:eastAsia="Times New Roman"/>
                <w:sz w:val="22"/>
                <w:szCs w:val="22"/>
              </w:rPr>
            </w:pPr>
          </w:p>
        </w:tc>
      </w:tr>
      <w:tr w:rsidR="000F2D0E" w:rsidRPr="000F2D0E" w14:paraId="295EAC4C" w14:textId="77777777" w:rsidTr="00CE3394">
        <w:trPr>
          <w:trHeight w:val="4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7770568"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1</w:t>
            </w:r>
          </w:p>
        </w:tc>
        <w:tc>
          <w:tcPr>
            <w:tcW w:w="2358" w:type="dxa"/>
            <w:tcBorders>
              <w:top w:val="nil"/>
              <w:left w:val="nil"/>
              <w:bottom w:val="single" w:sz="4" w:space="0" w:color="auto"/>
              <w:right w:val="single" w:sz="4" w:space="0" w:color="auto"/>
            </w:tcBorders>
            <w:shd w:val="clear" w:color="auto" w:fill="auto"/>
            <w:vAlign w:val="center"/>
            <w:hideMark/>
          </w:tcPr>
          <w:p w14:paraId="7C171CBA"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 xml:space="preserve">CCN Thủy Phương 2  </w:t>
            </w:r>
          </w:p>
        </w:tc>
        <w:tc>
          <w:tcPr>
            <w:tcW w:w="2154" w:type="dxa"/>
            <w:tcBorders>
              <w:top w:val="nil"/>
              <w:left w:val="nil"/>
              <w:bottom w:val="single" w:sz="4" w:space="0" w:color="auto"/>
              <w:right w:val="single" w:sz="4" w:space="0" w:color="auto"/>
            </w:tcBorders>
            <w:shd w:val="clear" w:color="auto" w:fill="auto"/>
            <w:vAlign w:val="center"/>
            <w:hideMark/>
          </w:tcPr>
          <w:p w14:paraId="1DB60362" w14:textId="77777777" w:rsidR="00C50092" w:rsidRPr="000F2D0E" w:rsidRDefault="00C50092" w:rsidP="00CE3394">
            <w:pPr>
              <w:spacing w:before="60" w:after="60" w:line="240" w:lineRule="auto"/>
              <w:rPr>
                <w:rFonts w:eastAsia="Times New Roman"/>
                <w:sz w:val="24"/>
                <w:szCs w:val="24"/>
              </w:rPr>
            </w:pPr>
            <w:r w:rsidRPr="000F2D0E">
              <w:rPr>
                <w:rFonts w:eastAsia="Times New Roman"/>
                <w:sz w:val="24"/>
                <w:szCs w:val="24"/>
              </w:rPr>
              <w:t>Thị xã Hương Thủy</w:t>
            </w:r>
          </w:p>
        </w:tc>
        <w:tc>
          <w:tcPr>
            <w:tcW w:w="1340" w:type="dxa"/>
            <w:tcBorders>
              <w:top w:val="nil"/>
              <w:left w:val="nil"/>
              <w:bottom w:val="single" w:sz="4" w:space="0" w:color="auto"/>
              <w:right w:val="single" w:sz="4" w:space="0" w:color="auto"/>
            </w:tcBorders>
            <w:shd w:val="clear" w:color="auto" w:fill="auto"/>
            <w:vAlign w:val="center"/>
            <w:hideMark/>
          </w:tcPr>
          <w:p w14:paraId="6AAC8B29"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70</w:t>
            </w:r>
          </w:p>
        </w:tc>
        <w:tc>
          <w:tcPr>
            <w:tcW w:w="1559" w:type="dxa"/>
            <w:tcBorders>
              <w:top w:val="nil"/>
              <w:left w:val="nil"/>
              <w:bottom w:val="single" w:sz="4" w:space="0" w:color="auto"/>
              <w:right w:val="single" w:sz="4" w:space="0" w:color="auto"/>
            </w:tcBorders>
            <w:shd w:val="clear" w:color="auto" w:fill="auto"/>
            <w:vAlign w:val="center"/>
            <w:hideMark/>
          </w:tcPr>
          <w:p w14:paraId="78638573" w14:textId="77777777"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70</w:t>
            </w:r>
          </w:p>
        </w:tc>
        <w:tc>
          <w:tcPr>
            <w:tcW w:w="1705" w:type="dxa"/>
            <w:tcBorders>
              <w:top w:val="nil"/>
              <w:left w:val="nil"/>
              <w:bottom w:val="single" w:sz="4" w:space="0" w:color="auto"/>
              <w:right w:val="single" w:sz="4" w:space="0" w:color="auto"/>
            </w:tcBorders>
            <w:shd w:val="clear" w:color="auto" w:fill="auto"/>
            <w:vAlign w:val="center"/>
            <w:hideMark/>
          </w:tcPr>
          <w:p w14:paraId="1D0379A7" w14:textId="13143B51" w:rsidR="00C50092" w:rsidRPr="000F2D0E" w:rsidRDefault="00C50092" w:rsidP="00CE3394">
            <w:pPr>
              <w:spacing w:before="60" w:after="6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1ED4B5D" w14:textId="77777777" w:rsidTr="00CE3394">
        <w:trPr>
          <w:trHeight w:val="42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04B507"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2</w:t>
            </w:r>
          </w:p>
        </w:tc>
        <w:tc>
          <w:tcPr>
            <w:tcW w:w="2358" w:type="dxa"/>
            <w:tcBorders>
              <w:top w:val="nil"/>
              <w:left w:val="nil"/>
              <w:bottom w:val="single" w:sz="4" w:space="0" w:color="auto"/>
              <w:right w:val="single" w:sz="4" w:space="0" w:color="auto"/>
            </w:tcBorders>
            <w:shd w:val="clear" w:color="auto" w:fill="auto"/>
            <w:vAlign w:val="center"/>
            <w:hideMark/>
          </w:tcPr>
          <w:p w14:paraId="3FA1AA14"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Thủy Châu</w:t>
            </w:r>
          </w:p>
        </w:tc>
        <w:tc>
          <w:tcPr>
            <w:tcW w:w="2154" w:type="dxa"/>
            <w:tcBorders>
              <w:top w:val="nil"/>
              <w:left w:val="nil"/>
              <w:bottom w:val="single" w:sz="4" w:space="0" w:color="auto"/>
              <w:right w:val="single" w:sz="4" w:space="0" w:color="auto"/>
            </w:tcBorders>
            <w:shd w:val="clear" w:color="auto" w:fill="auto"/>
            <w:vAlign w:val="center"/>
            <w:hideMark/>
          </w:tcPr>
          <w:p w14:paraId="3806A79E"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Thị xã Hương Thủy</w:t>
            </w:r>
          </w:p>
        </w:tc>
        <w:tc>
          <w:tcPr>
            <w:tcW w:w="1340" w:type="dxa"/>
            <w:tcBorders>
              <w:top w:val="nil"/>
              <w:left w:val="nil"/>
              <w:bottom w:val="single" w:sz="4" w:space="0" w:color="auto"/>
              <w:right w:val="single" w:sz="4" w:space="0" w:color="auto"/>
            </w:tcBorders>
            <w:shd w:val="clear" w:color="auto" w:fill="auto"/>
            <w:vAlign w:val="center"/>
            <w:hideMark/>
          </w:tcPr>
          <w:p w14:paraId="725936E1"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639B57D0"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5984ACFD" w14:textId="144D6ADE"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B905B3C" w14:textId="77777777" w:rsidTr="00CE3394">
        <w:trPr>
          <w:trHeight w:val="4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710661"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3</w:t>
            </w:r>
          </w:p>
        </w:tc>
        <w:tc>
          <w:tcPr>
            <w:tcW w:w="2358" w:type="dxa"/>
            <w:tcBorders>
              <w:top w:val="nil"/>
              <w:left w:val="nil"/>
              <w:bottom w:val="single" w:sz="4" w:space="0" w:color="auto"/>
              <w:right w:val="single" w:sz="4" w:space="0" w:color="auto"/>
            </w:tcBorders>
            <w:shd w:val="clear" w:color="auto" w:fill="auto"/>
            <w:vAlign w:val="center"/>
            <w:hideMark/>
          </w:tcPr>
          <w:p w14:paraId="660E77AD"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Hương Văn 1</w:t>
            </w:r>
          </w:p>
        </w:tc>
        <w:tc>
          <w:tcPr>
            <w:tcW w:w="2154" w:type="dxa"/>
            <w:tcBorders>
              <w:top w:val="nil"/>
              <w:left w:val="nil"/>
              <w:bottom w:val="single" w:sz="4" w:space="0" w:color="auto"/>
              <w:right w:val="single" w:sz="4" w:space="0" w:color="auto"/>
            </w:tcBorders>
            <w:shd w:val="clear" w:color="auto" w:fill="auto"/>
            <w:vAlign w:val="center"/>
            <w:hideMark/>
          </w:tcPr>
          <w:p w14:paraId="541209C7"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Thị xã Hương Trà</w:t>
            </w:r>
          </w:p>
        </w:tc>
        <w:tc>
          <w:tcPr>
            <w:tcW w:w="1340" w:type="dxa"/>
            <w:tcBorders>
              <w:top w:val="nil"/>
              <w:left w:val="nil"/>
              <w:bottom w:val="single" w:sz="4" w:space="0" w:color="auto"/>
              <w:right w:val="single" w:sz="4" w:space="0" w:color="auto"/>
            </w:tcBorders>
            <w:shd w:val="clear" w:color="auto" w:fill="auto"/>
            <w:vAlign w:val="center"/>
            <w:hideMark/>
          </w:tcPr>
          <w:p w14:paraId="530E00A4"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35</w:t>
            </w:r>
          </w:p>
        </w:tc>
        <w:tc>
          <w:tcPr>
            <w:tcW w:w="1559" w:type="dxa"/>
            <w:tcBorders>
              <w:top w:val="nil"/>
              <w:left w:val="nil"/>
              <w:bottom w:val="single" w:sz="4" w:space="0" w:color="auto"/>
              <w:right w:val="single" w:sz="4" w:space="0" w:color="auto"/>
            </w:tcBorders>
            <w:shd w:val="clear" w:color="auto" w:fill="auto"/>
            <w:vAlign w:val="center"/>
            <w:hideMark/>
          </w:tcPr>
          <w:p w14:paraId="5B3B7C40"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35</w:t>
            </w:r>
          </w:p>
        </w:tc>
        <w:tc>
          <w:tcPr>
            <w:tcW w:w="1705" w:type="dxa"/>
            <w:tcBorders>
              <w:top w:val="nil"/>
              <w:left w:val="nil"/>
              <w:bottom w:val="single" w:sz="4" w:space="0" w:color="auto"/>
              <w:right w:val="single" w:sz="4" w:space="0" w:color="auto"/>
            </w:tcBorders>
            <w:shd w:val="clear" w:color="auto" w:fill="auto"/>
            <w:vAlign w:val="center"/>
            <w:hideMark/>
          </w:tcPr>
          <w:p w14:paraId="141A99F0" w14:textId="7B48B32C"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7ACAC33" w14:textId="77777777" w:rsidTr="00CE3394">
        <w:trPr>
          <w:trHeight w:val="41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C08FED6"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4</w:t>
            </w:r>
          </w:p>
        </w:tc>
        <w:tc>
          <w:tcPr>
            <w:tcW w:w="2358" w:type="dxa"/>
            <w:tcBorders>
              <w:top w:val="nil"/>
              <w:left w:val="nil"/>
              <w:bottom w:val="single" w:sz="4" w:space="0" w:color="auto"/>
              <w:right w:val="single" w:sz="4" w:space="0" w:color="auto"/>
            </w:tcBorders>
            <w:shd w:val="clear" w:color="auto" w:fill="auto"/>
            <w:vAlign w:val="center"/>
            <w:hideMark/>
          </w:tcPr>
          <w:p w14:paraId="1025431E"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Hương Văn 2</w:t>
            </w:r>
          </w:p>
        </w:tc>
        <w:tc>
          <w:tcPr>
            <w:tcW w:w="2154" w:type="dxa"/>
            <w:tcBorders>
              <w:top w:val="nil"/>
              <w:left w:val="nil"/>
              <w:bottom w:val="single" w:sz="4" w:space="0" w:color="auto"/>
              <w:right w:val="single" w:sz="4" w:space="0" w:color="auto"/>
            </w:tcBorders>
            <w:shd w:val="clear" w:color="auto" w:fill="auto"/>
            <w:vAlign w:val="center"/>
            <w:hideMark/>
          </w:tcPr>
          <w:p w14:paraId="008C948B"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Thị xã Hương Trà</w:t>
            </w:r>
          </w:p>
        </w:tc>
        <w:tc>
          <w:tcPr>
            <w:tcW w:w="1340" w:type="dxa"/>
            <w:tcBorders>
              <w:top w:val="nil"/>
              <w:left w:val="nil"/>
              <w:bottom w:val="single" w:sz="4" w:space="0" w:color="auto"/>
              <w:right w:val="single" w:sz="4" w:space="0" w:color="auto"/>
            </w:tcBorders>
            <w:shd w:val="clear" w:color="auto" w:fill="auto"/>
            <w:vAlign w:val="center"/>
            <w:hideMark/>
          </w:tcPr>
          <w:p w14:paraId="2C2B4647"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24,3</w:t>
            </w:r>
          </w:p>
        </w:tc>
        <w:tc>
          <w:tcPr>
            <w:tcW w:w="1559" w:type="dxa"/>
            <w:tcBorders>
              <w:top w:val="nil"/>
              <w:left w:val="nil"/>
              <w:bottom w:val="single" w:sz="4" w:space="0" w:color="auto"/>
              <w:right w:val="single" w:sz="4" w:space="0" w:color="auto"/>
            </w:tcBorders>
            <w:shd w:val="clear" w:color="auto" w:fill="auto"/>
            <w:vAlign w:val="center"/>
            <w:hideMark/>
          </w:tcPr>
          <w:p w14:paraId="1333EAF6"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24,3</w:t>
            </w:r>
          </w:p>
        </w:tc>
        <w:tc>
          <w:tcPr>
            <w:tcW w:w="1705" w:type="dxa"/>
            <w:tcBorders>
              <w:top w:val="nil"/>
              <w:left w:val="nil"/>
              <w:bottom w:val="single" w:sz="4" w:space="0" w:color="auto"/>
              <w:right w:val="single" w:sz="4" w:space="0" w:color="auto"/>
            </w:tcBorders>
            <w:shd w:val="clear" w:color="auto" w:fill="auto"/>
            <w:vAlign w:val="center"/>
            <w:hideMark/>
          </w:tcPr>
          <w:p w14:paraId="49C9A430" w14:textId="6034383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6945CC63" w14:textId="77777777" w:rsidTr="00CE3394">
        <w:trPr>
          <w:trHeight w:val="42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57121F"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5</w:t>
            </w:r>
          </w:p>
        </w:tc>
        <w:tc>
          <w:tcPr>
            <w:tcW w:w="2358" w:type="dxa"/>
            <w:tcBorders>
              <w:top w:val="nil"/>
              <w:left w:val="nil"/>
              <w:bottom w:val="single" w:sz="4" w:space="0" w:color="auto"/>
              <w:right w:val="single" w:sz="4" w:space="0" w:color="auto"/>
            </w:tcBorders>
            <w:shd w:val="clear" w:color="auto" w:fill="auto"/>
            <w:vAlign w:val="center"/>
            <w:hideMark/>
          </w:tcPr>
          <w:p w14:paraId="255EF0D3"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Hương Xuân</w:t>
            </w:r>
          </w:p>
        </w:tc>
        <w:tc>
          <w:tcPr>
            <w:tcW w:w="2154" w:type="dxa"/>
            <w:tcBorders>
              <w:top w:val="nil"/>
              <w:left w:val="nil"/>
              <w:bottom w:val="single" w:sz="4" w:space="0" w:color="auto"/>
              <w:right w:val="single" w:sz="4" w:space="0" w:color="auto"/>
            </w:tcBorders>
            <w:shd w:val="clear" w:color="auto" w:fill="auto"/>
            <w:vAlign w:val="center"/>
            <w:hideMark/>
          </w:tcPr>
          <w:p w14:paraId="4649A605"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Thị xã Hương Trà</w:t>
            </w:r>
          </w:p>
        </w:tc>
        <w:tc>
          <w:tcPr>
            <w:tcW w:w="1340" w:type="dxa"/>
            <w:tcBorders>
              <w:top w:val="nil"/>
              <w:left w:val="nil"/>
              <w:bottom w:val="single" w:sz="4" w:space="0" w:color="auto"/>
              <w:right w:val="single" w:sz="4" w:space="0" w:color="auto"/>
            </w:tcBorders>
            <w:shd w:val="clear" w:color="auto" w:fill="auto"/>
            <w:vAlign w:val="center"/>
            <w:hideMark/>
          </w:tcPr>
          <w:p w14:paraId="1272DFB7"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58</w:t>
            </w:r>
          </w:p>
        </w:tc>
        <w:tc>
          <w:tcPr>
            <w:tcW w:w="1559" w:type="dxa"/>
            <w:tcBorders>
              <w:top w:val="nil"/>
              <w:left w:val="nil"/>
              <w:bottom w:val="single" w:sz="4" w:space="0" w:color="auto"/>
              <w:right w:val="single" w:sz="4" w:space="0" w:color="auto"/>
            </w:tcBorders>
            <w:shd w:val="clear" w:color="auto" w:fill="auto"/>
            <w:vAlign w:val="center"/>
            <w:hideMark/>
          </w:tcPr>
          <w:p w14:paraId="5BFD3769"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58</w:t>
            </w:r>
          </w:p>
        </w:tc>
        <w:tc>
          <w:tcPr>
            <w:tcW w:w="1705" w:type="dxa"/>
            <w:tcBorders>
              <w:top w:val="nil"/>
              <w:left w:val="nil"/>
              <w:bottom w:val="single" w:sz="4" w:space="0" w:color="auto"/>
              <w:right w:val="single" w:sz="4" w:space="0" w:color="auto"/>
            </w:tcBorders>
            <w:shd w:val="clear" w:color="auto" w:fill="auto"/>
            <w:vAlign w:val="center"/>
            <w:hideMark/>
          </w:tcPr>
          <w:p w14:paraId="1C439F5F" w14:textId="74DC1753"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6B77FC09" w14:textId="77777777" w:rsidTr="00CE3394">
        <w:trPr>
          <w:trHeight w:val="41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5BED9BE"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6</w:t>
            </w:r>
          </w:p>
        </w:tc>
        <w:tc>
          <w:tcPr>
            <w:tcW w:w="2358" w:type="dxa"/>
            <w:tcBorders>
              <w:top w:val="nil"/>
              <w:left w:val="nil"/>
              <w:bottom w:val="single" w:sz="4" w:space="0" w:color="auto"/>
              <w:right w:val="single" w:sz="4" w:space="0" w:color="auto"/>
            </w:tcBorders>
            <w:shd w:val="clear" w:color="auto" w:fill="auto"/>
            <w:vAlign w:val="center"/>
            <w:hideMark/>
          </w:tcPr>
          <w:p w14:paraId="75B41773"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Hương Vân</w:t>
            </w:r>
          </w:p>
        </w:tc>
        <w:tc>
          <w:tcPr>
            <w:tcW w:w="2154" w:type="dxa"/>
            <w:tcBorders>
              <w:top w:val="nil"/>
              <w:left w:val="nil"/>
              <w:bottom w:val="single" w:sz="4" w:space="0" w:color="auto"/>
              <w:right w:val="single" w:sz="4" w:space="0" w:color="auto"/>
            </w:tcBorders>
            <w:shd w:val="clear" w:color="auto" w:fill="auto"/>
            <w:vAlign w:val="center"/>
            <w:hideMark/>
          </w:tcPr>
          <w:p w14:paraId="18F49748"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Thị xã Hương Trà</w:t>
            </w:r>
          </w:p>
        </w:tc>
        <w:tc>
          <w:tcPr>
            <w:tcW w:w="1340" w:type="dxa"/>
            <w:tcBorders>
              <w:top w:val="nil"/>
              <w:left w:val="nil"/>
              <w:bottom w:val="single" w:sz="4" w:space="0" w:color="auto"/>
              <w:right w:val="single" w:sz="4" w:space="0" w:color="auto"/>
            </w:tcBorders>
            <w:shd w:val="clear" w:color="auto" w:fill="auto"/>
            <w:vAlign w:val="center"/>
            <w:hideMark/>
          </w:tcPr>
          <w:p w14:paraId="7A5C6C69"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46B7EE62"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1940F15B" w14:textId="1F31A5B6"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0F8A1AC7" w14:textId="77777777" w:rsidTr="00CE3394">
        <w:trPr>
          <w:trHeight w:val="39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50CC626"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7</w:t>
            </w:r>
          </w:p>
        </w:tc>
        <w:tc>
          <w:tcPr>
            <w:tcW w:w="2358" w:type="dxa"/>
            <w:tcBorders>
              <w:top w:val="nil"/>
              <w:left w:val="nil"/>
              <w:bottom w:val="single" w:sz="4" w:space="0" w:color="auto"/>
              <w:right w:val="single" w:sz="4" w:space="0" w:color="auto"/>
            </w:tcBorders>
            <w:shd w:val="clear" w:color="auto" w:fill="auto"/>
            <w:vAlign w:val="center"/>
            <w:hideMark/>
          </w:tcPr>
          <w:p w14:paraId="061A9AC4"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Tứ Hạ 2</w:t>
            </w:r>
          </w:p>
        </w:tc>
        <w:tc>
          <w:tcPr>
            <w:tcW w:w="2154" w:type="dxa"/>
            <w:tcBorders>
              <w:top w:val="nil"/>
              <w:left w:val="nil"/>
              <w:bottom w:val="single" w:sz="4" w:space="0" w:color="auto"/>
              <w:right w:val="single" w:sz="4" w:space="0" w:color="auto"/>
            </w:tcBorders>
            <w:shd w:val="clear" w:color="auto" w:fill="auto"/>
            <w:vAlign w:val="center"/>
            <w:hideMark/>
          </w:tcPr>
          <w:p w14:paraId="45B00787"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Thị xã Hương Trà</w:t>
            </w:r>
          </w:p>
        </w:tc>
        <w:tc>
          <w:tcPr>
            <w:tcW w:w="1340" w:type="dxa"/>
            <w:tcBorders>
              <w:top w:val="nil"/>
              <w:left w:val="nil"/>
              <w:bottom w:val="single" w:sz="4" w:space="0" w:color="auto"/>
              <w:right w:val="single" w:sz="4" w:space="0" w:color="auto"/>
            </w:tcBorders>
            <w:shd w:val="clear" w:color="auto" w:fill="auto"/>
            <w:vAlign w:val="center"/>
            <w:hideMark/>
          </w:tcPr>
          <w:p w14:paraId="0D1D93F9"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14:paraId="42C26756"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37032AB4" w14:textId="26F4C032"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2031</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2050</w:t>
            </w:r>
          </w:p>
        </w:tc>
      </w:tr>
      <w:tr w:rsidR="000F2D0E" w:rsidRPr="000F2D0E" w14:paraId="7FD91CA0" w14:textId="77777777" w:rsidTr="00CE3394">
        <w:trPr>
          <w:trHeight w:val="429"/>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320089"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8</w:t>
            </w:r>
          </w:p>
        </w:tc>
        <w:tc>
          <w:tcPr>
            <w:tcW w:w="2358" w:type="dxa"/>
            <w:tcBorders>
              <w:top w:val="nil"/>
              <w:left w:val="nil"/>
              <w:bottom w:val="single" w:sz="4" w:space="0" w:color="auto"/>
              <w:right w:val="single" w:sz="4" w:space="0" w:color="auto"/>
            </w:tcBorders>
            <w:shd w:val="clear" w:color="auto" w:fill="auto"/>
            <w:vAlign w:val="center"/>
            <w:hideMark/>
          </w:tcPr>
          <w:p w14:paraId="594B631B"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Thủy Bằng</w:t>
            </w:r>
          </w:p>
        </w:tc>
        <w:tc>
          <w:tcPr>
            <w:tcW w:w="2154" w:type="dxa"/>
            <w:tcBorders>
              <w:top w:val="nil"/>
              <w:left w:val="nil"/>
              <w:bottom w:val="single" w:sz="4" w:space="0" w:color="auto"/>
              <w:right w:val="single" w:sz="4" w:space="0" w:color="auto"/>
            </w:tcBorders>
            <w:shd w:val="clear" w:color="auto" w:fill="auto"/>
            <w:vAlign w:val="center"/>
            <w:hideMark/>
          </w:tcPr>
          <w:p w14:paraId="3C25ECC2"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Thành phố Huế</w:t>
            </w:r>
          </w:p>
        </w:tc>
        <w:tc>
          <w:tcPr>
            <w:tcW w:w="1340" w:type="dxa"/>
            <w:tcBorders>
              <w:top w:val="nil"/>
              <w:left w:val="nil"/>
              <w:bottom w:val="single" w:sz="4" w:space="0" w:color="auto"/>
              <w:right w:val="single" w:sz="4" w:space="0" w:color="auto"/>
            </w:tcBorders>
            <w:shd w:val="clear" w:color="auto" w:fill="auto"/>
            <w:vAlign w:val="center"/>
            <w:hideMark/>
          </w:tcPr>
          <w:p w14:paraId="15F8A22D"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50</w:t>
            </w:r>
          </w:p>
        </w:tc>
        <w:tc>
          <w:tcPr>
            <w:tcW w:w="1559" w:type="dxa"/>
            <w:tcBorders>
              <w:top w:val="nil"/>
              <w:left w:val="nil"/>
              <w:bottom w:val="single" w:sz="4" w:space="0" w:color="auto"/>
              <w:right w:val="single" w:sz="4" w:space="0" w:color="auto"/>
            </w:tcBorders>
            <w:shd w:val="clear" w:color="auto" w:fill="auto"/>
            <w:vAlign w:val="center"/>
            <w:hideMark/>
          </w:tcPr>
          <w:p w14:paraId="7E7247B3"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50</w:t>
            </w:r>
          </w:p>
        </w:tc>
        <w:tc>
          <w:tcPr>
            <w:tcW w:w="1705" w:type="dxa"/>
            <w:tcBorders>
              <w:top w:val="nil"/>
              <w:left w:val="nil"/>
              <w:bottom w:val="single" w:sz="4" w:space="0" w:color="auto"/>
              <w:right w:val="single" w:sz="4" w:space="0" w:color="auto"/>
            </w:tcBorders>
            <w:shd w:val="clear" w:color="auto" w:fill="auto"/>
            <w:vAlign w:val="center"/>
            <w:hideMark/>
          </w:tcPr>
          <w:p w14:paraId="01359671" w14:textId="7AEDB841"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76E50AF5" w14:textId="77777777" w:rsidTr="00CE3394">
        <w:trPr>
          <w:trHeight w:val="40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72C3371"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9</w:t>
            </w:r>
          </w:p>
        </w:tc>
        <w:tc>
          <w:tcPr>
            <w:tcW w:w="2358" w:type="dxa"/>
            <w:tcBorders>
              <w:top w:val="nil"/>
              <w:left w:val="nil"/>
              <w:bottom w:val="single" w:sz="4" w:space="0" w:color="auto"/>
              <w:right w:val="single" w:sz="4" w:space="0" w:color="auto"/>
            </w:tcBorders>
            <w:shd w:val="clear" w:color="auto" w:fill="auto"/>
            <w:vAlign w:val="center"/>
            <w:hideMark/>
          </w:tcPr>
          <w:p w14:paraId="05BE4B19"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Sơn Xuân Mỹ</w:t>
            </w:r>
          </w:p>
        </w:tc>
        <w:tc>
          <w:tcPr>
            <w:tcW w:w="2154" w:type="dxa"/>
            <w:tcBorders>
              <w:top w:val="nil"/>
              <w:left w:val="nil"/>
              <w:bottom w:val="single" w:sz="4" w:space="0" w:color="auto"/>
              <w:right w:val="single" w:sz="4" w:space="0" w:color="auto"/>
            </w:tcBorders>
            <w:shd w:val="clear" w:color="auto" w:fill="auto"/>
            <w:vAlign w:val="center"/>
            <w:hideMark/>
          </w:tcPr>
          <w:p w14:paraId="7053B7C6"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Phong Điền</w:t>
            </w:r>
          </w:p>
        </w:tc>
        <w:tc>
          <w:tcPr>
            <w:tcW w:w="1340" w:type="dxa"/>
            <w:tcBorders>
              <w:top w:val="nil"/>
              <w:left w:val="nil"/>
              <w:bottom w:val="single" w:sz="4" w:space="0" w:color="auto"/>
              <w:right w:val="single" w:sz="4" w:space="0" w:color="auto"/>
            </w:tcBorders>
            <w:shd w:val="clear" w:color="auto" w:fill="auto"/>
            <w:vAlign w:val="center"/>
            <w:hideMark/>
          </w:tcPr>
          <w:p w14:paraId="56BE21E3"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71,66</w:t>
            </w:r>
          </w:p>
        </w:tc>
        <w:tc>
          <w:tcPr>
            <w:tcW w:w="1559" w:type="dxa"/>
            <w:tcBorders>
              <w:top w:val="nil"/>
              <w:left w:val="nil"/>
              <w:bottom w:val="single" w:sz="4" w:space="0" w:color="auto"/>
              <w:right w:val="single" w:sz="4" w:space="0" w:color="auto"/>
            </w:tcBorders>
            <w:shd w:val="clear" w:color="auto" w:fill="auto"/>
            <w:vAlign w:val="center"/>
            <w:hideMark/>
          </w:tcPr>
          <w:p w14:paraId="5726DE26"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71,66</w:t>
            </w:r>
          </w:p>
        </w:tc>
        <w:tc>
          <w:tcPr>
            <w:tcW w:w="1705" w:type="dxa"/>
            <w:tcBorders>
              <w:top w:val="nil"/>
              <w:left w:val="nil"/>
              <w:bottom w:val="single" w:sz="4" w:space="0" w:color="auto"/>
              <w:right w:val="single" w:sz="4" w:space="0" w:color="auto"/>
            </w:tcBorders>
            <w:shd w:val="clear" w:color="auto" w:fill="auto"/>
            <w:vAlign w:val="center"/>
            <w:hideMark/>
          </w:tcPr>
          <w:p w14:paraId="09254C19" w14:textId="1C820CB6"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769499A3" w14:textId="77777777" w:rsidTr="00CE3394">
        <w:trPr>
          <w:trHeight w:val="42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BE25BD4"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10</w:t>
            </w:r>
          </w:p>
        </w:tc>
        <w:tc>
          <w:tcPr>
            <w:tcW w:w="2358" w:type="dxa"/>
            <w:tcBorders>
              <w:top w:val="nil"/>
              <w:left w:val="nil"/>
              <w:bottom w:val="single" w:sz="4" w:space="0" w:color="auto"/>
              <w:right w:val="single" w:sz="4" w:space="0" w:color="auto"/>
            </w:tcBorders>
            <w:shd w:val="clear" w:color="auto" w:fill="auto"/>
            <w:vAlign w:val="center"/>
            <w:hideMark/>
          </w:tcPr>
          <w:p w14:paraId="45E9B38D"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Điền Lộc 2</w:t>
            </w:r>
          </w:p>
        </w:tc>
        <w:tc>
          <w:tcPr>
            <w:tcW w:w="2154" w:type="dxa"/>
            <w:tcBorders>
              <w:top w:val="nil"/>
              <w:left w:val="nil"/>
              <w:bottom w:val="single" w:sz="4" w:space="0" w:color="auto"/>
              <w:right w:val="single" w:sz="4" w:space="0" w:color="auto"/>
            </w:tcBorders>
            <w:shd w:val="clear" w:color="auto" w:fill="auto"/>
            <w:vAlign w:val="center"/>
            <w:hideMark/>
          </w:tcPr>
          <w:p w14:paraId="3199F267"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Phong Điền</w:t>
            </w:r>
          </w:p>
        </w:tc>
        <w:tc>
          <w:tcPr>
            <w:tcW w:w="1340" w:type="dxa"/>
            <w:tcBorders>
              <w:top w:val="nil"/>
              <w:left w:val="nil"/>
              <w:bottom w:val="single" w:sz="4" w:space="0" w:color="auto"/>
              <w:right w:val="single" w:sz="4" w:space="0" w:color="auto"/>
            </w:tcBorders>
            <w:shd w:val="clear" w:color="auto" w:fill="auto"/>
            <w:vAlign w:val="center"/>
            <w:hideMark/>
          </w:tcPr>
          <w:p w14:paraId="79F52C83"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20,8</w:t>
            </w:r>
          </w:p>
        </w:tc>
        <w:tc>
          <w:tcPr>
            <w:tcW w:w="1559" w:type="dxa"/>
            <w:tcBorders>
              <w:top w:val="nil"/>
              <w:left w:val="nil"/>
              <w:bottom w:val="single" w:sz="4" w:space="0" w:color="auto"/>
              <w:right w:val="single" w:sz="4" w:space="0" w:color="auto"/>
            </w:tcBorders>
            <w:shd w:val="clear" w:color="auto" w:fill="auto"/>
            <w:vAlign w:val="center"/>
            <w:hideMark/>
          </w:tcPr>
          <w:p w14:paraId="4DB9884A"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20,8</w:t>
            </w:r>
          </w:p>
        </w:tc>
        <w:tc>
          <w:tcPr>
            <w:tcW w:w="1705" w:type="dxa"/>
            <w:tcBorders>
              <w:top w:val="nil"/>
              <w:left w:val="nil"/>
              <w:bottom w:val="single" w:sz="4" w:space="0" w:color="auto"/>
              <w:right w:val="single" w:sz="4" w:space="0" w:color="auto"/>
            </w:tcBorders>
            <w:shd w:val="clear" w:color="auto" w:fill="auto"/>
            <w:vAlign w:val="center"/>
            <w:hideMark/>
          </w:tcPr>
          <w:p w14:paraId="61AE4B88" w14:textId="43B875CF"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3F65EF43" w14:textId="77777777" w:rsidTr="00CE3394">
        <w:trPr>
          <w:trHeight w:val="40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DD6FE5F"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11</w:t>
            </w:r>
          </w:p>
        </w:tc>
        <w:tc>
          <w:tcPr>
            <w:tcW w:w="2358" w:type="dxa"/>
            <w:tcBorders>
              <w:top w:val="nil"/>
              <w:left w:val="nil"/>
              <w:bottom w:val="single" w:sz="4" w:space="0" w:color="auto"/>
              <w:right w:val="single" w:sz="4" w:space="0" w:color="auto"/>
            </w:tcBorders>
            <w:shd w:val="clear" w:color="auto" w:fill="auto"/>
            <w:vAlign w:val="center"/>
            <w:hideMark/>
          </w:tcPr>
          <w:p w14:paraId="7BE95B99"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Quảng Lợi</w:t>
            </w:r>
          </w:p>
        </w:tc>
        <w:tc>
          <w:tcPr>
            <w:tcW w:w="2154" w:type="dxa"/>
            <w:tcBorders>
              <w:top w:val="nil"/>
              <w:left w:val="nil"/>
              <w:bottom w:val="single" w:sz="4" w:space="0" w:color="auto"/>
              <w:right w:val="single" w:sz="4" w:space="0" w:color="auto"/>
            </w:tcBorders>
            <w:shd w:val="clear" w:color="auto" w:fill="auto"/>
            <w:vAlign w:val="center"/>
            <w:hideMark/>
          </w:tcPr>
          <w:p w14:paraId="426BFBA9"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Quảng Điền</w:t>
            </w:r>
          </w:p>
        </w:tc>
        <w:tc>
          <w:tcPr>
            <w:tcW w:w="1340" w:type="dxa"/>
            <w:tcBorders>
              <w:top w:val="nil"/>
              <w:left w:val="nil"/>
              <w:bottom w:val="single" w:sz="4" w:space="0" w:color="auto"/>
              <w:right w:val="single" w:sz="4" w:space="0" w:color="auto"/>
            </w:tcBorders>
            <w:shd w:val="clear" w:color="auto" w:fill="auto"/>
            <w:vAlign w:val="center"/>
            <w:hideMark/>
          </w:tcPr>
          <w:p w14:paraId="43A25EA2"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34,06</w:t>
            </w:r>
          </w:p>
        </w:tc>
        <w:tc>
          <w:tcPr>
            <w:tcW w:w="1559" w:type="dxa"/>
            <w:tcBorders>
              <w:top w:val="nil"/>
              <w:left w:val="nil"/>
              <w:bottom w:val="single" w:sz="4" w:space="0" w:color="auto"/>
              <w:right w:val="single" w:sz="4" w:space="0" w:color="auto"/>
            </w:tcBorders>
            <w:shd w:val="clear" w:color="auto" w:fill="auto"/>
            <w:vAlign w:val="center"/>
            <w:hideMark/>
          </w:tcPr>
          <w:p w14:paraId="47153755"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34,06</w:t>
            </w:r>
          </w:p>
        </w:tc>
        <w:tc>
          <w:tcPr>
            <w:tcW w:w="1705" w:type="dxa"/>
            <w:tcBorders>
              <w:top w:val="nil"/>
              <w:left w:val="nil"/>
              <w:bottom w:val="single" w:sz="4" w:space="0" w:color="auto"/>
              <w:right w:val="single" w:sz="4" w:space="0" w:color="auto"/>
            </w:tcBorders>
            <w:shd w:val="clear" w:color="auto" w:fill="auto"/>
            <w:vAlign w:val="center"/>
            <w:hideMark/>
          </w:tcPr>
          <w:p w14:paraId="13F8807D" w14:textId="22671025"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45D333A4" w14:textId="77777777" w:rsidTr="00CE3394">
        <w:trPr>
          <w:trHeight w:val="411"/>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498AB7D"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12</w:t>
            </w:r>
          </w:p>
        </w:tc>
        <w:tc>
          <w:tcPr>
            <w:tcW w:w="2358" w:type="dxa"/>
            <w:tcBorders>
              <w:top w:val="nil"/>
              <w:left w:val="nil"/>
              <w:bottom w:val="single" w:sz="4" w:space="0" w:color="auto"/>
              <w:right w:val="single" w:sz="4" w:space="0" w:color="auto"/>
            </w:tcBorders>
            <w:shd w:val="clear" w:color="auto" w:fill="auto"/>
            <w:vAlign w:val="center"/>
            <w:hideMark/>
          </w:tcPr>
          <w:p w14:paraId="2FF7C58F" w14:textId="77777777" w:rsidR="00C50092" w:rsidRPr="000F2D0E" w:rsidRDefault="00C50092">
            <w:pPr>
              <w:spacing w:after="0" w:line="240" w:lineRule="auto"/>
              <w:rPr>
                <w:rFonts w:eastAsia="Times New Roman"/>
                <w:sz w:val="24"/>
                <w:szCs w:val="24"/>
              </w:rPr>
            </w:pPr>
            <w:r w:rsidRPr="000F2D0E">
              <w:rPr>
                <w:rFonts w:eastAsia="Times New Roman"/>
                <w:sz w:val="24"/>
                <w:szCs w:val="24"/>
              </w:rPr>
              <w:t xml:space="preserve">CCN La Sơn </w:t>
            </w:r>
          </w:p>
        </w:tc>
        <w:tc>
          <w:tcPr>
            <w:tcW w:w="2154" w:type="dxa"/>
            <w:tcBorders>
              <w:top w:val="nil"/>
              <w:left w:val="nil"/>
              <w:bottom w:val="single" w:sz="4" w:space="0" w:color="auto"/>
              <w:right w:val="single" w:sz="4" w:space="0" w:color="auto"/>
            </w:tcBorders>
            <w:shd w:val="clear" w:color="auto" w:fill="auto"/>
            <w:vAlign w:val="center"/>
            <w:hideMark/>
          </w:tcPr>
          <w:p w14:paraId="4F62CF0C"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Phú Lộc</w:t>
            </w:r>
          </w:p>
        </w:tc>
        <w:tc>
          <w:tcPr>
            <w:tcW w:w="1340" w:type="dxa"/>
            <w:tcBorders>
              <w:top w:val="nil"/>
              <w:left w:val="nil"/>
              <w:bottom w:val="single" w:sz="4" w:space="0" w:color="auto"/>
              <w:right w:val="single" w:sz="4" w:space="0" w:color="auto"/>
            </w:tcBorders>
            <w:shd w:val="clear" w:color="auto" w:fill="auto"/>
            <w:vAlign w:val="center"/>
            <w:hideMark/>
          </w:tcPr>
          <w:p w14:paraId="1CADDFDF"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55721FB0"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16368D30" w14:textId="2FDFBD9F"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1F852532" w14:textId="77777777" w:rsidTr="00CE3394">
        <w:trPr>
          <w:trHeight w:val="4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71062D"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13</w:t>
            </w:r>
          </w:p>
        </w:tc>
        <w:tc>
          <w:tcPr>
            <w:tcW w:w="2358" w:type="dxa"/>
            <w:tcBorders>
              <w:top w:val="nil"/>
              <w:left w:val="nil"/>
              <w:bottom w:val="single" w:sz="4" w:space="0" w:color="auto"/>
              <w:right w:val="single" w:sz="4" w:space="0" w:color="auto"/>
            </w:tcBorders>
            <w:shd w:val="clear" w:color="auto" w:fill="auto"/>
            <w:vAlign w:val="center"/>
            <w:hideMark/>
          </w:tcPr>
          <w:p w14:paraId="5506BFE4"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Điền Hòa</w:t>
            </w:r>
          </w:p>
        </w:tc>
        <w:tc>
          <w:tcPr>
            <w:tcW w:w="2154" w:type="dxa"/>
            <w:tcBorders>
              <w:top w:val="nil"/>
              <w:left w:val="nil"/>
              <w:bottom w:val="single" w:sz="4" w:space="0" w:color="auto"/>
              <w:right w:val="single" w:sz="4" w:space="0" w:color="auto"/>
            </w:tcBorders>
            <w:shd w:val="clear" w:color="auto" w:fill="auto"/>
            <w:vAlign w:val="center"/>
            <w:hideMark/>
          </w:tcPr>
          <w:p w14:paraId="7EFC7BF8"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Phú Lộc</w:t>
            </w:r>
          </w:p>
        </w:tc>
        <w:tc>
          <w:tcPr>
            <w:tcW w:w="1340" w:type="dxa"/>
            <w:tcBorders>
              <w:top w:val="nil"/>
              <w:left w:val="nil"/>
              <w:bottom w:val="single" w:sz="4" w:space="0" w:color="auto"/>
              <w:right w:val="single" w:sz="4" w:space="0" w:color="auto"/>
            </w:tcBorders>
            <w:shd w:val="clear" w:color="auto" w:fill="auto"/>
            <w:vAlign w:val="center"/>
            <w:hideMark/>
          </w:tcPr>
          <w:p w14:paraId="372CD9BF"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30</w:t>
            </w:r>
          </w:p>
        </w:tc>
        <w:tc>
          <w:tcPr>
            <w:tcW w:w="1559" w:type="dxa"/>
            <w:tcBorders>
              <w:top w:val="nil"/>
              <w:left w:val="nil"/>
              <w:bottom w:val="single" w:sz="4" w:space="0" w:color="auto"/>
              <w:right w:val="single" w:sz="4" w:space="0" w:color="auto"/>
            </w:tcBorders>
            <w:shd w:val="clear" w:color="auto" w:fill="auto"/>
            <w:vAlign w:val="center"/>
            <w:hideMark/>
          </w:tcPr>
          <w:p w14:paraId="4EAA4994"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30</w:t>
            </w:r>
          </w:p>
        </w:tc>
        <w:tc>
          <w:tcPr>
            <w:tcW w:w="1705" w:type="dxa"/>
            <w:tcBorders>
              <w:top w:val="nil"/>
              <w:left w:val="nil"/>
              <w:bottom w:val="single" w:sz="4" w:space="0" w:color="auto"/>
              <w:right w:val="single" w:sz="4" w:space="0" w:color="auto"/>
            </w:tcBorders>
            <w:shd w:val="clear" w:color="auto" w:fill="auto"/>
            <w:vAlign w:val="center"/>
            <w:hideMark/>
          </w:tcPr>
          <w:p w14:paraId="75D5A0C2" w14:textId="303C906C"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739031AC" w14:textId="77777777" w:rsidTr="00CE3394">
        <w:trPr>
          <w:trHeight w:val="408"/>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1F0A63C"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14</w:t>
            </w:r>
          </w:p>
        </w:tc>
        <w:tc>
          <w:tcPr>
            <w:tcW w:w="2358" w:type="dxa"/>
            <w:tcBorders>
              <w:top w:val="nil"/>
              <w:left w:val="nil"/>
              <w:bottom w:val="single" w:sz="4" w:space="0" w:color="auto"/>
              <w:right w:val="single" w:sz="4" w:space="0" w:color="auto"/>
            </w:tcBorders>
            <w:shd w:val="clear" w:color="auto" w:fill="auto"/>
            <w:vAlign w:val="center"/>
            <w:hideMark/>
          </w:tcPr>
          <w:p w14:paraId="1826390C" w14:textId="77777777" w:rsidR="00C50092" w:rsidRPr="000F2D0E" w:rsidRDefault="00C50092">
            <w:pPr>
              <w:spacing w:after="0" w:line="240" w:lineRule="auto"/>
              <w:rPr>
                <w:rFonts w:eastAsia="Times New Roman"/>
                <w:sz w:val="24"/>
                <w:szCs w:val="24"/>
              </w:rPr>
            </w:pPr>
            <w:r w:rsidRPr="000F2D0E">
              <w:rPr>
                <w:rFonts w:eastAsia="Times New Roman"/>
                <w:sz w:val="24"/>
                <w:szCs w:val="24"/>
              </w:rPr>
              <w:t xml:space="preserve">CCN Cầu Hai </w:t>
            </w:r>
          </w:p>
        </w:tc>
        <w:tc>
          <w:tcPr>
            <w:tcW w:w="2154" w:type="dxa"/>
            <w:tcBorders>
              <w:top w:val="nil"/>
              <w:left w:val="nil"/>
              <w:bottom w:val="single" w:sz="4" w:space="0" w:color="auto"/>
              <w:right w:val="single" w:sz="4" w:space="0" w:color="auto"/>
            </w:tcBorders>
            <w:shd w:val="clear" w:color="auto" w:fill="auto"/>
            <w:vAlign w:val="center"/>
            <w:hideMark/>
          </w:tcPr>
          <w:p w14:paraId="0D672E65"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Phú Lộc</w:t>
            </w:r>
          </w:p>
        </w:tc>
        <w:tc>
          <w:tcPr>
            <w:tcW w:w="1340" w:type="dxa"/>
            <w:tcBorders>
              <w:top w:val="nil"/>
              <w:left w:val="nil"/>
              <w:bottom w:val="single" w:sz="4" w:space="0" w:color="auto"/>
              <w:right w:val="single" w:sz="4" w:space="0" w:color="auto"/>
            </w:tcBorders>
            <w:shd w:val="clear" w:color="auto" w:fill="auto"/>
            <w:vAlign w:val="center"/>
            <w:hideMark/>
          </w:tcPr>
          <w:p w14:paraId="4A6B9289"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32,3</w:t>
            </w:r>
          </w:p>
        </w:tc>
        <w:tc>
          <w:tcPr>
            <w:tcW w:w="1559" w:type="dxa"/>
            <w:tcBorders>
              <w:top w:val="nil"/>
              <w:left w:val="nil"/>
              <w:bottom w:val="single" w:sz="4" w:space="0" w:color="auto"/>
              <w:right w:val="single" w:sz="4" w:space="0" w:color="auto"/>
            </w:tcBorders>
            <w:shd w:val="clear" w:color="auto" w:fill="auto"/>
            <w:vAlign w:val="center"/>
            <w:hideMark/>
          </w:tcPr>
          <w:p w14:paraId="1BE1744E"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32,3</w:t>
            </w:r>
          </w:p>
        </w:tc>
        <w:tc>
          <w:tcPr>
            <w:tcW w:w="1705" w:type="dxa"/>
            <w:tcBorders>
              <w:top w:val="nil"/>
              <w:left w:val="nil"/>
              <w:bottom w:val="single" w:sz="4" w:space="0" w:color="auto"/>
              <w:right w:val="single" w:sz="4" w:space="0" w:color="auto"/>
            </w:tcBorders>
            <w:shd w:val="clear" w:color="auto" w:fill="auto"/>
            <w:vAlign w:val="center"/>
            <w:hideMark/>
          </w:tcPr>
          <w:p w14:paraId="33378258" w14:textId="47A43889"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7D4E4EA3" w14:textId="77777777" w:rsidTr="00CE3394">
        <w:trPr>
          <w:trHeight w:val="4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CE8D2A"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15</w:t>
            </w:r>
          </w:p>
        </w:tc>
        <w:tc>
          <w:tcPr>
            <w:tcW w:w="2358" w:type="dxa"/>
            <w:tcBorders>
              <w:top w:val="nil"/>
              <w:left w:val="nil"/>
              <w:bottom w:val="single" w:sz="4" w:space="0" w:color="auto"/>
              <w:right w:val="single" w:sz="4" w:space="0" w:color="auto"/>
            </w:tcBorders>
            <w:shd w:val="clear" w:color="auto" w:fill="auto"/>
            <w:vAlign w:val="center"/>
            <w:hideMark/>
          </w:tcPr>
          <w:p w14:paraId="780A83DC"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Giang Hải</w:t>
            </w:r>
          </w:p>
        </w:tc>
        <w:tc>
          <w:tcPr>
            <w:tcW w:w="2154" w:type="dxa"/>
            <w:tcBorders>
              <w:top w:val="nil"/>
              <w:left w:val="nil"/>
              <w:bottom w:val="single" w:sz="4" w:space="0" w:color="auto"/>
              <w:right w:val="single" w:sz="4" w:space="0" w:color="auto"/>
            </w:tcBorders>
            <w:shd w:val="clear" w:color="auto" w:fill="auto"/>
            <w:vAlign w:val="center"/>
            <w:hideMark/>
          </w:tcPr>
          <w:p w14:paraId="467175A6"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Phú Lộc</w:t>
            </w:r>
          </w:p>
        </w:tc>
        <w:tc>
          <w:tcPr>
            <w:tcW w:w="1340" w:type="dxa"/>
            <w:tcBorders>
              <w:top w:val="nil"/>
              <w:left w:val="nil"/>
              <w:bottom w:val="single" w:sz="4" w:space="0" w:color="auto"/>
              <w:right w:val="single" w:sz="4" w:space="0" w:color="auto"/>
            </w:tcBorders>
            <w:shd w:val="clear" w:color="auto" w:fill="auto"/>
            <w:vAlign w:val="center"/>
            <w:hideMark/>
          </w:tcPr>
          <w:p w14:paraId="09BB3C59"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25</w:t>
            </w:r>
          </w:p>
        </w:tc>
        <w:tc>
          <w:tcPr>
            <w:tcW w:w="1559" w:type="dxa"/>
            <w:tcBorders>
              <w:top w:val="nil"/>
              <w:left w:val="nil"/>
              <w:bottom w:val="single" w:sz="4" w:space="0" w:color="auto"/>
              <w:right w:val="single" w:sz="4" w:space="0" w:color="auto"/>
            </w:tcBorders>
            <w:shd w:val="clear" w:color="auto" w:fill="auto"/>
            <w:vAlign w:val="center"/>
            <w:hideMark/>
          </w:tcPr>
          <w:p w14:paraId="6F06CA0B"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25</w:t>
            </w:r>
          </w:p>
        </w:tc>
        <w:tc>
          <w:tcPr>
            <w:tcW w:w="1705" w:type="dxa"/>
            <w:tcBorders>
              <w:top w:val="nil"/>
              <w:left w:val="nil"/>
              <w:bottom w:val="single" w:sz="4" w:space="0" w:color="auto"/>
              <w:right w:val="single" w:sz="4" w:space="0" w:color="auto"/>
            </w:tcBorders>
            <w:shd w:val="clear" w:color="auto" w:fill="auto"/>
            <w:vAlign w:val="center"/>
            <w:hideMark/>
          </w:tcPr>
          <w:p w14:paraId="7281EC2C" w14:textId="2E5759D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264AEC19" w14:textId="77777777" w:rsidTr="00CE3394">
        <w:trPr>
          <w:trHeight w:val="40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2BD0C1"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16</w:t>
            </w:r>
          </w:p>
        </w:tc>
        <w:tc>
          <w:tcPr>
            <w:tcW w:w="2358" w:type="dxa"/>
            <w:tcBorders>
              <w:top w:val="nil"/>
              <w:left w:val="nil"/>
              <w:bottom w:val="single" w:sz="4" w:space="0" w:color="auto"/>
              <w:right w:val="single" w:sz="4" w:space="0" w:color="auto"/>
            </w:tcBorders>
            <w:shd w:val="clear" w:color="auto" w:fill="auto"/>
            <w:vAlign w:val="center"/>
            <w:hideMark/>
          </w:tcPr>
          <w:p w14:paraId="6BF45A98"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Phú Diên</w:t>
            </w:r>
          </w:p>
        </w:tc>
        <w:tc>
          <w:tcPr>
            <w:tcW w:w="2154" w:type="dxa"/>
            <w:tcBorders>
              <w:top w:val="nil"/>
              <w:left w:val="nil"/>
              <w:bottom w:val="single" w:sz="4" w:space="0" w:color="auto"/>
              <w:right w:val="single" w:sz="4" w:space="0" w:color="auto"/>
            </w:tcBorders>
            <w:shd w:val="clear" w:color="auto" w:fill="auto"/>
            <w:vAlign w:val="center"/>
            <w:hideMark/>
          </w:tcPr>
          <w:p w14:paraId="18447B4C"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Phú Vang</w:t>
            </w:r>
          </w:p>
        </w:tc>
        <w:tc>
          <w:tcPr>
            <w:tcW w:w="1340" w:type="dxa"/>
            <w:tcBorders>
              <w:top w:val="nil"/>
              <w:left w:val="nil"/>
              <w:bottom w:val="single" w:sz="4" w:space="0" w:color="auto"/>
              <w:right w:val="single" w:sz="4" w:space="0" w:color="auto"/>
            </w:tcBorders>
            <w:shd w:val="clear" w:color="auto" w:fill="auto"/>
            <w:vAlign w:val="center"/>
            <w:hideMark/>
          </w:tcPr>
          <w:p w14:paraId="163AD2AD"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39</w:t>
            </w:r>
          </w:p>
        </w:tc>
        <w:tc>
          <w:tcPr>
            <w:tcW w:w="1559" w:type="dxa"/>
            <w:tcBorders>
              <w:top w:val="nil"/>
              <w:left w:val="nil"/>
              <w:bottom w:val="single" w:sz="4" w:space="0" w:color="auto"/>
              <w:right w:val="single" w:sz="4" w:space="0" w:color="auto"/>
            </w:tcBorders>
            <w:shd w:val="clear" w:color="auto" w:fill="auto"/>
            <w:vAlign w:val="center"/>
            <w:hideMark/>
          </w:tcPr>
          <w:p w14:paraId="69B0F5EF"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39</w:t>
            </w:r>
          </w:p>
        </w:tc>
        <w:tc>
          <w:tcPr>
            <w:tcW w:w="1705" w:type="dxa"/>
            <w:tcBorders>
              <w:top w:val="nil"/>
              <w:left w:val="nil"/>
              <w:bottom w:val="single" w:sz="4" w:space="0" w:color="auto"/>
              <w:right w:val="single" w:sz="4" w:space="0" w:color="auto"/>
            </w:tcBorders>
            <w:shd w:val="clear" w:color="auto" w:fill="auto"/>
            <w:vAlign w:val="center"/>
            <w:hideMark/>
          </w:tcPr>
          <w:p w14:paraId="44D7CFC7" w14:textId="6DA305A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587D4E4" w14:textId="77777777" w:rsidTr="00CE3394">
        <w:trPr>
          <w:trHeight w:val="41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5036A7"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17</w:t>
            </w:r>
          </w:p>
        </w:tc>
        <w:tc>
          <w:tcPr>
            <w:tcW w:w="2358" w:type="dxa"/>
            <w:tcBorders>
              <w:top w:val="nil"/>
              <w:left w:val="nil"/>
              <w:bottom w:val="single" w:sz="4" w:space="0" w:color="auto"/>
              <w:right w:val="single" w:sz="4" w:space="0" w:color="auto"/>
            </w:tcBorders>
            <w:shd w:val="clear" w:color="auto" w:fill="auto"/>
            <w:vAlign w:val="center"/>
            <w:hideMark/>
          </w:tcPr>
          <w:p w14:paraId="574D67A7"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Phú Gia</w:t>
            </w:r>
          </w:p>
        </w:tc>
        <w:tc>
          <w:tcPr>
            <w:tcW w:w="2154" w:type="dxa"/>
            <w:tcBorders>
              <w:top w:val="nil"/>
              <w:left w:val="nil"/>
              <w:bottom w:val="single" w:sz="4" w:space="0" w:color="auto"/>
              <w:right w:val="single" w:sz="4" w:space="0" w:color="auto"/>
            </w:tcBorders>
            <w:shd w:val="clear" w:color="auto" w:fill="auto"/>
            <w:vAlign w:val="center"/>
            <w:hideMark/>
          </w:tcPr>
          <w:p w14:paraId="4F8E5A58"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Phú Vang</w:t>
            </w:r>
          </w:p>
        </w:tc>
        <w:tc>
          <w:tcPr>
            <w:tcW w:w="1340" w:type="dxa"/>
            <w:tcBorders>
              <w:top w:val="nil"/>
              <w:left w:val="nil"/>
              <w:bottom w:val="single" w:sz="4" w:space="0" w:color="auto"/>
              <w:right w:val="single" w:sz="4" w:space="0" w:color="auto"/>
            </w:tcBorders>
            <w:shd w:val="clear" w:color="auto" w:fill="auto"/>
            <w:vAlign w:val="center"/>
            <w:hideMark/>
          </w:tcPr>
          <w:p w14:paraId="232CB24B"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27</w:t>
            </w:r>
          </w:p>
        </w:tc>
        <w:tc>
          <w:tcPr>
            <w:tcW w:w="1559" w:type="dxa"/>
            <w:tcBorders>
              <w:top w:val="nil"/>
              <w:left w:val="nil"/>
              <w:bottom w:val="single" w:sz="4" w:space="0" w:color="auto"/>
              <w:right w:val="single" w:sz="4" w:space="0" w:color="auto"/>
            </w:tcBorders>
            <w:shd w:val="clear" w:color="auto" w:fill="auto"/>
            <w:vAlign w:val="center"/>
            <w:hideMark/>
          </w:tcPr>
          <w:p w14:paraId="04C0B64D"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27</w:t>
            </w:r>
          </w:p>
        </w:tc>
        <w:tc>
          <w:tcPr>
            <w:tcW w:w="1705" w:type="dxa"/>
            <w:tcBorders>
              <w:top w:val="nil"/>
              <w:left w:val="nil"/>
              <w:bottom w:val="single" w:sz="4" w:space="0" w:color="auto"/>
              <w:right w:val="single" w:sz="4" w:space="0" w:color="auto"/>
            </w:tcBorders>
            <w:shd w:val="clear" w:color="auto" w:fill="auto"/>
            <w:vAlign w:val="center"/>
            <w:hideMark/>
          </w:tcPr>
          <w:p w14:paraId="701E4D49" w14:textId="44D4F750"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44C5681D" w14:textId="77777777" w:rsidTr="00CE3394">
        <w:trPr>
          <w:trHeight w:val="418"/>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6FF13E8"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18</w:t>
            </w:r>
          </w:p>
        </w:tc>
        <w:tc>
          <w:tcPr>
            <w:tcW w:w="2358" w:type="dxa"/>
            <w:tcBorders>
              <w:top w:val="nil"/>
              <w:left w:val="nil"/>
              <w:bottom w:val="single" w:sz="4" w:space="0" w:color="auto"/>
              <w:right w:val="single" w:sz="4" w:space="0" w:color="auto"/>
            </w:tcBorders>
            <w:shd w:val="clear" w:color="auto" w:fill="auto"/>
            <w:vAlign w:val="center"/>
            <w:hideMark/>
          </w:tcPr>
          <w:p w14:paraId="12AB8666"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Hương Phú 2</w:t>
            </w:r>
          </w:p>
        </w:tc>
        <w:tc>
          <w:tcPr>
            <w:tcW w:w="2154" w:type="dxa"/>
            <w:tcBorders>
              <w:top w:val="nil"/>
              <w:left w:val="nil"/>
              <w:bottom w:val="single" w:sz="4" w:space="0" w:color="auto"/>
              <w:right w:val="single" w:sz="4" w:space="0" w:color="auto"/>
            </w:tcBorders>
            <w:shd w:val="clear" w:color="auto" w:fill="auto"/>
            <w:vAlign w:val="center"/>
            <w:hideMark/>
          </w:tcPr>
          <w:p w14:paraId="594FA5BC" w14:textId="77777777" w:rsidR="00C50092" w:rsidRPr="000F2D0E" w:rsidRDefault="00C50092">
            <w:pPr>
              <w:spacing w:after="0" w:line="240" w:lineRule="auto"/>
              <w:rPr>
                <w:rFonts w:eastAsia="Times New Roman"/>
                <w:sz w:val="24"/>
                <w:szCs w:val="24"/>
              </w:rPr>
            </w:pPr>
            <w:r w:rsidRPr="000F2D0E">
              <w:rPr>
                <w:rFonts w:eastAsia="Times New Roman"/>
                <w:sz w:val="24"/>
                <w:szCs w:val="24"/>
              </w:rPr>
              <w:t>Huyện Nam Đông</w:t>
            </w:r>
          </w:p>
        </w:tc>
        <w:tc>
          <w:tcPr>
            <w:tcW w:w="1340" w:type="dxa"/>
            <w:tcBorders>
              <w:top w:val="nil"/>
              <w:left w:val="nil"/>
              <w:bottom w:val="single" w:sz="4" w:space="0" w:color="auto"/>
              <w:right w:val="single" w:sz="4" w:space="0" w:color="auto"/>
            </w:tcBorders>
            <w:shd w:val="clear" w:color="auto" w:fill="auto"/>
            <w:vAlign w:val="center"/>
            <w:hideMark/>
          </w:tcPr>
          <w:p w14:paraId="5F95FD5A"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559" w:type="dxa"/>
            <w:tcBorders>
              <w:top w:val="nil"/>
              <w:left w:val="nil"/>
              <w:bottom w:val="single" w:sz="4" w:space="0" w:color="auto"/>
              <w:right w:val="single" w:sz="4" w:space="0" w:color="auto"/>
            </w:tcBorders>
            <w:shd w:val="clear" w:color="auto" w:fill="auto"/>
            <w:vAlign w:val="center"/>
            <w:hideMark/>
          </w:tcPr>
          <w:p w14:paraId="182560A8"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75</w:t>
            </w:r>
          </w:p>
        </w:tc>
        <w:tc>
          <w:tcPr>
            <w:tcW w:w="1705" w:type="dxa"/>
            <w:tcBorders>
              <w:top w:val="nil"/>
              <w:left w:val="nil"/>
              <w:bottom w:val="single" w:sz="4" w:space="0" w:color="auto"/>
              <w:right w:val="single" w:sz="4" w:space="0" w:color="auto"/>
            </w:tcBorders>
            <w:shd w:val="clear" w:color="auto" w:fill="auto"/>
            <w:vAlign w:val="center"/>
            <w:hideMark/>
          </w:tcPr>
          <w:p w14:paraId="6CF9C347" w14:textId="33BAA35F"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r w:rsidR="000F2D0E" w:rsidRPr="000F2D0E" w14:paraId="5D415CBA" w14:textId="77777777" w:rsidTr="00CE3394">
        <w:trPr>
          <w:trHeight w:val="42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437FAF9" w14:textId="77777777" w:rsidR="00C50092" w:rsidRPr="000F2D0E" w:rsidRDefault="00C50092">
            <w:pPr>
              <w:spacing w:after="0" w:line="240" w:lineRule="auto"/>
              <w:jc w:val="center"/>
              <w:rPr>
                <w:rFonts w:eastAsia="Times New Roman"/>
                <w:sz w:val="24"/>
                <w:szCs w:val="24"/>
              </w:rPr>
            </w:pPr>
            <w:r w:rsidRPr="000F2D0E">
              <w:rPr>
                <w:rFonts w:eastAsia="Times New Roman"/>
                <w:sz w:val="24"/>
                <w:szCs w:val="24"/>
              </w:rPr>
              <w:t>19</w:t>
            </w:r>
          </w:p>
        </w:tc>
        <w:tc>
          <w:tcPr>
            <w:tcW w:w="2358" w:type="dxa"/>
            <w:tcBorders>
              <w:top w:val="nil"/>
              <w:left w:val="nil"/>
              <w:bottom w:val="single" w:sz="4" w:space="0" w:color="auto"/>
              <w:right w:val="single" w:sz="4" w:space="0" w:color="auto"/>
            </w:tcBorders>
            <w:shd w:val="clear" w:color="auto" w:fill="auto"/>
            <w:vAlign w:val="center"/>
            <w:hideMark/>
          </w:tcPr>
          <w:p w14:paraId="52A40583" w14:textId="77777777" w:rsidR="00C50092" w:rsidRPr="000F2D0E" w:rsidRDefault="00C50092">
            <w:pPr>
              <w:spacing w:after="0" w:line="240" w:lineRule="auto"/>
              <w:rPr>
                <w:rFonts w:eastAsia="Times New Roman"/>
                <w:sz w:val="24"/>
                <w:szCs w:val="24"/>
              </w:rPr>
            </w:pPr>
            <w:r w:rsidRPr="000F2D0E">
              <w:rPr>
                <w:rFonts w:eastAsia="Times New Roman"/>
                <w:sz w:val="24"/>
                <w:szCs w:val="24"/>
              </w:rPr>
              <w:t>CCN Hương An</w:t>
            </w:r>
          </w:p>
        </w:tc>
        <w:tc>
          <w:tcPr>
            <w:tcW w:w="2154" w:type="dxa"/>
            <w:tcBorders>
              <w:top w:val="nil"/>
              <w:left w:val="nil"/>
              <w:bottom w:val="single" w:sz="4" w:space="0" w:color="auto"/>
              <w:right w:val="single" w:sz="4" w:space="0" w:color="auto"/>
            </w:tcBorders>
            <w:shd w:val="clear" w:color="auto" w:fill="auto"/>
            <w:vAlign w:val="center"/>
            <w:hideMark/>
          </w:tcPr>
          <w:p w14:paraId="7974515F" w14:textId="77777777" w:rsidR="00C50092" w:rsidRPr="000F2D0E" w:rsidRDefault="00C50092">
            <w:pPr>
              <w:spacing w:after="0" w:line="240" w:lineRule="auto"/>
              <w:rPr>
                <w:rFonts w:eastAsia="Times New Roman"/>
                <w:sz w:val="24"/>
                <w:szCs w:val="24"/>
              </w:rPr>
            </w:pPr>
            <w:r w:rsidRPr="000F2D0E">
              <w:rPr>
                <w:rFonts w:eastAsia="Times New Roman"/>
                <w:sz w:val="24"/>
                <w:szCs w:val="24"/>
              </w:rPr>
              <w:t>Thành phố Huế</w:t>
            </w:r>
          </w:p>
        </w:tc>
        <w:tc>
          <w:tcPr>
            <w:tcW w:w="1340" w:type="dxa"/>
            <w:tcBorders>
              <w:top w:val="nil"/>
              <w:left w:val="nil"/>
              <w:bottom w:val="single" w:sz="4" w:space="0" w:color="auto"/>
              <w:right w:val="single" w:sz="4" w:space="0" w:color="auto"/>
            </w:tcBorders>
            <w:shd w:val="clear" w:color="auto" w:fill="auto"/>
            <w:vAlign w:val="center"/>
            <w:hideMark/>
          </w:tcPr>
          <w:p w14:paraId="7E62A118"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32</w:t>
            </w:r>
          </w:p>
        </w:tc>
        <w:tc>
          <w:tcPr>
            <w:tcW w:w="1559" w:type="dxa"/>
            <w:tcBorders>
              <w:top w:val="nil"/>
              <w:left w:val="nil"/>
              <w:bottom w:val="single" w:sz="4" w:space="0" w:color="auto"/>
              <w:right w:val="single" w:sz="4" w:space="0" w:color="auto"/>
            </w:tcBorders>
            <w:shd w:val="clear" w:color="auto" w:fill="auto"/>
            <w:vAlign w:val="center"/>
            <w:hideMark/>
          </w:tcPr>
          <w:p w14:paraId="28CB1207" w14:textId="77777777"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32</w:t>
            </w:r>
          </w:p>
        </w:tc>
        <w:tc>
          <w:tcPr>
            <w:tcW w:w="1705" w:type="dxa"/>
            <w:tcBorders>
              <w:top w:val="nil"/>
              <w:left w:val="nil"/>
              <w:bottom w:val="single" w:sz="4" w:space="0" w:color="auto"/>
              <w:right w:val="single" w:sz="4" w:space="0" w:color="auto"/>
            </w:tcBorders>
            <w:shd w:val="clear" w:color="auto" w:fill="auto"/>
            <w:vAlign w:val="center"/>
            <w:hideMark/>
          </w:tcPr>
          <w:p w14:paraId="117F5736" w14:textId="7E52A4A6" w:rsidR="00C50092" w:rsidRPr="000F2D0E" w:rsidRDefault="00C50092" w:rsidP="00C9643E">
            <w:pPr>
              <w:spacing w:after="0" w:line="240" w:lineRule="auto"/>
              <w:jc w:val="center"/>
              <w:rPr>
                <w:rFonts w:eastAsia="Times New Roman"/>
                <w:sz w:val="24"/>
                <w:szCs w:val="24"/>
              </w:rPr>
            </w:pPr>
            <w:r w:rsidRPr="000F2D0E">
              <w:rPr>
                <w:rFonts w:eastAsia="Times New Roman"/>
                <w:sz w:val="24"/>
                <w:szCs w:val="24"/>
              </w:rPr>
              <w:t>2023</w:t>
            </w:r>
            <w:r w:rsidR="00CE3394">
              <w:rPr>
                <w:rFonts w:eastAsia="Times New Roman"/>
                <w:sz w:val="24"/>
                <w:szCs w:val="24"/>
              </w:rPr>
              <w:t xml:space="preserve"> </w:t>
            </w:r>
            <w:r w:rsidRPr="000F2D0E">
              <w:rPr>
                <w:rFonts w:eastAsia="Times New Roman"/>
                <w:sz w:val="24"/>
                <w:szCs w:val="24"/>
              </w:rPr>
              <w:t>-</w:t>
            </w:r>
            <w:r w:rsidR="00CE3394">
              <w:rPr>
                <w:rFonts w:eastAsia="Times New Roman"/>
                <w:sz w:val="24"/>
                <w:szCs w:val="24"/>
              </w:rPr>
              <w:t xml:space="preserve"> </w:t>
            </w:r>
            <w:r w:rsidRPr="000F2D0E">
              <w:rPr>
                <w:rFonts w:eastAsia="Times New Roman"/>
                <w:sz w:val="24"/>
                <w:szCs w:val="24"/>
              </w:rPr>
              <w:t>2030</w:t>
            </w:r>
          </w:p>
        </w:tc>
      </w:tr>
    </w:tbl>
    <w:p w14:paraId="44B22B2E" w14:textId="0D51AA10" w:rsidR="00C25F75" w:rsidRPr="00CE3394" w:rsidRDefault="008D69EA" w:rsidP="00CE3394">
      <w:pPr>
        <w:spacing w:before="120" w:after="0" w:line="240" w:lineRule="auto"/>
        <w:ind w:firstLine="567"/>
        <w:jc w:val="both"/>
        <w:rPr>
          <w:rFonts w:eastAsia="Times New Roman"/>
          <w:sz w:val="24"/>
          <w:szCs w:val="24"/>
        </w:rPr>
      </w:pPr>
      <w:r w:rsidRPr="000F2D0E">
        <w:rPr>
          <w:rFonts w:eastAsia="Times New Roman"/>
          <w:b/>
          <w:i/>
          <w:sz w:val="24"/>
          <w:szCs w:val="24"/>
        </w:rPr>
        <w:t>Ghi chú:</w:t>
      </w:r>
      <w:r w:rsidRPr="000F2D0E">
        <w:rPr>
          <w:rFonts w:eastAsia="Times New Roman"/>
          <w:i/>
          <w:sz w:val="24"/>
          <w:szCs w:val="24"/>
        </w:rPr>
        <w:t xml:space="preserve"> </w:t>
      </w:r>
      <w:r w:rsidR="00FD2764" w:rsidRPr="00CE3394">
        <w:rPr>
          <w:rFonts w:eastAsia="Times New Roman"/>
          <w:sz w:val="24"/>
          <w:szCs w:val="24"/>
        </w:rPr>
        <w:t>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Ngoài các cụm công nghiệp đã được xác định, có thể bổ sung các cụm công nghiệp để đáp ứng nhu cầu của nhà đầu tư và phát triển công nghiệp của tỉnh</w:t>
      </w:r>
      <w:r w:rsidR="00543535" w:rsidRPr="00CE3394">
        <w:rPr>
          <w:rFonts w:eastAsia="Times New Roman"/>
          <w:sz w:val="24"/>
          <w:szCs w:val="24"/>
        </w:rPr>
        <w:t>.</w:t>
      </w:r>
    </w:p>
    <w:p w14:paraId="511742A7" w14:textId="1D575CE3" w:rsidR="00C25F75" w:rsidRPr="000F2D0E" w:rsidRDefault="00C25F75">
      <w:pPr>
        <w:spacing w:after="0" w:line="240" w:lineRule="auto"/>
        <w:ind w:left="108"/>
        <w:jc w:val="center"/>
        <w:rPr>
          <w:rFonts w:eastAsia="Times New Roman"/>
          <w:i/>
          <w:iCs/>
          <w:sz w:val="24"/>
          <w:szCs w:val="24"/>
          <w:lang w:val="vi-VN"/>
        </w:rPr>
      </w:pPr>
    </w:p>
    <w:p w14:paraId="3B932B5C" w14:textId="77777777" w:rsidR="00C25F75" w:rsidRPr="000F2D0E" w:rsidRDefault="00C25F75">
      <w:pPr>
        <w:spacing w:after="0" w:line="240" w:lineRule="auto"/>
        <w:ind w:left="108"/>
        <w:jc w:val="center"/>
        <w:rPr>
          <w:rFonts w:eastAsia="Times New Roman"/>
          <w:i/>
          <w:iCs/>
          <w:sz w:val="24"/>
          <w:szCs w:val="24"/>
          <w:lang w:val="vi-VN"/>
        </w:rPr>
      </w:pPr>
    </w:p>
    <w:p w14:paraId="4959DF17" w14:textId="1872FC59" w:rsidR="00E674B1" w:rsidRPr="000F2D0E" w:rsidRDefault="00E674B1" w:rsidP="00667DBF">
      <w:pPr>
        <w:spacing w:line="240" w:lineRule="auto"/>
        <w:rPr>
          <w:lang w:val="vi-VN"/>
        </w:rPr>
      </w:pPr>
    </w:p>
    <w:p w14:paraId="0E4796B6" w14:textId="3A5F871C" w:rsidR="00C25F75" w:rsidRPr="000F2D0E" w:rsidRDefault="00C25F75" w:rsidP="00667DBF">
      <w:pPr>
        <w:spacing w:line="240" w:lineRule="auto"/>
        <w:rPr>
          <w:lang w:val="vi-VN"/>
        </w:rPr>
      </w:pPr>
    </w:p>
    <w:p w14:paraId="7DCF0699" w14:textId="5E11E27A" w:rsidR="00C34897" w:rsidRPr="000F2D0E" w:rsidRDefault="00C34897" w:rsidP="00667DBF">
      <w:pPr>
        <w:spacing w:line="240" w:lineRule="auto"/>
        <w:rPr>
          <w:lang w:val="vi-VN"/>
        </w:rPr>
      </w:pPr>
    </w:p>
    <w:p w14:paraId="6F2A3DF4" w14:textId="0CDEC003" w:rsidR="00C34897" w:rsidRPr="000F2D0E" w:rsidRDefault="00C34897" w:rsidP="00667DBF">
      <w:pPr>
        <w:spacing w:line="240" w:lineRule="auto"/>
        <w:rPr>
          <w:lang w:val="vi-VN"/>
        </w:rPr>
      </w:pPr>
    </w:p>
    <w:p w14:paraId="5878FA0C" w14:textId="7DBC995C" w:rsidR="00C34897" w:rsidRPr="000F2D0E" w:rsidRDefault="00C34897" w:rsidP="00667DBF">
      <w:pPr>
        <w:spacing w:line="240" w:lineRule="auto"/>
        <w:rPr>
          <w:lang w:val="vi-VN"/>
        </w:rPr>
      </w:pPr>
    </w:p>
    <w:p w14:paraId="495EAC06" w14:textId="5C750564" w:rsidR="00A764E6" w:rsidRPr="000F2D0E" w:rsidRDefault="00A764E6" w:rsidP="00C9643E">
      <w:pPr>
        <w:pStyle w:val="u1"/>
        <w:spacing w:line="240" w:lineRule="auto"/>
        <w:ind w:firstLine="0"/>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7077138E" w14:textId="2484094F" w:rsidR="00E674B1" w:rsidRPr="007C23B0" w:rsidRDefault="00CE3394" w:rsidP="00CE3394">
      <w:pPr>
        <w:pStyle w:val="u1"/>
        <w:spacing w:before="0" w:after="0" w:line="240" w:lineRule="auto"/>
        <w:ind w:firstLine="0"/>
        <w:jc w:val="center"/>
        <w:rPr>
          <w:szCs w:val="26"/>
        </w:rPr>
      </w:pPr>
      <w:r w:rsidRPr="007C23B0">
        <w:rPr>
          <w:szCs w:val="26"/>
          <w:lang w:val="en-US"/>
        </w:rPr>
        <w:lastRenderedPageBreak/>
        <w:t>P</w:t>
      </w:r>
      <w:r w:rsidRPr="007C23B0">
        <w:rPr>
          <w:szCs w:val="26"/>
        </w:rPr>
        <w:t xml:space="preserve">hụ lục </w:t>
      </w:r>
      <w:r w:rsidR="00E674B1" w:rsidRPr="007C23B0">
        <w:rPr>
          <w:szCs w:val="26"/>
        </w:rPr>
        <w:t>IV</w:t>
      </w:r>
    </w:p>
    <w:tbl>
      <w:tblPr>
        <w:tblW w:w="95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65"/>
        <w:gridCol w:w="2126"/>
        <w:gridCol w:w="1417"/>
        <w:gridCol w:w="1422"/>
      </w:tblGrid>
      <w:tr w:rsidR="000F2D0E" w:rsidRPr="007C23B0" w14:paraId="707A0F74" w14:textId="77777777" w:rsidTr="000F2D0E">
        <w:trPr>
          <w:trHeight w:val="665"/>
        </w:trPr>
        <w:tc>
          <w:tcPr>
            <w:tcW w:w="9502" w:type="dxa"/>
            <w:gridSpan w:val="5"/>
            <w:tcBorders>
              <w:top w:val="nil"/>
              <w:left w:val="nil"/>
              <w:bottom w:val="nil"/>
              <w:right w:val="nil"/>
            </w:tcBorders>
            <w:shd w:val="clear" w:color="auto" w:fill="auto"/>
            <w:vAlign w:val="center"/>
            <w:hideMark/>
          </w:tcPr>
          <w:p w14:paraId="6DDC94D3" w14:textId="77777777" w:rsidR="00CE3394" w:rsidRPr="007C23B0" w:rsidRDefault="00823F27" w:rsidP="00CE3394">
            <w:pPr>
              <w:spacing w:after="0" w:line="240" w:lineRule="auto"/>
              <w:jc w:val="center"/>
              <w:rPr>
                <w:rFonts w:eastAsia="Times New Roman"/>
                <w:b/>
                <w:bCs/>
                <w:szCs w:val="26"/>
                <w:lang w:val="vi-VN"/>
              </w:rPr>
            </w:pPr>
            <w:r w:rsidRPr="007C23B0">
              <w:rPr>
                <w:rFonts w:eastAsia="Times New Roman"/>
                <w:b/>
                <w:bCs/>
                <w:szCs w:val="26"/>
                <w:lang w:val="vi-VN"/>
              </w:rPr>
              <w:t xml:space="preserve">PHƯƠNG ÁN </w:t>
            </w:r>
            <w:r w:rsidR="00BC6D3A" w:rsidRPr="007C23B0">
              <w:rPr>
                <w:rFonts w:eastAsia="Times New Roman"/>
                <w:b/>
                <w:bCs/>
                <w:szCs w:val="26"/>
                <w:lang w:val="vi-VN"/>
              </w:rPr>
              <w:t>PHÁT TRIỂN KHU KHOA HỌC CÔNG NGHỆ</w:t>
            </w:r>
            <w:r w:rsidRPr="007C23B0">
              <w:rPr>
                <w:rFonts w:eastAsia="Times New Roman"/>
                <w:b/>
                <w:bCs/>
                <w:szCs w:val="26"/>
                <w:lang w:val="vi-VN"/>
              </w:rPr>
              <w:t xml:space="preserve"> </w:t>
            </w:r>
          </w:p>
          <w:p w14:paraId="1E010346" w14:textId="77777777" w:rsidR="00CE3394" w:rsidRPr="007C23B0" w:rsidRDefault="00823F27" w:rsidP="00CE3394">
            <w:pPr>
              <w:spacing w:after="0" w:line="240" w:lineRule="auto"/>
              <w:jc w:val="center"/>
              <w:rPr>
                <w:rFonts w:eastAsia="Times New Roman"/>
                <w:b/>
                <w:bCs/>
                <w:szCs w:val="26"/>
                <w:lang w:val="vi-VN"/>
              </w:rPr>
            </w:pPr>
            <w:r w:rsidRPr="007C23B0">
              <w:rPr>
                <w:rFonts w:eastAsia="Times New Roman"/>
                <w:b/>
                <w:bCs/>
                <w:szCs w:val="26"/>
                <w:lang w:val="vi-VN"/>
              </w:rPr>
              <w:t xml:space="preserve">VÀ GIÁO DỤC ĐÀO TẠO </w:t>
            </w:r>
            <w:r w:rsidR="00BC6D3A" w:rsidRPr="007C23B0">
              <w:rPr>
                <w:rFonts w:eastAsia="Times New Roman"/>
                <w:b/>
                <w:bCs/>
                <w:szCs w:val="26"/>
                <w:lang w:val="vi-VN"/>
              </w:rPr>
              <w:t xml:space="preserve">TỈNH THỪA THIÊN HUẾ </w:t>
            </w:r>
          </w:p>
          <w:p w14:paraId="0E83D0F3" w14:textId="737E4A3F" w:rsidR="008C1236" w:rsidRPr="007C23B0" w:rsidRDefault="00BC6D3A" w:rsidP="00CE3394">
            <w:pPr>
              <w:spacing w:after="0" w:line="240" w:lineRule="auto"/>
              <w:jc w:val="center"/>
              <w:rPr>
                <w:rFonts w:eastAsia="Times New Roman"/>
                <w:b/>
                <w:bCs/>
                <w:szCs w:val="26"/>
                <w:lang w:val="vi-VN"/>
              </w:rPr>
            </w:pPr>
            <w:r w:rsidRPr="007C23B0">
              <w:rPr>
                <w:rFonts w:eastAsia="Times New Roman"/>
                <w:b/>
                <w:bCs/>
                <w:szCs w:val="26"/>
                <w:lang w:val="vi-VN"/>
              </w:rPr>
              <w:t xml:space="preserve">THỜI KỲ 2021 </w:t>
            </w:r>
            <w:r w:rsidR="00CE3394" w:rsidRPr="007C23B0">
              <w:rPr>
                <w:rFonts w:eastAsia="Times New Roman"/>
                <w:b/>
                <w:bCs/>
                <w:szCs w:val="26"/>
              </w:rPr>
              <w:t>-</w:t>
            </w:r>
            <w:r w:rsidRPr="007C23B0">
              <w:rPr>
                <w:rFonts w:eastAsia="Times New Roman"/>
                <w:b/>
                <w:bCs/>
                <w:szCs w:val="26"/>
                <w:lang w:val="vi-VN"/>
              </w:rPr>
              <w:t xml:space="preserve"> 2030</w:t>
            </w:r>
            <w:r w:rsidR="00FC7BFC" w:rsidRPr="007C23B0">
              <w:rPr>
                <w:rFonts w:eastAsia="Times New Roman"/>
                <w:b/>
                <w:bCs/>
                <w:szCs w:val="26"/>
                <w:lang w:val="vi-VN"/>
              </w:rPr>
              <w:t>,</w:t>
            </w:r>
            <w:r w:rsidR="00CE3394" w:rsidRPr="007C23B0">
              <w:rPr>
                <w:rFonts w:eastAsia="Times New Roman"/>
                <w:b/>
                <w:bCs/>
                <w:szCs w:val="26"/>
              </w:rPr>
              <w:t xml:space="preserve"> </w:t>
            </w:r>
            <w:r w:rsidR="00FC7BFC" w:rsidRPr="007C23B0">
              <w:rPr>
                <w:rFonts w:eastAsia="Times New Roman"/>
                <w:b/>
                <w:bCs/>
                <w:szCs w:val="26"/>
                <w:lang w:val="vi-VN"/>
              </w:rPr>
              <w:t>TẦM NHÌN ĐẾN NĂM 2050</w:t>
            </w:r>
          </w:p>
          <w:p w14:paraId="38059ED4" w14:textId="77777777" w:rsidR="00CE3394" w:rsidRPr="007C23B0" w:rsidRDefault="008C1236" w:rsidP="00CE3394">
            <w:pPr>
              <w:spacing w:after="0" w:line="240" w:lineRule="auto"/>
              <w:jc w:val="center"/>
              <w:rPr>
                <w:rFonts w:eastAsia="Times New Roman"/>
                <w:bCs/>
                <w:i/>
                <w:szCs w:val="26"/>
                <w:lang w:val="vi-VN"/>
              </w:rPr>
            </w:pPr>
            <w:r w:rsidRPr="007C23B0">
              <w:rPr>
                <w:rFonts w:eastAsia="Times New Roman"/>
                <w:bCs/>
                <w:i/>
                <w:szCs w:val="26"/>
                <w:lang w:val="vi-VN"/>
              </w:rPr>
              <w:t xml:space="preserve">(Kèm theo Quyết định số        /QĐ-TTg </w:t>
            </w:r>
          </w:p>
          <w:p w14:paraId="2B1BA545" w14:textId="4AAAF019" w:rsidR="008C1236" w:rsidRPr="007C23B0" w:rsidRDefault="008C1236" w:rsidP="00CE3394">
            <w:pPr>
              <w:spacing w:after="0" w:line="240" w:lineRule="auto"/>
              <w:jc w:val="center"/>
              <w:rPr>
                <w:rFonts w:eastAsia="Times New Roman"/>
                <w:bCs/>
                <w:i/>
                <w:szCs w:val="26"/>
                <w:lang w:val="vi-VN"/>
              </w:rPr>
            </w:pPr>
            <w:r w:rsidRPr="007C23B0">
              <w:rPr>
                <w:rFonts w:eastAsia="Times New Roman"/>
                <w:bCs/>
                <w:i/>
                <w:szCs w:val="26"/>
                <w:lang w:val="vi-VN"/>
              </w:rPr>
              <w:t xml:space="preserve">ngày    </w:t>
            </w:r>
            <w:r w:rsidR="00CE3394" w:rsidRPr="007C23B0">
              <w:rPr>
                <w:rFonts w:eastAsia="Times New Roman"/>
                <w:bCs/>
                <w:i/>
                <w:szCs w:val="26"/>
              </w:rPr>
              <w:t xml:space="preserve">tháng </w:t>
            </w:r>
            <w:r w:rsidRPr="007C23B0">
              <w:rPr>
                <w:rFonts w:eastAsia="Times New Roman"/>
                <w:bCs/>
                <w:i/>
                <w:szCs w:val="26"/>
                <w:lang w:val="vi-VN"/>
              </w:rPr>
              <w:t>12</w:t>
            </w:r>
            <w:r w:rsidR="00CE3394" w:rsidRPr="007C23B0">
              <w:rPr>
                <w:rFonts w:eastAsia="Times New Roman"/>
                <w:bCs/>
                <w:i/>
                <w:szCs w:val="26"/>
              </w:rPr>
              <w:t xml:space="preserve"> năm </w:t>
            </w:r>
            <w:r w:rsidRPr="007C23B0">
              <w:rPr>
                <w:rFonts w:eastAsia="Times New Roman"/>
                <w:bCs/>
                <w:i/>
                <w:szCs w:val="26"/>
                <w:lang w:val="vi-VN"/>
              </w:rPr>
              <w:t>2023 của Thủ tướng Chính phủ)</w:t>
            </w:r>
          </w:p>
          <w:p w14:paraId="1AC9DB0E" w14:textId="026BDC07" w:rsidR="00CE3394" w:rsidRPr="007C23B0" w:rsidRDefault="00CE3394" w:rsidP="00CE3394">
            <w:pPr>
              <w:spacing w:after="0" w:line="240" w:lineRule="auto"/>
              <w:jc w:val="center"/>
              <w:rPr>
                <w:rFonts w:eastAsia="Times New Roman"/>
                <w:bCs/>
                <w:i/>
                <w:szCs w:val="26"/>
                <w:vertAlign w:val="superscript"/>
              </w:rPr>
            </w:pPr>
            <w:r w:rsidRPr="007C23B0">
              <w:rPr>
                <w:rFonts w:eastAsia="Times New Roman"/>
                <w:bCs/>
                <w:i/>
                <w:szCs w:val="26"/>
                <w:vertAlign w:val="superscript"/>
              </w:rPr>
              <w:t>______________</w:t>
            </w:r>
          </w:p>
          <w:p w14:paraId="7EE4AF03" w14:textId="77777777" w:rsidR="00CE3394" w:rsidRPr="007C23B0" w:rsidRDefault="00CE3394" w:rsidP="00CE3394">
            <w:pPr>
              <w:spacing w:after="0" w:line="240" w:lineRule="auto"/>
              <w:jc w:val="center"/>
              <w:rPr>
                <w:rFonts w:eastAsia="Times New Roman"/>
                <w:bCs/>
                <w:i/>
                <w:sz w:val="40"/>
                <w:szCs w:val="26"/>
                <w:vertAlign w:val="superscript"/>
              </w:rPr>
            </w:pPr>
          </w:p>
          <w:p w14:paraId="23362D71" w14:textId="0D552F5D" w:rsidR="008C1236" w:rsidRPr="007C23B0" w:rsidRDefault="008C1236" w:rsidP="00CE3394">
            <w:pPr>
              <w:spacing w:after="0" w:line="240" w:lineRule="auto"/>
              <w:jc w:val="center"/>
              <w:rPr>
                <w:rFonts w:eastAsia="Times New Roman"/>
                <w:b/>
                <w:bCs/>
                <w:szCs w:val="26"/>
                <w:lang w:val="vi-VN"/>
              </w:rPr>
            </w:pPr>
          </w:p>
        </w:tc>
      </w:tr>
      <w:tr w:rsidR="000F2D0E" w:rsidRPr="000F2D0E" w14:paraId="195A2607" w14:textId="77777777" w:rsidTr="003720DA">
        <w:trPr>
          <w:trHeight w:val="430"/>
        </w:trPr>
        <w:tc>
          <w:tcPr>
            <w:tcW w:w="772" w:type="dxa"/>
            <w:vMerge w:val="restart"/>
            <w:tcBorders>
              <w:top w:val="single" w:sz="4" w:space="0" w:color="auto"/>
            </w:tcBorders>
            <w:shd w:val="clear" w:color="auto" w:fill="auto"/>
            <w:vAlign w:val="center"/>
            <w:hideMark/>
          </w:tcPr>
          <w:p w14:paraId="66A0F32C" w14:textId="449B59CC" w:rsidR="00BC6D3A" w:rsidRPr="000F2D0E" w:rsidRDefault="004550A0" w:rsidP="003720DA">
            <w:pPr>
              <w:spacing w:after="0" w:line="240" w:lineRule="auto"/>
              <w:jc w:val="center"/>
              <w:rPr>
                <w:rFonts w:eastAsia="Times New Roman"/>
                <w:b/>
                <w:bCs/>
                <w:sz w:val="24"/>
                <w:szCs w:val="24"/>
              </w:rPr>
            </w:pPr>
            <w:r>
              <w:rPr>
                <w:rFonts w:eastAsia="Times New Roman"/>
                <w:b/>
                <w:bCs/>
                <w:sz w:val="24"/>
                <w:szCs w:val="24"/>
              </w:rPr>
              <w:t>S</w:t>
            </w:r>
            <w:r w:rsidR="00325108" w:rsidRPr="000F2D0E">
              <w:rPr>
                <w:rFonts w:eastAsia="Times New Roman"/>
                <w:b/>
                <w:bCs/>
                <w:sz w:val="24"/>
                <w:szCs w:val="24"/>
              </w:rPr>
              <w:t>TT</w:t>
            </w:r>
          </w:p>
        </w:tc>
        <w:tc>
          <w:tcPr>
            <w:tcW w:w="3765" w:type="dxa"/>
            <w:vMerge w:val="restart"/>
            <w:tcBorders>
              <w:top w:val="single" w:sz="4" w:space="0" w:color="auto"/>
            </w:tcBorders>
            <w:shd w:val="clear" w:color="auto" w:fill="auto"/>
            <w:vAlign w:val="center"/>
            <w:hideMark/>
          </w:tcPr>
          <w:p w14:paraId="479DC111" w14:textId="38349974"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 xml:space="preserve">Tên khu chức năng </w:t>
            </w:r>
          </w:p>
        </w:tc>
        <w:tc>
          <w:tcPr>
            <w:tcW w:w="2126" w:type="dxa"/>
            <w:vMerge w:val="restart"/>
            <w:tcBorders>
              <w:top w:val="single" w:sz="4" w:space="0" w:color="auto"/>
            </w:tcBorders>
            <w:shd w:val="clear" w:color="auto" w:fill="auto"/>
            <w:vAlign w:val="center"/>
            <w:hideMark/>
          </w:tcPr>
          <w:p w14:paraId="0A047A1A"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Địa điểm</w:t>
            </w:r>
          </w:p>
        </w:tc>
        <w:tc>
          <w:tcPr>
            <w:tcW w:w="2839" w:type="dxa"/>
            <w:gridSpan w:val="2"/>
            <w:tcBorders>
              <w:top w:val="single" w:sz="4" w:space="0" w:color="auto"/>
            </w:tcBorders>
            <w:shd w:val="clear" w:color="auto" w:fill="auto"/>
            <w:vAlign w:val="center"/>
            <w:hideMark/>
          </w:tcPr>
          <w:p w14:paraId="68CCF183"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Diện tích quy hoạch (ha)</w:t>
            </w:r>
          </w:p>
        </w:tc>
      </w:tr>
      <w:tr w:rsidR="000F2D0E" w:rsidRPr="000F2D0E" w14:paraId="3EA1B800" w14:textId="77777777" w:rsidTr="000F2D0E">
        <w:trPr>
          <w:trHeight w:val="630"/>
        </w:trPr>
        <w:tc>
          <w:tcPr>
            <w:tcW w:w="772" w:type="dxa"/>
            <w:vMerge/>
            <w:vAlign w:val="center"/>
            <w:hideMark/>
          </w:tcPr>
          <w:p w14:paraId="3271A28D" w14:textId="77777777" w:rsidR="00BC6D3A" w:rsidRPr="000F2D0E" w:rsidRDefault="00BC6D3A" w:rsidP="003720DA">
            <w:pPr>
              <w:spacing w:after="0" w:line="240" w:lineRule="auto"/>
              <w:rPr>
                <w:rFonts w:eastAsia="Times New Roman"/>
                <w:b/>
                <w:bCs/>
                <w:sz w:val="24"/>
                <w:szCs w:val="24"/>
              </w:rPr>
            </w:pPr>
          </w:p>
        </w:tc>
        <w:tc>
          <w:tcPr>
            <w:tcW w:w="3765" w:type="dxa"/>
            <w:vMerge/>
            <w:vAlign w:val="center"/>
            <w:hideMark/>
          </w:tcPr>
          <w:p w14:paraId="4C75C40D" w14:textId="77777777" w:rsidR="00BC6D3A" w:rsidRPr="000F2D0E" w:rsidRDefault="00BC6D3A" w:rsidP="003720DA">
            <w:pPr>
              <w:spacing w:after="0" w:line="240" w:lineRule="auto"/>
              <w:rPr>
                <w:rFonts w:eastAsia="Times New Roman"/>
                <w:b/>
                <w:bCs/>
                <w:sz w:val="24"/>
                <w:szCs w:val="24"/>
              </w:rPr>
            </w:pPr>
          </w:p>
        </w:tc>
        <w:tc>
          <w:tcPr>
            <w:tcW w:w="2126" w:type="dxa"/>
            <w:vMerge/>
            <w:vAlign w:val="center"/>
            <w:hideMark/>
          </w:tcPr>
          <w:p w14:paraId="5CEF15D7" w14:textId="77777777" w:rsidR="00BC6D3A" w:rsidRPr="000F2D0E" w:rsidRDefault="00BC6D3A" w:rsidP="003720DA">
            <w:pPr>
              <w:spacing w:after="0" w:line="240" w:lineRule="auto"/>
              <w:rPr>
                <w:rFonts w:eastAsia="Times New Roman"/>
                <w:b/>
                <w:bCs/>
                <w:sz w:val="24"/>
                <w:szCs w:val="24"/>
              </w:rPr>
            </w:pPr>
          </w:p>
        </w:tc>
        <w:tc>
          <w:tcPr>
            <w:tcW w:w="1417" w:type="dxa"/>
            <w:shd w:val="clear" w:color="auto" w:fill="auto"/>
            <w:vAlign w:val="center"/>
            <w:hideMark/>
          </w:tcPr>
          <w:p w14:paraId="5B25C141"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 xml:space="preserve"> Đến năm 2030 </w:t>
            </w:r>
          </w:p>
        </w:tc>
        <w:tc>
          <w:tcPr>
            <w:tcW w:w="1422" w:type="dxa"/>
            <w:shd w:val="clear" w:color="auto" w:fill="auto"/>
            <w:vAlign w:val="center"/>
            <w:hideMark/>
          </w:tcPr>
          <w:p w14:paraId="5273C6E2"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 xml:space="preserve"> Đến năm 2050 </w:t>
            </w:r>
          </w:p>
        </w:tc>
      </w:tr>
      <w:tr w:rsidR="000F2D0E" w:rsidRPr="000F2D0E" w14:paraId="581B7F61" w14:textId="77777777" w:rsidTr="003720DA">
        <w:trPr>
          <w:trHeight w:val="407"/>
        </w:trPr>
        <w:tc>
          <w:tcPr>
            <w:tcW w:w="6663" w:type="dxa"/>
            <w:gridSpan w:val="3"/>
            <w:shd w:val="clear" w:color="auto" w:fill="auto"/>
            <w:vAlign w:val="center"/>
            <w:hideMark/>
          </w:tcPr>
          <w:p w14:paraId="5D1CA10E"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TỔNG CỘNG</w:t>
            </w:r>
          </w:p>
        </w:tc>
        <w:tc>
          <w:tcPr>
            <w:tcW w:w="1417" w:type="dxa"/>
            <w:shd w:val="clear" w:color="auto" w:fill="auto"/>
            <w:vAlign w:val="center"/>
            <w:hideMark/>
          </w:tcPr>
          <w:p w14:paraId="2E5B73BF" w14:textId="67712DD7" w:rsidR="00BC6D3A" w:rsidRPr="000F2D0E" w:rsidRDefault="008F5DA3" w:rsidP="003720DA">
            <w:pPr>
              <w:spacing w:after="0" w:line="240" w:lineRule="auto"/>
              <w:jc w:val="center"/>
              <w:rPr>
                <w:rFonts w:eastAsia="Times New Roman"/>
                <w:b/>
                <w:bCs/>
                <w:sz w:val="24"/>
                <w:szCs w:val="24"/>
              </w:rPr>
            </w:pPr>
            <w:r w:rsidRPr="000F2D0E">
              <w:rPr>
                <w:rFonts w:eastAsia="Times New Roman"/>
                <w:b/>
                <w:bCs/>
                <w:sz w:val="24"/>
                <w:szCs w:val="24"/>
              </w:rPr>
              <w:t>1.41</w:t>
            </w:r>
            <w:r w:rsidR="00BC6D3A" w:rsidRPr="000F2D0E">
              <w:rPr>
                <w:rFonts w:eastAsia="Times New Roman"/>
                <w:b/>
                <w:bCs/>
                <w:sz w:val="24"/>
                <w:szCs w:val="24"/>
              </w:rPr>
              <w:t>1</w:t>
            </w:r>
          </w:p>
        </w:tc>
        <w:tc>
          <w:tcPr>
            <w:tcW w:w="1422" w:type="dxa"/>
            <w:shd w:val="clear" w:color="auto" w:fill="auto"/>
            <w:vAlign w:val="center"/>
            <w:hideMark/>
          </w:tcPr>
          <w:p w14:paraId="0574422E" w14:textId="37DAF16C"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1.</w:t>
            </w:r>
            <w:r w:rsidR="008F5DA3" w:rsidRPr="000F2D0E">
              <w:rPr>
                <w:rFonts w:eastAsia="Times New Roman"/>
                <w:b/>
                <w:bCs/>
                <w:sz w:val="24"/>
                <w:szCs w:val="24"/>
              </w:rPr>
              <w:t>41</w:t>
            </w:r>
            <w:r w:rsidRPr="000F2D0E">
              <w:rPr>
                <w:rFonts w:eastAsia="Times New Roman"/>
                <w:b/>
                <w:bCs/>
                <w:sz w:val="24"/>
                <w:szCs w:val="24"/>
              </w:rPr>
              <w:t>1</w:t>
            </w:r>
          </w:p>
        </w:tc>
      </w:tr>
      <w:tr w:rsidR="000F2D0E" w:rsidRPr="000F2D0E" w14:paraId="3E99F1ED" w14:textId="77777777" w:rsidTr="000F2D0E">
        <w:trPr>
          <w:trHeight w:val="467"/>
        </w:trPr>
        <w:tc>
          <w:tcPr>
            <w:tcW w:w="772" w:type="dxa"/>
            <w:shd w:val="clear" w:color="auto" w:fill="auto"/>
            <w:vAlign w:val="center"/>
            <w:hideMark/>
          </w:tcPr>
          <w:p w14:paraId="31F28D92" w14:textId="2E60066C" w:rsidR="00BC6D3A" w:rsidRPr="000F2D0E" w:rsidRDefault="00325108" w:rsidP="003720DA">
            <w:pPr>
              <w:spacing w:after="0" w:line="240" w:lineRule="auto"/>
              <w:jc w:val="center"/>
              <w:rPr>
                <w:rFonts w:eastAsia="Times New Roman"/>
                <w:b/>
                <w:bCs/>
                <w:sz w:val="24"/>
                <w:szCs w:val="24"/>
              </w:rPr>
            </w:pPr>
            <w:r w:rsidRPr="000F2D0E">
              <w:rPr>
                <w:rFonts w:eastAsia="Times New Roman"/>
                <w:b/>
                <w:bCs/>
                <w:sz w:val="24"/>
                <w:szCs w:val="24"/>
              </w:rPr>
              <w:t>I</w:t>
            </w:r>
          </w:p>
        </w:tc>
        <w:tc>
          <w:tcPr>
            <w:tcW w:w="5891" w:type="dxa"/>
            <w:gridSpan w:val="2"/>
            <w:shd w:val="clear" w:color="auto" w:fill="auto"/>
            <w:vAlign w:val="center"/>
            <w:hideMark/>
          </w:tcPr>
          <w:p w14:paraId="412DF201" w14:textId="30AFD470" w:rsidR="00BC6D3A" w:rsidRPr="000F2D0E" w:rsidRDefault="00BC6D3A" w:rsidP="003720DA">
            <w:pPr>
              <w:spacing w:after="0" w:line="240" w:lineRule="auto"/>
              <w:rPr>
                <w:rFonts w:eastAsia="Times New Roman"/>
                <w:b/>
                <w:bCs/>
                <w:sz w:val="24"/>
                <w:szCs w:val="24"/>
              </w:rPr>
            </w:pPr>
            <w:r w:rsidRPr="000F2D0E">
              <w:rPr>
                <w:rFonts w:eastAsia="Times New Roman"/>
                <w:b/>
                <w:bCs/>
                <w:sz w:val="24"/>
                <w:szCs w:val="24"/>
              </w:rPr>
              <w:t xml:space="preserve">Khu chức năng </w:t>
            </w:r>
            <w:r w:rsidR="007C23B0">
              <w:rPr>
                <w:rFonts w:eastAsia="Times New Roman"/>
                <w:b/>
                <w:bCs/>
                <w:sz w:val="24"/>
                <w:szCs w:val="24"/>
              </w:rPr>
              <w:t>k</w:t>
            </w:r>
            <w:r w:rsidRPr="000F2D0E">
              <w:rPr>
                <w:rFonts w:eastAsia="Times New Roman"/>
                <w:b/>
                <w:bCs/>
                <w:sz w:val="24"/>
                <w:szCs w:val="24"/>
              </w:rPr>
              <w:t xml:space="preserve">hoa học </w:t>
            </w:r>
            <w:r w:rsidR="007C23B0">
              <w:rPr>
                <w:rFonts w:eastAsia="Times New Roman"/>
                <w:b/>
                <w:bCs/>
                <w:sz w:val="24"/>
                <w:szCs w:val="24"/>
              </w:rPr>
              <w:t>c</w:t>
            </w:r>
            <w:r w:rsidRPr="000F2D0E">
              <w:rPr>
                <w:rFonts w:eastAsia="Times New Roman"/>
                <w:b/>
                <w:bCs/>
                <w:sz w:val="24"/>
                <w:szCs w:val="24"/>
              </w:rPr>
              <w:t>ông nghệ hiện có</w:t>
            </w:r>
          </w:p>
        </w:tc>
        <w:tc>
          <w:tcPr>
            <w:tcW w:w="1417" w:type="dxa"/>
            <w:shd w:val="clear" w:color="auto" w:fill="auto"/>
            <w:vAlign w:val="center"/>
          </w:tcPr>
          <w:p w14:paraId="1AA9F3A5"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90</w:t>
            </w:r>
          </w:p>
        </w:tc>
        <w:tc>
          <w:tcPr>
            <w:tcW w:w="1422" w:type="dxa"/>
            <w:shd w:val="clear" w:color="auto" w:fill="auto"/>
            <w:vAlign w:val="center"/>
          </w:tcPr>
          <w:p w14:paraId="04F4CE45" w14:textId="77777777"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90</w:t>
            </w:r>
          </w:p>
        </w:tc>
      </w:tr>
      <w:tr w:rsidR="000F2D0E" w:rsidRPr="000F2D0E" w14:paraId="465009A7" w14:textId="77777777" w:rsidTr="003720DA">
        <w:trPr>
          <w:trHeight w:val="407"/>
        </w:trPr>
        <w:tc>
          <w:tcPr>
            <w:tcW w:w="772" w:type="dxa"/>
            <w:shd w:val="clear" w:color="auto" w:fill="auto"/>
            <w:vAlign w:val="center"/>
            <w:hideMark/>
          </w:tcPr>
          <w:p w14:paraId="32E2E82A" w14:textId="34E31C8D" w:rsidR="00BC6D3A" w:rsidRPr="000F2D0E" w:rsidRDefault="00BC6D3A" w:rsidP="003720DA">
            <w:pPr>
              <w:spacing w:after="0" w:line="240" w:lineRule="auto"/>
              <w:jc w:val="center"/>
              <w:rPr>
                <w:rFonts w:eastAsia="Times New Roman"/>
                <w:sz w:val="24"/>
                <w:szCs w:val="24"/>
              </w:rPr>
            </w:pPr>
          </w:p>
        </w:tc>
        <w:tc>
          <w:tcPr>
            <w:tcW w:w="3765" w:type="dxa"/>
            <w:shd w:val="clear" w:color="auto" w:fill="auto"/>
            <w:vAlign w:val="center"/>
            <w:hideMark/>
          </w:tcPr>
          <w:p w14:paraId="45F16FA5" w14:textId="0B27CDCB" w:rsidR="00BC6D3A" w:rsidRPr="000F2D0E" w:rsidRDefault="00BC6D3A" w:rsidP="003720DA">
            <w:pPr>
              <w:spacing w:after="0" w:line="240" w:lineRule="auto"/>
              <w:jc w:val="both"/>
              <w:rPr>
                <w:sz w:val="24"/>
                <w:szCs w:val="24"/>
              </w:rPr>
            </w:pPr>
            <w:r w:rsidRPr="00C12A9B">
              <w:rPr>
                <w:sz w:val="24"/>
                <w:szCs w:val="24"/>
              </w:rPr>
              <w:t xml:space="preserve">Khu </w:t>
            </w:r>
            <w:r w:rsidR="00C12A9B" w:rsidRPr="00C12A9B">
              <w:rPr>
                <w:sz w:val="24"/>
                <w:szCs w:val="24"/>
              </w:rPr>
              <w:t>công nghệ thông tin</w:t>
            </w:r>
            <w:r w:rsidRPr="000F2D0E">
              <w:rPr>
                <w:sz w:val="24"/>
                <w:szCs w:val="24"/>
              </w:rPr>
              <w:t xml:space="preserve"> tập trung</w:t>
            </w:r>
          </w:p>
        </w:tc>
        <w:tc>
          <w:tcPr>
            <w:tcW w:w="2126" w:type="dxa"/>
            <w:shd w:val="clear" w:color="auto" w:fill="auto"/>
            <w:vAlign w:val="center"/>
            <w:hideMark/>
          </w:tcPr>
          <w:p w14:paraId="5A54E55B" w14:textId="2530D413" w:rsidR="00BC6D3A" w:rsidRPr="000F2D0E" w:rsidRDefault="00BC6D3A" w:rsidP="003720DA">
            <w:pPr>
              <w:spacing w:after="0" w:line="240" w:lineRule="auto"/>
              <w:jc w:val="both"/>
              <w:rPr>
                <w:sz w:val="24"/>
                <w:szCs w:val="24"/>
              </w:rPr>
            </w:pPr>
            <w:r w:rsidRPr="000F2D0E">
              <w:rPr>
                <w:sz w:val="24"/>
                <w:szCs w:val="24"/>
              </w:rPr>
              <w:t>Thành phố Huế</w:t>
            </w:r>
            <w:r w:rsidR="00822EB5">
              <w:rPr>
                <w:sz w:val="24"/>
                <w:szCs w:val="24"/>
              </w:rPr>
              <w:t xml:space="preserve"> và khu đô thị mới An Vân Dương</w:t>
            </w:r>
          </w:p>
        </w:tc>
        <w:tc>
          <w:tcPr>
            <w:tcW w:w="1417" w:type="dxa"/>
            <w:shd w:val="clear" w:color="auto" w:fill="auto"/>
            <w:vAlign w:val="center"/>
            <w:hideMark/>
          </w:tcPr>
          <w:p w14:paraId="05EFBACA" w14:textId="77777777" w:rsidR="00BC6D3A" w:rsidRPr="000F2D0E" w:rsidRDefault="00BC6D3A" w:rsidP="003720DA">
            <w:pPr>
              <w:spacing w:after="0" w:line="240" w:lineRule="auto"/>
              <w:jc w:val="center"/>
              <w:rPr>
                <w:sz w:val="24"/>
                <w:szCs w:val="24"/>
              </w:rPr>
            </w:pPr>
            <w:r w:rsidRPr="000F2D0E">
              <w:rPr>
                <w:sz w:val="24"/>
                <w:szCs w:val="24"/>
              </w:rPr>
              <w:t>90</w:t>
            </w:r>
          </w:p>
        </w:tc>
        <w:tc>
          <w:tcPr>
            <w:tcW w:w="1422" w:type="dxa"/>
            <w:shd w:val="clear" w:color="auto" w:fill="auto"/>
            <w:vAlign w:val="center"/>
            <w:hideMark/>
          </w:tcPr>
          <w:p w14:paraId="58DD8BFB" w14:textId="77777777" w:rsidR="00BC6D3A" w:rsidRPr="000F2D0E" w:rsidRDefault="00BC6D3A" w:rsidP="003720DA">
            <w:pPr>
              <w:spacing w:after="0" w:line="240" w:lineRule="auto"/>
              <w:jc w:val="center"/>
              <w:rPr>
                <w:sz w:val="24"/>
                <w:szCs w:val="24"/>
              </w:rPr>
            </w:pPr>
            <w:r w:rsidRPr="000F2D0E">
              <w:rPr>
                <w:sz w:val="24"/>
                <w:szCs w:val="24"/>
              </w:rPr>
              <w:t>90</w:t>
            </w:r>
          </w:p>
        </w:tc>
      </w:tr>
      <w:tr w:rsidR="000F2D0E" w:rsidRPr="000F2D0E" w14:paraId="04CB9A0D" w14:textId="77777777" w:rsidTr="003720DA">
        <w:trPr>
          <w:trHeight w:val="414"/>
        </w:trPr>
        <w:tc>
          <w:tcPr>
            <w:tcW w:w="772" w:type="dxa"/>
            <w:shd w:val="clear" w:color="auto" w:fill="auto"/>
            <w:vAlign w:val="center"/>
            <w:hideMark/>
          </w:tcPr>
          <w:p w14:paraId="078F33F9" w14:textId="00F0226D" w:rsidR="00BC6D3A" w:rsidRPr="000F2D0E" w:rsidRDefault="00325108" w:rsidP="003720DA">
            <w:pPr>
              <w:spacing w:after="0" w:line="240" w:lineRule="auto"/>
              <w:jc w:val="center"/>
              <w:rPr>
                <w:rFonts w:eastAsia="Times New Roman"/>
                <w:b/>
                <w:bCs/>
                <w:sz w:val="24"/>
                <w:szCs w:val="24"/>
              </w:rPr>
            </w:pPr>
            <w:r w:rsidRPr="000F2D0E">
              <w:rPr>
                <w:rFonts w:eastAsia="Times New Roman"/>
                <w:b/>
                <w:bCs/>
                <w:sz w:val="24"/>
                <w:szCs w:val="24"/>
              </w:rPr>
              <w:t>II</w:t>
            </w:r>
          </w:p>
        </w:tc>
        <w:tc>
          <w:tcPr>
            <w:tcW w:w="5891" w:type="dxa"/>
            <w:gridSpan w:val="2"/>
            <w:shd w:val="clear" w:color="auto" w:fill="auto"/>
            <w:vAlign w:val="center"/>
            <w:hideMark/>
          </w:tcPr>
          <w:p w14:paraId="1BC984F1" w14:textId="0D2E0063" w:rsidR="00BC6D3A" w:rsidRPr="000F2D0E" w:rsidRDefault="00BC6D3A" w:rsidP="003720DA">
            <w:pPr>
              <w:spacing w:after="0" w:line="240" w:lineRule="auto"/>
              <w:rPr>
                <w:rFonts w:eastAsia="Times New Roman"/>
                <w:b/>
                <w:bCs/>
                <w:sz w:val="24"/>
                <w:szCs w:val="24"/>
              </w:rPr>
            </w:pPr>
            <w:r w:rsidRPr="000F2D0E">
              <w:rPr>
                <w:rFonts w:eastAsia="Times New Roman"/>
                <w:b/>
                <w:bCs/>
                <w:sz w:val="24"/>
                <w:szCs w:val="24"/>
              </w:rPr>
              <w:t xml:space="preserve">Khu chức năng </w:t>
            </w:r>
            <w:r w:rsidR="007C23B0">
              <w:rPr>
                <w:rFonts w:eastAsia="Times New Roman"/>
                <w:b/>
                <w:bCs/>
                <w:sz w:val="24"/>
                <w:szCs w:val="24"/>
              </w:rPr>
              <w:t>k</w:t>
            </w:r>
            <w:r w:rsidRPr="000F2D0E">
              <w:rPr>
                <w:rFonts w:eastAsia="Times New Roman"/>
                <w:b/>
                <w:bCs/>
                <w:sz w:val="24"/>
                <w:szCs w:val="24"/>
              </w:rPr>
              <w:t xml:space="preserve">hoa học </w:t>
            </w:r>
            <w:r w:rsidR="007C23B0">
              <w:rPr>
                <w:rFonts w:eastAsia="Times New Roman"/>
                <w:b/>
                <w:bCs/>
                <w:sz w:val="24"/>
                <w:szCs w:val="24"/>
              </w:rPr>
              <w:t>c</w:t>
            </w:r>
            <w:r w:rsidRPr="000F2D0E">
              <w:rPr>
                <w:rFonts w:eastAsia="Times New Roman"/>
                <w:b/>
                <w:bCs/>
                <w:sz w:val="24"/>
                <w:szCs w:val="24"/>
              </w:rPr>
              <w:t>ông nghệ bổ sung mới</w:t>
            </w:r>
          </w:p>
        </w:tc>
        <w:tc>
          <w:tcPr>
            <w:tcW w:w="1417" w:type="dxa"/>
            <w:shd w:val="clear" w:color="auto" w:fill="auto"/>
            <w:vAlign w:val="center"/>
            <w:hideMark/>
          </w:tcPr>
          <w:p w14:paraId="1CFDCED8" w14:textId="2C2416BD"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1.</w:t>
            </w:r>
            <w:r w:rsidR="00822EB5">
              <w:rPr>
                <w:rFonts w:eastAsia="Times New Roman"/>
                <w:b/>
                <w:bCs/>
                <w:sz w:val="24"/>
                <w:szCs w:val="24"/>
              </w:rPr>
              <w:t>4</w:t>
            </w:r>
            <w:r w:rsidR="008F5DA3" w:rsidRPr="000F2D0E">
              <w:rPr>
                <w:rFonts w:eastAsia="Times New Roman"/>
                <w:b/>
                <w:bCs/>
                <w:sz w:val="24"/>
                <w:szCs w:val="24"/>
              </w:rPr>
              <w:t>2</w:t>
            </w:r>
            <w:r w:rsidRPr="000F2D0E">
              <w:rPr>
                <w:rFonts w:eastAsia="Times New Roman"/>
                <w:b/>
                <w:bCs/>
                <w:sz w:val="24"/>
                <w:szCs w:val="24"/>
              </w:rPr>
              <w:t>1</w:t>
            </w:r>
          </w:p>
        </w:tc>
        <w:tc>
          <w:tcPr>
            <w:tcW w:w="1422" w:type="dxa"/>
            <w:shd w:val="clear" w:color="auto" w:fill="auto"/>
            <w:vAlign w:val="center"/>
            <w:hideMark/>
          </w:tcPr>
          <w:p w14:paraId="4FF4FE46" w14:textId="47C3B520" w:rsidR="00BC6D3A" w:rsidRPr="000F2D0E" w:rsidRDefault="00BC6D3A" w:rsidP="003720DA">
            <w:pPr>
              <w:spacing w:after="0" w:line="240" w:lineRule="auto"/>
              <w:jc w:val="center"/>
              <w:rPr>
                <w:rFonts w:eastAsia="Times New Roman"/>
                <w:b/>
                <w:bCs/>
                <w:sz w:val="24"/>
                <w:szCs w:val="24"/>
              </w:rPr>
            </w:pPr>
            <w:r w:rsidRPr="000F2D0E">
              <w:rPr>
                <w:rFonts w:eastAsia="Times New Roman"/>
                <w:b/>
                <w:bCs/>
                <w:sz w:val="24"/>
                <w:szCs w:val="24"/>
              </w:rPr>
              <w:t>1.</w:t>
            </w:r>
            <w:r w:rsidR="00822EB5">
              <w:rPr>
                <w:rFonts w:eastAsia="Times New Roman"/>
                <w:b/>
                <w:bCs/>
                <w:sz w:val="24"/>
                <w:szCs w:val="24"/>
              </w:rPr>
              <w:t>4</w:t>
            </w:r>
            <w:r w:rsidR="008F5DA3" w:rsidRPr="000F2D0E">
              <w:rPr>
                <w:rFonts w:eastAsia="Times New Roman"/>
                <w:b/>
                <w:bCs/>
                <w:sz w:val="24"/>
                <w:szCs w:val="24"/>
              </w:rPr>
              <w:t>2</w:t>
            </w:r>
            <w:r w:rsidRPr="000F2D0E">
              <w:rPr>
                <w:rFonts w:eastAsia="Times New Roman"/>
                <w:b/>
                <w:bCs/>
                <w:sz w:val="24"/>
                <w:szCs w:val="24"/>
              </w:rPr>
              <w:t>1</w:t>
            </w:r>
          </w:p>
        </w:tc>
      </w:tr>
      <w:tr w:rsidR="000F2D0E" w:rsidRPr="000F2D0E" w14:paraId="17DA2D58" w14:textId="77777777" w:rsidTr="003720DA">
        <w:trPr>
          <w:trHeight w:val="450"/>
        </w:trPr>
        <w:tc>
          <w:tcPr>
            <w:tcW w:w="772" w:type="dxa"/>
            <w:shd w:val="clear" w:color="auto" w:fill="auto"/>
            <w:vAlign w:val="center"/>
            <w:hideMark/>
          </w:tcPr>
          <w:p w14:paraId="11E1974D" w14:textId="77777777" w:rsidR="00BC6D3A" w:rsidRPr="000F2D0E" w:rsidRDefault="00BC6D3A" w:rsidP="003720DA">
            <w:pPr>
              <w:spacing w:after="0" w:line="240" w:lineRule="auto"/>
              <w:jc w:val="center"/>
              <w:rPr>
                <w:rFonts w:eastAsia="Times New Roman"/>
                <w:sz w:val="24"/>
                <w:szCs w:val="24"/>
              </w:rPr>
            </w:pPr>
            <w:r w:rsidRPr="000F2D0E">
              <w:rPr>
                <w:rFonts w:eastAsia="Times New Roman"/>
                <w:sz w:val="24"/>
                <w:szCs w:val="24"/>
              </w:rPr>
              <w:t>1</w:t>
            </w:r>
          </w:p>
        </w:tc>
        <w:tc>
          <w:tcPr>
            <w:tcW w:w="3765" w:type="dxa"/>
            <w:shd w:val="clear" w:color="auto" w:fill="auto"/>
            <w:vAlign w:val="center"/>
            <w:hideMark/>
          </w:tcPr>
          <w:p w14:paraId="16762FC1" w14:textId="77777777" w:rsidR="00BC6D3A" w:rsidRPr="000F2D0E" w:rsidRDefault="00BC6D3A" w:rsidP="003720DA">
            <w:pPr>
              <w:spacing w:after="0" w:line="240" w:lineRule="auto"/>
              <w:jc w:val="both"/>
              <w:rPr>
                <w:rFonts w:eastAsia="Times New Roman"/>
                <w:sz w:val="24"/>
                <w:szCs w:val="24"/>
              </w:rPr>
            </w:pPr>
            <w:r w:rsidRPr="000F2D0E">
              <w:rPr>
                <w:sz w:val="24"/>
                <w:szCs w:val="24"/>
              </w:rPr>
              <w:t>Khu công nghệ cao Thừa Thiên Huế</w:t>
            </w:r>
          </w:p>
        </w:tc>
        <w:tc>
          <w:tcPr>
            <w:tcW w:w="2126" w:type="dxa"/>
            <w:shd w:val="clear" w:color="auto" w:fill="auto"/>
            <w:vAlign w:val="center"/>
            <w:hideMark/>
          </w:tcPr>
          <w:p w14:paraId="4F12BD3A" w14:textId="25F764CC" w:rsidR="00BC6D3A" w:rsidRPr="000F2D0E" w:rsidRDefault="00F27410" w:rsidP="003720DA">
            <w:pPr>
              <w:spacing w:after="0" w:line="240" w:lineRule="auto"/>
              <w:jc w:val="both"/>
              <w:rPr>
                <w:rFonts w:eastAsia="Times New Roman"/>
                <w:sz w:val="24"/>
                <w:szCs w:val="24"/>
              </w:rPr>
            </w:pPr>
            <w:r w:rsidRPr="000F2D0E">
              <w:rPr>
                <w:sz w:val="24"/>
                <w:szCs w:val="24"/>
              </w:rPr>
              <w:t>H</w:t>
            </w:r>
            <w:r w:rsidR="00BC6D3A" w:rsidRPr="000F2D0E">
              <w:rPr>
                <w:sz w:val="24"/>
                <w:szCs w:val="24"/>
              </w:rPr>
              <w:t>uyện Phú Lộc</w:t>
            </w:r>
          </w:p>
        </w:tc>
        <w:tc>
          <w:tcPr>
            <w:tcW w:w="1417" w:type="dxa"/>
            <w:shd w:val="clear" w:color="auto" w:fill="auto"/>
            <w:vAlign w:val="center"/>
            <w:hideMark/>
          </w:tcPr>
          <w:p w14:paraId="1CF24A2A" w14:textId="77777777" w:rsidR="00BC6D3A" w:rsidRPr="000F2D0E" w:rsidRDefault="00BC6D3A" w:rsidP="003720DA">
            <w:pPr>
              <w:spacing w:after="0" w:line="240" w:lineRule="auto"/>
              <w:jc w:val="center"/>
              <w:rPr>
                <w:rFonts w:eastAsia="Times New Roman"/>
                <w:sz w:val="24"/>
                <w:szCs w:val="24"/>
              </w:rPr>
            </w:pPr>
            <w:r w:rsidRPr="000F2D0E">
              <w:rPr>
                <w:sz w:val="24"/>
                <w:szCs w:val="24"/>
                <w:shd w:val="clear" w:color="auto" w:fill="FFFFFF"/>
              </w:rPr>
              <w:t>1.081</w:t>
            </w:r>
          </w:p>
        </w:tc>
        <w:tc>
          <w:tcPr>
            <w:tcW w:w="1422" w:type="dxa"/>
            <w:shd w:val="clear" w:color="auto" w:fill="auto"/>
            <w:vAlign w:val="center"/>
            <w:hideMark/>
          </w:tcPr>
          <w:p w14:paraId="1613FCE9" w14:textId="77777777" w:rsidR="00BC6D3A" w:rsidRPr="000F2D0E" w:rsidRDefault="00BC6D3A" w:rsidP="003720DA">
            <w:pPr>
              <w:spacing w:after="0" w:line="240" w:lineRule="auto"/>
              <w:jc w:val="center"/>
              <w:rPr>
                <w:rFonts w:eastAsia="Times New Roman"/>
                <w:sz w:val="24"/>
                <w:szCs w:val="24"/>
              </w:rPr>
            </w:pPr>
            <w:r w:rsidRPr="000F2D0E">
              <w:rPr>
                <w:sz w:val="24"/>
                <w:szCs w:val="24"/>
                <w:shd w:val="clear" w:color="auto" w:fill="FFFFFF"/>
              </w:rPr>
              <w:t>1.081</w:t>
            </w:r>
          </w:p>
        </w:tc>
      </w:tr>
      <w:tr w:rsidR="000F2D0E" w:rsidRPr="000F2D0E" w14:paraId="04F75BA9" w14:textId="77777777" w:rsidTr="003720DA">
        <w:trPr>
          <w:trHeight w:val="517"/>
        </w:trPr>
        <w:tc>
          <w:tcPr>
            <w:tcW w:w="772" w:type="dxa"/>
            <w:shd w:val="clear" w:color="auto" w:fill="auto"/>
            <w:vAlign w:val="center"/>
            <w:hideMark/>
          </w:tcPr>
          <w:p w14:paraId="280A5360" w14:textId="77777777" w:rsidR="00BC6D3A" w:rsidRPr="000F2D0E" w:rsidRDefault="00BC6D3A" w:rsidP="003720DA">
            <w:pPr>
              <w:spacing w:after="0" w:line="240" w:lineRule="auto"/>
              <w:jc w:val="center"/>
              <w:rPr>
                <w:rFonts w:eastAsia="Times New Roman"/>
                <w:sz w:val="24"/>
                <w:szCs w:val="24"/>
              </w:rPr>
            </w:pPr>
            <w:r w:rsidRPr="000F2D0E">
              <w:rPr>
                <w:rFonts w:eastAsia="Times New Roman"/>
                <w:sz w:val="24"/>
                <w:szCs w:val="24"/>
              </w:rPr>
              <w:t>2</w:t>
            </w:r>
          </w:p>
        </w:tc>
        <w:tc>
          <w:tcPr>
            <w:tcW w:w="3765" w:type="dxa"/>
            <w:shd w:val="clear" w:color="auto" w:fill="auto"/>
            <w:vAlign w:val="center"/>
            <w:hideMark/>
          </w:tcPr>
          <w:p w14:paraId="2F2D4B83" w14:textId="77777777" w:rsidR="00BC6D3A" w:rsidRPr="000F2D0E" w:rsidRDefault="00BC6D3A" w:rsidP="003720DA">
            <w:pPr>
              <w:spacing w:after="0" w:line="240" w:lineRule="auto"/>
              <w:jc w:val="both"/>
              <w:rPr>
                <w:rFonts w:eastAsia="Times New Roman"/>
                <w:sz w:val="24"/>
                <w:szCs w:val="24"/>
              </w:rPr>
            </w:pPr>
            <w:r w:rsidRPr="000F2D0E">
              <w:rPr>
                <w:sz w:val="24"/>
                <w:szCs w:val="24"/>
              </w:rPr>
              <w:t>Khu công viên khoa học</w:t>
            </w:r>
          </w:p>
        </w:tc>
        <w:tc>
          <w:tcPr>
            <w:tcW w:w="2126" w:type="dxa"/>
            <w:shd w:val="clear" w:color="auto" w:fill="auto"/>
            <w:vAlign w:val="center"/>
            <w:hideMark/>
          </w:tcPr>
          <w:p w14:paraId="77B6BEEC" w14:textId="1EE2BBD4" w:rsidR="00BC6D3A" w:rsidRPr="000F2D0E" w:rsidRDefault="00220E36" w:rsidP="003720DA">
            <w:pPr>
              <w:spacing w:after="0" w:line="240" w:lineRule="auto"/>
              <w:jc w:val="both"/>
              <w:rPr>
                <w:rFonts w:eastAsia="Times New Roman"/>
                <w:sz w:val="24"/>
                <w:szCs w:val="24"/>
              </w:rPr>
            </w:pPr>
            <w:r w:rsidRPr="000F2D0E">
              <w:rPr>
                <w:rFonts w:eastAsia="Times New Roman"/>
                <w:sz w:val="24"/>
                <w:szCs w:val="24"/>
              </w:rPr>
              <w:t>Thị xã Hương Trà</w:t>
            </w:r>
          </w:p>
        </w:tc>
        <w:tc>
          <w:tcPr>
            <w:tcW w:w="1417" w:type="dxa"/>
            <w:shd w:val="clear" w:color="auto" w:fill="auto"/>
            <w:vAlign w:val="center"/>
            <w:hideMark/>
          </w:tcPr>
          <w:p w14:paraId="38C757E0" w14:textId="39DFA77E" w:rsidR="00BC6D3A" w:rsidRPr="000F2D0E" w:rsidRDefault="00220E36" w:rsidP="003720DA">
            <w:pPr>
              <w:spacing w:after="0" w:line="240" w:lineRule="auto"/>
              <w:jc w:val="center"/>
              <w:rPr>
                <w:rFonts w:eastAsia="Times New Roman"/>
                <w:sz w:val="24"/>
                <w:szCs w:val="24"/>
              </w:rPr>
            </w:pPr>
            <w:r w:rsidRPr="000F2D0E">
              <w:rPr>
                <w:rFonts w:eastAsia="Times New Roman"/>
                <w:sz w:val="24"/>
                <w:szCs w:val="24"/>
              </w:rPr>
              <w:t>240</w:t>
            </w:r>
          </w:p>
        </w:tc>
        <w:tc>
          <w:tcPr>
            <w:tcW w:w="1422" w:type="dxa"/>
            <w:shd w:val="clear" w:color="auto" w:fill="auto"/>
            <w:vAlign w:val="center"/>
            <w:hideMark/>
          </w:tcPr>
          <w:p w14:paraId="5282F4D4" w14:textId="5336AE58" w:rsidR="00BC6D3A" w:rsidRPr="000F2D0E" w:rsidRDefault="00220E36" w:rsidP="003720DA">
            <w:pPr>
              <w:spacing w:after="0" w:line="240" w:lineRule="auto"/>
              <w:jc w:val="center"/>
              <w:rPr>
                <w:rFonts w:eastAsia="Times New Roman"/>
                <w:sz w:val="24"/>
                <w:szCs w:val="24"/>
              </w:rPr>
            </w:pPr>
            <w:r w:rsidRPr="000F2D0E">
              <w:rPr>
                <w:rFonts w:eastAsia="Times New Roman"/>
                <w:sz w:val="24"/>
                <w:szCs w:val="24"/>
              </w:rPr>
              <w:t>240</w:t>
            </w:r>
          </w:p>
        </w:tc>
      </w:tr>
      <w:tr w:rsidR="000F2D0E" w:rsidRPr="000F2D0E" w14:paraId="014ABB45" w14:textId="77777777" w:rsidTr="000F2D0E">
        <w:trPr>
          <w:trHeight w:val="642"/>
        </w:trPr>
        <w:tc>
          <w:tcPr>
            <w:tcW w:w="772" w:type="dxa"/>
            <w:shd w:val="clear" w:color="auto" w:fill="auto"/>
            <w:vAlign w:val="center"/>
          </w:tcPr>
          <w:p w14:paraId="1808BBDA" w14:textId="7044D21C" w:rsidR="00157147" w:rsidRPr="000F2D0E" w:rsidRDefault="00157147" w:rsidP="003720DA">
            <w:pPr>
              <w:spacing w:after="0" w:line="240" w:lineRule="auto"/>
              <w:jc w:val="center"/>
              <w:rPr>
                <w:rFonts w:eastAsia="Times New Roman"/>
                <w:sz w:val="24"/>
                <w:szCs w:val="24"/>
              </w:rPr>
            </w:pPr>
            <w:r w:rsidRPr="000F2D0E">
              <w:rPr>
                <w:rFonts w:eastAsia="Times New Roman"/>
                <w:sz w:val="24"/>
                <w:szCs w:val="24"/>
              </w:rPr>
              <w:t>3</w:t>
            </w:r>
          </w:p>
        </w:tc>
        <w:tc>
          <w:tcPr>
            <w:tcW w:w="3765" w:type="dxa"/>
            <w:shd w:val="clear" w:color="auto" w:fill="auto"/>
            <w:vAlign w:val="center"/>
          </w:tcPr>
          <w:p w14:paraId="221B4BE0" w14:textId="01ECC600" w:rsidR="00157147" w:rsidRPr="000F2D0E" w:rsidRDefault="00157147" w:rsidP="003720DA">
            <w:pPr>
              <w:spacing w:after="0" w:line="240" w:lineRule="auto"/>
              <w:jc w:val="both"/>
              <w:rPr>
                <w:sz w:val="24"/>
                <w:szCs w:val="24"/>
              </w:rPr>
            </w:pPr>
            <w:r w:rsidRPr="000F2D0E">
              <w:rPr>
                <w:sz w:val="24"/>
                <w:szCs w:val="24"/>
              </w:rPr>
              <w:t>Khu Y tế công nghệ cao</w:t>
            </w:r>
          </w:p>
        </w:tc>
        <w:tc>
          <w:tcPr>
            <w:tcW w:w="2126" w:type="dxa"/>
            <w:shd w:val="clear" w:color="auto" w:fill="auto"/>
            <w:vAlign w:val="center"/>
          </w:tcPr>
          <w:p w14:paraId="0C3A9443" w14:textId="060F75B8" w:rsidR="00157147" w:rsidRPr="000F2D0E" w:rsidRDefault="00157147" w:rsidP="003720DA">
            <w:pPr>
              <w:spacing w:after="0" w:line="240" w:lineRule="auto"/>
              <w:jc w:val="both"/>
              <w:rPr>
                <w:rFonts w:eastAsia="Times New Roman"/>
                <w:sz w:val="24"/>
                <w:szCs w:val="24"/>
              </w:rPr>
            </w:pPr>
            <w:r w:rsidRPr="000F2D0E">
              <w:rPr>
                <w:rFonts w:eastAsia="Times New Roman"/>
                <w:sz w:val="24"/>
                <w:szCs w:val="24"/>
              </w:rPr>
              <w:t>Huyện Phong Điền</w:t>
            </w:r>
          </w:p>
        </w:tc>
        <w:tc>
          <w:tcPr>
            <w:tcW w:w="1417" w:type="dxa"/>
            <w:shd w:val="clear" w:color="auto" w:fill="auto"/>
            <w:vAlign w:val="center"/>
          </w:tcPr>
          <w:p w14:paraId="3E56978C" w14:textId="0C80E7BA" w:rsidR="00157147" w:rsidRPr="000F2D0E" w:rsidRDefault="00157147" w:rsidP="003720DA">
            <w:pPr>
              <w:spacing w:after="0" w:line="240" w:lineRule="auto"/>
              <w:jc w:val="center"/>
              <w:rPr>
                <w:rFonts w:eastAsia="Times New Roman"/>
                <w:sz w:val="24"/>
                <w:szCs w:val="24"/>
              </w:rPr>
            </w:pPr>
            <w:r w:rsidRPr="000F2D0E">
              <w:rPr>
                <w:rFonts w:eastAsia="Times New Roman"/>
                <w:sz w:val="24"/>
                <w:szCs w:val="24"/>
              </w:rPr>
              <w:t>100</w:t>
            </w:r>
          </w:p>
        </w:tc>
        <w:tc>
          <w:tcPr>
            <w:tcW w:w="1422" w:type="dxa"/>
            <w:shd w:val="clear" w:color="auto" w:fill="auto"/>
            <w:vAlign w:val="center"/>
          </w:tcPr>
          <w:p w14:paraId="1B009B18" w14:textId="7E97A52B" w:rsidR="00157147" w:rsidRPr="000F2D0E" w:rsidRDefault="00157147" w:rsidP="003720DA">
            <w:pPr>
              <w:spacing w:after="0" w:line="240" w:lineRule="auto"/>
              <w:jc w:val="center"/>
              <w:rPr>
                <w:rFonts w:eastAsia="Times New Roman"/>
                <w:sz w:val="24"/>
                <w:szCs w:val="24"/>
              </w:rPr>
            </w:pPr>
            <w:r w:rsidRPr="000F2D0E">
              <w:rPr>
                <w:rFonts w:eastAsia="Times New Roman"/>
                <w:sz w:val="24"/>
                <w:szCs w:val="24"/>
              </w:rPr>
              <w:t>100</w:t>
            </w:r>
          </w:p>
        </w:tc>
      </w:tr>
      <w:tr w:rsidR="000F2D0E" w:rsidRPr="000F2D0E" w14:paraId="50D9B3A3" w14:textId="77777777" w:rsidTr="003720DA">
        <w:trPr>
          <w:trHeight w:val="463"/>
        </w:trPr>
        <w:tc>
          <w:tcPr>
            <w:tcW w:w="772" w:type="dxa"/>
            <w:shd w:val="clear" w:color="auto" w:fill="auto"/>
            <w:vAlign w:val="center"/>
          </w:tcPr>
          <w:p w14:paraId="35EF94C4" w14:textId="1E02A6C0" w:rsidR="00823F27" w:rsidRPr="000F2D0E" w:rsidRDefault="00325108" w:rsidP="003720DA">
            <w:pPr>
              <w:spacing w:after="0" w:line="240" w:lineRule="auto"/>
              <w:jc w:val="center"/>
              <w:rPr>
                <w:rFonts w:eastAsia="Times New Roman"/>
                <w:b/>
                <w:sz w:val="24"/>
                <w:szCs w:val="24"/>
              </w:rPr>
            </w:pPr>
            <w:r w:rsidRPr="000F2D0E">
              <w:rPr>
                <w:rFonts w:eastAsia="Times New Roman"/>
                <w:b/>
                <w:sz w:val="24"/>
                <w:szCs w:val="24"/>
              </w:rPr>
              <w:t>III</w:t>
            </w:r>
          </w:p>
        </w:tc>
        <w:tc>
          <w:tcPr>
            <w:tcW w:w="3765" w:type="dxa"/>
            <w:shd w:val="clear" w:color="auto" w:fill="auto"/>
            <w:vAlign w:val="center"/>
          </w:tcPr>
          <w:p w14:paraId="432B055C" w14:textId="36D1AFAD" w:rsidR="00823F27" w:rsidRPr="000F2D0E" w:rsidRDefault="00823F27" w:rsidP="003720DA">
            <w:pPr>
              <w:spacing w:after="0" w:line="240" w:lineRule="auto"/>
              <w:jc w:val="both"/>
              <w:rPr>
                <w:b/>
                <w:sz w:val="24"/>
                <w:szCs w:val="24"/>
              </w:rPr>
            </w:pPr>
            <w:r w:rsidRPr="000F2D0E">
              <w:rPr>
                <w:b/>
                <w:sz w:val="24"/>
                <w:szCs w:val="24"/>
              </w:rPr>
              <w:t>Khu giáo dục đào tạo</w:t>
            </w:r>
          </w:p>
        </w:tc>
        <w:tc>
          <w:tcPr>
            <w:tcW w:w="2126" w:type="dxa"/>
            <w:shd w:val="clear" w:color="auto" w:fill="auto"/>
            <w:vAlign w:val="center"/>
          </w:tcPr>
          <w:p w14:paraId="64797250" w14:textId="77777777" w:rsidR="00823F27" w:rsidRPr="000F2D0E" w:rsidDel="00F27410" w:rsidRDefault="00823F27" w:rsidP="003720DA">
            <w:pPr>
              <w:spacing w:after="0" w:line="240" w:lineRule="auto"/>
              <w:jc w:val="both"/>
              <w:rPr>
                <w:rFonts w:eastAsia="Times New Roman"/>
                <w:b/>
                <w:sz w:val="24"/>
                <w:szCs w:val="24"/>
              </w:rPr>
            </w:pPr>
          </w:p>
        </w:tc>
        <w:tc>
          <w:tcPr>
            <w:tcW w:w="1417" w:type="dxa"/>
            <w:shd w:val="clear" w:color="auto" w:fill="auto"/>
            <w:vAlign w:val="center"/>
          </w:tcPr>
          <w:p w14:paraId="22234360" w14:textId="77777777" w:rsidR="00823F27" w:rsidRPr="000F2D0E" w:rsidRDefault="00823F27" w:rsidP="003720DA">
            <w:pPr>
              <w:spacing w:after="0" w:line="240" w:lineRule="auto"/>
              <w:jc w:val="center"/>
              <w:rPr>
                <w:rFonts w:eastAsia="Times New Roman"/>
                <w:b/>
                <w:sz w:val="24"/>
                <w:szCs w:val="24"/>
              </w:rPr>
            </w:pPr>
          </w:p>
        </w:tc>
        <w:tc>
          <w:tcPr>
            <w:tcW w:w="1422" w:type="dxa"/>
            <w:shd w:val="clear" w:color="auto" w:fill="auto"/>
            <w:vAlign w:val="center"/>
          </w:tcPr>
          <w:p w14:paraId="3DDC8B53" w14:textId="77777777" w:rsidR="00823F27" w:rsidRPr="000F2D0E" w:rsidRDefault="00823F27" w:rsidP="003720DA">
            <w:pPr>
              <w:spacing w:after="0" w:line="240" w:lineRule="auto"/>
              <w:jc w:val="center"/>
              <w:rPr>
                <w:rFonts w:eastAsia="Times New Roman"/>
                <w:b/>
                <w:sz w:val="24"/>
                <w:szCs w:val="24"/>
              </w:rPr>
            </w:pPr>
          </w:p>
        </w:tc>
      </w:tr>
      <w:tr w:rsidR="000F2D0E" w:rsidRPr="000F2D0E" w14:paraId="3D1167B6" w14:textId="77777777" w:rsidTr="003720DA">
        <w:trPr>
          <w:trHeight w:val="412"/>
        </w:trPr>
        <w:tc>
          <w:tcPr>
            <w:tcW w:w="772" w:type="dxa"/>
            <w:shd w:val="clear" w:color="auto" w:fill="auto"/>
            <w:vAlign w:val="center"/>
          </w:tcPr>
          <w:p w14:paraId="74F0497D" w14:textId="66C3D563" w:rsidR="00823F27" w:rsidRPr="000F2D0E" w:rsidRDefault="00823F27" w:rsidP="003720DA">
            <w:pPr>
              <w:spacing w:after="0" w:line="240" w:lineRule="auto"/>
              <w:jc w:val="center"/>
              <w:rPr>
                <w:rFonts w:eastAsia="Times New Roman"/>
                <w:sz w:val="24"/>
                <w:szCs w:val="24"/>
              </w:rPr>
            </w:pPr>
          </w:p>
        </w:tc>
        <w:tc>
          <w:tcPr>
            <w:tcW w:w="3765" w:type="dxa"/>
            <w:shd w:val="clear" w:color="auto" w:fill="auto"/>
            <w:vAlign w:val="center"/>
          </w:tcPr>
          <w:p w14:paraId="414039C2" w14:textId="12646293" w:rsidR="00823F27" w:rsidRPr="000F2D0E" w:rsidRDefault="00823F27" w:rsidP="003720DA">
            <w:pPr>
              <w:spacing w:after="0" w:line="240" w:lineRule="auto"/>
              <w:jc w:val="both"/>
              <w:rPr>
                <w:sz w:val="24"/>
                <w:szCs w:val="24"/>
              </w:rPr>
            </w:pPr>
            <w:r w:rsidRPr="000F2D0E">
              <w:rPr>
                <w:sz w:val="24"/>
                <w:szCs w:val="24"/>
              </w:rPr>
              <w:t>Đại học Huế</w:t>
            </w:r>
          </w:p>
        </w:tc>
        <w:tc>
          <w:tcPr>
            <w:tcW w:w="2126" w:type="dxa"/>
            <w:shd w:val="clear" w:color="auto" w:fill="auto"/>
            <w:vAlign w:val="center"/>
          </w:tcPr>
          <w:p w14:paraId="57F49494" w14:textId="5F102BE1" w:rsidR="00823F27" w:rsidRPr="000F2D0E" w:rsidDel="00F27410" w:rsidRDefault="00823F27" w:rsidP="003720DA">
            <w:pPr>
              <w:spacing w:after="0" w:line="240" w:lineRule="auto"/>
              <w:jc w:val="both"/>
              <w:rPr>
                <w:rFonts w:eastAsia="Times New Roman"/>
                <w:sz w:val="24"/>
                <w:szCs w:val="24"/>
              </w:rPr>
            </w:pPr>
            <w:r w:rsidRPr="000F2D0E">
              <w:rPr>
                <w:rFonts w:eastAsia="Times New Roman"/>
                <w:sz w:val="24"/>
                <w:szCs w:val="24"/>
              </w:rPr>
              <w:t>Thành phố Huế</w:t>
            </w:r>
          </w:p>
        </w:tc>
        <w:tc>
          <w:tcPr>
            <w:tcW w:w="1417" w:type="dxa"/>
            <w:shd w:val="clear" w:color="auto" w:fill="auto"/>
            <w:vAlign w:val="center"/>
          </w:tcPr>
          <w:p w14:paraId="5CF4C815" w14:textId="0865184F" w:rsidR="00823F27" w:rsidRPr="000F2D0E" w:rsidRDefault="00945828" w:rsidP="003720DA">
            <w:pPr>
              <w:spacing w:after="0" w:line="240" w:lineRule="auto"/>
              <w:jc w:val="center"/>
              <w:rPr>
                <w:rFonts w:eastAsia="Times New Roman"/>
                <w:sz w:val="24"/>
                <w:szCs w:val="24"/>
              </w:rPr>
            </w:pPr>
            <w:r w:rsidRPr="000F2D0E">
              <w:rPr>
                <w:rFonts w:eastAsia="Times New Roman"/>
                <w:sz w:val="24"/>
                <w:szCs w:val="24"/>
              </w:rPr>
              <w:t>252</w:t>
            </w:r>
          </w:p>
        </w:tc>
        <w:tc>
          <w:tcPr>
            <w:tcW w:w="1422" w:type="dxa"/>
            <w:shd w:val="clear" w:color="auto" w:fill="auto"/>
            <w:vAlign w:val="center"/>
          </w:tcPr>
          <w:p w14:paraId="35ACB10F" w14:textId="7B02139C" w:rsidR="00823F27" w:rsidRPr="000F2D0E" w:rsidRDefault="00945828" w:rsidP="003720DA">
            <w:pPr>
              <w:spacing w:after="0" w:line="240" w:lineRule="auto"/>
              <w:jc w:val="center"/>
              <w:rPr>
                <w:rFonts w:eastAsia="Times New Roman"/>
                <w:sz w:val="24"/>
                <w:szCs w:val="24"/>
              </w:rPr>
            </w:pPr>
            <w:r w:rsidRPr="000F2D0E">
              <w:rPr>
                <w:rFonts w:eastAsia="Times New Roman"/>
                <w:sz w:val="24"/>
                <w:szCs w:val="24"/>
              </w:rPr>
              <w:t>252</w:t>
            </w:r>
          </w:p>
        </w:tc>
      </w:tr>
    </w:tbl>
    <w:p w14:paraId="19BE36E7" w14:textId="07568CD7" w:rsidR="00C50092" w:rsidRPr="00CE3394" w:rsidRDefault="00570387" w:rsidP="00CE3394">
      <w:pPr>
        <w:pStyle w:val="abc"/>
        <w:widowControl w:val="0"/>
        <w:tabs>
          <w:tab w:val="left" w:pos="540"/>
        </w:tabs>
        <w:spacing w:before="240" w:line="240" w:lineRule="auto"/>
        <w:ind w:firstLine="567"/>
        <w:jc w:val="both"/>
        <w:rPr>
          <w:rFonts w:ascii="Times New Roman" w:hAnsi="Times New Roman"/>
          <w:spacing w:val="-2"/>
          <w:sz w:val="26"/>
          <w:szCs w:val="24"/>
          <w:lang w:val="nl-NL"/>
        </w:rPr>
      </w:pPr>
      <w:r w:rsidRPr="00CE3394">
        <w:rPr>
          <w:rFonts w:ascii="Times New Roman" w:hAnsi="Times New Roman"/>
          <w:b/>
          <w:bCs/>
          <w:i/>
          <w:iCs/>
          <w:spacing w:val="-2"/>
          <w:sz w:val="26"/>
          <w:szCs w:val="24"/>
        </w:rPr>
        <w:t xml:space="preserve">Ghi chú: </w:t>
      </w:r>
      <w:r w:rsidRPr="00CE3394">
        <w:rPr>
          <w:rFonts w:ascii="Times New Roman" w:hAnsi="Times New Roman"/>
          <w:iCs/>
          <w:spacing w:val="-2"/>
          <w:sz w:val="26"/>
          <w:szCs w:val="24"/>
        </w:rPr>
        <w:t>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05637FDA" w14:textId="1DC56E0B" w:rsidR="00C50092" w:rsidRPr="00CE3394" w:rsidRDefault="00C50092" w:rsidP="00667DBF">
      <w:pPr>
        <w:pStyle w:val="abc"/>
        <w:widowControl w:val="0"/>
        <w:tabs>
          <w:tab w:val="left" w:pos="540"/>
        </w:tabs>
        <w:spacing w:before="120" w:line="240" w:lineRule="auto"/>
        <w:jc w:val="both"/>
        <w:rPr>
          <w:rFonts w:ascii="Times New Roman" w:hAnsi="Times New Roman"/>
          <w:sz w:val="26"/>
          <w:szCs w:val="24"/>
          <w:lang w:val="nl-NL"/>
        </w:rPr>
      </w:pPr>
    </w:p>
    <w:p w14:paraId="3886451F" w14:textId="77777777" w:rsidR="003720DA" w:rsidRDefault="003720DA" w:rsidP="00667DBF">
      <w:pPr>
        <w:pStyle w:val="abc"/>
        <w:widowControl w:val="0"/>
        <w:tabs>
          <w:tab w:val="left" w:pos="540"/>
        </w:tabs>
        <w:spacing w:before="120" w:line="240" w:lineRule="auto"/>
        <w:jc w:val="both"/>
        <w:rPr>
          <w:rFonts w:ascii="Times New Roman" w:hAnsi="Times New Roman"/>
          <w:szCs w:val="24"/>
          <w:lang w:val="nl-NL"/>
        </w:rPr>
        <w:sectPr w:rsidR="003720DA" w:rsidSect="00867787">
          <w:pgSz w:w="11906" w:h="16838"/>
          <w:pgMar w:top="1418" w:right="1134" w:bottom="1134" w:left="1701" w:header="709" w:footer="709" w:gutter="0"/>
          <w:pgNumType w:start="1"/>
          <w:cols w:space="708"/>
          <w:titlePg/>
          <w:docGrid w:linePitch="381"/>
        </w:sectPr>
      </w:pPr>
    </w:p>
    <w:p w14:paraId="533E26D7" w14:textId="1BA62A98" w:rsidR="00FC7BFC" w:rsidRPr="007C23B0" w:rsidRDefault="003720DA" w:rsidP="003720DA">
      <w:pPr>
        <w:pStyle w:val="u1"/>
        <w:spacing w:before="0" w:after="0" w:line="240" w:lineRule="auto"/>
        <w:ind w:firstLine="0"/>
        <w:jc w:val="center"/>
        <w:rPr>
          <w:szCs w:val="26"/>
        </w:rPr>
      </w:pPr>
      <w:r w:rsidRPr="007C23B0">
        <w:rPr>
          <w:szCs w:val="26"/>
          <w:lang w:val="nl-NL"/>
        </w:rPr>
        <w:lastRenderedPageBreak/>
        <w:t xml:space="preserve">Phụ </w:t>
      </w:r>
      <w:r w:rsidRPr="007C23B0">
        <w:rPr>
          <w:szCs w:val="26"/>
        </w:rPr>
        <w:t xml:space="preserve">lục </w:t>
      </w:r>
      <w:r w:rsidR="00FC7BFC" w:rsidRPr="007C23B0">
        <w:rPr>
          <w:szCs w:val="26"/>
        </w:rPr>
        <w:t>V</w:t>
      </w:r>
    </w:p>
    <w:p w14:paraId="5BBD4CC3" w14:textId="77777777" w:rsidR="007C23B0" w:rsidRDefault="00823F27" w:rsidP="003720DA">
      <w:pPr>
        <w:spacing w:after="0" w:line="240" w:lineRule="auto"/>
        <w:ind w:left="108"/>
        <w:jc w:val="center"/>
        <w:rPr>
          <w:rFonts w:eastAsia="Times New Roman"/>
          <w:b/>
          <w:bCs/>
          <w:szCs w:val="26"/>
          <w:lang w:val="vi-VN"/>
        </w:rPr>
      </w:pPr>
      <w:r w:rsidRPr="007C23B0">
        <w:rPr>
          <w:rFonts w:eastAsia="Times New Roman"/>
          <w:b/>
          <w:bCs/>
          <w:szCs w:val="26"/>
          <w:lang w:val="nl-NL"/>
        </w:rPr>
        <w:t xml:space="preserve">PHƯƠNG ÁN </w:t>
      </w:r>
      <w:r w:rsidR="00BF338F" w:rsidRPr="007C23B0">
        <w:rPr>
          <w:rFonts w:eastAsia="Times New Roman"/>
          <w:b/>
          <w:bCs/>
          <w:szCs w:val="26"/>
          <w:lang w:val="vi-VN"/>
        </w:rPr>
        <w:t>PHÁT TRIỂN MẠNG LƯỚI ĐƯỜNG BỘ</w:t>
      </w:r>
      <w:r w:rsidR="00BF338F" w:rsidRPr="007C23B0">
        <w:rPr>
          <w:rFonts w:eastAsia="Times New Roman"/>
          <w:b/>
          <w:bCs/>
          <w:szCs w:val="26"/>
          <w:lang w:val="vi-VN"/>
        </w:rPr>
        <w:br/>
        <w:t xml:space="preserve">TỈNH THỪA THIÊN HUẾ THỜI KỲ 2021 </w:t>
      </w:r>
      <w:r w:rsidR="003720DA" w:rsidRPr="007C23B0">
        <w:rPr>
          <w:rFonts w:eastAsia="Times New Roman"/>
          <w:b/>
          <w:bCs/>
          <w:szCs w:val="26"/>
        </w:rPr>
        <w:t>-</w:t>
      </w:r>
      <w:r w:rsidR="00BF338F" w:rsidRPr="007C23B0">
        <w:rPr>
          <w:rFonts w:eastAsia="Times New Roman"/>
          <w:b/>
          <w:bCs/>
          <w:szCs w:val="26"/>
          <w:lang w:val="vi-VN"/>
        </w:rPr>
        <w:t xml:space="preserve"> 2030, </w:t>
      </w:r>
    </w:p>
    <w:p w14:paraId="1264D755" w14:textId="38D197E7" w:rsidR="00BF338F" w:rsidRPr="007C23B0" w:rsidRDefault="00BF338F" w:rsidP="003720DA">
      <w:pPr>
        <w:spacing w:after="0" w:line="240" w:lineRule="auto"/>
        <w:ind w:left="108"/>
        <w:jc w:val="center"/>
        <w:rPr>
          <w:rFonts w:eastAsia="Times New Roman"/>
          <w:b/>
          <w:bCs/>
          <w:szCs w:val="26"/>
          <w:lang w:val="vi-VN"/>
        </w:rPr>
      </w:pPr>
      <w:r w:rsidRPr="007C23B0">
        <w:rPr>
          <w:rFonts w:eastAsia="Times New Roman"/>
          <w:b/>
          <w:bCs/>
          <w:szCs w:val="26"/>
          <w:lang w:val="vi-VN"/>
        </w:rPr>
        <w:t>TẦM NHÌN ĐẾN NĂM 2050</w:t>
      </w:r>
    </w:p>
    <w:p w14:paraId="390DA855" w14:textId="77777777" w:rsidR="003720DA" w:rsidRPr="007C23B0" w:rsidRDefault="00B37377" w:rsidP="003720DA">
      <w:pPr>
        <w:spacing w:after="0" w:line="240" w:lineRule="auto"/>
        <w:jc w:val="center"/>
        <w:rPr>
          <w:rFonts w:eastAsia="Times New Roman"/>
          <w:bCs/>
          <w:i/>
          <w:szCs w:val="26"/>
          <w:lang w:val="vi-VN"/>
        </w:rPr>
      </w:pPr>
      <w:r w:rsidRPr="007C23B0">
        <w:rPr>
          <w:rFonts w:eastAsia="Times New Roman"/>
          <w:bCs/>
          <w:i/>
          <w:szCs w:val="26"/>
          <w:lang w:val="vi-VN"/>
        </w:rPr>
        <w:t xml:space="preserve">(Kèm theo Quyết định số        /QĐ-TTg </w:t>
      </w:r>
    </w:p>
    <w:p w14:paraId="0F19FAD1" w14:textId="5BFF8817" w:rsidR="00B37377" w:rsidRPr="007C23B0" w:rsidRDefault="00B37377" w:rsidP="003720DA">
      <w:pPr>
        <w:spacing w:after="0" w:line="240" w:lineRule="auto"/>
        <w:jc w:val="center"/>
        <w:rPr>
          <w:rFonts w:eastAsia="Times New Roman"/>
          <w:bCs/>
          <w:i/>
          <w:szCs w:val="26"/>
          <w:lang w:val="vi-VN"/>
        </w:rPr>
      </w:pPr>
      <w:r w:rsidRPr="007C23B0">
        <w:rPr>
          <w:rFonts w:eastAsia="Times New Roman"/>
          <w:bCs/>
          <w:i/>
          <w:szCs w:val="26"/>
          <w:lang w:val="vi-VN"/>
        </w:rPr>
        <w:t xml:space="preserve">ngày  </w:t>
      </w:r>
      <w:r w:rsidR="003720DA" w:rsidRPr="007C23B0">
        <w:rPr>
          <w:rFonts w:eastAsia="Times New Roman"/>
          <w:bCs/>
          <w:i/>
          <w:szCs w:val="26"/>
        </w:rPr>
        <w:t xml:space="preserve"> tháng </w:t>
      </w:r>
      <w:r w:rsidRPr="007C23B0">
        <w:rPr>
          <w:rFonts w:eastAsia="Times New Roman"/>
          <w:bCs/>
          <w:i/>
          <w:szCs w:val="26"/>
          <w:lang w:val="vi-VN"/>
        </w:rPr>
        <w:t>12</w:t>
      </w:r>
      <w:r w:rsidR="003720DA" w:rsidRPr="007C23B0">
        <w:rPr>
          <w:rFonts w:eastAsia="Times New Roman"/>
          <w:bCs/>
          <w:i/>
          <w:szCs w:val="26"/>
        </w:rPr>
        <w:t xml:space="preserve"> năm </w:t>
      </w:r>
      <w:r w:rsidRPr="007C23B0">
        <w:rPr>
          <w:rFonts w:eastAsia="Times New Roman"/>
          <w:bCs/>
          <w:i/>
          <w:szCs w:val="26"/>
          <w:lang w:val="vi-VN"/>
        </w:rPr>
        <w:t>2023 của Thủ tướng Chính phủ)</w:t>
      </w:r>
    </w:p>
    <w:p w14:paraId="7514B192" w14:textId="07CC4EE1" w:rsidR="003720DA" w:rsidRDefault="003720DA" w:rsidP="003720DA">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43FABC32" w14:textId="77777777" w:rsidR="003720DA" w:rsidRPr="003720DA" w:rsidRDefault="003720DA" w:rsidP="003720DA">
      <w:pPr>
        <w:spacing w:after="0" w:line="240" w:lineRule="auto"/>
        <w:jc w:val="center"/>
        <w:rPr>
          <w:rFonts w:eastAsia="Times New Roman"/>
          <w:bCs/>
          <w:i/>
          <w:sz w:val="26"/>
          <w:szCs w:val="26"/>
          <w:vertAlign w:val="superscript"/>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57"/>
        <w:gridCol w:w="3238"/>
        <w:gridCol w:w="1739"/>
      </w:tblGrid>
      <w:tr w:rsidR="000F2D0E" w:rsidRPr="000F2D0E" w14:paraId="1611A78F" w14:textId="77777777" w:rsidTr="003720DA">
        <w:trPr>
          <w:trHeight w:val="594"/>
          <w:tblHeader/>
        </w:trPr>
        <w:tc>
          <w:tcPr>
            <w:tcW w:w="657" w:type="dxa"/>
            <w:shd w:val="clear" w:color="auto" w:fill="auto"/>
            <w:vAlign w:val="center"/>
            <w:hideMark/>
          </w:tcPr>
          <w:p w14:paraId="6D3BEA0A" w14:textId="27A2D5B1" w:rsidR="007E1D65" w:rsidRPr="000F2D0E" w:rsidRDefault="00780AAC" w:rsidP="00157147">
            <w:pPr>
              <w:spacing w:after="0" w:line="240" w:lineRule="auto"/>
              <w:jc w:val="center"/>
              <w:rPr>
                <w:rFonts w:eastAsia="Times New Roman"/>
                <w:b/>
                <w:bCs/>
                <w:sz w:val="24"/>
                <w:szCs w:val="24"/>
              </w:rPr>
            </w:pPr>
            <w:r>
              <w:rPr>
                <w:rFonts w:eastAsia="Times New Roman"/>
                <w:b/>
                <w:bCs/>
                <w:sz w:val="24"/>
                <w:szCs w:val="24"/>
              </w:rPr>
              <w:t>S</w:t>
            </w:r>
            <w:r w:rsidR="00325108" w:rsidRPr="000F2D0E">
              <w:rPr>
                <w:rFonts w:eastAsia="Times New Roman"/>
                <w:b/>
                <w:bCs/>
                <w:sz w:val="24"/>
                <w:szCs w:val="24"/>
              </w:rPr>
              <w:t>TT</w:t>
            </w:r>
          </w:p>
        </w:tc>
        <w:tc>
          <w:tcPr>
            <w:tcW w:w="3563" w:type="dxa"/>
            <w:shd w:val="clear" w:color="auto" w:fill="auto"/>
            <w:vAlign w:val="center"/>
            <w:hideMark/>
          </w:tcPr>
          <w:p w14:paraId="2E8E794B" w14:textId="77777777" w:rsidR="007E1D65" w:rsidRPr="000F2D0E" w:rsidRDefault="007E1D65" w:rsidP="00157147">
            <w:pPr>
              <w:spacing w:after="0" w:line="240" w:lineRule="auto"/>
              <w:jc w:val="center"/>
              <w:rPr>
                <w:rFonts w:eastAsia="Times New Roman"/>
                <w:b/>
                <w:bCs/>
                <w:sz w:val="24"/>
                <w:szCs w:val="24"/>
              </w:rPr>
            </w:pPr>
            <w:r w:rsidRPr="000F2D0E">
              <w:rPr>
                <w:rFonts w:eastAsia="Times New Roman"/>
                <w:b/>
                <w:bCs/>
                <w:sz w:val="24"/>
                <w:szCs w:val="24"/>
              </w:rPr>
              <w:t>Tên đường</w:t>
            </w:r>
          </w:p>
        </w:tc>
        <w:tc>
          <w:tcPr>
            <w:tcW w:w="3243" w:type="dxa"/>
            <w:shd w:val="clear" w:color="auto" w:fill="auto"/>
            <w:vAlign w:val="center"/>
            <w:hideMark/>
          </w:tcPr>
          <w:p w14:paraId="2AD00F3C" w14:textId="77777777" w:rsidR="007E1D65" w:rsidRPr="000F2D0E" w:rsidRDefault="007E1D65" w:rsidP="00157147">
            <w:pPr>
              <w:spacing w:after="0" w:line="240" w:lineRule="auto"/>
              <w:jc w:val="center"/>
              <w:rPr>
                <w:rFonts w:eastAsia="Times New Roman"/>
                <w:b/>
                <w:bCs/>
                <w:sz w:val="24"/>
                <w:szCs w:val="24"/>
              </w:rPr>
            </w:pPr>
            <w:r w:rsidRPr="000F2D0E">
              <w:rPr>
                <w:rFonts w:eastAsia="Times New Roman"/>
                <w:b/>
                <w:bCs/>
                <w:sz w:val="24"/>
                <w:szCs w:val="24"/>
              </w:rPr>
              <w:t>Cấp kỹ thuật</w:t>
            </w:r>
          </w:p>
        </w:tc>
        <w:tc>
          <w:tcPr>
            <w:tcW w:w="1741" w:type="dxa"/>
            <w:shd w:val="clear" w:color="auto" w:fill="auto"/>
            <w:vAlign w:val="center"/>
            <w:hideMark/>
          </w:tcPr>
          <w:p w14:paraId="3650A9F1" w14:textId="77777777" w:rsidR="007C23B0" w:rsidRDefault="007E1D65" w:rsidP="00157147">
            <w:pPr>
              <w:spacing w:after="0" w:line="240" w:lineRule="auto"/>
              <w:jc w:val="center"/>
              <w:rPr>
                <w:rFonts w:eastAsia="Times New Roman"/>
                <w:b/>
                <w:bCs/>
                <w:sz w:val="24"/>
                <w:szCs w:val="24"/>
              </w:rPr>
            </w:pPr>
            <w:r w:rsidRPr="000F2D0E">
              <w:rPr>
                <w:rFonts w:eastAsia="Times New Roman"/>
                <w:b/>
                <w:bCs/>
                <w:sz w:val="24"/>
                <w:szCs w:val="24"/>
              </w:rPr>
              <w:t xml:space="preserve">Chiều dài  </w:t>
            </w:r>
          </w:p>
          <w:p w14:paraId="0AE5343C" w14:textId="0836B880" w:rsidR="007E1D65" w:rsidRPr="000F2D0E" w:rsidRDefault="007E1D65" w:rsidP="00157147">
            <w:pPr>
              <w:spacing w:after="0" w:line="240" w:lineRule="auto"/>
              <w:jc w:val="center"/>
              <w:rPr>
                <w:rFonts w:eastAsia="Times New Roman"/>
                <w:b/>
                <w:bCs/>
                <w:sz w:val="24"/>
                <w:szCs w:val="24"/>
              </w:rPr>
            </w:pPr>
            <w:r w:rsidRPr="000F2D0E">
              <w:rPr>
                <w:rFonts w:eastAsia="Times New Roman"/>
                <w:b/>
                <w:bCs/>
                <w:sz w:val="24"/>
                <w:szCs w:val="24"/>
              </w:rPr>
              <w:t>dự kiến (km)</w:t>
            </w:r>
          </w:p>
        </w:tc>
      </w:tr>
      <w:tr w:rsidR="000F2D0E" w:rsidRPr="000F2D0E" w14:paraId="64CB9CE1" w14:textId="77777777" w:rsidTr="003720DA">
        <w:trPr>
          <w:trHeight w:val="330"/>
        </w:trPr>
        <w:tc>
          <w:tcPr>
            <w:tcW w:w="657" w:type="dxa"/>
            <w:shd w:val="clear" w:color="auto" w:fill="auto"/>
            <w:vAlign w:val="center"/>
            <w:hideMark/>
          </w:tcPr>
          <w:p w14:paraId="3E55D08C" w14:textId="77777777" w:rsidR="007E1D65" w:rsidRPr="000F2D0E" w:rsidRDefault="007E1D65" w:rsidP="00157147">
            <w:pPr>
              <w:spacing w:after="0" w:line="240" w:lineRule="auto"/>
              <w:jc w:val="center"/>
              <w:rPr>
                <w:rFonts w:eastAsia="Times New Roman"/>
                <w:b/>
                <w:bCs/>
                <w:sz w:val="24"/>
                <w:szCs w:val="24"/>
              </w:rPr>
            </w:pPr>
            <w:r w:rsidRPr="000F2D0E">
              <w:rPr>
                <w:rFonts w:eastAsia="Times New Roman"/>
                <w:b/>
                <w:bCs/>
                <w:sz w:val="24"/>
                <w:szCs w:val="24"/>
              </w:rPr>
              <w:t>I</w:t>
            </w:r>
          </w:p>
        </w:tc>
        <w:tc>
          <w:tcPr>
            <w:tcW w:w="6806" w:type="dxa"/>
            <w:gridSpan w:val="2"/>
            <w:shd w:val="clear" w:color="auto" w:fill="auto"/>
            <w:vAlign w:val="center"/>
            <w:hideMark/>
          </w:tcPr>
          <w:p w14:paraId="7D2E5C27" w14:textId="4F155BDA" w:rsidR="007E1D65" w:rsidRPr="000F2D0E" w:rsidRDefault="00325108" w:rsidP="00157147">
            <w:pPr>
              <w:spacing w:after="0" w:line="240" w:lineRule="auto"/>
              <w:rPr>
                <w:rFonts w:eastAsia="Times New Roman"/>
                <w:b/>
                <w:bCs/>
                <w:sz w:val="24"/>
                <w:szCs w:val="24"/>
              </w:rPr>
            </w:pPr>
            <w:r w:rsidRPr="000F2D0E">
              <w:rPr>
                <w:rFonts w:eastAsia="Times New Roman"/>
                <w:b/>
                <w:bCs/>
                <w:sz w:val="24"/>
                <w:szCs w:val="24"/>
              </w:rPr>
              <w:t>Cao tốc, quốc lộ</w:t>
            </w:r>
          </w:p>
        </w:tc>
        <w:tc>
          <w:tcPr>
            <w:tcW w:w="1741" w:type="dxa"/>
            <w:shd w:val="clear" w:color="auto" w:fill="auto"/>
            <w:vAlign w:val="center"/>
            <w:hideMark/>
          </w:tcPr>
          <w:p w14:paraId="76924770" w14:textId="77777777" w:rsidR="007E1D65" w:rsidRPr="000F2D0E" w:rsidRDefault="007E1D65" w:rsidP="000F2D0E">
            <w:pPr>
              <w:spacing w:after="0" w:line="240" w:lineRule="auto"/>
              <w:jc w:val="center"/>
              <w:rPr>
                <w:rFonts w:eastAsia="Times New Roman"/>
                <w:b/>
                <w:bCs/>
                <w:sz w:val="24"/>
                <w:szCs w:val="24"/>
              </w:rPr>
            </w:pPr>
            <w:r w:rsidRPr="000F2D0E">
              <w:rPr>
                <w:rFonts w:eastAsia="Times New Roman"/>
                <w:b/>
                <w:bCs/>
                <w:sz w:val="24"/>
                <w:szCs w:val="24"/>
              </w:rPr>
              <w:t>927,6</w:t>
            </w:r>
          </w:p>
        </w:tc>
      </w:tr>
      <w:tr w:rsidR="000F2D0E" w:rsidRPr="000F2D0E" w14:paraId="6A845701" w14:textId="77777777" w:rsidTr="003720DA">
        <w:trPr>
          <w:trHeight w:val="330"/>
        </w:trPr>
        <w:tc>
          <w:tcPr>
            <w:tcW w:w="657" w:type="dxa"/>
            <w:shd w:val="clear" w:color="auto" w:fill="auto"/>
            <w:vAlign w:val="center"/>
            <w:hideMark/>
          </w:tcPr>
          <w:p w14:paraId="724E540E" w14:textId="77777777" w:rsidR="007E1D65" w:rsidRPr="000F2D0E" w:rsidRDefault="007E1D65" w:rsidP="00157147">
            <w:pPr>
              <w:spacing w:after="0" w:line="240" w:lineRule="auto"/>
              <w:jc w:val="center"/>
              <w:rPr>
                <w:rFonts w:eastAsia="Times New Roman"/>
                <w:bCs/>
                <w:iCs/>
                <w:sz w:val="24"/>
                <w:szCs w:val="24"/>
              </w:rPr>
            </w:pPr>
            <w:r w:rsidRPr="000F2D0E">
              <w:rPr>
                <w:rFonts w:eastAsia="Times New Roman"/>
                <w:bCs/>
                <w:iCs/>
                <w:sz w:val="24"/>
                <w:szCs w:val="24"/>
              </w:rPr>
              <w:t>1</w:t>
            </w:r>
          </w:p>
        </w:tc>
        <w:tc>
          <w:tcPr>
            <w:tcW w:w="3563" w:type="dxa"/>
            <w:shd w:val="clear" w:color="auto" w:fill="auto"/>
            <w:vAlign w:val="center"/>
            <w:hideMark/>
          </w:tcPr>
          <w:p w14:paraId="41FB81A4" w14:textId="77777777" w:rsidR="007E1D65" w:rsidRPr="000F2D0E" w:rsidRDefault="007E1D65" w:rsidP="00157147">
            <w:pPr>
              <w:spacing w:after="0" w:line="240" w:lineRule="auto"/>
              <w:rPr>
                <w:rFonts w:eastAsia="Times New Roman"/>
                <w:bCs/>
                <w:iCs/>
                <w:sz w:val="24"/>
                <w:szCs w:val="24"/>
              </w:rPr>
            </w:pPr>
            <w:r w:rsidRPr="000F2D0E">
              <w:rPr>
                <w:rFonts w:eastAsia="Times New Roman"/>
                <w:bCs/>
                <w:iCs/>
                <w:sz w:val="24"/>
                <w:szCs w:val="24"/>
              </w:rPr>
              <w:t>Cao tốc</w:t>
            </w:r>
          </w:p>
        </w:tc>
        <w:tc>
          <w:tcPr>
            <w:tcW w:w="3243" w:type="dxa"/>
            <w:shd w:val="clear" w:color="auto" w:fill="auto"/>
            <w:vAlign w:val="center"/>
            <w:hideMark/>
          </w:tcPr>
          <w:p w14:paraId="68A9416C" w14:textId="233C6AB5" w:rsidR="007E1D65" w:rsidRPr="000F2D0E" w:rsidRDefault="007E1D65" w:rsidP="000F2D0E">
            <w:pPr>
              <w:spacing w:after="0" w:line="240" w:lineRule="auto"/>
              <w:jc w:val="center"/>
              <w:rPr>
                <w:rFonts w:eastAsia="Times New Roman"/>
                <w:bCs/>
                <w:iCs/>
                <w:sz w:val="24"/>
                <w:szCs w:val="24"/>
              </w:rPr>
            </w:pPr>
          </w:p>
        </w:tc>
        <w:tc>
          <w:tcPr>
            <w:tcW w:w="1741" w:type="dxa"/>
            <w:shd w:val="clear" w:color="auto" w:fill="auto"/>
            <w:vAlign w:val="center"/>
            <w:hideMark/>
          </w:tcPr>
          <w:p w14:paraId="403FCC10" w14:textId="77777777" w:rsidR="007E1D65" w:rsidRPr="000F2D0E" w:rsidRDefault="007E1D65" w:rsidP="000F2D0E">
            <w:pPr>
              <w:spacing w:after="0" w:line="240" w:lineRule="auto"/>
              <w:jc w:val="center"/>
              <w:rPr>
                <w:rFonts w:eastAsia="Times New Roman"/>
                <w:bCs/>
                <w:iCs/>
                <w:sz w:val="24"/>
                <w:szCs w:val="24"/>
              </w:rPr>
            </w:pPr>
            <w:r w:rsidRPr="000F2D0E">
              <w:rPr>
                <w:rFonts w:eastAsia="Times New Roman"/>
                <w:bCs/>
                <w:iCs/>
                <w:sz w:val="24"/>
                <w:szCs w:val="24"/>
              </w:rPr>
              <w:t>102,4</w:t>
            </w:r>
          </w:p>
        </w:tc>
      </w:tr>
      <w:tr w:rsidR="000F2D0E" w:rsidRPr="000F2D0E" w14:paraId="4537A84D" w14:textId="77777777" w:rsidTr="003720DA">
        <w:trPr>
          <w:trHeight w:val="645"/>
        </w:trPr>
        <w:tc>
          <w:tcPr>
            <w:tcW w:w="657" w:type="dxa"/>
            <w:shd w:val="clear" w:color="auto" w:fill="auto"/>
            <w:vAlign w:val="center"/>
            <w:hideMark/>
          </w:tcPr>
          <w:p w14:paraId="720AAF5B" w14:textId="6E54C1EB" w:rsidR="007E1D65" w:rsidRPr="000F2D0E" w:rsidRDefault="007E1D65" w:rsidP="00157147">
            <w:pPr>
              <w:spacing w:after="0" w:line="240" w:lineRule="auto"/>
              <w:jc w:val="center"/>
              <w:rPr>
                <w:rFonts w:eastAsia="Times New Roman"/>
                <w:sz w:val="24"/>
                <w:szCs w:val="24"/>
              </w:rPr>
            </w:pPr>
          </w:p>
        </w:tc>
        <w:tc>
          <w:tcPr>
            <w:tcW w:w="3563" w:type="dxa"/>
            <w:shd w:val="clear" w:color="auto" w:fill="auto"/>
            <w:vAlign w:val="center"/>
            <w:hideMark/>
          </w:tcPr>
          <w:p w14:paraId="1EF628C7" w14:textId="373D5D0B" w:rsidR="007E1D65" w:rsidRPr="000F2D0E" w:rsidRDefault="007E1D65" w:rsidP="00157147">
            <w:pPr>
              <w:spacing w:after="0" w:line="240" w:lineRule="auto"/>
              <w:rPr>
                <w:rFonts w:eastAsia="Times New Roman"/>
                <w:sz w:val="24"/>
                <w:szCs w:val="24"/>
              </w:rPr>
            </w:pPr>
            <w:r w:rsidRPr="000F2D0E">
              <w:rPr>
                <w:rFonts w:eastAsia="Times New Roman"/>
                <w:sz w:val="24"/>
                <w:szCs w:val="24"/>
              </w:rPr>
              <w:t xml:space="preserve">Cao tốc Bắc </w:t>
            </w:r>
            <w:r w:rsidR="003720DA">
              <w:rPr>
                <w:rFonts w:eastAsia="Times New Roman"/>
                <w:sz w:val="24"/>
                <w:szCs w:val="24"/>
              </w:rPr>
              <w:t>-</w:t>
            </w:r>
            <w:r w:rsidRPr="000F2D0E">
              <w:rPr>
                <w:rFonts w:eastAsia="Times New Roman"/>
                <w:sz w:val="24"/>
                <w:szCs w:val="24"/>
              </w:rPr>
              <w:t xml:space="preserve"> Nam phía Đông (CT.01) đoạn qua địa bàn Thừa Thiên Huế</w:t>
            </w:r>
          </w:p>
        </w:tc>
        <w:tc>
          <w:tcPr>
            <w:tcW w:w="3243" w:type="dxa"/>
            <w:shd w:val="clear" w:color="auto" w:fill="auto"/>
            <w:vAlign w:val="center"/>
            <w:hideMark/>
          </w:tcPr>
          <w:p w14:paraId="6487115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6 làn xe</w:t>
            </w:r>
          </w:p>
        </w:tc>
        <w:tc>
          <w:tcPr>
            <w:tcW w:w="1741" w:type="dxa"/>
            <w:shd w:val="clear" w:color="auto" w:fill="auto"/>
            <w:vAlign w:val="center"/>
            <w:hideMark/>
          </w:tcPr>
          <w:p w14:paraId="2CB20A08"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102,4</w:t>
            </w:r>
          </w:p>
        </w:tc>
      </w:tr>
      <w:tr w:rsidR="000F2D0E" w:rsidRPr="000F2D0E" w14:paraId="4C26FE2C" w14:textId="77777777" w:rsidTr="003720DA">
        <w:trPr>
          <w:trHeight w:val="330"/>
        </w:trPr>
        <w:tc>
          <w:tcPr>
            <w:tcW w:w="657" w:type="dxa"/>
            <w:shd w:val="clear" w:color="auto" w:fill="auto"/>
            <w:vAlign w:val="center"/>
            <w:hideMark/>
          </w:tcPr>
          <w:p w14:paraId="0340722F" w14:textId="77777777" w:rsidR="007E1D65" w:rsidRPr="000F2D0E" w:rsidRDefault="007E1D65" w:rsidP="00157147">
            <w:pPr>
              <w:spacing w:after="0" w:line="240" w:lineRule="auto"/>
              <w:jc w:val="center"/>
              <w:rPr>
                <w:rFonts w:eastAsia="Times New Roman"/>
                <w:bCs/>
                <w:iCs/>
                <w:sz w:val="24"/>
                <w:szCs w:val="24"/>
              </w:rPr>
            </w:pPr>
            <w:r w:rsidRPr="000F2D0E">
              <w:rPr>
                <w:rFonts w:eastAsia="Times New Roman"/>
                <w:bCs/>
                <w:iCs/>
                <w:sz w:val="24"/>
                <w:szCs w:val="24"/>
              </w:rPr>
              <w:t>2</w:t>
            </w:r>
          </w:p>
        </w:tc>
        <w:tc>
          <w:tcPr>
            <w:tcW w:w="3563" w:type="dxa"/>
            <w:shd w:val="clear" w:color="auto" w:fill="auto"/>
            <w:vAlign w:val="center"/>
            <w:hideMark/>
          </w:tcPr>
          <w:p w14:paraId="5A69313E" w14:textId="77777777" w:rsidR="007E1D65" w:rsidRPr="000F2D0E" w:rsidRDefault="007E1D65" w:rsidP="00157147">
            <w:pPr>
              <w:spacing w:after="0" w:line="240" w:lineRule="auto"/>
              <w:rPr>
                <w:rFonts w:eastAsia="Times New Roman"/>
                <w:bCs/>
                <w:iCs/>
                <w:sz w:val="24"/>
                <w:szCs w:val="24"/>
              </w:rPr>
            </w:pPr>
            <w:r w:rsidRPr="000F2D0E">
              <w:rPr>
                <w:rFonts w:eastAsia="Times New Roman"/>
                <w:bCs/>
                <w:iCs/>
                <w:sz w:val="24"/>
                <w:szCs w:val="24"/>
              </w:rPr>
              <w:t>Quốc lộ</w:t>
            </w:r>
          </w:p>
        </w:tc>
        <w:tc>
          <w:tcPr>
            <w:tcW w:w="3243" w:type="dxa"/>
            <w:shd w:val="clear" w:color="auto" w:fill="auto"/>
            <w:vAlign w:val="center"/>
            <w:hideMark/>
          </w:tcPr>
          <w:p w14:paraId="1092EBE6" w14:textId="5FD6755F" w:rsidR="007E1D65" w:rsidRPr="000F2D0E" w:rsidRDefault="007E1D65" w:rsidP="000F2D0E">
            <w:pPr>
              <w:spacing w:after="0" w:line="240" w:lineRule="auto"/>
              <w:jc w:val="center"/>
              <w:rPr>
                <w:rFonts w:eastAsia="Times New Roman"/>
                <w:bCs/>
                <w:iCs/>
                <w:sz w:val="24"/>
                <w:szCs w:val="24"/>
              </w:rPr>
            </w:pPr>
          </w:p>
        </w:tc>
        <w:tc>
          <w:tcPr>
            <w:tcW w:w="1741" w:type="dxa"/>
            <w:shd w:val="clear" w:color="auto" w:fill="auto"/>
            <w:vAlign w:val="center"/>
            <w:hideMark/>
          </w:tcPr>
          <w:p w14:paraId="6F708EE6" w14:textId="77777777" w:rsidR="007E1D65" w:rsidRPr="000F2D0E" w:rsidRDefault="007E1D65" w:rsidP="000F2D0E">
            <w:pPr>
              <w:spacing w:after="0" w:line="240" w:lineRule="auto"/>
              <w:jc w:val="center"/>
              <w:rPr>
                <w:rFonts w:eastAsia="Times New Roman"/>
                <w:bCs/>
                <w:sz w:val="24"/>
                <w:szCs w:val="24"/>
              </w:rPr>
            </w:pPr>
            <w:r w:rsidRPr="000F2D0E">
              <w:rPr>
                <w:rFonts w:eastAsia="Times New Roman"/>
                <w:bCs/>
                <w:sz w:val="24"/>
                <w:szCs w:val="24"/>
              </w:rPr>
              <w:t>825,2</w:t>
            </w:r>
          </w:p>
        </w:tc>
      </w:tr>
      <w:tr w:rsidR="000F2D0E" w:rsidRPr="000F2D0E" w14:paraId="5B04A46F" w14:textId="77777777" w:rsidTr="003720DA">
        <w:trPr>
          <w:trHeight w:val="330"/>
        </w:trPr>
        <w:tc>
          <w:tcPr>
            <w:tcW w:w="657" w:type="dxa"/>
            <w:shd w:val="clear" w:color="auto" w:fill="auto"/>
            <w:vAlign w:val="center"/>
            <w:hideMark/>
          </w:tcPr>
          <w:p w14:paraId="0EF1B820"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2.1</w:t>
            </w:r>
          </w:p>
        </w:tc>
        <w:tc>
          <w:tcPr>
            <w:tcW w:w="3563" w:type="dxa"/>
            <w:shd w:val="clear" w:color="auto" w:fill="auto"/>
            <w:vAlign w:val="center"/>
            <w:hideMark/>
          </w:tcPr>
          <w:p w14:paraId="6A316ACE"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1</w:t>
            </w:r>
          </w:p>
        </w:tc>
        <w:tc>
          <w:tcPr>
            <w:tcW w:w="3243" w:type="dxa"/>
            <w:shd w:val="clear" w:color="auto" w:fill="auto"/>
            <w:vAlign w:val="center"/>
            <w:hideMark/>
          </w:tcPr>
          <w:p w14:paraId="04DB501C"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 4 làn xe</w:t>
            </w:r>
          </w:p>
        </w:tc>
        <w:tc>
          <w:tcPr>
            <w:tcW w:w="1741" w:type="dxa"/>
            <w:shd w:val="clear" w:color="auto" w:fill="auto"/>
            <w:vAlign w:val="center"/>
            <w:hideMark/>
          </w:tcPr>
          <w:p w14:paraId="6C9CEB88"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154,6</w:t>
            </w:r>
          </w:p>
        </w:tc>
      </w:tr>
      <w:tr w:rsidR="000F2D0E" w:rsidRPr="000F2D0E" w14:paraId="54AB67F9" w14:textId="77777777" w:rsidTr="003720DA">
        <w:trPr>
          <w:trHeight w:val="330"/>
        </w:trPr>
        <w:tc>
          <w:tcPr>
            <w:tcW w:w="657" w:type="dxa"/>
            <w:shd w:val="clear" w:color="auto" w:fill="auto"/>
            <w:vAlign w:val="center"/>
            <w:hideMark/>
          </w:tcPr>
          <w:p w14:paraId="5C25230B"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2.2</w:t>
            </w:r>
          </w:p>
        </w:tc>
        <w:tc>
          <w:tcPr>
            <w:tcW w:w="3563" w:type="dxa"/>
            <w:shd w:val="clear" w:color="auto" w:fill="auto"/>
            <w:vAlign w:val="center"/>
            <w:hideMark/>
          </w:tcPr>
          <w:p w14:paraId="17BE4C58"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49</w:t>
            </w:r>
          </w:p>
        </w:tc>
        <w:tc>
          <w:tcPr>
            <w:tcW w:w="3243" w:type="dxa"/>
            <w:shd w:val="clear" w:color="auto" w:fill="auto"/>
            <w:vAlign w:val="center"/>
            <w:hideMark/>
          </w:tcPr>
          <w:p w14:paraId="7A837C4B" w14:textId="6924A65C"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IV,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21444F85"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78</w:t>
            </w:r>
          </w:p>
        </w:tc>
      </w:tr>
      <w:tr w:rsidR="000F2D0E" w:rsidRPr="000F2D0E" w14:paraId="257B70FD" w14:textId="77777777" w:rsidTr="003720DA">
        <w:trPr>
          <w:trHeight w:val="330"/>
        </w:trPr>
        <w:tc>
          <w:tcPr>
            <w:tcW w:w="657" w:type="dxa"/>
            <w:shd w:val="clear" w:color="auto" w:fill="auto"/>
            <w:vAlign w:val="center"/>
            <w:hideMark/>
          </w:tcPr>
          <w:p w14:paraId="4EC0A04F"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2.3</w:t>
            </w:r>
          </w:p>
        </w:tc>
        <w:tc>
          <w:tcPr>
            <w:tcW w:w="3563" w:type="dxa"/>
            <w:shd w:val="clear" w:color="auto" w:fill="auto"/>
            <w:vAlign w:val="center"/>
            <w:hideMark/>
          </w:tcPr>
          <w:p w14:paraId="4ED2E345"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Đường Hồ Chí Minh (Nhánh Tây)</w:t>
            </w:r>
          </w:p>
        </w:tc>
        <w:tc>
          <w:tcPr>
            <w:tcW w:w="3243" w:type="dxa"/>
            <w:shd w:val="clear" w:color="auto" w:fill="auto"/>
            <w:vAlign w:val="center"/>
            <w:hideMark/>
          </w:tcPr>
          <w:p w14:paraId="0B65AF7A" w14:textId="12BA2DF5"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w:t>
            </w:r>
            <w:r w:rsidR="003720DA">
              <w:rPr>
                <w:rFonts w:eastAsia="Times New Roman"/>
                <w:sz w:val="24"/>
                <w:szCs w:val="24"/>
              </w:rPr>
              <w:t xml:space="preserve"> </w:t>
            </w:r>
            <w:r w:rsidRPr="000F2D0E">
              <w:rPr>
                <w:rFonts w:eastAsia="Times New Roman"/>
                <w:sz w:val="24"/>
                <w:szCs w:val="24"/>
              </w:rPr>
              <w:t>- IV,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570993E4"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105,1</w:t>
            </w:r>
          </w:p>
        </w:tc>
      </w:tr>
      <w:tr w:rsidR="000F2D0E" w:rsidRPr="000F2D0E" w14:paraId="6146C4AB" w14:textId="77777777" w:rsidTr="003720DA">
        <w:trPr>
          <w:trHeight w:val="330"/>
        </w:trPr>
        <w:tc>
          <w:tcPr>
            <w:tcW w:w="657" w:type="dxa"/>
            <w:shd w:val="clear" w:color="auto" w:fill="auto"/>
            <w:vAlign w:val="center"/>
            <w:hideMark/>
          </w:tcPr>
          <w:p w14:paraId="0BAA679D"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2.4</w:t>
            </w:r>
          </w:p>
        </w:tc>
        <w:tc>
          <w:tcPr>
            <w:tcW w:w="3563" w:type="dxa"/>
            <w:shd w:val="clear" w:color="auto" w:fill="auto"/>
            <w:vAlign w:val="center"/>
            <w:hideMark/>
          </w:tcPr>
          <w:p w14:paraId="2355B360"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49B</w:t>
            </w:r>
          </w:p>
        </w:tc>
        <w:tc>
          <w:tcPr>
            <w:tcW w:w="3243" w:type="dxa"/>
            <w:shd w:val="clear" w:color="auto" w:fill="auto"/>
            <w:vAlign w:val="center"/>
            <w:hideMark/>
          </w:tcPr>
          <w:p w14:paraId="29CF2C57" w14:textId="0CB0B1CC"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0BE4BD81"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104,8</w:t>
            </w:r>
          </w:p>
        </w:tc>
      </w:tr>
      <w:tr w:rsidR="000F2D0E" w:rsidRPr="000F2D0E" w14:paraId="5B81DE4C" w14:textId="77777777" w:rsidTr="003720DA">
        <w:trPr>
          <w:trHeight w:val="330"/>
        </w:trPr>
        <w:tc>
          <w:tcPr>
            <w:tcW w:w="657" w:type="dxa"/>
            <w:shd w:val="clear" w:color="auto" w:fill="auto"/>
            <w:vAlign w:val="center"/>
            <w:hideMark/>
          </w:tcPr>
          <w:p w14:paraId="72F3C6E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2.5</w:t>
            </w:r>
          </w:p>
        </w:tc>
        <w:tc>
          <w:tcPr>
            <w:tcW w:w="3563" w:type="dxa"/>
            <w:shd w:val="clear" w:color="auto" w:fill="auto"/>
            <w:vAlign w:val="center"/>
            <w:hideMark/>
          </w:tcPr>
          <w:p w14:paraId="0D22BCFA"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49C</w:t>
            </w:r>
          </w:p>
        </w:tc>
        <w:tc>
          <w:tcPr>
            <w:tcW w:w="3243" w:type="dxa"/>
            <w:shd w:val="clear" w:color="auto" w:fill="auto"/>
            <w:vAlign w:val="center"/>
            <w:hideMark/>
          </w:tcPr>
          <w:p w14:paraId="08B87EB1" w14:textId="60A09DB8"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28E104CC"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0,7</w:t>
            </w:r>
          </w:p>
        </w:tc>
      </w:tr>
      <w:tr w:rsidR="000F2D0E" w:rsidRPr="000F2D0E" w14:paraId="2674BCC5" w14:textId="77777777" w:rsidTr="003720DA">
        <w:trPr>
          <w:trHeight w:val="330"/>
        </w:trPr>
        <w:tc>
          <w:tcPr>
            <w:tcW w:w="657" w:type="dxa"/>
            <w:shd w:val="clear" w:color="auto" w:fill="auto"/>
            <w:vAlign w:val="center"/>
            <w:hideMark/>
          </w:tcPr>
          <w:p w14:paraId="203A01CC"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2.6</w:t>
            </w:r>
          </w:p>
        </w:tc>
        <w:tc>
          <w:tcPr>
            <w:tcW w:w="3563" w:type="dxa"/>
            <w:shd w:val="clear" w:color="auto" w:fill="auto"/>
            <w:vAlign w:val="center"/>
            <w:hideMark/>
          </w:tcPr>
          <w:p w14:paraId="6C63B012"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49D</w:t>
            </w:r>
          </w:p>
        </w:tc>
        <w:tc>
          <w:tcPr>
            <w:tcW w:w="3243" w:type="dxa"/>
            <w:shd w:val="clear" w:color="auto" w:fill="auto"/>
            <w:vAlign w:val="center"/>
            <w:hideMark/>
          </w:tcPr>
          <w:p w14:paraId="47668EE3" w14:textId="66568764"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IV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4484671E"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72</w:t>
            </w:r>
          </w:p>
        </w:tc>
      </w:tr>
      <w:tr w:rsidR="000F2D0E" w:rsidRPr="000F2D0E" w14:paraId="7183A8AD" w14:textId="77777777" w:rsidTr="003720DA">
        <w:trPr>
          <w:trHeight w:val="330"/>
        </w:trPr>
        <w:tc>
          <w:tcPr>
            <w:tcW w:w="657" w:type="dxa"/>
            <w:shd w:val="clear" w:color="auto" w:fill="auto"/>
            <w:vAlign w:val="center"/>
            <w:hideMark/>
          </w:tcPr>
          <w:p w14:paraId="677AA75B"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2.7</w:t>
            </w:r>
          </w:p>
        </w:tc>
        <w:tc>
          <w:tcPr>
            <w:tcW w:w="3563" w:type="dxa"/>
            <w:shd w:val="clear" w:color="auto" w:fill="auto"/>
            <w:vAlign w:val="center"/>
            <w:hideMark/>
          </w:tcPr>
          <w:p w14:paraId="67734D6F"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49E</w:t>
            </w:r>
          </w:p>
        </w:tc>
        <w:tc>
          <w:tcPr>
            <w:tcW w:w="3243" w:type="dxa"/>
            <w:shd w:val="clear" w:color="auto" w:fill="auto"/>
            <w:vAlign w:val="center"/>
            <w:hideMark/>
          </w:tcPr>
          <w:p w14:paraId="4D6E936F" w14:textId="00539AB3"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III</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IV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261AE9AF"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93</w:t>
            </w:r>
          </w:p>
        </w:tc>
      </w:tr>
      <w:tr w:rsidR="000F2D0E" w:rsidRPr="000F2D0E" w14:paraId="0DE4A4CA" w14:textId="77777777" w:rsidTr="003720DA">
        <w:trPr>
          <w:trHeight w:val="330"/>
        </w:trPr>
        <w:tc>
          <w:tcPr>
            <w:tcW w:w="657" w:type="dxa"/>
            <w:shd w:val="clear" w:color="auto" w:fill="auto"/>
            <w:vAlign w:val="center"/>
            <w:hideMark/>
          </w:tcPr>
          <w:p w14:paraId="62EAE756"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2.8</w:t>
            </w:r>
          </w:p>
        </w:tc>
        <w:tc>
          <w:tcPr>
            <w:tcW w:w="3563" w:type="dxa"/>
            <w:shd w:val="clear" w:color="auto" w:fill="auto"/>
            <w:vAlign w:val="center"/>
            <w:hideMark/>
          </w:tcPr>
          <w:p w14:paraId="68B9BD0F"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Quốc lộ 49F</w:t>
            </w:r>
          </w:p>
        </w:tc>
        <w:tc>
          <w:tcPr>
            <w:tcW w:w="3243" w:type="dxa"/>
            <w:shd w:val="clear" w:color="auto" w:fill="auto"/>
            <w:vAlign w:val="center"/>
            <w:hideMark/>
          </w:tcPr>
          <w:p w14:paraId="3896DB17" w14:textId="0855997F" w:rsidR="007E1D65" w:rsidRPr="000F2D0E" w:rsidRDefault="007E1D65" w:rsidP="000F2D0E">
            <w:pPr>
              <w:spacing w:after="0" w:line="240" w:lineRule="auto"/>
              <w:jc w:val="center"/>
              <w:rPr>
                <w:rFonts w:eastAsia="Times New Roman"/>
                <w:sz w:val="24"/>
                <w:szCs w:val="24"/>
              </w:rPr>
            </w:pPr>
            <w:r w:rsidRPr="000F2D0E">
              <w:rPr>
                <w:lang w:val="vi-VN"/>
              </w:rPr>
              <w:t>III</w:t>
            </w:r>
            <w:r w:rsidR="003720DA">
              <w:t xml:space="preserve"> </w:t>
            </w:r>
            <w:r w:rsidRPr="000F2D0E">
              <w:rPr>
                <w:lang w:val="vi-VN"/>
              </w:rPr>
              <w:t>-</w:t>
            </w:r>
            <w:r w:rsidR="003720DA">
              <w:t xml:space="preserve"> </w:t>
            </w:r>
            <w:r w:rsidRPr="000F2D0E">
              <w:rPr>
                <w:rFonts w:eastAsia="Times New Roman"/>
                <w:sz w:val="24"/>
                <w:szCs w:val="24"/>
              </w:rPr>
              <w:t>IV 2</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4 làn xe</w:t>
            </w:r>
          </w:p>
        </w:tc>
        <w:tc>
          <w:tcPr>
            <w:tcW w:w="1741" w:type="dxa"/>
            <w:shd w:val="clear" w:color="auto" w:fill="auto"/>
            <w:vAlign w:val="center"/>
            <w:hideMark/>
          </w:tcPr>
          <w:p w14:paraId="0E5FD7C0"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90</w:t>
            </w:r>
          </w:p>
        </w:tc>
      </w:tr>
      <w:tr w:rsidR="000F2D0E" w:rsidRPr="000F2D0E" w14:paraId="108A68F9" w14:textId="77777777" w:rsidTr="003720DA">
        <w:trPr>
          <w:trHeight w:val="330"/>
        </w:trPr>
        <w:tc>
          <w:tcPr>
            <w:tcW w:w="657" w:type="dxa"/>
            <w:shd w:val="clear" w:color="auto" w:fill="auto"/>
            <w:vAlign w:val="center"/>
            <w:hideMark/>
          </w:tcPr>
          <w:p w14:paraId="17928A2A"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2.9</w:t>
            </w:r>
          </w:p>
        </w:tc>
        <w:tc>
          <w:tcPr>
            <w:tcW w:w="3563" w:type="dxa"/>
            <w:shd w:val="clear" w:color="auto" w:fill="auto"/>
            <w:vAlign w:val="center"/>
            <w:hideMark/>
          </w:tcPr>
          <w:p w14:paraId="6BCB2A3F" w14:textId="0459B09C" w:rsidR="007E1D65" w:rsidRPr="000F2D0E" w:rsidRDefault="007E1D65" w:rsidP="00157147">
            <w:pPr>
              <w:spacing w:after="0" w:line="240" w:lineRule="auto"/>
              <w:rPr>
                <w:rFonts w:eastAsia="Times New Roman"/>
                <w:sz w:val="24"/>
                <w:szCs w:val="24"/>
              </w:rPr>
            </w:pPr>
            <w:r w:rsidRPr="000F2D0E">
              <w:rPr>
                <w:rFonts w:eastAsia="Times New Roman"/>
                <w:sz w:val="24"/>
                <w:szCs w:val="24"/>
              </w:rPr>
              <w:t xml:space="preserve">Đường </w:t>
            </w:r>
            <w:r w:rsidR="007C23B0">
              <w:rPr>
                <w:rFonts w:eastAsia="Times New Roman"/>
                <w:sz w:val="24"/>
                <w:szCs w:val="24"/>
              </w:rPr>
              <w:t>b</w:t>
            </w:r>
            <w:r w:rsidRPr="000F2D0E">
              <w:rPr>
                <w:rFonts w:eastAsia="Times New Roman"/>
                <w:sz w:val="24"/>
                <w:szCs w:val="24"/>
              </w:rPr>
              <w:t xml:space="preserve">ộ </w:t>
            </w:r>
            <w:r w:rsidR="007C23B0">
              <w:rPr>
                <w:rFonts w:eastAsia="Times New Roman"/>
                <w:sz w:val="24"/>
                <w:szCs w:val="24"/>
              </w:rPr>
              <w:t>v</w:t>
            </w:r>
            <w:r w:rsidRPr="000F2D0E">
              <w:rPr>
                <w:rFonts w:eastAsia="Times New Roman"/>
                <w:sz w:val="24"/>
                <w:szCs w:val="24"/>
              </w:rPr>
              <w:t xml:space="preserve">en </w:t>
            </w:r>
            <w:r w:rsidR="007C23B0">
              <w:rPr>
                <w:rFonts w:eastAsia="Times New Roman"/>
                <w:sz w:val="24"/>
                <w:szCs w:val="24"/>
              </w:rPr>
              <w:t>b</w:t>
            </w:r>
            <w:r w:rsidRPr="000F2D0E">
              <w:rPr>
                <w:rFonts w:eastAsia="Times New Roman"/>
                <w:sz w:val="24"/>
                <w:szCs w:val="24"/>
              </w:rPr>
              <w:t>iển</w:t>
            </w:r>
          </w:p>
        </w:tc>
        <w:tc>
          <w:tcPr>
            <w:tcW w:w="3243" w:type="dxa"/>
            <w:shd w:val="clear" w:color="auto" w:fill="auto"/>
            <w:vAlign w:val="center"/>
            <w:hideMark/>
          </w:tcPr>
          <w:p w14:paraId="6C20AD8B" w14:textId="702C25A2"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II</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III, 4</w:t>
            </w:r>
            <w:r w:rsidR="003720DA">
              <w:rPr>
                <w:rFonts w:eastAsia="Times New Roman"/>
                <w:sz w:val="24"/>
                <w:szCs w:val="24"/>
              </w:rPr>
              <w:t xml:space="preserve"> </w:t>
            </w:r>
            <w:r w:rsidRPr="000F2D0E">
              <w:rPr>
                <w:rFonts w:eastAsia="Times New Roman"/>
                <w:sz w:val="24"/>
                <w:szCs w:val="24"/>
              </w:rPr>
              <w:t>-</w:t>
            </w:r>
            <w:r w:rsidR="003720DA">
              <w:rPr>
                <w:rFonts w:eastAsia="Times New Roman"/>
                <w:sz w:val="24"/>
                <w:szCs w:val="24"/>
              </w:rPr>
              <w:t xml:space="preserve"> </w:t>
            </w:r>
            <w:r w:rsidRPr="000F2D0E">
              <w:rPr>
                <w:rFonts w:eastAsia="Times New Roman"/>
                <w:sz w:val="24"/>
                <w:szCs w:val="24"/>
              </w:rPr>
              <w:t>6 làn xe</w:t>
            </w:r>
          </w:p>
        </w:tc>
        <w:tc>
          <w:tcPr>
            <w:tcW w:w="1741" w:type="dxa"/>
            <w:shd w:val="clear" w:color="auto" w:fill="auto"/>
            <w:vAlign w:val="center"/>
            <w:hideMark/>
          </w:tcPr>
          <w:p w14:paraId="3CAE94AC"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127</w:t>
            </w:r>
          </w:p>
        </w:tc>
      </w:tr>
      <w:tr w:rsidR="000F2D0E" w:rsidRPr="000F2D0E" w14:paraId="6681C456" w14:textId="77777777" w:rsidTr="003720DA">
        <w:trPr>
          <w:trHeight w:val="330"/>
        </w:trPr>
        <w:tc>
          <w:tcPr>
            <w:tcW w:w="657" w:type="dxa"/>
            <w:shd w:val="clear" w:color="auto" w:fill="auto"/>
            <w:vAlign w:val="center"/>
            <w:hideMark/>
          </w:tcPr>
          <w:p w14:paraId="28E9CDCF" w14:textId="77777777" w:rsidR="007E1D65" w:rsidRPr="000F2D0E" w:rsidRDefault="007E1D65" w:rsidP="00157147">
            <w:pPr>
              <w:spacing w:after="0" w:line="240" w:lineRule="auto"/>
              <w:jc w:val="center"/>
              <w:rPr>
                <w:rFonts w:eastAsia="Times New Roman"/>
                <w:b/>
                <w:bCs/>
                <w:sz w:val="24"/>
                <w:szCs w:val="24"/>
              </w:rPr>
            </w:pPr>
            <w:r w:rsidRPr="000F2D0E">
              <w:rPr>
                <w:rFonts w:eastAsia="Times New Roman"/>
                <w:b/>
                <w:bCs/>
                <w:sz w:val="24"/>
                <w:szCs w:val="24"/>
              </w:rPr>
              <w:t>II</w:t>
            </w:r>
          </w:p>
        </w:tc>
        <w:tc>
          <w:tcPr>
            <w:tcW w:w="6806" w:type="dxa"/>
            <w:gridSpan w:val="2"/>
            <w:shd w:val="clear" w:color="auto" w:fill="auto"/>
            <w:vAlign w:val="center"/>
            <w:hideMark/>
          </w:tcPr>
          <w:p w14:paraId="2C893E44" w14:textId="53E533A7" w:rsidR="007E1D65" w:rsidRPr="000F2D0E" w:rsidRDefault="00325108" w:rsidP="000F2D0E">
            <w:pPr>
              <w:spacing w:after="0" w:line="240" w:lineRule="auto"/>
              <w:jc w:val="center"/>
              <w:rPr>
                <w:rFonts w:eastAsia="Times New Roman"/>
                <w:b/>
                <w:bCs/>
                <w:sz w:val="24"/>
                <w:szCs w:val="24"/>
              </w:rPr>
            </w:pPr>
            <w:r w:rsidRPr="000F2D0E">
              <w:rPr>
                <w:rFonts w:eastAsia="Times New Roman"/>
                <w:b/>
                <w:bCs/>
                <w:sz w:val="24"/>
                <w:szCs w:val="24"/>
              </w:rPr>
              <w:t>Đường vành đai</w:t>
            </w:r>
          </w:p>
        </w:tc>
        <w:tc>
          <w:tcPr>
            <w:tcW w:w="1741" w:type="dxa"/>
            <w:shd w:val="clear" w:color="auto" w:fill="auto"/>
            <w:vAlign w:val="center"/>
            <w:hideMark/>
          </w:tcPr>
          <w:p w14:paraId="282675CB" w14:textId="77777777" w:rsidR="007E1D65" w:rsidRPr="000F2D0E" w:rsidRDefault="007E1D65" w:rsidP="000F2D0E">
            <w:pPr>
              <w:spacing w:after="0" w:line="240" w:lineRule="auto"/>
              <w:jc w:val="center"/>
              <w:rPr>
                <w:rFonts w:eastAsia="Times New Roman"/>
                <w:b/>
                <w:bCs/>
                <w:sz w:val="24"/>
                <w:szCs w:val="24"/>
              </w:rPr>
            </w:pPr>
            <w:r w:rsidRPr="000F2D0E">
              <w:rPr>
                <w:rFonts w:eastAsia="Times New Roman"/>
                <w:b/>
                <w:bCs/>
                <w:sz w:val="24"/>
                <w:szCs w:val="24"/>
              </w:rPr>
              <w:t>144,2</w:t>
            </w:r>
          </w:p>
        </w:tc>
      </w:tr>
      <w:tr w:rsidR="000F2D0E" w:rsidRPr="000F2D0E" w14:paraId="254F1EAE" w14:textId="77777777" w:rsidTr="003720DA">
        <w:trPr>
          <w:trHeight w:val="330"/>
        </w:trPr>
        <w:tc>
          <w:tcPr>
            <w:tcW w:w="657" w:type="dxa"/>
            <w:shd w:val="clear" w:color="auto" w:fill="auto"/>
            <w:vAlign w:val="center"/>
            <w:hideMark/>
          </w:tcPr>
          <w:p w14:paraId="1B55FE0C"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w:t>
            </w:r>
          </w:p>
        </w:tc>
        <w:tc>
          <w:tcPr>
            <w:tcW w:w="3563" w:type="dxa"/>
            <w:shd w:val="clear" w:color="auto" w:fill="auto"/>
            <w:vAlign w:val="center"/>
            <w:hideMark/>
          </w:tcPr>
          <w:p w14:paraId="4CFFCDED"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Vành đai 1</w:t>
            </w:r>
          </w:p>
        </w:tc>
        <w:tc>
          <w:tcPr>
            <w:tcW w:w="3243" w:type="dxa"/>
            <w:shd w:val="clear" w:color="auto" w:fill="auto"/>
            <w:vAlign w:val="center"/>
            <w:hideMark/>
          </w:tcPr>
          <w:p w14:paraId="0C8BE673" w14:textId="3359BEFE"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26</w:t>
            </w:r>
            <w:r w:rsidR="003720DA">
              <w:rPr>
                <w:rFonts w:eastAsia="Times New Roman"/>
                <w:sz w:val="24"/>
                <w:szCs w:val="24"/>
              </w:rPr>
              <w:t xml:space="preserve"> - </w:t>
            </w:r>
            <w:r w:rsidRPr="000F2D0E">
              <w:rPr>
                <w:rFonts w:eastAsia="Times New Roman"/>
                <w:sz w:val="24"/>
                <w:szCs w:val="24"/>
              </w:rPr>
              <w:t>43</w:t>
            </w:r>
            <w:r w:rsidR="003720DA">
              <w:rPr>
                <w:rFonts w:eastAsia="Times New Roman"/>
                <w:sz w:val="24"/>
                <w:szCs w:val="24"/>
              </w:rPr>
              <w:t xml:space="preserve"> </w:t>
            </w:r>
            <w:r w:rsidRPr="000F2D0E">
              <w:rPr>
                <w:rFonts w:eastAsia="Times New Roman"/>
                <w:sz w:val="24"/>
                <w:szCs w:val="24"/>
              </w:rPr>
              <w:t>m</w:t>
            </w:r>
          </w:p>
        </w:tc>
        <w:tc>
          <w:tcPr>
            <w:tcW w:w="1741" w:type="dxa"/>
            <w:shd w:val="clear" w:color="auto" w:fill="auto"/>
            <w:vAlign w:val="center"/>
            <w:hideMark/>
          </w:tcPr>
          <w:p w14:paraId="6E148C16"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20,2</w:t>
            </w:r>
          </w:p>
        </w:tc>
      </w:tr>
      <w:tr w:rsidR="000F2D0E" w:rsidRPr="000F2D0E" w14:paraId="2269B22E" w14:textId="77777777" w:rsidTr="003720DA">
        <w:trPr>
          <w:trHeight w:val="330"/>
        </w:trPr>
        <w:tc>
          <w:tcPr>
            <w:tcW w:w="657" w:type="dxa"/>
            <w:shd w:val="clear" w:color="auto" w:fill="auto"/>
            <w:vAlign w:val="center"/>
            <w:hideMark/>
          </w:tcPr>
          <w:p w14:paraId="6758C84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w:t>
            </w:r>
          </w:p>
        </w:tc>
        <w:tc>
          <w:tcPr>
            <w:tcW w:w="3563" w:type="dxa"/>
            <w:shd w:val="clear" w:color="auto" w:fill="auto"/>
            <w:vAlign w:val="center"/>
            <w:hideMark/>
          </w:tcPr>
          <w:p w14:paraId="54077E04"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Vành đai 2</w:t>
            </w:r>
          </w:p>
        </w:tc>
        <w:tc>
          <w:tcPr>
            <w:tcW w:w="3243" w:type="dxa"/>
            <w:shd w:val="clear" w:color="auto" w:fill="auto"/>
            <w:vAlign w:val="center"/>
            <w:hideMark/>
          </w:tcPr>
          <w:p w14:paraId="3E7A4AD3" w14:textId="5BC6EB38"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30</w:t>
            </w:r>
            <w:r w:rsidR="003720DA">
              <w:rPr>
                <w:rFonts w:eastAsia="Times New Roman"/>
                <w:sz w:val="24"/>
                <w:szCs w:val="24"/>
              </w:rPr>
              <w:t xml:space="preserve"> - </w:t>
            </w:r>
            <w:r w:rsidRPr="000F2D0E">
              <w:rPr>
                <w:rFonts w:eastAsia="Times New Roman"/>
                <w:sz w:val="24"/>
                <w:szCs w:val="24"/>
              </w:rPr>
              <w:t>60</w:t>
            </w:r>
            <w:r w:rsidR="003720DA">
              <w:rPr>
                <w:rFonts w:eastAsia="Times New Roman"/>
                <w:sz w:val="24"/>
                <w:szCs w:val="24"/>
              </w:rPr>
              <w:t xml:space="preserve"> </w:t>
            </w:r>
            <w:r w:rsidRPr="000F2D0E">
              <w:rPr>
                <w:rFonts w:eastAsia="Times New Roman"/>
                <w:sz w:val="24"/>
                <w:szCs w:val="24"/>
              </w:rPr>
              <w:t>m</w:t>
            </w:r>
          </w:p>
        </w:tc>
        <w:tc>
          <w:tcPr>
            <w:tcW w:w="1741" w:type="dxa"/>
            <w:shd w:val="clear" w:color="auto" w:fill="auto"/>
            <w:vAlign w:val="center"/>
            <w:hideMark/>
          </w:tcPr>
          <w:p w14:paraId="749565A7"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33,5</w:t>
            </w:r>
          </w:p>
        </w:tc>
      </w:tr>
      <w:tr w:rsidR="000F2D0E" w:rsidRPr="000F2D0E" w14:paraId="7D19ECEE" w14:textId="77777777" w:rsidTr="003720DA">
        <w:trPr>
          <w:trHeight w:val="330"/>
        </w:trPr>
        <w:tc>
          <w:tcPr>
            <w:tcW w:w="657" w:type="dxa"/>
            <w:shd w:val="clear" w:color="auto" w:fill="auto"/>
            <w:vAlign w:val="center"/>
            <w:hideMark/>
          </w:tcPr>
          <w:p w14:paraId="4BE54196"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w:t>
            </w:r>
          </w:p>
        </w:tc>
        <w:tc>
          <w:tcPr>
            <w:tcW w:w="3563" w:type="dxa"/>
            <w:shd w:val="clear" w:color="auto" w:fill="auto"/>
            <w:vAlign w:val="center"/>
            <w:hideMark/>
          </w:tcPr>
          <w:p w14:paraId="3511FE25" w14:textId="77777777" w:rsidR="007E1D65" w:rsidRPr="000F2D0E" w:rsidRDefault="007E1D65" w:rsidP="00157147">
            <w:pPr>
              <w:spacing w:after="0" w:line="240" w:lineRule="auto"/>
              <w:rPr>
                <w:rFonts w:eastAsia="Times New Roman"/>
                <w:sz w:val="24"/>
                <w:szCs w:val="24"/>
              </w:rPr>
            </w:pPr>
            <w:r w:rsidRPr="000F2D0E">
              <w:rPr>
                <w:rFonts w:eastAsia="Times New Roman"/>
                <w:sz w:val="24"/>
                <w:szCs w:val="24"/>
              </w:rPr>
              <w:t>Vành đai 3</w:t>
            </w:r>
          </w:p>
        </w:tc>
        <w:tc>
          <w:tcPr>
            <w:tcW w:w="3243" w:type="dxa"/>
            <w:shd w:val="clear" w:color="auto" w:fill="auto"/>
            <w:vAlign w:val="center"/>
            <w:hideMark/>
          </w:tcPr>
          <w:p w14:paraId="0E4FA570" w14:textId="5CB4D751"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30</w:t>
            </w:r>
            <w:r w:rsidR="003720DA">
              <w:rPr>
                <w:rFonts w:eastAsia="Times New Roman"/>
                <w:sz w:val="24"/>
                <w:szCs w:val="24"/>
              </w:rPr>
              <w:t xml:space="preserve"> -</w:t>
            </w:r>
            <w:r w:rsidRPr="000F2D0E">
              <w:rPr>
                <w:rFonts w:eastAsia="Times New Roman"/>
                <w:sz w:val="24"/>
                <w:szCs w:val="24"/>
              </w:rPr>
              <w:t xml:space="preserve"> 60</w:t>
            </w:r>
            <w:r w:rsidR="003720DA">
              <w:rPr>
                <w:rFonts w:eastAsia="Times New Roman"/>
                <w:sz w:val="24"/>
                <w:szCs w:val="24"/>
              </w:rPr>
              <w:t xml:space="preserve"> </w:t>
            </w:r>
            <w:r w:rsidRPr="000F2D0E">
              <w:rPr>
                <w:rFonts w:eastAsia="Times New Roman"/>
                <w:sz w:val="24"/>
                <w:szCs w:val="24"/>
              </w:rPr>
              <w:t>m</w:t>
            </w:r>
          </w:p>
        </w:tc>
        <w:tc>
          <w:tcPr>
            <w:tcW w:w="1741" w:type="dxa"/>
            <w:shd w:val="clear" w:color="auto" w:fill="auto"/>
            <w:vAlign w:val="center"/>
            <w:hideMark/>
          </w:tcPr>
          <w:p w14:paraId="208A84E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90,5</w:t>
            </w:r>
          </w:p>
        </w:tc>
      </w:tr>
      <w:tr w:rsidR="000F2D0E" w:rsidRPr="000F2D0E" w14:paraId="05678A04" w14:textId="77777777" w:rsidTr="003720DA">
        <w:trPr>
          <w:trHeight w:val="330"/>
        </w:trPr>
        <w:tc>
          <w:tcPr>
            <w:tcW w:w="657" w:type="dxa"/>
            <w:shd w:val="clear" w:color="auto" w:fill="auto"/>
            <w:vAlign w:val="center"/>
            <w:hideMark/>
          </w:tcPr>
          <w:p w14:paraId="66A36430" w14:textId="77777777" w:rsidR="007E1D65" w:rsidRPr="000F2D0E" w:rsidRDefault="007E1D65" w:rsidP="00157147">
            <w:pPr>
              <w:spacing w:after="0" w:line="240" w:lineRule="auto"/>
              <w:jc w:val="center"/>
              <w:rPr>
                <w:rFonts w:eastAsia="Times New Roman"/>
                <w:b/>
                <w:bCs/>
                <w:sz w:val="24"/>
                <w:szCs w:val="24"/>
              </w:rPr>
            </w:pPr>
            <w:r w:rsidRPr="000F2D0E">
              <w:rPr>
                <w:rFonts w:eastAsia="Times New Roman"/>
                <w:b/>
                <w:bCs/>
                <w:sz w:val="24"/>
                <w:szCs w:val="24"/>
              </w:rPr>
              <w:t>III</w:t>
            </w:r>
          </w:p>
        </w:tc>
        <w:tc>
          <w:tcPr>
            <w:tcW w:w="6806" w:type="dxa"/>
            <w:gridSpan w:val="2"/>
            <w:shd w:val="clear" w:color="auto" w:fill="auto"/>
            <w:vAlign w:val="center"/>
            <w:hideMark/>
          </w:tcPr>
          <w:p w14:paraId="25477DD9" w14:textId="4161B2A0" w:rsidR="007E1D65" w:rsidRPr="000F2D0E" w:rsidRDefault="00325108" w:rsidP="000F2D0E">
            <w:pPr>
              <w:spacing w:after="0" w:line="240" w:lineRule="auto"/>
              <w:jc w:val="center"/>
              <w:rPr>
                <w:rFonts w:eastAsia="Times New Roman"/>
                <w:b/>
                <w:bCs/>
                <w:sz w:val="24"/>
                <w:szCs w:val="24"/>
              </w:rPr>
            </w:pPr>
            <w:r w:rsidRPr="000F2D0E">
              <w:rPr>
                <w:rFonts w:eastAsia="Times New Roman"/>
                <w:b/>
                <w:bCs/>
                <w:sz w:val="24"/>
                <w:szCs w:val="24"/>
              </w:rPr>
              <w:t>Đường tỉnh</w:t>
            </w:r>
          </w:p>
        </w:tc>
        <w:tc>
          <w:tcPr>
            <w:tcW w:w="1741" w:type="dxa"/>
            <w:shd w:val="clear" w:color="auto" w:fill="auto"/>
            <w:vAlign w:val="center"/>
            <w:hideMark/>
          </w:tcPr>
          <w:p w14:paraId="42B3C3B3" w14:textId="5C0E7A4B" w:rsidR="007E1D65" w:rsidRPr="000F2D0E" w:rsidRDefault="007E1D65" w:rsidP="000F2D0E">
            <w:pPr>
              <w:spacing w:after="0" w:line="240" w:lineRule="auto"/>
              <w:jc w:val="center"/>
              <w:rPr>
                <w:rFonts w:eastAsia="Times New Roman"/>
                <w:b/>
                <w:bCs/>
                <w:sz w:val="24"/>
                <w:szCs w:val="24"/>
              </w:rPr>
            </w:pPr>
            <w:r w:rsidRPr="000F2D0E">
              <w:rPr>
                <w:rFonts w:eastAsia="Times New Roman"/>
                <w:b/>
                <w:bCs/>
                <w:sz w:val="24"/>
                <w:szCs w:val="24"/>
              </w:rPr>
              <w:t>875,96</w:t>
            </w:r>
          </w:p>
        </w:tc>
      </w:tr>
      <w:tr w:rsidR="000F2D0E" w:rsidRPr="000F2D0E" w14:paraId="00F3E9E7" w14:textId="77777777" w:rsidTr="003720DA">
        <w:trPr>
          <w:trHeight w:val="330"/>
        </w:trPr>
        <w:tc>
          <w:tcPr>
            <w:tcW w:w="657" w:type="dxa"/>
            <w:shd w:val="clear" w:color="auto" w:fill="auto"/>
            <w:vAlign w:val="center"/>
            <w:hideMark/>
          </w:tcPr>
          <w:p w14:paraId="702662B7"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w:t>
            </w:r>
          </w:p>
        </w:tc>
        <w:tc>
          <w:tcPr>
            <w:tcW w:w="3563" w:type="dxa"/>
            <w:shd w:val="clear" w:color="auto" w:fill="auto"/>
            <w:vAlign w:val="center"/>
            <w:hideMark/>
          </w:tcPr>
          <w:p w14:paraId="0BA5E737"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w:t>
            </w:r>
          </w:p>
        </w:tc>
        <w:tc>
          <w:tcPr>
            <w:tcW w:w="3243" w:type="dxa"/>
            <w:shd w:val="clear" w:color="auto" w:fill="auto"/>
            <w:vAlign w:val="center"/>
            <w:hideMark/>
          </w:tcPr>
          <w:p w14:paraId="76A3EFA3" w14:textId="75D32C66"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0A2D2512"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7,6</w:t>
            </w:r>
          </w:p>
        </w:tc>
      </w:tr>
      <w:tr w:rsidR="000F2D0E" w:rsidRPr="000F2D0E" w14:paraId="5D9B4E59" w14:textId="77777777" w:rsidTr="003720DA">
        <w:trPr>
          <w:trHeight w:val="330"/>
        </w:trPr>
        <w:tc>
          <w:tcPr>
            <w:tcW w:w="657" w:type="dxa"/>
            <w:shd w:val="clear" w:color="auto" w:fill="auto"/>
            <w:vAlign w:val="center"/>
            <w:hideMark/>
          </w:tcPr>
          <w:p w14:paraId="2860E58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w:t>
            </w:r>
          </w:p>
        </w:tc>
        <w:tc>
          <w:tcPr>
            <w:tcW w:w="3563" w:type="dxa"/>
            <w:shd w:val="clear" w:color="auto" w:fill="auto"/>
            <w:vAlign w:val="center"/>
            <w:hideMark/>
          </w:tcPr>
          <w:p w14:paraId="28528F77"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w:t>
            </w:r>
          </w:p>
        </w:tc>
        <w:tc>
          <w:tcPr>
            <w:tcW w:w="3243" w:type="dxa"/>
            <w:shd w:val="clear" w:color="auto" w:fill="auto"/>
            <w:vAlign w:val="center"/>
            <w:hideMark/>
          </w:tcPr>
          <w:p w14:paraId="02568D48" w14:textId="4EE7D63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D76B219"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9,8</w:t>
            </w:r>
          </w:p>
        </w:tc>
      </w:tr>
      <w:tr w:rsidR="000F2D0E" w:rsidRPr="000F2D0E" w14:paraId="0422EF53" w14:textId="77777777" w:rsidTr="003720DA">
        <w:trPr>
          <w:trHeight w:val="330"/>
        </w:trPr>
        <w:tc>
          <w:tcPr>
            <w:tcW w:w="657" w:type="dxa"/>
            <w:shd w:val="clear" w:color="auto" w:fill="auto"/>
            <w:vAlign w:val="center"/>
            <w:hideMark/>
          </w:tcPr>
          <w:p w14:paraId="2A199CA7"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w:t>
            </w:r>
          </w:p>
        </w:tc>
        <w:tc>
          <w:tcPr>
            <w:tcW w:w="3563" w:type="dxa"/>
            <w:shd w:val="clear" w:color="auto" w:fill="auto"/>
            <w:vAlign w:val="center"/>
            <w:hideMark/>
          </w:tcPr>
          <w:p w14:paraId="339B70DC"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ĐT.3</w:t>
            </w:r>
          </w:p>
        </w:tc>
        <w:tc>
          <w:tcPr>
            <w:tcW w:w="3243" w:type="dxa"/>
            <w:shd w:val="clear" w:color="auto" w:fill="auto"/>
            <w:vAlign w:val="center"/>
            <w:hideMark/>
          </w:tcPr>
          <w:p w14:paraId="6D45789E" w14:textId="7A9B3680"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1D31374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10,1</w:t>
            </w:r>
          </w:p>
        </w:tc>
      </w:tr>
      <w:tr w:rsidR="000F2D0E" w:rsidRPr="000F2D0E" w14:paraId="1AB696C9" w14:textId="77777777" w:rsidTr="003720DA">
        <w:trPr>
          <w:trHeight w:val="330"/>
        </w:trPr>
        <w:tc>
          <w:tcPr>
            <w:tcW w:w="657" w:type="dxa"/>
            <w:shd w:val="clear" w:color="auto" w:fill="auto"/>
            <w:vAlign w:val="center"/>
            <w:hideMark/>
          </w:tcPr>
          <w:p w14:paraId="4B43E3AC"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w:t>
            </w:r>
          </w:p>
        </w:tc>
        <w:tc>
          <w:tcPr>
            <w:tcW w:w="3563" w:type="dxa"/>
            <w:shd w:val="clear" w:color="auto" w:fill="auto"/>
            <w:vAlign w:val="center"/>
            <w:hideMark/>
          </w:tcPr>
          <w:p w14:paraId="068210E2" w14:textId="75364901" w:rsidR="007E1D65" w:rsidRPr="00B41AB1" w:rsidRDefault="007E1D65" w:rsidP="00157147">
            <w:pPr>
              <w:spacing w:after="0" w:line="240" w:lineRule="auto"/>
              <w:rPr>
                <w:rFonts w:eastAsia="Times New Roman"/>
                <w:sz w:val="24"/>
                <w:szCs w:val="24"/>
              </w:rPr>
            </w:pPr>
            <w:r w:rsidRPr="00B41AB1">
              <w:rPr>
                <w:rFonts w:eastAsia="Times New Roman"/>
                <w:sz w:val="24"/>
                <w:szCs w:val="24"/>
              </w:rPr>
              <w:t>ĐT.3B (</w:t>
            </w:r>
            <w:r w:rsidR="00C12A9B"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46CE67F2" w14:textId="395CBF8A"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77769171"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10,5</w:t>
            </w:r>
          </w:p>
        </w:tc>
      </w:tr>
      <w:tr w:rsidR="000F2D0E" w:rsidRPr="000F2D0E" w14:paraId="5070F3BF" w14:textId="77777777" w:rsidTr="003720DA">
        <w:trPr>
          <w:trHeight w:val="330"/>
        </w:trPr>
        <w:tc>
          <w:tcPr>
            <w:tcW w:w="657" w:type="dxa"/>
            <w:shd w:val="clear" w:color="auto" w:fill="auto"/>
            <w:vAlign w:val="center"/>
            <w:hideMark/>
          </w:tcPr>
          <w:p w14:paraId="69C364E0"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w:t>
            </w:r>
          </w:p>
        </w:tc>
        <w:tc>
          <w:tcPr>
            <w:tcW w:w="3563" w:type="dxa"/>
            <w:shd w:val="clear" w:color="auto" w:fill="auto"/>
            <w:vAlign w:val="center"/>
            <w:hideMark/>
          </w:tcPr>
          <w:p w14:paraId="0801C6A3" w14:textId="563FCF96" w:rsidR="007E1D65" w:rsidRPr="00B41AB1" w:rsidRDefault="007E1D65" w:rsidP="00157147">
            <w:pPr>
              <w:spacing w:after="0" w:line="240" w:lineRule="auto"/>
              <w:rPr>
                <w:rFonts w:eastAsia="Times New Roman"/>
                <w:sz w:val="24"/>
                <w:szCs w:val="24"/>
              </w:rPr>
            </w:pPr>
            <w:r w:rsidRPr="00B41AB1">
              <w:rPr>
                <w:rFonts w:eastAsia="Times New Roman"/>
                <w:sz w:val="24"/>
                <w:szCs w:val="24"/>
              </w:rPr>
              <w:t>ĐT.3C (</w:t>
            </w:r>
            <w:r w:rsidR="00C12A9B"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472E05D9" w14:textId="741F858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BA33D3C"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6,1</w:t>
            </w:r>
          </w:p>
        </w:tc>
      </w:tr>
      <w:tr w:rsidR="000F2D0E" w:rsidRPr="000F2D0E" w14:paraId="7F864BFF" w14:textId="77777777" w:rsidTr="003720DA">
        <w:trPr>
          <w:trHeight w:val="330"/>
        </w:trPr>
        <w:tc>
          <w:tcPr>
            <w:tcW w:w="657" w:type="dxa"/>
            <w:shd w:val="clear" w:color="auto" w:fill="auto"/>
            <w:vAlign w:val="center"/>
            <w:hideMark/>
          </w:tcPr>
          <w:p w14:paraId="1843D52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lastRenderedPageBreak/>
              <w:t>6</w:t>
            </w:r>
          </w:p>
        </w:tc>
        <w:tc>
          <w:tcPr>
            <w:tcW w:w="3563" w:type="dxa"/>
            <w:shd w:val="clear" w:color="auto" w:fill="auto"/>
            <w:vAlign w:val="center"/>
            <w:hideMark/>
          </w:tcPr>
          <w:p w14:paraId="7D543EA8"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ĐT.4</w:t>
            </w:r>
          </w:p>
        </w:tc>
        <w:tc>
          <w:tcPr>
            <w:tcW w:w="3243" w:type="dxa"/>
            <w:shd w:val="clear" w:color="auto" w:fill="auto"/>
            <w:vAlign w:val="center"/>
            <w:hideMark/>
          </w:tcPr>
          <w:p w14:paraId="23F4B3E9" w14:textId="5C83DB9E"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7DA6B54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42</w:t>
            </w:r>
          </w:p>
        </w:tc>
      </w:tr>
      <w:tr w:rsidR="000F2D0E" w:rsidRPr="000F2D0E" w14:paraId="3E6D7894" w14:textId="77777777" w:rsidTr="003720DA">
        <w:trPr>
          <w:trHeight w:val="330"/>
        </w:trPr>
        <w:tc>
          <w:tcPr>
            <w:tcW w:w="657" w:type="dxa"/>
            <w:shd w:val="clear" w:color="auto" w:fill="auto"/>
            <w:vAlign w:val="center"/>
            <w:hideMark/>
          </w:tcPr>
          <w:p w14:paraId="5E1E6DBF"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7</w:t>
            </w:r>
          </w:p>
        </w:tc>
        <w:tc>
          <w:tcPr>
            <w:tcW w:w="3563" w:type="dxa"/>
            <w:shd w:val="clear" w:color="auto" w:fill="auto"/>
            <w:vAlign w:val="center"/>
            <w:hideMark/>
          </w:tcPr>
          <w:p w14:paraId="506518D2"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ĐT.5</w:t>
            </w:r>
          </w:p>
        </w:tc>
        <w:tc>
          <w:tcPr>
            <w:tcW w:w="3243" w:type="dxa"/>
            <w:shd w:val="clear" w:color="auto" w:fill="auto"/>
            <w:vAlign w:val="center"/>
            <w:hideMark/>
          </w:tcPr>
          <w:p w14:paraId="5176015C" w14:textId="4621E23E"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371F14C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3,2</w:t>
            </w:r>
          </w:p>
        </w:tc>
      </w:tr>
      <w:tr w:rsidR="000F2D0E" w:rsidRPr="000F2D0E" w14:paraId="0115291D" w14:textId="77777777" w:rsidTr="003720DA">
        <w:trPr>
          <w:trHeight w:val="330"/>
        </w:trPr>
        <w:tc>
          <w:tcPr>
            <w:tcW w:w="657" w:type="dxa"/>
            <w:shd w:val="clear" w:color="auto" w:fill="auto"/>
            <w:vAlign w:val="center"/>
            <w:hideMark/>
          </w:tcPr>
          <w:p w14:paraId="08B78E86"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8</w:t>
            </w:r>
          </w:p>
        </w:tc>
        <w:tc>
          <w:tcPr>
            <w:tcW w:w="3563" w:type="dxa"/>
            <w:shd w:val="clear" w:color="auto" w:fill="auto"/>
            <w:vAlign w:val="center"/>
            <w:hideMark/>
          </w:tcPr>
          <w:p w14:paraId="04E36C78"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ĐT.6</w:t>
            </w:r>
          </w:p>
        </w:tc>
        <w:tc>
          <w:tcPr>
            <w:tcW w:w="3243" w:type="dxa"/>
            <w:shd w:val="clear" w:color="auto" w:fill="auto"/>
            <w:vAlign w:val="center"/>
            <w:hideMark/>
          </w:tcPr>
          <w:p w14:paraId="23C4FD81" w14:textId="1E7A1AD8" w:rsidR="007E1D65" w:rsidRPr="00B41AB1" w:rsidRDefault="007E1D65" w:rsidP="000F2D0E">
            <w:pPr>
              <w:spacing w:after="0" w:line="240" w:lineRule="auto"/>
              <w:jc w:val="center"/>
              <w:rPr>
                <w:rFonts w:eastAsia="Times New Roman"/>
                <w:spacing w:val="-2"/>
                <w:sz w:val="24"/>
                <w:szCs w:val="24"/>
              </w:rPr>
            </w:pPr>
            <w:r w:rsidRPr="00B41AB1">
              <w:rPr>
                <w:rFonts w:eastAsia="Times New Roman"/>
                <w:spacing w:val="-2"/>
                <w:sz w:val="24"/>
                <w:szCs w:val="24"/>
              </w:rPr>
              <w:t xml:space="preserve">Đạt </w:t>
            </w:r>
            <w:r w:rsidR="00C12A9B" w:rsidRPr="00B41AB1">
              <w:rPr>
                <w:rFonts w:eastAsia="Times New Roman"/>
                <w:sz w:val="24"/>
                <w:szCs w:val="24"/>
              </w:rPr>
              <w:t>tiêu chuẩn</w:t>
            </w:r>
            <w:r w:rsidRPr="00B41AB1">
              <w:rPr>
                <w:rFonts w:eastAsia="Times New Roman"/>
                <w:spacing w:val="-2"/>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pacing w:val="-2"/>
                <w:sz w:val="24"/>
                <w:szCs w:val="24"/>
              </w:rPr>
              <w:t xml:space="preserve"> cấp 50 đường đô thị </w:t>
            </w:r>
          </w:p>
        </w:tc>
        <w:tc>
          <w:tcPr>
            <w:tcW w:w="1741" w:type="dxa"/>
            <w:shd w:val="clear" w:color="auto" w:fill="auto"/>
            <w:vAlign w:val="center"/>
            <w:hideMark/>
          </w:tcPr>
          <w:p w14:paraId="573E0365"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w:t>
            </w:r>
          </w:p>
        </w:tc>
      </w:tr>
      <w:tr w:rsidR="000F2D0E" w:rsidRPr="000F2D0E" w14:paraId="38EAAD30" w14:textId="77777777" w:rsidTr="003720DA">
        <w:trPr>
          <w:trHeight w:val="330"/>
        </w:trPr>
        <w:tc>
          <w:tcPr>
            <w:tcW w:w="657" w:type="dxa"/>
            <w:shd w:val="clear" w:color="auto" w:fill="auto"/>
            <w:vAlign w:val="center"/>
            <w:hideMark/>
          </w:tcPr>
          <w:p w14:paraId="23D6F4D6"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9</w:t>
            </w:r>
          </w:p>
        </w:tc>
        <w:tc>
          <w:tcPr>
            <w:tcW w:w="3563" w:type="dxa"/>
            <w:shd w:val="clear" w:color="auto" w:fill="auto"/>
            <w:vAlign w:val="center"/>
            <w:hideMark/>
          </w:tcPr>
          <w:p w14:paraId="087B6B2C"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ĐT.6B</w:t>
            </w:r>
          </w:p>
        </w:tc>
        <w:tc>
          <w:tcPr>
            <w:tcW w:w="3243" w:type="dxa"/>
            <w:shd w:val="clear" w:color="auto" w:fill="auto"/>
            <w:vAlign w:val="center"/>
            <w:hideMark/>
          </w:tcPr>
          <w:p w14:paraId="01CB2329" w14:textId="27FAE07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9107F25"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8,8</w:t>
            </w:r>
          </w:p>
        </w:tc>
      </w:tr>
      <w:tr w:rsidR="000F2D0E" w:rsidRPr="000F2D0E" w14:paraId="6BD1718D" w14:textId="77777777" w:rsidTr="003720DA">
        <w:trPr>
          <w:trHeight w:val="330"/>
        </w:trPr>
        <w:tc>
          <w:tcPr>
            <w:tcW w:w="657" w:type="dxa"/>
            <w:shd w:val="clear" w:color="auto" w:fill="auto"/>
            <w:vAlign w:val="center"/>
            <w:hideMark/>
          </w:tcPr>
          <w:p w14:paraId="1E02CB1A"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10</w:t>
            </w:r>
          </w:p>
        </w:tc>
        <w:tc>
          <w:tcPr>
            <w:tcW w:w="3563" w:type="dxa"/>
            <w:shd w:val="clear" w:color="auto" w:fill="auto"/>
            <w:vAlign w:val="center"/>
            <w:hideMark/>
          </w:tcPr>
          <w:p w14:paraId="6C3674EA" w14:textId="766D83A6" w:rsidR="007E1D65" w:rsidRPr="00B41AB1" w:rsidRDefault="007E1D65" w:rsidP="00157147">
            <w:pPr>
              <w:spacing w:after="0" w:line="240" w:lineRule="auto"/>
              <w:rPr>
                <w:rFonts w:eastAsia="Times New Roman"/>
                <w:sz w:val="24"/>
                <w:szCs w:val="24"/>
              </w:rPr>
            </w:pPr>
            <w:r w:rsidRPr="00B41AB1">
              <w:rPr>
                <w:rFonts w:eastAsia="Times New Roman"/>
                <w:sz w:val="24"/>
                <w:szCs w:val="24"/>
              </w:rPr>
              <w:t>ĐT.6C (</w:t>
            </w:r>
            <w:r w:rsidR="00C12A9B"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0030385D" w14:textId="61C698E1"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4EEE4EE" w14:textId="03038A2B"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4</w:t>
            </w:r>
          </w:p>
        </w:tc>
      </w:tr>
      <w:tr w:rsidR="000F2D0E" w:rsidRPr="000F2D0E" w14:paraId="46E52AE3" w14:textId="77777777" w:rsidTr="003720DA">
        <w:trPr>
          <w:trHeight w:val="330"/>
        </w:trPr>
        <w:tc>
          <w:tcPr>
            <w:tcW w:w="657" w:type="dxa"/>
            <w:shd w:val="clear" w:color="auto" w:fill="auto"/>
            <w:vAlign w:val="center"/>
            <w:hideMark/>
          </w:tcPr>
          <w:p w14:paraId="5CFE167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11</w:t>
            </w:r>
          </w:p>
        </w:tc>
        <w:tc>
          <w:tcPr>
            <w:tcW w:w="3563" w:type="dxa"/>
            <w:shd w:val="clear" w:color="auto" w:fill="auto"/>
            <w:vAlign w:val="center"/>
            <w:hideMark/>
          </w:tcPr>
          <w:p w14:paraId="1AB006B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ĐT.7</w:t>
            </w:r>
          </w:p>
        </w:tc>
        <w:tc>
          <w:tcPr>
            <w:tcW w:w="3243" w:type="dxa"/>
            <w:shd w:val="clear" w:color="auto" w:fill="auto"/>
            <w:vAlign w:val="center"/>
            <w:hideMark/>
          </w:tcPr>
          <w:p w14:paraId="6DFEFC50" w14:textId="34ACAB68"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A2274B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18,5</w:t>
            </w:r>
          </w:p>
        </w:tc>
      </w:tr>
      <w:tr w:rsidR="000F2D0E" w:rsidRPr="000F2D0E" w14:paraId="253E4879" w14:textId="77777777" w:rsidTr="003720DA">
        <w:trPr>
          <w:trHeight w:val="330"/>
        </w:trPr>
        <w:tc>
          <w:tcPr>
            <w:tcW w:w="657" w:type="dxa"/>
            <w:shd w:val="clear" w:color="auto" w:fill="auto"/>
            <w:vAlign w:val="center"/>
            <w:hideMark/>
          </w:tcPr>
          <w:p w14:paraId="60AB1117"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12</w:t>
            </w:r>
          </w:p>
        </w:tc>
        <w:tc>
          <w:tcPr>
            <w:tcW w:w="3563" w:type="dxa"/>
            <w:shd w:val="clear" w:color="auto" w:fill="auto"/>
            <w:vAlign w:val="center"/>
            <w:hideMark/>
          </w:tcPr>
          <w:p w14:paraId="1DBB9C43"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ĐT.8A</w:t>
            </w:r>
          </w:p>
        </w:tc>
        <w:tc>
          <w:tcPr>
            <w:tcW w:w="3243" w:type="dxa"/>
            <w:shd w:val="clear" w:color="auto" w:fill="auto"/>
            <w:vAlign w:val="center"/>
            <w:hideMark/>
          </w:tcPr>
          <w:p w14:paraId="41668850" w14:textId="0EEAA559"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158833F7"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8</w:t>
            </w:r>
          </w:p>
        </w:tc>
      </w:tr>
      <w:tr w:rsidR="000F2D0E" w:rsidRPr="000F2D0E" w14:paraId="096D2621" w14:textId="77777777" w:rsidTr="003720DA">
        <w:trPr>
          <w:trHeight w:val="330"/>
        </w:trPr>
        <w:tc>
          <w:tcPr>
            <w:tcW w:w="657" w:type="dxa"/>
            <w:shd w:val="clear" w:color="auto" w:fill="auto"/>
            <w:vAlign w:val="center"/>
            <w:hideMark/>
          </w:tcPr>
          <w:p w14:paraId="616F1735"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13</w:t>
            </w:r>
          </w:p>
        </w:tc>
        <w:tc>
          <w:tcPr>
            <w:tcW w:w="3563" w:type="dxa"/>
            <w:shd w:val="clear" w:color="auto" w:fill="auto"/>
            <w:vAlign w:val="center"/>
            <w:hideMark/>
          </w:tcPr>
          <w:p w14:paraId="7DDA3081"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ĐT.8B</w:t>
            </w:r>
          </w:p>
        </w:tc>
        <w:tc>
          <w:tcPr>
            <w:tcW w:w="3243" w:type="dxa"/>
            <w:shd w:val="clear" w:color="auto" w:fill="auto"/>
            <w:vAlign w:val="center"/>
            <w:hideMark/>
          </w:tcPr>
          <w:p w14:paraId="3683C66A" w14:textId="5C575C24"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785FAC97"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12,7</w:t>
            </w:r>
          </w:p>
        </w:tc>
      </w:tr>
      <w:tr w:rsidR="000F2D0E" w:rsidRPr="000F2D0E" w14:paraId="003E7F93" w14:textId="77777777" w:rsidTr="003720DA">
        <w:trPr>
          <w:trHeight w:val="330"/>
        </w:trPr>
        <w:tc>
          <w:tcPr>
            <w:tcW w:w="657" w:type="dxa"/>
            <w:shd w:val="clear" w:color="auto" w:fill="auto"/>
            <w:vAlign w:val="center"/>
            <w:hideMark/>
          </w:tcPr>
          <w:p w14:paraId="3B5C6A7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14</w:t>
            </w:r>
          </w:p>
        </w:tc>
        <w:tc>
          <w:tcPr>
            <w:tcW w:w="3563" w:type="dxa"/>
            <w:shd w:val="clear" w:color="auto" w:fill="auto"/>
            <w:vAlign w:val="center"/>
            <w:hideMark/>
          </w:tcPr>
          <w:p w14:paraId="636D7D6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ĐT.8C</w:t>
            </w:r>
          </w:p>
        </w:tc>
        <w:tc>
          <w:tcPr>
            <w:tcW w:w="3243" w:type="dxa"/>
            <w:shd w:val="clear" w:color="auto" w:fill="auto"/>
            <w:vAlign w:val="center"/>
            <w:hideMark/>
          </w:tcPr>
          <w:p w14:paraId="7A716D6D" w14:textId="3443FBD8"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C7FDC97"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33,6</w:t>
            </w:r>
          </w:p>
        </w:tc>
      </w:tr>
      <w:tr w:rsidR="000F2D0E" w:rsidRPr="000F2D0E" w14:paraId="0996C71D" w14:textId="77777777" w:rsidTr="003720DA">
        <w:trPr>
          <w:trHeight w:val="330"/>
        </w:trPr>
        <w:tc>
          <w:tcPr>
            <w:tcW w:w="657" w:type="dxa"/>
            <w:shd w:val="clear" w:color="auto" w:fill="auto"/>
            <w:vAlign w:val="center"/>
            <w:hideMark/>
          </w:tcPr>
          <w:p w14:paraId="78B0E17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15</w:t>
            </w:r>
          </w:p>
        </w:tc>
        <w:tc>
          <w:tcPr>
            <w:tcW w:w="3563" w:type="dxa"/>
            <w:shd w:val="clear" w:color="auto" w:fill="auto"/>
            <w:vAlign w:val="center"/>
            <w:hideMark/>
          </w:tcPr>
          <w:p w14:paraId="34C6CC34"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ĐT.9</w:t>
            </w:r>
          </w:p>
        </w:tc>
        <w:tc>
          <w:tcPr>
            <w:tcW w:w="3243" w:type="dxa"/>
            <w:shd w:val="clear" w:color="auto" w:fill="auto"/>
            <w:vAlign w:val="center"/>
            <w:hideMark/>
          </w:tcPr>
          <w:p w14:paraId="4994C8AC" w14:textId="2FBBB0EA"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C12A9B" w:rsidRPr="00B41AB1">
              <w:rPr>
                <w:rFonts w:eastAsia="Times New Roman"/>
                <w:sz w:val="24"/>
                <w:szCs w:val="24"/>
              </w:rPr>
              <w:t>tiêu chuẩn</w:t>
            </w:r>
            <w:r w:rsidRPr="00B41AB1">
              <w:rPr>
                <w:rFonts w:eastAsia="Times New Roman"/>
                <w:spacing w:val="-4"/>
                <w:sz w:val="24"/>
                <w:szCs w:val="24"/>
              </w:rPr>
              <w:t xml:space="preserve"> cấp 60;100, đoạn qua đô thị đạt </w:t>
            </w:r>
            <w:r w:rsidR="00C12A9B" w:rsidRPr="00B41AB1">
              <w:rPr>
                <w:rFonts w:eastAsia="Times New Roman"/>
                <w:sz w:val="24"/>
                <w:szCs w:val="24"/>
              </w:rPr>
              <w:t>tiêu chuẩn</w:t>
            </w:r>
            <w:r w:rsidRPr="00B41AB1">
              <w:rPr>
                <w:rFonts w:eastAsia="Times New Roman"/>
                <w:spacing w:val="-4"/>
                <w:sz w:val="24"/>
                <w:szCs w:val="24"/>
              </w:rPr>
              <w:t xml:space="preserve"> cấp 50 đường đô thị</w:t>
            </w:r>
          </w:p>
        </w:tc>
        <w:tc>
          <w:tcPr>
            <w:tcW w:w="1741" w:type="dxa"/>
            <w:shd w:val="clear" w:color="auto" w:fill="auto"/>
            <w:vAlign w:val="center"/>
            <w:hideMark/>
          </w:tcPr>
          <w:p w14:paraId="6BE349E5"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15,5</w:t>
            </w:r>
          </w:p>
        </w:tc>
      </w:tr>
      <w:tr w:rsidR="000F2D0E" w:rsidRPr="000F2D0E" w14:paraId="12C8F6BF" w14:textId="77777777" w:rsidTr="003720DA">
        <w:trPr>
          <w:trHeight w:val="330"/>
        </w:trPr>
        <w:tc>
          <w:tcPr>
            <w:tcW w:w="657" w:type="dxa"/>
            <w:shd w:val="clear" w:color="auto" w:fill="auto"/>
            <w:vAlign w:val="center"/>
            <w:hideMark/>
          </w:tcPr>
          <w:p w14:paraId="78614CD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16</w:t>
            </w:r>
          </w:p>
        </w:tc>
        <w:tc>
          <w:tcPr>
            <w:tcW w:w="3563" w:type="dxa"/>
            <w:shd w:val="clear" w:color="auto" w:fill="auto"/>
            <w:vAlign w:val="center"/>
            <w:hideMark/>
          </w:tcPr>
          <w:p w14:paraId="47CCF15A"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ĐT.9B (QH mới)</w:t>
            </w:r>
          </w:p>
        </w:tc>
        <w:tc>
          <w:tcPr>
            <w:tcW w:w="3243" w:type="dxa"/>
            <w:shd w:val="clear" w:color="auto" w:fill="auto"/>
            <w:vAlign w:val="center"/>
            <w:hideMark/>
          </w:tcPr>
          <w:p w14:paraId="1C53D440" w14:textId="43C5C836"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C12A9B" w:rsidRPr="00B41AB1">
              <w:rPr>
                <w:rFonts w:eastAsia="Times New Roman"/>
                <w:sz w:val="24"/>
                <w:szCs w:val="24"/>
              </w:rPr>
              <w:t>tiêu chuẩn</w:t>
            </w:r>
            <w:r w:rsidRPr="00B41AB1">
              <w:rPr>
                <w:rFonts w:eastAsia="Times New Roman"/>
                <w:spacing w:val="-4"/>
                <w:sz w:val="24"/>
                <w:szCs w:val="24"/>
              </w:rPr>
              <w:t xml:space="preserve"> cấp 60;100, đoạn qua đô thị đạt </w:t>
            </w:r>
            <w:r w:rsidR="00C12A9B" w:rsidRPr="00B41AB1">
              <w:rPr>
                <w:rFonts w:eastAsia="Times New Roman"/>
                <w:sz w:val="24"/>
                <w:szCs w:val="24"/>
              </w:rPr>
              <w:t>tiêu chuẩn</w:t>
            </w:r>
            <w:r w:rsidRPr="00B41AB1">
              <w:rPr>
                <w:rFonts w:eastAsia="Times New Roman"/>
                <w:spacing w:val="-4"/>
                <w:sz w:val="24"/>
                <w:szCs w:val="24"/>
              </w:rPr>
              <w:t xml:space="preserve"> cấp 50 đường đô thị</w:t>
            </w:r>
          </w:p>
        </w:tc>
        <w:tc>
          <w:tcPr>
            <w:tcW w:w="1741" w:type="dxa"/>
            <w:shd w:val="clear" w:color="auto" w:fill="auto"/>
            <w:vAlign w:val="center"/>
            <w:hideMark/>
          </w:tcPr>
          <w:p w14:paraId="57026AD3"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16,5</w:t>
            </w:r>
          </w:p>
        </w:tc>
      </w:tr>
      <w:tr w:rsidR="000F2D0E" w:rsidRPr="000F2D0E" w14:paraId="750B5267" w14:textId="77777777" w:rsidTr="003720DA">
        <w:trPr>
          <w:trHeight w:val="330"/>
        </w:trPr>
        <w:tc>
          <w:tcPr>
            <w:tcW w:w="657" w:type="dxa"/>
            <w:shd w:val="clear" w:color="auto" w:fill="auto"/>
            <w:vAlign w:val="center"/>
            <w:hideMark/>
          </w:tcPr>
          <w:p w14:paraId="42AECBE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17</w:t>
            </w:r>
          </w:p>
        </w:tc>
        <w:tc>
          <w:tcPr>
            <w:tcW w:w="3563" w:type="dxa"/>
            <w:shd w:val="clear" w:color="auto" w:fill="auto"/>
            <w:vAlign w:val="center"/>
            <w:hideMark/>
          </w:tcPr>
          <w:p w14:paraId="46D19145"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ĐT.10A</w:t>
            </w:r>
          </w:p>
        </w:tc>
        <w:tc>
          <w:tcPr>
            <w:tcW w:w="3243" w:type="dxa"/>
            <w:shd w:val="clear" w:color="auto" w:fill="auto"/>
            <w:vAlign w:val="center"/>
            <w:hideMark/>
          </w:tcPr>
          <w:p w14:paraId="70BEE5EC" w14:textId="7E6C8673"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687711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23,2</w:t>
            </w:r>
          </w:p>
        </w:tc>
      </w:tr>
      <w:tr w:rsidR="000F2D0E" w:rsidRPr="000F2D0E" w14:paraId="4406831E" w14:textId="77777777" w:rsidTr="003720DA">
        <w:trPr>
          <w:trHeight w:val="330"/>
        </w:trPr>
        <w:tc>
          <w:tcPr>
            <w:tcW w:w="657" w:type="dxa"/>
            <w:shd w:val="clear" w:color="auto" w:fill="auto"/>
            <w:vAlign w:val="center"/>
            <w:hideMark/>
          </w:tcPr>
          <w:p w14:paraId="4E6536B3"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18</w:t>
            </w:r>
          </w:p>
        </w:tc>
        <w:tc>
          <w:tcPr>
            <w:tcW w:w="3563" w:type="dxa"/>
            <w:shd w:val="clear" w:color="auto" w:fill="auto"/>
            <w:vAlign w:val="center"/>
            <w:hideMark/>
          </w:tcPr>
          <w:p w14:paraId="1BF03F7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ĐT.10B</w:t>
            </w:r>
          </w:p>
        </w:tc>
        <w:tc>
          <w:tcPr>
            <w:tcW w:w="3243" w:type="dxa"/>
            <w:shd w:val="clear" w:color="auto" w:fill="auto"/>
            <w:vAlign w:val="center"/>
            <w:hideMark/>
          </w:tcPr>
          <w:p w14:paraId="6AC00BFA" w14:textId="48692037"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4985BCC"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7,3</w:t>
            </w:r>
          </w:p>
        </w:tc>
      </w:tr>
      <w:tr w:rsidR="000F2D0E" w:rsidRPr="000F2D0E" w14:paraId="315D98A5" w14:textId="77777777" w:rsidTr="003720DA">
        <w:trPr>
          <w:trHeight w:val="330"/>
        </w:trPr>
        <w:tc>
          <w:tcPr>
            <w:tcW w:w="657" w:type="dxa"/>
            <w:shd w:val="clear" w:color="auto" w:fill="auto"/>
            <w:vAlign w:val="center"/>
            <w:hideMark/>
          </w:tcPr>
          <w:p w14:paraId="48E0DFDA"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19</w:t>
            </w:r>
          </w:p>
        </w:tc>
        <w:tc>
          <w:tcPr>
            <w:tcW w:w="3563" w:type="dxa"/>
            <w:shd w:val="clear" w:color="auto" w:fill="auto"/>
            <w:vAlign w:val="center"/>
            <w:hideMark/>
          </w:tcPr>
          <w:p w14:paraId="75F892BF"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ĐT.10C</w:t>
            </w:r>
          </w:p>
        </w:tc>
        <w:tc>
          <w:tcPr>
            <w:tcW w:w="3243" w:type="dxa"/>
            <w:shd w:val="clear" w:color="auto" w:fill="auto"/>
            <w:vAlign w:val="center"/>
            <w:hideMark/>
          </w:tcPr>
          <w:p w14:paraId="5C22A072" w14:textId="68FCB562"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37722761"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17</w:t>
            </w:r>
          </w:p>
        </w:tc>
      </w:tr>
      <w:tr w:rsidR="000F2D0E" w:rsidRPr="000F2D0E" w14:paraId="27C6DB1D" w14:textId="77777777" w:rsidTr="003720DA">
        <w:trPr>
          <w:trHeight w:val="330"/>
        </w:trPr>
        <w:tc>
          <w:tcPr>
            <w:tcW w:w="657" w:type="dxa"/>
            <w:shd w:val="clear" w:color="auto" w:fill="auto"/>
            <w:vAlign w:val="center"/>
            <w:hideMark/>
          </w:tcPr>
          <w:p w14:paraId="6EB5B4B3"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20</w:t>
            </w:r>
          </w:p>
        </w:tc>
        <w:tc>
          <w:tcPr>
            <w:tcW w:w="3563" w:type="dxa"/>
            <w:shd w:val="clear" w:color="auto" w:fill="auto"/>
            <w:vAlign w:val="center"/>
            <w:hideMark/>
          </w:tcPr>
          <w:p w14:paraId="4BE23129"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ĐT.10D</w:t>
            </w:r>
          </w:p>
        </w:tc>
        <w:tc>
          <w:tcPr>
            <w:tcW w:w="3243" w:type="dxa"/>
            <w:shd w:val="clear" w:color="auto" w:fill="auto"/>
            <w:vAlign w:val="center"/>
            <w:hideMark/>
          </w:tcPr>
          <w:p w14:paraId="3F84CEBB" w14:textId="405E2645"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4FBB7C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w:t>
            </w:r>
          </w:p>
        </w:tc>
      </w:tr>
      <w:tr w:rsidR="000F2D0E" w:rsidRPr="000F2D0E" w14:paraId="3F26ECC1" w14:textId="77777777" w:rsidTr="003720DA">
        <w:trPr>
          <w:trHeight w:val="330"/>
        </w:trPr>
        <w:tc>
          <w:tcPr>
            <w:tcW w:w="657" w:type="dxa"/>
            <w:shd w:val="clear" w:color="auto" w:fill="auto"/>
            <w:vAlign w:val="center"/>
            <w:hideMark/>
          </w:tcPr>
          <w:p w14:paraId="12D09E63"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21</w:t>
            </w:r>
          </w:p>
        </w:tc>
        <w:tc>
          <w:tcPr>
            <w:tcW w:w="3563" w:type="dxa"/>
            <w:shd w:val="clear" w:color="auto" w:fill="auto"/>
            <w:vAlign w:val="center"/>
            <w:hideMark/>
          </w:tcPr>
          <w:p w14:paraId="6858EDF1"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ĐT.10E</w:t>
            </w:r>
          </w:p>
        </w:tc>
        <w:tc>
          <w:tcPr>
            <w:tcW w:w="3243" w:type="dxa"/>
            <w:shd w:val="clear" w:color="auto" w:fill="auto"/>
            <w:vAlign w:val="center"/>
            <w:hideMark/>
          </w:tcPr>
          <w:p w14:paraId="36AD164F" w14:textId="48DB65C8"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93DB3C9"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8,9</w:t>
            </w:r>
          </w:p>
        </w:tc>
      </w:tr>
      <w:tr w:rsidR="000F2D0E" w:rsidRPr="000F2D0E" w14:paraId="1E07BE89" w14:textId="77777777" w:rsidTr="003720DA">
        <w:trPr>
          <w:trHeight w:val="330"/>
        </w:trPr>
        <w:tc>
          <w:tcPr>
            <w:tcW w:w="657" w:type="dxa"/>
            <w:shd w:val="clear" w:color="auto" w:fill="auto"/>
            <w:vAlign w:val="center"/>
            <w:hideMark/>
          </w:tcPr>
          <w:p w14:paraId="53556D9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lastRenderedPageBreak/>
              <w:t>22</w:t>
            </w:r>
          </w:p>
        </w:tc>
        <w:tc>
          <w:tcPr>
            <w:tcW w:w="3563" w:type="dxa"/>
            <w:shd w:val="clear" w:color="auto" w:fill="auto"/>
            <w:vAlign w:val="center"/>
            <w:hideMark/>
          </w:tcPr>
          <w:p w14:paraId="0F59627E"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ĐT.10G</w:t>
            </w:r>
          </w:p>
        </w:tc>
        <w:tc>
          <w:tcPr>
            <w:tcW w:w="3243" w:type="dxa"/>
            <w:shd w:val="clear" w:color="auto" w:fill="auto"/>
            <w:vAlign w:val="center"/>
            <w:hideMark/>
          </w:tcPr>
          <w:p w14:paraId="73243730" w14:textId="4059DE18"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F662E36"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10,5</w:t>
            </w:r>
          </w:p>
        </w:tc>
      </w:tr>
      <w:tr w:rsidR="000F2D0E" w:rsidRPr="000F2D0E" w14:paraId="6AFA6781" w14:textId="77777777" w:rsidTr="003720DA">
        <w:trPr>
          <w:trHeight w:val="330"/>
        </w:trPr>
        <w:tc>
          <w:tcPr>
            <w:tcW w:w="657" w:type="dxa"/>
            <w:shd w:val="clear" w:color="auto" w:fill="auto"/>
            <w:vAlign w:val="center"/>
            <w:hideMark/>
          </w:tcPr>
          <w:p w14:paraId="2A255D58"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23</w:t>
            </w:r>
          </w:p>
        </w:tc>
        <w:tc>
          <w:tcPr>
            <w:tcW w:w="3563" w:type="dxa"/>
            <w:shd w:val="clear" w:color="auto" w:fill="auto"/>
            <w:vAlign w:val="center"/>
            <w:hideMark/>
          </w:tcPr>
          <w:p w14:paraId="767ACF0F"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ĐT.11A</w:t>
            </w:r>
          </w:p>
        </w:tc>
        <w:tc>
          <w:tcPr>
            <w:tcW w:w="3243" w:type="dxa"/>
            <w:shd w:val="clear" w:color="auto" w:fill="auto"/>
            <w:vAlign w:val="center"/>
            <w:hideMark/>
          </w:tcPr>
          <w:p w14:paraId="60666756" w14:textId="630131A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39735DE"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8,7</w:t>
            </w:r>
          </w:p>
        </w:tc>
      </w:tr>
      <w:tr w:rsidR="000F2D0E" w:rsidRPr="000F2D0E" w14:paraId="2F466EFF" w14:textId="77777777" w:rsidTr="003720DA">
        <w:trPr>
          <w:trHeight w:val="330"/>
        </w:trPr>
        <w:tc>
          <w:tcPr>
            <w:tcW w:w="657" w:type="dxa"/>
            <w:shd w:val="clear" w:color="auto" w:fill="auto"/>
            <w:vAlign w:val="center"/>
            <w:hideMark/>
          </w:tcPr>
          <w:p w14:paraId="2361A23F"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24</w:t>
            </w:r>
          </w:p>
        </w:tc>
        <w:tc>
          <w:tcPr>
            <w:tcW w:w="3563" w:type="dxa"/>
            <w:shd w:val="clear" w:color="auto" w:fill="auto"/>
            <w:vAlign w:val="center"/>
            <w:hideMark/>
          </w:tcPr>
          <w:p w14:paraId="739A1164"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ĐT.11B</w:t>
            </w:r>
          </w:p>
        </w:tc>
        <w:tc>
          <w:tcPr>
            <w:tcW w:w="3243" w:type="dxa"/>
            <w:shd w:val="clear" w:color="auto" w:fill="auto"/>
            <w:vAlign w:val="center"/>
            <w:hideMark/>
          </w:tcPr>
          <w:p w14:paraId="789A269B" w14:textId="4AC96499"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CC7FD1F"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19,5</w:t>
            </w:r>
          </w:p>
        </w:tc>
      </w:tr>
      <w:tr w:rsidR="000F2D0E" w:rsidRPr="000F2D0E" w14:paraId="3669788B" w14:textId="77777777" w:rsidTr="003720DA">
        <w:trPr>
          <w:trHeight w:val="330"/>
        </w:trPr>
        <w:tc>
          <w:tcPr>
            <w:tcW w:w="657" w:type="dxa"/>
            <w:shd w:val="clear" w:color="auto" w:fill="auto"/>
            <w:vAlign w:val="center"/>
            <w:hideMark/>
          </w:tcPr>
          <w:p w14:paraId="3C1CF338"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25</w:t>
            </w:r>
          </w:p>
        </w:tc>
        <w:tc>
          <w:tcPr>
            <w:tcW w:w="3563" w:type="dxa"/>
            <w:shd w:val="clear" w:color="auto" w:fill="auto"/>
            <w:vAlign w:val="center"/>
            <w:hideMark/>
          </w:tcPr>
          <w:p w14:paraId="3DAB893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ĐT.11C</w:t>
            </w:r>
          </w:p>
        </w:tc>
        <w:tc>
          <w:tcPr>
            <w:tcW w:w="3243" w:type="dxa"/>
            <w:shd w:val="clear" w:color="auto" w:fill="auto"/>
            <w:vAlign w:val="center"/>
            <w:hideMark/>
          </w:tcPr>
          <w:p w14:paraId="78BC66C2" w14:textId="4BA4F85E"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EBF27DF"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10,5</w:t>
            </w:r>
          </w:p>
        </w:tc>
      </w:tr>
      <w:tr w:rsidR="000F2D0E" w:rsidRPr="000F2D0E" w14:paraId="603FC257" w14:textId="77777777" w:rsidTr="003720DA">
        <w:trPr>
          <w:trHeight w:val="330"/>
        </w:trPr>
        <w:tc>
          <w:tcPr>
            <w:tcW w:w="657" w:type="dxa"/>
            <w:shd w:val="clear" w:color="auto" w:fill="auto"/>
            <w:vAlign w:val="center"/>
            <w:hideMark/>
          </w:tcPr>
          <w:p w14:paraId="074240F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26</w:t>
            </w:r>
          </w:p>
        </w:tc>
        <w:tc>
          <w:tcPr>
            <w:tcW w:w="3563" w:type="dxa"/>
            <w:shd w:val="clear" w:color="auto" w:fill="auto"/>
            <w:vAlign w:val="center"/>
            <w:hideMark/>
          </w:tcPr>
          <w:p w14:paraId="13C22C3A"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ĐT.12B</w:t>
            </w:r>
          </w:p>
        </w:tc>
        <w:tc>
          <w:tcPr>
            <w:tcW w:w="3243" w:type="dxa"/>
            <w:shd w:val="clear" w:color="auto" w:fill="auto"/>
            <w:vAlign w:val="center"/>
            <w:hideMark/>
          </w:tcPr>
          <w:p w14:paraId="1B277C46" w14:textId="3696B145"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4D73CAE"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16,2</w:t>
            </w:r>
          </w:p>
        </w:tc>
      </w:tr>
      <w:tr w:rsidR="000F2D0E" w:rsidRPr="000F2D0E" w14:paraId="699E3A70" w14:textId="77777777" w:rsidTr="003720DA">
        <w:trPr>
          <w:trHeight w:val="330"/>
        </w:trPr>
        <w:tc>
          <w:tcPr>
            <w:tcW w:w="657" w:type="dxa"/>
            <w:shd w:val="clear" w:color="auto" w:fill="auto"/>
            <w:vAlign w:val="center"/>
            <w:hideMark/>
          </w:tcPr>
          <w:p w14:paraId="090F695D"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27</w:t>
            </w:r>
          </w:p>
        </w:tc>
        <w:tc>
          <w:tcPr>
            <w:tcW w:w="3563" w:type="dxa"/>
            <w:shd w:val="clear" w:color="auto" w:fill="auto"/>
            <w:vAlign w:val="center"/>
            <w:hideMark/>
          </w:tcPr>
          <w:p w14:paraId="2F49BB86"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ĐT.12C</w:t>
            </w:r>
          </w:p>
        </w:tc>
        <w:tc>
          <w:tcPr>
            <w:tcW w:w="3243" w:type="dxa"/>
            <w:shd w:val="clear" w:color="auto" w:fill="auto"/>
            <w:vAlign w:val="center"/>
            <w:hideMark/>
          </w:tcPr>
          <w:p w14:paraId="3AABD9FF" w14:textId="106C36F0"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DD6EF10"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7,8</w:t>
            </w:r>
          </w:p>
        </w:tc>
      </w:tr>
      <w:tr w:rsidR="000F2D0E" w:rsidRPr="000F2D0E" w14:paraId="64D32773" w14:textId="77777777" w:rsidTr="003720DA">
        <w:trPr>
          <w:trHeight w:val="330"/>
        </w:trPr>
        <w:tc>
          <w:tcPr>
            <w:tcW w:w="657" w:type="dxa"/>
            <w:shd w:val="clear" w:color="auto" w:fill="auto"/>
            <w:vAlign w:val="center"/>
            <w:hideMark/>
          </w:tcPr>
          <w:p w14:paraId="7634BDD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28</w:t>
            </w:r>
          </w:p>
        </w:tc>
        <w:tc>
          <w:tcPr>
            <w:tcW w:w="3563" w:type="dxa"/>
            <w:shd w:val="clear" w:color="auto" w:fill="auto"/>
            <w:vAlign w:val="center"/>
            <w:hideMark/>
          </w:tcPr>
          <w:p w14:paraId="6062E0AD"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ĐT.12D</w:t>
            </w:r>
          </w:p>
        </w:tc>
        <w:tc>
          <w:tcPr>
            <w:tcW w:w="3243" w:type="dxa"/>
            <w:shd w:val="clear" w:color="auto" w:fill="auto"/>
            <w:vAlign w:val="center"/>
            <w:hideMark/>
          </w:tcPr>
          <w:p w14:paraId="4C524076" w14:textId="07D8090F"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0A7FD320"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11,2</w:t>
            </w:r>
          </w:p>
        </w:tc>
      </w:tr>
      <w:tr w:rsidR="000F2D0E" w:rsidRPr="000F2D0E" w14:paraId="5BAE0764" w14:textId="77777777" w:rsidTr="003720DA">
        <w:trPr>
          <w:trHeight w:val="330"/>
        </w:trPr>
        <w:tc>
          <w:tcPr>
            <w:tcW w:w="657" w:type="dxa"/>
            <w:shd w:val="clear" w:color="auto" w:fill="auto"/>
            <w:vAlign w:val="center"/>
            <w:hideMark/>
          </w:tcPr>
          <w:p w14:paraId="139D42CB"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29</w:t>
            </w:r>
          </w:p>
        </w:tc>
        <w:tc>
          <w:tcPr>
            <w:tcW w:w="3563" w:type="dxa"/>
            <w:shd w:val="clear" w:color="auto" w:fill="auto"/>
            <w:vAlign w:val="center"/>
            <w:hideMark/>
          </w:tcPr>
          <w:p w14:paraId="13181B53" w14:textId="48454C43"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14A (</w:t>
            </w:r>
            <w:r w:rsidR="00C90A9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1EDCEDC3" w14:textId="074F7F72"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C12A9B" w:rsidRPr="00B41AB1">
              <w:rPr>
                <w:rFonts w:eastAsia="Times New Roman"/>
                <w:sz w:val="24"/>
                <w:szCs w:val="24"/>
              </w:rPr>
              <w:t>tiêu chuẩn</w:t>
            </w:r>
            <w:r w:rsidRPr="00B41AB1">
              <w:rPr>
                <w:rFonts w:eastAsia="Times New Roman"/>
                <w:spacing w:val="-4"/>
                <w:sz w:val="24"/>
                <w:szCs w:val="24"/>
              </w:rPr>
              <w:t xml:space="preserve"> cấp 60;100, đoạn qua đô thị đạt </w:t>
            </w:r>
            <w:r w:rsidR="00C12A9B" w:rsidRPr="00B41AB1">
              <w:rPr>
                <w:rFonts w:eastAsia="Times New Roman"/>
                <w:sz w:val="24"/>
                <w:szCs w:val="24"/>
              </w:rPr>
              <w:t>tiêu chuẩn</w:t>
            </w:r>
            <w:r w:rsidRPr="00B41AB1">
              <w:rPr>
                <w:rFonts w:eastAsia="Times New Roman"/>
                <w:spacing w:val="-4"/>
                <w:sz w:val="24"/>
                <w:szCs w:val="24"/>
              </w:rPr>
              <w:t xml:space="preserve"> cấp 50 đường đô thị</w:t>
            </w:r>
          </w:p>
        </w:tc>
        <w:tc>
          <w:tcPr>
            <w:tcW w:w="1741" w:type="dxa"/>
            <w:shd w:val="clear" w:color="auto" w:fill="auto"/>
            <w:vAlign w:val="center"/>
            <w:hideMark/>
          </w:tcPr>
          <w:p w14:paraId="1C9A0492"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14,4</w:t>
            </w:r>
          </w:p>
        </w:tc>
      </w:tr>
      <w:tr w:rsidR="000F2D0E" w:rsidRPr="000F2D0E" w14:paraId="1B74DB9D" w14:textId="77777777" w:rsidTr="003720DA">
        <w:trPr>
          <w:trHeight w:val="330"/>
        </w:trPr>
        <w:tc>
          <w:tcPr>
            <w:tcW w:w="657" w:type="dxa"/>
            <w:vMerge w:val="restart"/>
            <w:shd w:val="clear" w:color="auto" w:fill="auto"/>
            <w:vAlign w:val="center"/>
            <w:hideMark/>
          </w:tcPr>
          <w:p w14:paraId="3E5E639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30</w:t>
            </w:r>
          </w:p>
        </w:tc>
        <w:tc>
          <w:tcPr>
            <w:tcW w:w="3563" w:type="dxa"/>
            <w:shd w:val="clear" w:color="auto" w:fill="auto"/>
            <w:vAlign w:val="center"/>
            <w:hideMark/>
          </w:tcPr>
          <w:p w14:paraId="461E7C28"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ĐT.14B (tuyến chính)</w:t>
            </w:r>
          </w:p>
        </w:tc>
        <w:tc>
          <w:tcPr>
            <w:tcW w:w="3243" w:type="dxa"/>
            <w:shd w:val="clear" w:color="auto" w:fill="auto"/>
            <w:vAlign w:val="center"/>
            <w:hideMark/>
          </w:tcPr>
          <w:p w14:paraId="1A8DD324" w14:textId="3C4B6A8B"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C12A9B" w:rsidRPr="00B41AB1">
              <w:rPr>
                <w:rFonts w:eastAsia="Times New Roman"/>
                <w:sz w:val="24"/>
                <w:szCs w:val="24"/>
              </w:rPr>
              <w:t>tiêu chuẩn</w:t>
            </w:r>
            <w:r w:rsidRPr="00B41AB1">
              <w:rPr>
                <w:rFonts w:eastAsia="Times New Roman"/>
                <w:spacing w:val="-4"/>
                <w:sz w:val="24"/>
                <w:szCs w:val="24"/>
              </w:rPr>
              <w:t xml:space="preserve"> cấp 60;100, đoạn qua đô thị đạt </w:t>
            </w:r>
            <w:r w:rsidR="00C12A9B" w:rsidRPr="00B41AB1">
              <w:rPr>
                <w:rFonts w:eastAsia="Times New Roman"/>
                <w:sz w:val="24"/>
                <w:szCs w:val="24"/>
              </w:rPr>
              <w:t>tiêu chuẩn</w:t>
            </w:r>
            <w:r w:rsidRPr="00B41AB1">
              <w:rPr>
                <w:rFonts w:eastAsia="Times New Roman"/>
                <w:spacing w:val="-4"/>
                <w:sz w:val="24"/>
                <w:szCs w:val="24"/>
              </w:rPr>
              <w:t xml:space="preserve"> cấp 50 đường đô thị</w:t>
            </w:r>
          </w:p>
        </w:tc>
        <w:tc>
          <w:tcPr>
            <w:tcW w:w="1741" w:type="dxa"/>
            <w:shd w:val="clear" w:color="auto" w:fill="auto"/>
            <w:vAlign w:val="center"/>
            <w:hideMark/>
          </w:tcPr>
          <w:p w14:paraId="4DE9BFEE"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38,5</w:t>
            </w:r>
          </w:p>
        </w:tc>
      </w:tr>
      <w:tr w:rsidR="000F2D0E" w:rsidRPr="000F2D0E" w14:paraId="35BE47C7" w14:textId="77777777" w:rsidTr="003720DA">
        <w:trPr>
          <w:trHeight w:val="330"/>
        </w:trPr>
        <w:tc>
          <w:tcPr>
            <w:tcW w:w="657" w:type="dxa"/>
            <w:vMerge/>
            <w:vAlign w:val="center"/>
            <w:hideMark/>
          </w:tcPr>
          <w:p w14:paraId="6D19DAD1"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13EC7A64"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Đường tránh La Hy (ĐT.14B)</w:t>
            </w:r>
          </w:p>
        </w:tc>
        <w:tc>
          <w:tcPr>
            <w:tcW w:w="3243" w:type="dxa"/>
            <w:shd w:val="clear" w:color="auto" w:fill="auto"/>
            <w:vAlign w:val="center"/>
            <w:hideMark/>
          </w:tcPr>
          <w:p w14:paraId="7220088B" w14:textId="10CA631B"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1F4C1DE"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3,4</w:t>
            </w:r>
          </w:p>
        </w:tc>
      </w:tr>
      <w:tr w:rsidR="000F2D0E" w:rsidRPr="000F2D0E" w14:paraId="5FA1B062" w14:textId="77777777" w:rsidTr="003720DA">
        <w:trPr>
          <w:trHeight w:val="330"/>
        </w:trPr>
        <w:tc>
          <w:tcPr>
            <w:tcW w:w="657" w:type="dxa"/>
            <w:shd w:val="clear" w:color="auto" w:fill="auto"/>
            <w:vAlign w:val="center"/>
            <w:hideMark/>
          </w:tcPr>
          <w:p w14:paraId="5FD466DF"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31</w:t>
            </w:r>
          </w:p>
        </w:tc>
        <w:tc>
          <w:tcPr>
            <w:tcW w:w="3563" w:type="dxa"/>
            <w:shd w:val="clear" w:color="auto" w:fill="auto"/>
            <w:vAlign w:val="center"/>
            <w:hideMark/>
          </w:tcPr>
          <w:p w14:paraId="727B6116"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ĐT.14D</w:t>
            </w:r>
          </w:p>
        </w:tc>
        <w:tc>
          <w:tcPr>
            <w:tcW w:w="3243" w:type="dxa"/>
            <w:shd w:val="clear" w:color="auto" w:fill="auto"/>
            <w:vAlign w:val="center"/>
            <w:hideMark/>
          </w:tcPr>
          <w:p w14:paraId="02486E4D" w14:textId="6B392362"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FBC2344"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6,4</w:t>
            </w:r>
          </w:p>
        </w:tc>
      </w:tr>
      <w:tr w:rsidR="000F2D0E" w:rsidRPr="000F2D0E" w14:paraId="3720A365" w14:textId="77777777" w:rsidTr="003720DA">
        <w:trPr>
          <w:trHeight w:val="330"/>
        </w:trPr>
        <w:tc>
          <w:tcPr>
            <w:tcW w:w="657" w:type="dxa"/>
            <w:shd w:val="clear" w:color="auto" w:fill="auto"/>
            <w:vAlign w:val="center"/>
            <w:hideMark/>
          </w:tcPr>
          <w:p w14:paraId="58F897C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32</w:t>
            </w:r>
          </w:p>
        </w:tc>
        <w:tc>
          <w:tcPr>
            <w:tcW w:w="3563" w:type="dxa"/>
            <w:shd w:val="clear" w:color="auto" w:fill="auto"/>
            <w:vAlign w:val="center"/>
            <w:hideMark/>
          </w:tcPr>
          <w:p w14:paraId="53E3E158"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ĐT.14E</w:t>
            </w:r>
          </w:p>
        </w:tc>
        <w:tc>
          <w:tcPr>
            <w:tcW w:w="3243" w:type="dxa"/>
            <w:shd w:val="clear" w:color="auto" w:fill="auto"/>
            <w:vAlign w:val="center"/>
            <w:hideMark/>
          </w:tcPr>
          <w:p w14:paraId="6848D950" w14:textId="07D72D67"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 xml:space="preserve">tiêu chuẩn </w:t>
            </w:r>
            <w:r w:rsidRPr="00B41AB1">
              <w:rPr>
                <w:rFonts w:eastAsia="Times New Roman"/>
                <w:sz w:val="24"/>
                <w:szCs w:val="24"/>
              </w:rPr>
              <w:t>cấp 50 đường đô thị</w:t>
            </w:r>
          </w:p>
        </w:tc>
        <w:tc>
          <w:tcPr>
            <w:tcW w:w="1741" w:type="dxa"/>
            <w:shd w:val="clear" w:color="auto" w:fill="auto"/>
            <w:vAlign w:val="center"/>
            <w:hideMark/>
          </w:tcPr>
          <w:p w14:paraId="4DC5C4ED" w14:textId="39D84F7D"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15,3</w:t>
            </w:r>
          </w:p>
        </w:tc>
      </w:tr>
      <w:tr w:rsidR="000F2D0E" w:rsidRPr="000F2D0E" w14:paraId="346F092D" w14:textId="77777777" w:rsidTr="003720DA">
        <w:trPr>
          <w:trHeight w:val="330"/>
        </w:trPr>
        <w:tc>
          <w:tcPr>
            <w:tcW w:w="657" w:type="dxa"/>
            <w:vMerge w:val="restart"/>
            <w:shd w:val="clear" w:color="auto" w:fill="auto"/>
            <w:vAlign w:val="center"/>
            <w:hideMark/>
          </w:tcPr>
          <w:p w14:paraId="7A2937B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33</w:t>
            </w:r>
          </w:p>
        </w:tc>
        <w:tc>
          <w:tcPr>
            <w:tcW w:w="3563" w:type="dxa"/>
            <w:shd w:val="clear" w:color="auto" w:fill="auto"/>
            <w:vAlign w:val="center"/>
            <w:hideMark/>
          </w:tcPr>
          <w:p w14:paraId="1A4BB2D7"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ĐT.15 (tuyến chính)</w:t>
            </w:r>
          </w:p>
        </w:tc>
        <w:tc>
          <w:tcPr>
            <w:tcW w:w="3243" w:type="dxa"/>
            <w:shd w:val="clear" w:color="auto" w:fill="auto"/>
            <w:vAlign w:val="center"/>
            <w:hideMark/>
          </w:tcPr>
          <w:p w14:paraId="651894AE" w14:textId="29D7684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7B0CC859"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18</w:t>
            </w:r>
          </w:p>
        </w:tc>
      </w:tr>
      <w:tr w:rsidR="000F2D0E" w:rsidRPr="000F2D0E" w14:paraId="648229EB" w14:textId="77777777" w:rsidTr="003720DA">
        <w:trPr>
          <w:trHeight w:val="330"/>
        </w:trPr>
        <w:tc>
          <w:tcPr>
            <w:tcW w:w="657" w:type="dxa"/>
            <w:vMerge/>
            <w:vAlign w:val="center"/>
            <w:hideMark/>
          </w:tcPr>
          <w:p w14:paraId="22BFCD27"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332E27C9"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15 (nhánh 1)</w:t>
            </w:r>
          </w:p>
        </w:tc>
        <w:tc>
          <w:tcPr>
            <w:tcW w:w="3243" w:type="dxa"/>
            <w:shd w:val="clear" w:color="auto" w:fill="auto"/>
            <w:vAlign w:val="center"/>
            <w:hideMark/>
          </w:tcPr>
          <w:p w14:paraId="0CB922F6" w14:textId="039878D6"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357F0226" w14:textId="3A6E4D46"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1,5</w:t>
            </w:r>
          </w:p>
        </w:tc>
      </w:tr>
      <w:tr w:rsidR="000F2D0E" w:rsidRPr="000F2D0E" w14:paraId="1ABB516B" w14:textId="77777777" w:rsidTr="003720DA">
        <w:trPr>
          <w:trHeight w:val="330"/>
        </w:trPr>
        <w:tc>
          <w:tcPr>
            <w:tcW w:w="657" w:type="dxa"/>
            <w:shd w:val="clear" w:color="auto" w:fill="auto"/>
            <w:vAlign w:val="center"/>
            <w:hideMark/>
          </w:tcPr>
          <w:p w14:paraId="708F0C76"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34</w:t>
            </w:r>
          </w:p>
        </w:tc>
        <w:tc>
          <w:tcPr>
            <w:tcW w:w="3563" w:type="dxa"/>
            <w:shd w:val="clear" w:color="auto" w:fill="auto"/>
            <w:vAlign w:val="center"/>
            <w:hideMark/>
          </w:tcPr>
          <w:p w14:paraId="3ADE00E1"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ĐT.15B</w:t>
            </w:r>
          </w:p>
        </w:tc>
        <w:tc>
          <w:tcPr>
            <w:tcW w:w="3243" w:type="dxa"/>
            <w:shd w:val="clear" w:color="auto" w:fill="auto"/>
            <w:vAlign w:val="center"/>
            <w:hideMark/>
          </w:tcPr>
          <w:p w14:paraId="71D494DF" w14:textId="1A1E5087"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036026C0"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13,5</w:t>
            </w:r>
          </w:p>
        </w:tc>
      </w:tr>
      <w:tr w:rsidR="000F2D0E" w:rsidRPr="000F2D0E" w14:paraId="3ECB08FA" w14:textId="77777777" w:rsidTr="003720DA">
        <w:trPr>
          <w:trHeight w:val="330"/>
        </w:trPr>
        <w:tc>
          <w:tcPr>
            <w:tcW w:w="657" w:type="dxa"/>
            <w:vMerge w:val="restart"/>
            <w:shd w:val="clear" w:color="auto" w:fill="auto"/>
            <w:vAlign w:val="center"/>
            <w:hideMark/>
          </w:tcPr>
          <w:p w14:paraId="1F2F3C28"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35</w:t>
            </w:r>
          </w:p>
        </w:tc>
        <w:tc>
          <w:tcPr>
            <w:tcW w:w="3563" w:type="dxa"/>
            <w:shd w:val="clear" w:color="auto" w:fill="auto"/>
            <w:vAlign w:val="center"/>
            <w:hideMark/>
          </w:tcPr>
          <w:p w14:paraId="72238C8A"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ĐT16 (tuyến chính)</w:t>
            </w:r>
          </w:p>
        </w:tc>
        <w:tc>
          <w:tcPr>
            <w:tcW w:w="3243" w:type="dxa"/>
            <w:shd w:val="clear" w:color="auto" w:fill="auto"/>
            <w:vAlign w:val="center"/>
            <w:hideMark/>
          </w:tcPr>
          <w:p w14:paraId="58D38B4F" w14:textId="708C54D7"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694353C" w14:textId="34973F43"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25,4</w:t>
            </w:r>
          </w:p>
        </w:tc>
      </w:tr>
      <w:tr w:rsidR="000F2D0E" w:rsidRPr="000F2D0E" w14:paraId="2BC6D89D" w14:textId="77777777" w:rsidTr="003720DA">
        <w:trPr>
          <w:trHeight w:val="330"/>
        </w:trPr>
        <w:tc>
          <w:tcPr>
            <w:tcW w:w="657" w:type="dxa"/>
            <w:vMerge/>
            <w:vAlign w:val="center"/>
            <w:hideMark/>
          </w:tcPr>
          <w:p w14:paraId="0E2431EB"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1D9BC8B5"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ĐT.16 (N1)</w:t>
            </w:r>
          </w:p>
        </w:tc>
        <w:tc>
          <w:tcPr>
            <w:tcW w:w="3243" w:type="dxa"/>
            <w:shd w:val="clear" w:color="auto" w:fill="auto"/>
            <w:vAlign w:val="center"/>
            <w:hideMark/>
          </w:tcPr>
          <w:p w14:paraId="7C6F9467" w14:textId="0F349F78"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40;60,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F9D2CA6"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5,2</w:t>
            </w:r>
          </w:p>
        </w:tc>
      </w:tr>
      <w:tr w:rsidR="000F2D0E" w:rsidRPr="000F2D0E" w14:paraId="1BFBFA39" w14:textId="77777777" w:rsidTr="003720DA">
        <w:trPr>
          <w:trHeight w:val="330"/>
        </w:trPr>
        <w:tc>
          <w:tcPr>
            <w:tcW w:w="657" w:type="dxa"/>
            <w:shd w:val="clear" w:color="auto" w:fill="auto"/>
            <w:vAlign w:val="center"/>
            <w:hideMark/>
          </w:tcPr>
          <w:p w14:paraId="0670BFA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36</w:t>
            </w:r>
          </w:p>
        </w:tc>
        <w:tc>
          <w:tcPr>
            <w:tcW w:w="3563" w:type="dxa"/>
            <w:shd w:val="clear" w:color="auto" w:fill="auto"/>
            <w:vAlign w:val="center"/>
            <w:hideMark/>
          </w:tcPr>
          <w:p w14:paraId="2E7426A2" w14:textId="2FF2BCF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16B (</w:t>
            </w:r>
            <w:r w:rsidR="00B41AB1"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38FACF99" w14:textId="6CFFD86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40;60,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08FAE3A6"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20</w:t>
            </w:r>
          </w:p>
        </w:tc>
      </w:tr>
      <w:tr w:rsidR="000F2D0E" w:rsidRPr="000F2D0E" w14:paraId="79450DD6" w14:textId="77777777" w:rsidTr="003720DA">
        <w:trPr>
          <w:trHeight w:val="330"/>
        </w:trPr>
        <w:tc>
          <w:tcPr>
            <w:tcW w:w="657" w:type="dxa"/>
            <w:shd w:val="clear" w:color="auto" w:fill="auto"/>
            <w:vAlign w:val="center"/>
            <w:hideMark/>
          </w:tcPr>
          <w:p w14:paraId="2CBB28E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37</w:t>
            </w:r>
          </w:p>
        </w:tc>
        <w:tc>
          <w:tcPr>
            <w:tcW w:w="3563" w:type="dxa"/>
            <w:shd w:val="clear" w:color="auto" w:fill="auto"/>
            <w:vAlign w:val="center"/>
            <w:hideMark/>
          </w:tcPr>
          <w:p w14:paraId="231D4212"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ĐT.16C</w:t>
            </w:r>
          </w:p>
        </w:tc>
        <w:tc>
          <w:tcPr>
            <w:tcW w:w="3243" w:type="dxa"/>
            <w:shd w:val="clear" w:color="auto" w:fill="auto"/>
            <w:vAlign w:val="center"/>
            <w:hideMark/>
          </w:tcPr>
          <w:p w14:paraId="347C74B2" w14:textId="3578A804"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40;60,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595A76F" w14:textId="2962B619"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38,8</w:t>
            </w:r>
          </w:p>
        </w:tc>
      </w:tr>
      <w:tr w:rsidR="000F2D0E" w:rsidRPr="000F2D0E" w14:paraId="1CABB883" w14:textId="77777777" w:rsidTr="003720DA">
        <w:trPr>
          <w:trHeight w:val="330"/>
        </w:trPr>
        <w:tc>
          <w:tcPr>
            <w:tcW w:w="657" w:type="dxa"/>
            <w:shd w:val="clear" w:color="auto" w:fill="auto"/>
            <w:vAlign w:val="center"/>
            <w:hideMark/>
          </w:tcPr>
          <w:p w14:paraId="6930B3A4"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38</w:t>
            </w:r>
          </w:p>
        </w:tc>
        <w:tc>
          <w:tcPr>
            <w:tcW w:w="3563" w:type="dxa"/>
            <w:shd w:val="clear" w:color="auto" w:fill="auto"/>
            <w:vAlign w:val="center"/>
            <w:hideMark/>
          </w:tcPr>
          <w:p w14:paraId="0C687FCF"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ĐT.17</w:t>
            </w:r>
          </w:p>
        </w:tc>
        <w:tc>
          <w:tcPr>
            <w:tcW w:w="3243" w:type="dxa"/>
            <w:shd w:val="clear" w:color="auto" w:fill="auto"/>
            <w:vAlign w:val="center"/>
            <w:hideMark/>
          </w:tcPr>
          <w:p w14:paraId="1FFBEAE3" w14:textId="5366B9B9"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1E6ED345"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10,5</w:t>
            </w:r>
          </w:p>
        </w:tc>
      </w:tr>
      <w:tr w:rsidR="000F2D0E" w:rsidRPr="000F2D0E" w14:paraId="46C42D49" w14:textId="77777777" w:rsidTr="003720DA">
        <w:trPr>
          <w:trHeight w:val="330"/>
        </w:trPr>
        <w:tc>
          <w:tcPr>
            <w:tcW w:w="657" w:type="dxa"/>
            <w:shd w:val="clear" w:color="auto" w:fill="auto"/>
            <w:vAlign w:val="center"/>
            <w:hideMark/>
          </w:tcPr>
          <w:p w14:paraId="02D24725"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39</w:t>
            </w:r>
          </w:p>
        </w:tc>
        <w:tc>
          <w:tcPr>
            <w:tcW w:w="3563" w:type="dxa"/>
            <w:shd w:val="clear" w:color="auto" w:fill="auto"/>
            <w:vAlign w:val="center"/>
            <w:hideMark/>
          </w:tcPr>
          <w:p w14:paraId="580009D7"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ĐT.17B</w:t>
            </w:r>
          </w:p>
        </w:tc>
        <w:tc>
          <w:tcPr>
            <w:tcW w:w="3243" w:type="dxa"/>
            <w:shd w:val="clear" w:color="auto" w:fill="auto"/>
            <w:vAlign w:val="center"/>
            <w:hideMark/>
          </w:tcPr>
          <w:p w14:paraId="14866E2D" w14:textId="75FC7812"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C12A9B" w:rsidRPr="00B41AB1">
              <w:rPr>
                <w:rFonts w:eastAsia="Times New Roman"/>
                <w:sz w:val="24"/>
                <w:szCs w:val="24"/>
              </w:rPr>
              <w:t>tiêu chuẩn</w:t>
            </w:r>
            <w:r w:rsidRPr="00B41AB1">
              <w:rPr>
                <w:rFonts w:eastAsia="Times New Roman"/>
                <w:sz w:val="24"/>
                <w:szCs w:val="24"/>
              </w:rPr>
              <w:t xml:space="preserve"> cấp 60;80, đoạn qua đô thị đạt </w:t>
            </w:r>
            <w:r w:rsidR="00C12A9B"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043D8280"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12,9</w:t>
            </w:r>
          </w:p>
        </w:tc>
      </w:tr>
      <w:tr w:rsidR="000F2D0E" w:rsidRPr="000F2D0E" w14:paraId="37AAB2B6" w14:textId="77777777" w:rsidTr="003720DA">
        <w:trPr>
          <w:trHeight w:val="330"/>
        </w:trPr>
        <w:tc>
          <w:tcPr>
            <w:tcW w:w="657" w:type="dxa"/>
            <w:shd w:val="clear" w:color="auto" w:fill="auto"/>
            <w:vAlign w:val="center"/>
            <w:hideMark/>
          </w:tcPr>
          <w:p w14:paraId="6F0A199E"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40</w:t>
            </w:r>
          </w:p>
        </w:tc>
        <w:tc>
          <w:tcPr>
            <w:tcW w:w="3563" w:type="dxa"/>
            <w:shd w:val="clear" w:color="auto" w:fill="auto"/>
            <w:vAlign w:val="center"/>
            <w:hideMark/>
          </w:tcPr>
          <w:p w14:paraId="7185A2E7"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ĐT.18</w:t>
            </w:r>
          </w:p>
        </w:tc>
        <w:tc>
          <w:tcPr>
            <w:tcW w:w="3243" w:type="dxa"/>
            <w:shd w:val="clear" w:color="auto" w:fill="auto"/>
            <w:vAlign w:val="center"/>
            <w:hideMark/>
          </w:tcPr>
          <w:p w14:paraId="2EC77653" w14:textId="514F6D0C"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C12A9B" w:rsidRPr="00B41AB1">
              <w:rPr>
                <w:rFonts w:eastAsia="Times New Roman"/>
                <w:sz w:val="24"/>
                <w:szCs w:val="24"/>
              </w:rPr>
              <w:t>tiêu chuẩn</w:t>
            </w:r>
            <w:r w:rsidRPr="00B41AB1">
              <w:rPr>
                <w:rFonts w:eastAsia="Times New Roman"/>
                <w:spacing w:val="-4"/>
                <w:sz w:val="24"/>
                <w:szCs w:val="24"/>
              </w:rPr>
              <w:t xml:space="preserve"> cấp 60;100, đoạn qua đô thị đạt </w:t>
            </w:r>
            <w:r w:rsidR="00C12A9B" w:rsidRPr="00B41AB1">
              <w:rPr>
                <w:rFonts w:eastAsia="Times New Roman"/>
                <w:sz w:val="24"/>
                <w:szCs w:val="24"/>
              </w:rPr>
              <w:t xml:space="preserve">tiêu chuẩn </w:t>
            </w:r>
            <w:r w:rsidRPr="00B41AB1">
              <w:rPr>
                <w:rFonts w:eastAsia="Times New Roman"/>
                <w:spacing w:val="-4"/>
                <w:sz w:val="24"/>
                <w:szCs w:val="24"/>
              </w:rPr>
              <w:t>cấp 50 đường đô thị</w:t>
            </w:r>
          </w:p>
        </w:tc>
        <w:tc>
          <w:tcPr>
            <w:tcW w:w="1741" w:type="dxa"/>
            <w:shd w:val="clear" w:color="auto" w:fill="auto"/>
            <w:vAlign w:val="center"/>
            <w:hideMark/>
          </w:tcPr>
          <w:p w14:paraId="3513121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14,2</w:t>
            </w:r>
          </w:p>
        </w:tc>
      </w:tr>
      <w:tr w:rsidR="000F2D0E" w:rsidRPr="000F2D0E" w14:paraId="367E02D2" w14:textId="77777777" w:rsidTr="003720DA">
        <w:trPr>
          <w:trHeight w:val="330"/>
        </w:trPr>
        <w:tc>
          <w:tcPr>
            <w:tcW w:w="657" w:type="dxa"/>
            <w:shd w:val="clear" w:color="auto" w:fill="auto"/>
            <w:vAlign w:val="center"/>
            <w:hideMark/>
          </w:tcPr>
          <w:p w14:paraId="2A96B13B"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41</w:t>
            </w:r>
          </w:p>
        </w:tc>
        <w:tc>
          <w:tcPr>
            <w:tcW w:w="3563" w:type="dxa"/>
            <w:shd w:val="clear" w:color="auto" w:fill="auto"/>
            <w:vAlign w:val="center"/>
            <w:hideMark/>
          </w:tcPr>
          <w:p w14:paraId="7219F85A"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ĐT.19</w:t>
            </w:r>
          </w:p>
        </w:tc>
        <w:tc>
          <w:tcPr>
            <w:tcW w:w="3243" w:type="dxa"/>
            <w:shd w:val="clear" w:color="auto" w:fill="auto"/>
            <w:vAlign w:val="center"/>
            <w:hideMark/>
          </w:tcPr>
          <w:p w14:paraId="69597F51" w14:textId="10F694B8"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B41AB1" w:rsidRPr="00B41AB1">
              <w:rPr>
                <w:rFonts w:eastAsia="Times New Roman"/>
                <w:sz w:val="24"/>
                <w:szCs w:val="24"/>
              </w:rPr>
              <w:t>tiêu chuẩn</w:t>
            </w:r>
            <w:r w:rsidRPr="00B41AB1">
              <w:rPr>
                <w:rFonts w:eastAsia="Times New Roman"/>
                <w:spacing w:val="-4"/>
                <w:sz w:val="24"/>
                <w:szCs w:val="24"/>
              </w:rPr>
              <w:t xml:space="preserve"> cấp 60;100, đoạn qua đô thị đạt </w:t>
            </w:r>
            <w:r w:rsidR="00B41AB1" w:rsidRPr="00B41AB1">
              <w:rPr>
                <w:rFonts w:eastAsia="Times New Roman"/>
                <w:sz w:val="24"/>
                <w:szCs w:val="24"/>
              </w:rPr>
              <w:t>tiêu chuẩn</w:t>
            </w:r>
            <w:r w:rsidRPr="00B41AB1">
              <w:rPr>
                <w:rFonts w:eastAsia="Times New Roman"/>
                <w:spacing w:val="-4"/>
                <w:sz w:val="24"/>
                <w:szCs w:val="24"/>
              </w:rPr>
              <w:t xml:space="preserve"> cấp 50 đường đô thị</w:t>
            </w:r>
          </w:p>
        </w:tc>
        <w:tc>
          <w:tcPr>
            <w:tcW w:w="1741" w:type="dxa"/>
            <w:shd w:val="clear" w:color="auto" w:fill="auto"/>
            <w:vAlign w:val="center"/>
            <w:hideMark/>
          </w:tcPr>
          <w:p w14:paraId="2976328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17,6</w:t>
            </w:r>
          </w:p>
        </w:tc>
      </w:tr>
      <w:tr w:rsidR="000F2D0E" w:rsidRPr="000F2D0E" w14:paraId="75AE9492" w14:textId="77777777" w:rsidTr="003720DA">
        <w:trPr>
          <w:trHeight w:val="330"/>
        </w:trPr>
        <w:tc>
          <w:tcPr>
            <w:tcW w:w="657" w:type="dxa"/>
            <w:shd w:val="clear" w:color="auto" w:fill="auto"/>
            <w:vAlign w:val="center"/>
            <w:hideMark/>
          </w:tcPr>
          <w:p w14:paraId="1B3F0397"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42</w:t>
            </w:r>
          </w:p>
        </w:tc>
        <w:tc>
          <w:tcPr>
            <w:tcW w:w="3563" w:type="dxa"/>
            <w:shd w:val="clear" w:color="auto" w:fill="auto"/>
            <w:vAlign w:val="center"/>
            <w:hideMark/>
          </w:tcPr>
          <w:p w14:paraId="5B796E67" w14:textId="1FA6E78F"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19B (</w:t>
            </w:r>
            <w:r w:rsidR="00B41AB1"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5C8D483F" w14:textId="3F5DF689"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33198921"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12,2</w:t>
            </w:r>
          </w:p>
        </w:tc>
      </w:tr>
      <w:tr w:rsidR="000F2D0E" w:rsidRPr="000F2D0E" w14:paraId="6A64CAAA" w14:textId="77777777" w:rsidTr="003720DA">
        <w:trPr>
          <w:trHeight w:val="330"/>
        </w:trPr>
        <w:tc>
          <w:tcPr>
            <w:tcW w:w="657" w:type="dxa"/>
            <w:shd w:val="clear" w:color="auto" w:fill="auto"/>
            <w:vAlign w:val="center"/>
            <w:hideMark/>
          </w:tcPr>
          <w:p w14:paraId="4586A03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43</w:t>
            </w:r>
          </w:p>
        </w:tc>
        <w:tc>
          <w:tcPr>
            <w:tcW w:w="3563" w:type="dxa"/>
            <w:shd w:val="clear" w:color="auto" w:fill="auto"/>
            <w:vAlign w:val="center"/>
            <w:hideMark/>
          </w:tcPr>
          <w:p w14:paraId="58BD75DC" w14:textId="350B795C"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19C (</w:t>
            </w:r>
            <w:r w:rsidR="00B41AB1"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775F59E0" w14:textId="3A52A5F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007E83A" w14:textId="4AF09EDE"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8,5</w:t>
            </w:r>
          </w:p>
        </w:tc>
      </w:tr>
      <w:tr w:rsidR="000F2D0E" w:rsidRPr="000F2D0E" w14:paraId="4F039301" w14:textId="77777777" w:rsidTr="003720DA">
        <w:trPr>
          <w:trHeight w:val="330"/>
        </w:trPr>
        <w:tc>
          <w:tcPr>
            <w:tcW w:w="657" w:type="dxa"/>
            <w:vMerge w:val="restart"/>
            <w:shd w:val="clear" w:color="auto" w:fill="auto"/>
            <w:vAlign w:val="center"/>
            <w:hideMark/>
          </w:tcPr>
          <w:p w14:paraId="37BFD48B"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44</w:t>
            </w:r>
          </w:p>
        </w:tc>
        <w:tc>
          <w:tcPr>
            <w:tcW w:w="3563" w:type="dxa"/>
            <w:shd w:val="clear" w:color="auto" w:fill="auto"/>
            <w:vAlign w:val="center"/>
            <w:hideMark/>
          </w:tcPr>
          <w:p w14:paraId="5549AAD7"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ĐT.20 (tuyến chính)</w:t>
            </w:r>
          </w:p>
        </w:tc>
        <w:tc>
          <w:tcPr>
            <w:tcW w:w="3243" w:type="dxa"/>
            <w:shd w:val="clear" w:color="auto" w:fill="auto"/>
            <w:vAlign w:val="center"/>
            <w:hideMark/>
          </w:tcPr>
          <w:p w14:paraId="062BEBDA" w14:textId="6C9D79D0"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E03B354"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28,4</w:t>
            </w:r>
          </w:p>
        </w:tc>
      </w:tr>
      <w:tr w:rsidR="000F2D0E" w:rsidRPr="000F2D0E" w14:paraId="2578B8BB" w14:textId="77777777" w:rsidTr="003720DA">
        <w:trPr>
          <w:trHeight w:val="330"/>
        </w:trPr>
        <w:tc>
          <w:tcPr>
            <w:tcW w:w="657" w:type="dxa"/>
            <w:vMerge/>
            <w:vAlign w:val="center"/>
            <w:hideMark/>
          </w:tcPr>
          <w:p w14:paraId="572B6002"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360F13F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ĐT.20 (N1)</w:t>
            </w:r>
          </w:p>
        </w:tc>
        <w:tc>
          <w:tcPr>
            <w:tcW w:w="3243" w:type="dxa"/>
            <w:shd w:val="clear" w:color="auto" w:fill="auto"/>
            <w:vAlign w:val="center"/>
            <w:hideMark/>
          </w:tcPr>
          <w:p w14:paraId="7B7E4332" w14:textId="4EDE832B"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35E4CC27" w14:textId="0C0B96EC"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9,9</w:t>
            </w:r>
          </w:p>
        </w:tc>
      </w:tr>
      <w:tr w:rsidR="000F2D0E" w:rsidRPr="000F2D0E" w14:paraId="7B65EB6C" w14:textId="77777777" w:rsidTr="003720DA">
        <w:trPr>
          <w:trHeight w:val="330"/>
        </w:trPr>
        <w:tc>
          <w:tcPr>
            <w:tcW w:w="657" w:type="dxa"/>
            <w:shd w:val="clear" w:color="auto" w:fill="auto"/>
            <w:vAlign w:val="center"/>
            <w:hideMark/>
          </w:tcPr>
          <w:p w14:paraId="2353992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45</w:t>
            </w:r>
          </w:p>
        </w:tc>
        <w:tc>
          <w:tcPr>
            <w:tcW w:w="3563" w:type="dxa"/>
            <w:shd w:val="clear" w:color="auto" w:fill="auto"/>
            <w:vAlign w:val="center"/>
            <w:hideMark/>
          </w:tcPr>
          <w:p w14:paraId="59264D7F"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ĐT.21</w:t>
            </w:r>
          </w:p>
        </w:tc>
        <w:tc>
          <w:tcPr>
            <w:tcW w:w="3243" w:type="dxa"/>
            <w:shd w:val="clear" w:color="auto" w:fill="auto"/>
            <w:vAlign w:val="center"/>
            <w:hideMark/>
          </w:tcPr>
          <w:p w14:paraId="2D77D80E" w14:textId="3DB1A5E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9A85F89"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13,5</w:t>
            </w:r>
          </w:p>
        </w:tc>
      </w:tr>
      <w:tr w:rsidR="000F2D0E" w:rsidRPr="000F2D0E" w14:paraId="2C41421E" w14:textId="77777777" w:rsidTr="003720DA">
        <w:trPr>
          <w:trHeight w:val="330"/>
        </w:trPr>
        <w:tc>
          <w:tcPr>
            <w:tcW w:w="657" w:type="dxa"/>
            <w:shd w:val="clear" w:color="auto" w:fill="auto"/>
            <w:vAlign w:val="center"/>
            <w:hideMark/>
          </w:tcPr>
          <w:p w14:paraId="10059A94"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46</w:t>
            </w:r>
          </w:p>
        </w:tc>
        <w:tc>
          <w:tcPr>
            <w:tcW w:w="3563" w:type="dxa"/>
            <w:shd w:val="clear" w:color="auto" w:fill="auto"/>
            <w:vAlign w:val="center"/>
            <w:hideMark/>
          </w:tcPr>
          <w:p w14:paraId="4207DB7C"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ĐT.22</w:t>
            </w:r>
          </w:p>
        </w:tc>
        <w:tc>
          <w:tcPr>
            <w:tcW w:w="3243" w:type="dxa"/>
            <w:shd w:val="clear" w:color="auto" w:fill="auto"/>
            <w:vAlign w:val="center"/>
            <w:hideMark/>
          </w:tcPr>
          <w:p w14:paraId="427BF4F8" w14:textId="3DE3B9DA"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871AE87"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21,2</w:t>
            </w:r>
          </w:p>
        </w:tc>
      </w:tr>
      <w:tr w:rsidR="000F2D0E" w:rsidRPr="000F2D0E" w14:paraId="79ABAC2D" w14:textId="77777777" w:rsidTr="003720DA">
        <w:trPr>
          <w:trHeight w:val="330"/>
        </w:trPr>
        <w:tc>
          <w:tcPr>
            <w:tcW w:w="657" w:type="dxa"/>
            <w:shd w:val="clear" w:color="auto" w:fill="auto"/>
            <w:vAlign w:val="center"/>
            <w:hideMark/>
          </w:tcPr>
          <w:p w14:paraId="5E9240E7"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47</w:t>
            </w:r>
          </w:p>
        </w:tc>
        <w:tc>
          <w:tcPr>
            <w:tcW w:w="3563" w:type="dxa"/>
            <w:shd w:val="clear" w:color="auto" w:fill="auto"/>
            <w:vAlign w:val="center"/>
            <w:hideMark/>
          </w:tcPr>
          <w:p w14:paraId="2BD0CD1D" w14:textId="6273D533"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ĐT.23 (</w:t>
            </w:r>
            <w:r w:rsidR="00B41AB1" w:rsidRPr="00B41AB1">
              <w:rPr>
                <w:rFonts w:eastAsia="Times New Roman"/>
                <w:sz w:val="24"/>
                <w:szCs w:val="24"/>
              </w:rPr>
              <w:t xml:space="preserve">quy hoạch </w:t>
            </w:r>
            <w:r w:rsidRPr="00B41AB1">
              <w:rPr>
                <w:rFonts w:eastAsia="Times New Roman"/>
                <w:sz w:val="24"/>
                <w:szCs w:val="24"/>
              </w:rPr>
              <w:t>mới)</w:t>
            </w:r>
          </w:p>
        </w:tc>
        <w:tc>
          <w:tcPr>
            <w:tcW w:w="3243" w:type="dxa"/>
            <w:shd w:val="clear" w:color="auto" w:fill="auto"/>
            <w:vAlign w:val="center"/>
            <w:hideMark/>
          </w:tcPr>
          <w:p w14:paraId="04599A4B" w14:textId="7BF8AE74"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7C80F108" w14:textId="33A9A145"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9,5</w:t>
            </w:r>
          </w:p>
        </w:tc>
      </w:tr>
      <w:tr w:rsidR="000F2D0E" w:rsidRPr="000F2D0E" w14:paraId="21250163" w14:textId="77777777" w:rsidTr="003720DA">
        <w:trPr>
          <w:trHeight w:val="330"/>
        </w:trPr>
        <w:tc>
          <w:tcPr>
            <w:tcW w:w="657" w:type="dxa"/>
            <w:shd w:val="clear" w:color="auto" w:fill="auto"/>
            <w:vAlign w:val="center"/>
            <w:hideMark/>
          </w:tcPr>
          <w:p w14:paraId="49F9265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48</w:t>
            </w:r>
          </w:p>
        </w:tc>
        <w:tc>
          <w:tcPr>
            <w:tcW w:w="3563" w:type="dxa"/>
            <w:shd w:val="clear" w:color="auto" w:fill="auto"/>
            <w:vAlign w:val="center"/>
            <w:hideMark/>
          </w:tcPr>
          <w:p w14:paraId="763FE7E2" w14:textId="24418AF3"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24 (</w:t>
            </w:r>
            <w:r w:rsidR="00B41AB1"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0CAFCFFA" w14:textId="5505B60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FCA5B7F"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10,7</w:t>
            </w:r>
          </w:p>
        </w:tc>
      </w:tr>
      <w:tr w:rsidR="000F2D0E" w:rsidRPr="000F2D0E" w14:paraId="20DC1DF4" w14:textId="77777777" w:rsidTr="003720DA">
        <w:trPr>
          <w:trHeight w:val="330"/>
        </w:trPr>
        <w:tc>
          <w:tcPr>
            <w:tcW w:w="657" w:type="dxa"/>
            <w:vMerge w:val="restart"/>
            <w:shd w:val="clear" w:color="auto" w:fill="auto"/>
            <w:vAlign w:val="center"/>
            <w:hideMark/>
          </w:tcPr>
          <w:p w14:paraId="23B2FC2C"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49</w:t>
            </w:r>
          </w:p>
        </w:tc>
        <w:tc>
          <w:tcPr>
            <w:tcW w:w="3563" w:type="dxa"/>
            <w:shd w:val="clear" w:color="auto" w:fill="auto"/>
            <w:vAlign w:val="center"/>
            <w:hideMark/>
          </w:tcPr>
          <w:p w14:paraId="2480E938"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ĐT.25</w:t>
            </w:r>
          </w:p>
        </w:tc>
        <w:tc>
          <w:tcPr>
            <w:tcW w:w="3243" w:type="dxa"/>
            <w:shd w:val="clear" w:color="auto" w:fill="auto"/>
            <w:vAlign w:val="center"/>
            <w:hideMark/>
          </w:tcPr>
          <w:p w14:paraId="007FDCE5" w14:textId="64458C40"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449DE9C" w14:textId="4C448BEC"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18,45</w:t>
            </w:r>
          </w:p>
          <w:p w14:paraId="60EDE0F6" w14:textId="77777777" w:rsidR="007E1D65" w:rsidRPr="000F2D0E" w:rsidRDefault="007E1D65" w:rsidP="000F2D0E">
            <w:pPr>
              <w:spacing w:after="0" w:line="240" w:lineRule="auto"/>
              <w:jc w:val="center"/>
              <w:rPr>
                <w:rFonts w:eastAsia="Times New Roman"/>
                <w:sz w:val="24"/>
                <w:szCs w:val="24"/>
              </w:rPr>
            </w:pPr>
          </w:p>
        </w:tc>
      </w:tr>
      <w:tr w:rsidR="000F2D0E" w:rsidRPr="000F2D0E" w14:paraId="1921E2A7" w14:textId="77777777" w:rsidTr="003720DA">
        <w:trPr>
          <w:trHeight w:val="330"/>
        </w:trPr>
        <w:tc>
          <w:tcPr>
            <w:tcW w:w="657" w:type="dxa"/>
            <w:vMerge/>
            <w:vAlign w:val="center"/>
            <w:hideMark/>
          </w:tcPr>
          <w:p w14:paraId="3775D24A"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3E1120A6" w14:textId="7B10473C" w:rsidR="007E1D65" w:rsidRPr="00B41AB1" w:rsidRDefault="007E1D65" w:rsidP="00157147">
            <w:pPr>
              <w:spacing w:after="0" w:line="240" w:lineRule="auto"/>
              <w:rPr>
                <w:rFonts w:eastAsia="Times New Roman"/>
                <w:sz w:val="24"/>
                <w:szCs w:val="24"/>
              </w:rPr>
            </w:pPr>
            <w:r w:rsidRPr="00B41AB1">
              <w:rPr>
                <w:rFonts w:eastAsia="Times New Roman"/>
                <w:sz w:val="24"/>
                <w:szCs w:val="24"/>
              </w:rPr>
              <w:t xml:space="preserve">Tuyến </w:t>
            </w:r>
            <w:r w:rsidR="0063425E" w:rsidRPr="00B41AB1">
              <w:rPr>
                <w:rFonts w:eastAsia="Times New Roman"/>
                <w:sz w:val="24"/>
                <w:szCs w:val="24"/>
              </w:rPr>
              <w:t>c</w:t>
            </w:r>
            <w:r w:rsidRPr="00B41AB1">
              <w:rPr>
                <w:rFonts w:eastAsia="Times New Roman"/>
                <w:sz w:val="24"/>
                <w:szCs w:val="24"/>
              </w:rPr>
              <w:t>hính</w:t>
            </w:r>
          </w:p>
        </w:tc>
        <w:tc>
          <w:tcPr>
            <w:tcW w:w="3243" w:type="dxa"/>
            <w:shd w:val="clear" w:color="auto" w:fill="auto"/>
            <w:vAlign w:val="center"/>
            <w:hideMark/>
          </w:tcPr>
          <w:p w14:paraId="321E49E3" w14:textId="77777777" w:rsidR="007E1D65" w:rsidRPr="00B41AB1" w:rsidRDefault="007E1D65" w:rsidP="000F2D0E">
            <w:pPr>
              <w:spacing w:after="0" w:line="240" w:lineRule="auto"/>
              <w:jc w:val="center"/>
              <w:rPr>
                <w:rFonts w:eastAsia="Times New Roman"/>
                <w:sz w:val="24"/>
                <w:szCs w:val="24"/>
              </w:rPr>
            </w:pPr>
          </w:p>
        </w:tc>
        <w:tc>
          <w:tcPr>
            <w:tcW w:w="1741" w:type="dxa"/>
            <w:shd w:val="clear" w:color="auto" w:fill="auto"/>
            <w:vAlign w:val="center"/>
            <w:hideMark/>
          </w:tcPr>
          <w:p w14:paraId="4F054B2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15,8</w:t>
            </w:r>
          </w:p>
        </w:tc>
      </w:tr>
      <w:tr w:rsidR="000F2D0E" w:rsidRPr="000F2D0E" w14:paraId="33784900" w14:textId="77777777" w:rsidTr="003720DA">
        <w:trPr>
          <w:trHeight w:val="330"/>
        </w:trPr>
        <w:tc>
          <w:tcPr>
            <w:tcW w:w="657" w:type="dxa"/>
            <w:vMerge/>
            <w:vAlign w:val="center"/>
            <w:hideMark/>
          </w:tcPr>
          <w:p w14:paraId="4400EA53"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722A3AD4"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Nhánh 1</w:t>
            </w:r>
          </w:p>
        </w:tc>
        <w:tc>
          <w:tcPr>
            <w:tcW w:w="3243" w:type="dxa"/>
            <w:shd w:val="clear" w:color="auto" w:fill="auto"/>
            <w:vAlign w:val="center"/>
            <w:hideMark/>
          </w:tcPr>
          <w:p w14:paraId="591FDE8F" w14:textId="77777777" w:rsidR="007E1D65" w:rsidRPr="00B41AB1" w:rsidRDefault="007E1D65" w:rsidP="000F2D0E">
            <w:pPr>
              <w:spacing w:after="0" w:line="240" w:lineRule="auto"/>
              <w:jc w:val="center"/>
              <w:rPr>
                <w:rFonts w:eastAsia="Times New Roman"/>
                <w:sz w:val="24"/>
                <w:szCs w:val="24"/>
              </w:rPr>
            </w:pPr>
          </w:p>
        </w:tc>
        <w:tc>
          <w:tcPr>
            <w:tcW w:w="1741" w:type="dxa"/>
            <w:shd w:val="clear" w:color="auto" w:fill="auto"/>
            <w:vAlign w:val="center"/>
            <w:hideMark/>
          </w:tcPr>
          <w:p w14:paraId="36AA046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2, 1</w:t>
            </w:r>
          </w:p>
        </w:tc>
      </w:tr>
      <w:tr w:rsidR="000F2D0E" w:rsidRPr="000F2D0E" w14:paraId="480C26B2" w14:textId="77777777" w:rsidTr="003720DA">
        <w:trPr>
          <w:trHeight w:val="330"/>
        </w:trPr>
        <w:tc>
          <w:tcPr>
            <w:tcW w:w="657" w:type="dxa"/>
            <w:vMerge/>
            <w:vAlign w:val="center"/>
            <w:hideMark/>
          </w:tcPr>
          <w:p w14:paraId="28954D75" w14:textId="77777777" w:rsidR="007E1D65" w:rsidRPr="000F2D0E" w:rsidRDefault="007E1D65" w:rsidP="00157147">
            <w:pPr>
              <w:spacing w:after="0" w:line="240" w:lineRule="auto"/>
              <w:rPr>
                <w:rFonts w:eastAsia="Times New Roman"/>
                <w:sz w:val="24"/>
                <w:szCs w:val="24"/>
              </w:rPr>
            </w:pPr>
          </w:p>
        </w:tc>
        <w:tc>
          <w:tcPr>
            <w:tcW w:w="3563" w:type="dxa"/>
            <w:shd w:val="clear" w:color="auto" w:fill="auto"/>
            <w:vAlign w:val="center"/>
            <w:hideMark/>
          </w:tcPr>
          <w:p w14:paraId="02C94DC9"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Nhánh 2</w:t>
            </w:r>
          </w:p>
        </w:tc>
        <w:tc>
          <w:tcPr>
            <w:tcW w:w="3243" w:type="dxa"/>
            <w:shd w:val="clear" w:color="auto" w:fill="auto"/>
            <w:vAlign w:val="center"/>
            <w:hideMark/>
          </w:tcPr>
          <w:p w14:paraId="7FB9C80C" w14:textId="77777777" w:rsidR="007E1D65" w:rsidRPr="00B41AB1" w:rsidRDefault="007E1D65" w:rsidP="000F2D0E">
            <w:pPr>
              <w:spacing w:after="0" w:line="240" w:lineRule="auto"/>
              <w:jc w:val="center"/>
              <w:rPr>
                <w:rFonts w:eastAsia="Times New Roman"/>
                <w:sz w:val="24"/>
                <w:szCs w:val="24"/>
              </w:rPr>
            </w:pPr>
          </w:p>
        </w:tc>
        <w:tc>
          <w:tcPr>
            <w:tcW w:w="1741" w:type="dxa"/>
            <w:shd w:val="clear" w:color="auto" w:fill="auto"/>
            <w:vAlign w:val="center"/>
            <w:hideMark/>
          </w:tcPr>
          <w:p w14:paraId="153C5EC3"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0, 55</w:t>
            </w:r>
          </w:p>
        </w:tc>
      </w:tr>
      <w:tr w:rsidR="000F2D0E" w:rsidRPr="000F2D0E" w14:paraId="5EB17C8B" w14:textId="77777777" w:rsidTr="003720DA">
        <w:trPr>
          <w:trHeight w:val="330"/>
        </w:trPr>
        <w:tc>
          <w:tcPr>
            <w:tcW w:w="657" w:type="dxa"/>
            <w:shd w:val="clear" w:color="auto" w:fill="auto"/>
            <w:vAlign w:val="center"/>
            <w:hideMark/>
          </w:tcPr>
          <w:p w14:paraId="15355BED"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50</w:t>
            </w:r>
          </w:p>
        </w:tc>
        <w:tc>
          <w:tcPr>
            <w:tcW w:w="3563" w:type="dxa"/>
            <w:shd w:val="clear" w:color="auto" w:fill="auto"/>
            <w:vAlign w:val="center"/>
            <w:hideMark/>
          </w:tcPr>
          <w:p w14:paraId="3B143DBC"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ĐT.25B</w:t>
            </w:r>
          </w:p>
        </w:tc>
        <w:tc>
          <w:tcPr>
            <w:tcW w:w="3243" w:type="dxa"/>
            <w:shd w:val="clear" w:color="auto" w:fill="auto"/>
            <w:vAlign w:val="center"/>
            <w:hideMark/>
          </w:tcPr>
          <w:p w14:paraId="12911656" w14:textId="5E6990C1"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40;60,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312AE31"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10,5</w:t>
            </w:r>
          </w:p>
        </w:tc>
      </w:tr>
      <w:tr w:rsidR="000F2D0E" w:rsidRPr="000F2D0E" w14:paraId="4CA042E1" w14:textId="77777777" w:rsidTr="003720DA">
        <w:trPr>
          <w:trHeight w:val="330"/>
        </w:trPr>
        <w:tc>
          <w:tcPr>
            <w:tcW w:w="657" w:type="dxa"/>
            <w:shd w:val="clear" w:color="auto" w:fill="auto"/>
            <w:vAlign w:val="center"/>
            <w:hideMark/>
          </w:tcPr>
          <w:p w14:paraId="5A03CC2B"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51</w:t>
            </w:r>
          </w:p>
        </w:tc>
        <w:tc>
          <w:tcPr>
            <w:tcW w:w="3563" w:type="dxa"/>
            <w:shd w:val="clear" w:color="auto" w:fill="auto"/>
            <w:vAlign w:val="center"/>
            <w:hideMark/>
          </w:tcPr>
          <w:p w14:paraId="5EBC6822" w14:textId="63A937C9"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26 (</w:t>
            </w:r>
            <w:r w:rsidR="00B41AB1"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7CF3CA5F" w14:textId="2FC2014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FA79F8A"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9,5</w:t>
            </w:r>
          </w:p>
        </w:tc>
      </w:tr>
      <w:tr w:rsidR="000F2D0E" w:rsidRPr="000F2D0E" w14:paraId="27E9FFA1" w14:textId="77777777" w:rsidTr="003720DA">
        <w:trPr>
          <w:trHeight w:val="330"/>
        </w:trPr>
        <w:tc>
          <w:tcPr>
            <w:tcW w:w="657" w:type="dxa"/>
            <w:shd w:val="clear" w:color="auto" w:fill="auto"/>
            <w:vAlign w:val="center"/>
            <w:hideMark/>
          </w:tcPr>
          <w:p w14:paraId="3B329219"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52</w:t>
            </w:r>
          </w:p>
        </w:tc>
        <w:tc>
          <w:tcPr>
            <w:tcW w:w="3563" w:type="dxa"/>
            <w:shd w:val="clear" w:color="auto" w:fill="auto"/>
            <w:vAlign w:val="center"/>
            <w:hideMark/>
          </w:tcPr>
          <w:p w14:paraId="1E1B9330" w14:textId="0BB85B36"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27B (</w:t>
            </w:r>
            <w:r w:rsidR="00B41AB1" w:rsidRPr="00B41AB1">
              <w:rPr>
                <w:rFonts w:eastAsia="Times New Roman"/>
                <w:sz w:val="24"/>
                <w:szCs w:val="24"/>
              </w:rPr>
              <w:t>quy hoạch</w:t>
            </w:r>
            <w:r w:rsidRPr="00B41AB1">
              <w:rPr>
                <w:rFonts w:eastAsia="Times New Roman"/>
                <w:sz w:val="24"/>
                <w:szCs w:val="24"/>
              </w:rPr>
              <w:t xml:space="preserve"> mới)</w:t>
            </w:r>
          </w:p>
        </w:tc>
        <w:tc>
          <w:tcPr>
            <w:tcW w:w="3243" w:type="dxa"/>
            <w:shd w:val="clear" w:color="auto" w:fill="auto"/>
            <w:vAlign w:val="center"/>
            <w:hideMark/>
          </w:tcPr>
          <w:p w14:paraId="22EA6491" w14:textId="2571ED33"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1520D722"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12,5</w:t>
            </w:r>
          </w:p>
        </w:tc>
      </w:tr>
      <w:tr w:rsidR="000F2D0E" w:rsidRPr="000F2D0E" w14:paraId="1D2F4614" w14:textId="77777777" w:rsidTr="003720DA">
        <w:trPr>
          <w:trHeight w:val="330"/>
        </w:trPr>
        <w:tc>
          <w:tcPr>
            <w:tcW w:w="657" w:type="dxa"/>
            <w:vMerge w:val="restart"/>
            <w:shd w:val="clear" w:color="auto" w:fill="auto"/>
            <w:vAlign w:val="center"/>
            <w:hideMark/>
          </w:tcPr>
          <w:p w14:paraId="570099E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53</w:t>
            </w:r>
          </w:p>
          <w:p w14:paraId="4D1C3723"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 </w:t>
            </w:r>
          </w:p>
        </w:tc>
        <w:tc>
          <w:tcPr>
            <w:tcW w:w="3563" w:type="dxa"/>
            <w:shd w:val="clear" w:color="auto" w:fill="auto"/>
            <w:vAlign w:val="center"/>
            <w:hideMark/>
          </w:tcPr>
          <w:p w14:paraId="4E7C10D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ĐT.28</w:t>
            </w:r>
          </w:p>
        </w:tc>
        <w:tc>
          <w:tcPr>
            <w:tcW w:w="3243" w:type="dxa"/>
            <w:shd w:val="clear" w:color="auto" w:fill="auto"/>
            <w:vAlign w:val="center"/>
            <w:hideMark/>
          </w:tcPr>
          <w:p w14:paraId="089F84EB" w14:textId="4F53FDD9"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ABAD94D" w14:textId="27A1DBB5"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15,9</w:t>
            </w:r>
          </w:p>
        </w:tc>
      </w:tr>
      <w:tr w:rsidR="000F2D0E" w:rsidRPr="000F2D0E" w14:paraId="0BE09003" w14:textId="77777777" w:rsidTr="003720DA">
        <w:trPr>
          <w:trHeight w:val="330"/>
        </w:trPr>
        <w:tc>
          <w:tcPr>
            <w:tcW w:w="657" w:type="dxa"/>
            <w:vMerge/>
            <w:shd w:val="clear" w:color="auto" w:fill="auto"/>
            <w:vAlign w:val="center"/>
            <w:hideMark/>
          </w:tcPr>
          <w:p w14:paraId="39A01E58" w14:textId="77777777" w:rsidR="007E1D65" w:rsidRPr="000F2D0E" w:rsidRDefault="007E1D65" w:rsidP="00157147">
            <w:pPr>
              <w:spacing w:after="0" w:line="240" w:lineRule="auto"/>
              <w:jc w:val="center"/>
              <w:rPr>
                <w:rFonts w:eastAsia="Times New Roman"/>
                <w:sz w:val="24"/>
                <w:szCs w:val="24"/>
              </w:rPr>
            </w:pPr>
          </w:p>
        </w:tc>
        <w:tc>
          <w:tcPr>
            <w:tcW w:w="3563" w:type="dxa"/>
            <w:shd w:val="clear" w:color="auto" w:fill="auto"/>
            <w:vAlign w:val="center"/>
            <w:hideMark/>
          </w:tcPr>
          <w:p w14:paraId="4EB8EED5"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Tuyến chính</w:t>
            </w:r>
          </w:p>
        </w:tc>
        <w:tc>
          <w:tcPr>
            <w:tcW w:w="3243" w:type="dxa"/>
            <w:shd w:val="clear" w:color="auto" w:fill="auto"/>
            <w:vAlign w:val="center"/>
            <w:hideMark/>
          </w:tcPr>
          <w:p w14:paraId="27AF4B8E" w14:textId="77777777" w:rsidR="007E1D65" w:rsidRPr="00B41AB1" w:rsidRDefault="007E1D65" w:rsidP="000F2D0E">
            <w:pPr>
              <w:spacing w:after="0" w:line="240" w:lineRule="auto"/>
              <w:jc w:val="center"/>
              <w:rPr>
                <w:rFonts w:eastAsia="Times New Roman"/>
                <w:sz w:val="24"/>
                <w:szCs w:val="24"/>
              </w:rPr>
            </w:pPr>
          </w:p>
        </w:tc>
        <w:tc>
          <w:tcPr>
            <w:tcW w:w="1741" w:type="dxa"/>
            <w:shd w:val="clear" w:color="auto" w:fill="auto"/>
            <w:vAlign w:val="center"/>
            <w:hideMark/>
          </w:tcPr>
          <w:p w14:paraId="0AF248D3" w14:textId="077664C8"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14,</w:t>
            </w:r>
            <w:r w:rsidR="005E0647" w:rsidRPr="000F2D0E">
              <w:rPr>
                <w:rFonts w:eastAsia="Times New Roman"/>
                <w:sz w:val="24"/>
                <w:szCs w:val="24"/>
              </w:rPr>
              <w:t>8</w:t>
            </w:r>
          </w:p>
        </w:tc>
      </w:tr>
      <w:tr w:rsidR="000F2D0E" w:rsidRPr="000F2D0E" w14:paraId="2DEF923D" w14:textId="77777777" w:rsidTr="003720DA">
        <w:trPr>
          <w:trHeight w:val="330"/>
        </w:trPr>
        <w:tc>
          <w:tcPr>
            <w:tcW w:w="657" w:type="dxa"/>
            <w:vMerge/>
            <w:shd w:val="clear" w:color="auto" w:fill="auto"/>
            <w:vAlign w:val="center"/>
            <w:hideMark/>
          </w:tcPr>
          <w:p w14:paraId="41016FE6" w14:textId="77777777" w:rsidR="007E1D65" w:rsidRPr="000F2D0E" w:rsidRDefault="007E1D65" w:rsidP="00157147">
            <w:pPr>
              <w:spacing w:after="0" w:line="240" w:lineRule="auto"/>
              <w:jc w:val="center"/>
              <w:rPr>
                <w:rFonts w:eastAsia="Times New Roman"/>
                <w:sz w:val="24"/>
                <w:szCs w:val="24"/>
              </w:rPr>
            </w:pPr>
          </w:p>
        </w:tc>
        <w:tc>
          <w:tcPr>
            <w:tcW w:w="3563" w:type="dxa"/>
            <w:shd w:val="clear" w:color="auto" w:fill="auto"/>
            <w:vAlign w:val="center"/>
            <w:hideMark/>
          </w:tcPr>
          <w:p w14:paraId="6F2E95D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Các đường dẫn vào cầu</w:t>
            </w:r>
          </w:p>
        </w:tc>
        <w:tc>
          <w:tcPr>
            <w:tcW w:w="3243" w:type="dxa"/>
            <w:shd w:val="clear" w:color="auto" w:fill="auto"/>
            <w:vAlign w:val="center"/>
            <w:hideMark/>
          </w:tcPr>
          <w:p w14:paraId="6937E173" w14:textId="77777777" w:rsidR="007E1D65" w:rsidRPr="00B41AB1" w:rsidRDefault="007E1D65" w:rsidP="000F2D0E">
            <w:pPr>
              <w:spacing w:after="0" w:line="240" w:lineRule="auto"/>
              <w:jc w:val="center"/>
              <w:rPr>
                <w:rFonts w:eastAsia="Times New Roman"/>
                <w:sz w:val="24"/>
                <w:szCs w:val="24"/>
              </w:rPr>
            </w:pPr>
          </w:p>
        </w:tc>
        <w:tc>
          <w:tcPr>
            <w:tcW w:w="1741" w:type="dxa"/>
            <w:shd w:val="clear" w:color="auto" w:fill="auto"/>
            <w:vAlign w:val="center"/>
            <w:hideMark/>
          </w:tcPr>
          <w:p w14:paraId="1FD0F263" w14:textId="7CB8B885"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w:t>
            </w:r>
            <w:r w:rsidR="005E0647" w:rsidRPr="000F2D0E">
              <w:rPr>
                <w:rFonts w:eastAsia="Times New Roman"/>
                <w:sz w:val="24"/>
                <w:szCs w:val="24"/>
              </w:rPr>
              <w:t>1</w:t>
            </w:r>
          </w:p>
        </w:tc>
      </w:tr>
      <w:tr w:rsidR="000F2D0E" w:rsidRPr="000F2D0E" w14:paraId="20CC3B2B" w14:textId="77777777" w:rsidTr="003720DA">
        <w:trPr>
          <w:trHeight w:val="330"/>
        </w:trPr>
        <w:tc>
          <w:tcPr>
            <w:tcW w:w="657" w:type="dxa"/>
            <w:shd w:val="clear" w:color="auto" w:fill="auto"/>
            <w:vAlign w:val="center"/>
            <w:hideMark/>
          </w:tcPr>
          <w:p w14:paraId="5AC9F292"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54</w:t>
            </w:r>
          </w:p>
        </w:tc>
        <w:tc>
          <w:tcPr>
            <w:tcW w:w="3563" w:type="dxa"/>
            <w:shd w:val="clear" w:color="auto" w:fill="auto"/>
            <w:vAlign w:val="center"/>
            <w:hideMark/>
          </w:tcPr>
          <w:p w14:paraId="106B9EAA"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ĐT. 29</w:t>
            </w:r>
          </w:p>
        </w:tc>
        <w:tc>
          <w:tcPr>
            <w:tcW w:w="3243" w:type="dxa"/>
            <w:shd w:val="clear" w:color="auto" w:fill="auto"/>
            <w:vAlign w:val="center"/>
            <w:hideMark/>
          </w:tcPr>
          <w:p w14:paraId="0BB28826" w14:textId="6C6F6D30"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5B1DC99C" w14:textId="6B7A2E72"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13,5</w:t>
            </w:r>
          </w:p>
        </w:tc>
      </w:tr>
      <w:tr w:rsidR="000F2D0E" w:rsidRPr="000F2D0E" w14:paraId="3FF5CCB5" w14:textId="77777777" w:rsidTr="003720DA">
        <w:trPr>
          <w:trHeight w:val="330"/>
        </w:trPr>
        <w:tc>
          <w:tcPr>
            <w:tcW w:w="657" w:type="dxa"/>
            <w:shd w:val="clear" w:color="auto" w:fill="auto"/>
            <w:vAlign w:val="center"/>
            <w:hideMark/>
          </w:tcPr>
          <w:p w14:paraId="56069DC3"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55</w:t>
            </w:r>
          </w:p>
        </w:tc>
        <w:tc>
          <w:tcPr>
            <w:tcW w:w="3563" w:type="dxa"/>
            <w:shd w:val="clear" w:color="auto" w:fill="auto"/>
            <w:vAlign w:val="center"/>
            <w:hideMark/>
          </w:tcPr>
          <w:p w14:paraId="56DF2412" w14:textId="77777777" w:rsidR="007E1D65" w:rsidRPr="00B41AB1" w:rsidRDefault="007E1D65" w:rsidP="00157147">
            <w:pPr>
              <w:spacing w:after="0" w:line="240" w:lineRule="auto"/>
              <w:rPr>
                <w:rFonts w:eastAsia="Times New Roman"/>
                <w:sz w:val="24"/>
                <w:szCs w:val="24"/>
                <w:lang w:val="it-IT"/>
              </w:rPr>
            </w:pPr>
            <w:r w:rsidRPr="00B41AB1">
              <w:rPr>
                <w:rFonts w:eastAsia="Times New Roman"/>
                <w:sz w:val="24"/>
                <w:szCs w:val="24"/>
                <w:lang w:val="it-IT"/>
              </w:rPr>
              <w:t>Đường tuần tra biên giới</w:t>
            </w:r>
          </w:p>
        </w:tc>
        <w:tc>
          <w:tcPr>
            <w:tcW w:w="3243" w:type="dxa"/>
            <w:shd w:val="clear" w:color="auto" w:fill="auto"/>
            <w:vAlign w:val="center"/>
            <w:hideMark/>
          </w:tcPr>
          <w:p w14:paraId="4977A566" w14:textId="7C397F94"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40;60</w:t>
            </w:r>
          </w:p>
        </w:tc>
        <w:tc>
          <w:tcPr>
            <w:tcW w:w="1741" w:type="dxa"/>
            <w:shd w:val="clear" w:color="auto" w:fill="auto"/>
            <w:vAlign w:val="center"/>
            <w:hideMark/>
          </w:tcPr>
          <w:p w14:paraId="0E111240" w14:textId="54CC6174"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46,5</w:t>
            </w:r>
          </w:p>
        </w:tc>
      </w:tr>
      <w:tr w:rsidR="000F2D0E" w:rsidRPr="000F2D0E" w14:paraId="29D88636" w14:textId="77777777" w:rsidTr="003720DA">
        <w:trPr>
          <w:trHeight w:val="330"/>
        </w:trPr>
        <w:tc>
          <w:tcPr>
            <w:tcW w:w="657" w:type="dxa"/>
            <w:shd w:val="clear" w:color="auto" w:fill="auto"/>
            <w:vAlign w:val="center"/>
            <w:hideMark/>
          </w:tcPr>
          <w:p w14:paraId="53BB2314" w14:textId="77777777" w:rsidR="007E1D65" w:rsidRPr="000F2D0E" w:rsidRDefault="007E1D65" w:rsidP="00157147">
            <w:pPr>
              <w:spacing w:after="0" w:line="240" w:lineRule="auto"/>
              <w:jc w:val="center"/>
              <w:rPr>
                <w:rFonts w:eastAsia="Times New Roman"/>
                <w:b/>
                <w:sz w:val="24"/>
                <w:szCs w:val="24"/>
              </w:rPr>
            </w:pPr>
            <w:r w:rsidRPr="000F2D0E">
              <w:rPr>
                <w:rFonts w:eastAsia="Times New Roman"/>
                <w:b/>
                <w:sz w:val="24"/>
                <w:szCs w:val="24"/>
              </w:rPr>
              <w:t> IV</w:t>
            </w:r>
          </w:p>
        </w:tc>
        <w:tc>
          <w:tcPr>
            <w:tcW w:w="3563" w:type="dxa"/>
            <w:shd w:val="clear" w:color="auto" w:fill="auto"/>
            <w:vAlign w:val="center"/>
            <w:hideMark/>
          </w:tcPr>
          <w:p w14:paraId="4D3DA29D" w14:textId="77777777" w:rsidR="007E1D65" w:rsidRPr="00B41AB1" w:rsidRDefault="007E1D65" w:rsidP="00157147">
            <w:pPr>
              <w:spacing w:after="0" w:line="240" w:lineRule="auto"/>
              <w:rPr>
                <w:rFonts w:eastAsia="Times New Roman"/>
                <w:b/>
                <w:bCs/>
                <w:sz w:val="24"/>
                <w:szCs w:val="24"/>
              </w:rPr>
            </w:pPr>
            <w:r w:rsidRPr="00B41AB1">
              <w:rPr>
                <w:rFonts w:eastAsia="Times New Roman"/>
                <w:b/>
                <w:bCs/>
                <w:sz w:val="24"/>
                <w:szCs w:val="24"/>
              </w:rPr>
              <w:t>Một số đường kết nối</w:t>
            </w:r>
          </w:p>
        </w:tc>
        <w:tc>
          <w:tcPr>
            <w:tcW w:w="3243" w:type="dxa"/>
            <w:shd w:val="clear" w:color="auto" w:fill="auto"/>
            <w:vAlign w:val="center"/>
            <w:hideMark/>
          </w:tcPr>
          <w:p w14:paraId="50942D89" w14:textId="77777777" w:rsidR="007E1D65" w:rsidRPr="00B41AB1" w:rsidRDefault="007E1D65" w:rsidP="000F2D0E">
            <w:pPr>
              <w:spacing w:after="0" w:line="240" w:lineRule="auto"/>
              <w:jc w:val="center"/>
              <w:rPr>
                <w:rFonts w:eastAsia="Times New Roman"/>
                <w:b/>
                <w:sz w:val="24"/>
                <w:szCs w:val="24"/>
              </w:rPr>
            </w:pPr>
          </w:p>
        </w:tc>
        <w:tc>
          <w:tcPr>
            <w:tcW w:w="1741" w:type="dxa"/>
            <w:shd w:val="clear" w:color="auto" w:fill="auto"/>
            <w:vAlign w:val="center"/>
            <w:hideMark/>
          </w:tcPr>
          <w:p w14:paraId="5FA3CC11" w14:textId="77777777" w:rsidR="007E1D65" w:rsidRPr="000F2D0E" w:rsidRDefault="007E1D65" w:rsidP="000F2D0E">
            <w:pPr>
              <w:spacing w:after="0" w:line="240" w:lineRule="auto"/>
              <w:jc w:val="center"/>
              <w:rPr>
                <w:rFonts w:eastAsia="Times New Roman"/>
                <w:b/>
                <w:sz w:val="24"/>
                <w:szCs w:val="24"/>
              </w:rPr>
            </w:pPr>
            <w:r w:rsidRPr="000F2D0E">
              <w:rPr>
                <w:rFonts w:eastAsia="Times New Roman"/>
                <w:b/>
                <w:sz w:val="24"/>
                <w:szCs w:val="24"/>
              </w:rPr>
              <w:t>109,8</w:t>
            </w:r>
          </w:p>
        </w:tc>
      </w:tr>
      <w:tr w:rsidR="000F2D0E" w:rsidRPr="000F2D0E" w14:paraId="41A44F5C" w14:textId="77777777" w:rsidTr="003720DA">
        <w:trPr>
          <w:trHeight w:val="330"/>
        </w:trPr>
        <w:tc>
          <w:tcPr>
            <w:tcW w:w="657" w:type="dxa"/>
            <w:shd w:val="clear" w:color="auto" w:fill="auto"/>
            <w:vAlign w:val="center"/>
            <w:hideMark/>
          </w:tcPr>
          <w:p w14:paraId="72A19DE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w:t>
            </w:r>
          </w:p>
        </w:tc>
        <w:tc>
          <w:tcPr>
            <w:tcW w:w="3563" w:type="dxa"/>
            <w:shd w:val="clear" w:color="auto" w:fill="auto"/>
            <w:vAlign w:val="center"/>
            <w:hideMark/>
          </w:tcPr>
          <w:p w14:paraId="3D32BFE4"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Đường Tố Hữu nối dài đi sân bay Phú Bài</w:t>
            </w:r>
          </w:p>
        </w:tc>
        <w:tc>
          <w:tcPr>
            <w:tcW w:w="3243" w:type="dxa"/>
            <w:shd w:val="clear" w:color="auto" w:fill="auto"/>
            <w:vAlign w:val="center"/>
            <w:hideMark/>
          </w:tcPr>
          <w:p w14:paraId="5EF8711B" w14:textId="25F11E5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80 đường đô thị</w:t>
            </w:r>
          </w:p>
        </w:tc>
        <w:tc>
          <w:tcPr>
            <w:tcW w:w="1741" w:type="dxa"/>
            <w:shd w:val="clear" w:color="auto" w:fill="auto"/>
            <w:vAlign w:val="center"/>
            <w:hideMark/>
          </w:tcPr>
          <w:p w14:paraId="7C180C7F"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10,3</w:t>
            </w:r>
          </w:p>
        </w:tc>
      </w:tr>
      <w:tr w:rsidR="000F2D0E" w:rsidRPr="000F2D0E" w14:paraId="7D26671C" w14:textId="77777777" w:rsidTr="003720DA">
        <w:trPr>
          <w:trHeight w:val="645"/>
        </w:trPr>
        <w:tc>
          <w:tcPr>
            <w:tcW w:w="657" w:type="dxa"/>
            <w:shd w:val="clear" w:color="auto" w:fill="auto"/>
            <w:vAlign w:val="center"/>
            <w:hideMark/>
          </w:tcPr>
          <w:p w14:paraId="57855390"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2</w:t>
            </w:r>
          </w:p>
        </w:tc>
        <w:tc>
          <w:tcPr>
            <w:tcW w:w="3563" w:type="dxa"/>
            <w:shd w:val="clear" w:color="auto" w:fill="auto"/>
            <w:vAlign w:val="center"/>
            <w:hideMark/>
          </w:tcPr>
          <w:p w14:paraId="30E39EA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Đường Quảng Điền - Hương Trà - Thành phố Huế</w:t>
            </w:r>
          </w:p>
        </w:tc>
        <w:tc>
          <w:tcPr>
            <w:tcW w:w="3243" w:type="dxa"/>
            <w:shd w:val="clear" w:color="auto" w:fill="auto"/>
            <w:vAlign w:val="center"/>
            <w:hideMark/>
          </w:tcPr>
          <w:p w14:paraId="274ADA6B" w14:textId="5818D4D9"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7DA9FB9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3,2</w:t>
            </w:r>
          </w:p>
        </w:tc>
      </w:tr>
      <w:tr w:rsidR="000F2D0E" w:rsidRPr="000F2D0E" w14:paraId="669C6196" w14:textId="77777777" w:rsidTr="003720DA">
        <w:trPr>
          <w:trHeight w:val="645"/>
        </w:trPr>
        <w:tc>
          <w:tcPr>
            <w:tcW w:w="657" w:type="dxa"/>
            <w:shd w:val="clear" w:color="auto" w:fill="auto"/>
            <w:vAlign w:val="center"/>
            <w:hideMark/>
          </w:tcPr>
          <w:p w14:paraId="454E9C7A"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3</w:t>
            </w:r>
          </w:p>
        </w:tc>
        <w:tc>
          <w:tcPr>
            <w:tcW w:w="3563" w:type="dxa"/>
            <w:shd w:val="clear" w:color="auto" w:fill="auto"/>
            <w:vAlign w:val="center"/>
            <w:hideMark/>
          </w:tcPr>
          <w:p w14:paraId="73D5BF2C"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Khu B - An Vân Dương đến thị trấn Phú Đa</w:t>
            </w:r>
          </w:p>
        </w:tc>
        <w:tc>
          <w:tcPr>
            <w:tcW w:w="3243" w:type="dxa"/>
            <w:shd w:val="clear" w:color="auto" w:fill="auto"/>
            <w:vAlign w:val="center"/>
            <w:hideMark/>
          </w:tcPr>
          <w:p w14:paraId="6A13E66E" w14:textId="647DFC4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187BF616"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11,8</w:t>
            </w:r>
          </w:p>
        </w:tc>
      </w:tr>
      <w:tr w:rsidR="000F2D0E" w:rsidRPr="000F2D0E" w14:paraId="3E4AFCF4" w14:textId="77777777" w:rsidTr="003720DA">
        <w:trPr>
          <w:trHeight w:val="645"/>
        </w:trPr>
        <w:tc>
          <w:tcPr>
            <w:tcW w:w="657" w:type="dxa"/>
            <w:shd w:val="clear" w:color="auto" w:fill="auto"/>
            <w:vAlign w:val="center"/>
            <w:hideMark/>
          </w:tcPr>
          <w:p w14:paraId="1858AF28"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4</w:t>
            </w:r>
          </w:p>
        </w:tc>
        <w:tc>
          <w:tcPr>
            <w:tcW w:w="3563" w:type="dxa"/>
            <w:shd w:val="clear" w:color="auto" w:fill="auto"/>
            <w:vAlign w:val="center"/>
            <w:hideMark/>
          </w:tcPr>
          <w:p w14:paraId="1D444815"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Trung tâm thành phố Huế - Thị trấn Phú Đa</w:t>
            </w:r>
          </w:p>
        </w:tc>
        <w:tc>
          <w:tcPr>
            <w:tcW w:w="3243" w:type="dxa"/>
            <w:shd w:val="clear" w:color="auto" w:fill="auto"/>
            <w:vAlign w:val="center"/>
            <w:hideMark/>
          </w:tcPr>
          <w:p w14:paraId="5F8E0A18" w14:textId="12B68186"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7262AF6"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4,4</w:t>
            </w:r>
          </w:p>
        </w:tc>
      </w:tr>
      <w:tr w:rsidR="000F2D0E" w:rsidRPr="000F2D0E" w14:paraId="12C6A865" w14:textId="77777777" w:rsidTr="003720DA">
        <w:trPr>
          <w:trHeight w:val="645"/>
        </w:trPr>
        <w:tc>
          <w:tcPr>
            <w:tcW w:w="657" w:type="dxa"/>
            <w:shd w:val="clear" w:color="auto" w:fill="auto"/>
            <w:vAlign w:val="center"/>
            <w:hideMark/>
          </w:tcPr>
          <w:p w14:paraId="5DD6F175"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5</w:t>
            </w:r>
          </w:p>
        </w:tc>
        <w:tc>
          <w:tcPr>
            <w:tcW w:w="3563" w:type="dxa"/>
            <w:shd w:val="clear" w:color="auto" w:fill="auto"/>
            <w:vAlign w:val="center"/>
            <w:hideMark/>
          </w:tcPr>
          <w:p w14:paraId="19FA0706" w14:textId="71829410" w:rsidR="007E1D65" w:rsidRPr="00B41AB1" w:rsidRDefault="007E1D65" w:rsidP="00157147">
            <w:pPr>
              <w:spacing w:after="0" w:line="240" w:lineRule="auto"/>
              <w:rPr>
                <w:rFonts w:eastAsia="Times New Roman"/>
                <w:sz w:val="24"/>
                <w:szCs w:val="24"/>
              </w:rPr>
            </w:pPr>
            <w:r w:rsidRPr="00B41AB1">
              <w:rPr>
                <w:rFonts w:eastAsia="Times New Roman"/>
                <w:sz w:val="24"/>
                <w:szCs w:val="24"/>
              </w:rPr>
              <w:t xml:space="preserve">Tuyến đường bộ La Sơn </w:t>
            </w:r>
            <w:r w:rsidR="0063425E" w:rsidRPr="00B41AB1">
              <w:rPr>
                <w:rFonts w:eastAsia="Times New Roman"/>
                <w:sz w:val="24"/>
                <w:szCs w:val="24"/>
              </w:rPr>
              <w:t>-</w:t>
            </w:r>
            <w:r w:rsidRPr="00B41AB1">
              <w:rPr>
                <w:rFonts w:eastAsia="Times New Roman"/>
                <w:sz w:val="24"/>
                <w:szCs w:val="24"/>
              </w:rPr>
              <w:t xml:space="preserve"> Vinh Hà </w:t>
            </w:r>
            <w:r w:rsidR="0063425E" w:rsidRPr="00B41AB1">
              <w:rPr>
                <w:rFonts w:eastAsia="Times New Roman"/>
                <w:sz w:val="24"/>
                <w:szCs w:val="24"/>
              </w:rPr>
              <w:t xml:space="preserve">- </w:t>
            </w:r>
            <w:r w:rsidRPr="00B41AB1">
              <w:rPr>
                <w:rFonts w:eastAsia="Times New Roman"/>
                <w:sz w:val="24"/>
                <w:szCs w:val="24"/>
              </w:rPr>
              <w:t>Giang Hải</w:t>
            </w:r>
          </w:p>
        </w:tc>
        <w:tc>
          <w:tcPr>
            <w:tcW w:w="3243" w:type="dxa"/>
            <w:shd w:val="clear" w:color="auto" w:fill="auto"/>
            <w:vAlign w:val="center"/>
            <w:hideMark/>
          </w:tcPr>
          <w:p w14:paraId="27EC2BC7" w14:textId="01649F02"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2A58266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14,7</w:t>
            </w:r>
          </w:p>
        </w:tc>
      </w:tr>
      <w:tr w:rsidR="000F2D0E" w:rsidRPr="000F2D0E" w14:paraId="167032E2" w14:textId="77777777" w:rsidTr="003720DA">
        <w:trPr>
          <w:trHeight w:val="330"/>
        </w:trPr>
        <w:tc>
          <w:tcPr>
            <w:tcW w:w="657" w:type="dxa"/>
            <w:shd w:val="clear" w:color="auto" w:fill="auto"/>
            <w:vAlign w:val="center"/>
            <w:hideMark/>
          </w:tcPr>
          <w:p w14:paraId="6A36F624"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6</w:t>
            </w:r>
          </w:p>
        </w:tc>
        <w:tc>
          <w:tcPr>
            <w:tcW w:w="3563" w:type="dxa"/>
            <w:shd w:val="clear" w:color="auto" w:fill="auto"/>
            <w:vAlign w:val="center"/>
            <w:hideMark/>
          </w:tcPr>
          <w:p w14:paraId="598DBFE8" w14:textId="155B7ACC" w:rsidR="007E1D65" w:rsidRPr="00B41AB1" w:rsidRDefault="007E1D65" w:rsidP="00157147">
            <w:pPr>
              <w:spacing w:after="0" w:line="240" w:lineRule="auto"/>
              <w:rPr>
                <w:rFonts w:eastAsia="Times New Roman"/>
                <w:sz w:val="24"/>
                <w:szCs w:val="24"/>
              </w:rPr>
            </w:pPr>
            <w:r w:rsidRPr="00B41AB1">
              <w:rPr>
                <w:rFonts w:eastAsia="Times New Roman"/>
                <w:sz w:val="24"/>
                <w:szCs w:val="24"/>
              </w:rPr>
              <w:t xml:space="preserve">Tuyến đường bộ Vinh Hà </w:t>
            </w:r>
            <w:r w:rsidR="0063425E" w:rsidRPr="00B41AB1">
              <w:rPr>
                <w:rFonts w:eastAsia="Times New Roman"/>
                <w:sz w:val="24"/>
                <w:szCs w:val="24"/>
              </w:rPr>
              <w:t>-</w:t>
            </w:r>
            <w:r w:rsidRPr="00B41AB1">
              <w:rPr>
                <w:rFonts w:eastAsia="Times New Roman"/>
                <w:sz w:val="24"/>
                <w:szCs w:val="24"/>
              </w:rPr>
              <w:t xml:space="preserve"> Vinh Hưng</w:t>
            </w:r>
          </w:p>
        </w:tc>
        <w:tc>
          <w:tcPr>
            <w:tcW w:w="3243" w:type="dxa"/>
            <w:shd w:val="clear" w:color="auto" w:fill="auto"/>
            <w:vAlign w:val="center"/>
            <w:hideMark/>
          </w:tcPr>
          <w:p w14:paraId="2E0818A6" w14:textId="7DDA1C5A"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07A66B54" w14:textId="3FC37A6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3,8</w:t>
            </w:r>
          </w:p>
        </w:tc>
      </w:tr>
      <w:tr w:rsidR="000F2D0E" w:rsidRPr="000F2D0E" w14:paraId="30AAEFCE" w14:textId="77777777" w:rsidTr="003720DA">
        <w:trPr>
          <w:trHeight w:val="645"/>
        </w:trPr>
        <w:tc>
          <w:tcPr>
            <w:tcW w:w="657" w:type="dxa"/>
            <w:shd w:val="clear" w:color="auto" w:fill="auto"/>
            <w:vAlign w:val="center"/>
            <w:hideMark/>
          </w:tcPr>
          <w:p w14:paraId="695CD8DF"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7</w:t>
            </w:r>
          </w:p>
        </w:tc>
        <w:tc>
          <w:tcPr>
            <w:tcW w:w="3563" w:type="dxa"/>
            <w:shd w:val="clear" w:color="auto" w:fill="auto"/>
            <w:vAlign w:val="center"/>
            <w:hideMark/>
          </w:tcPr>
          <w:p w14:paraId="29F8DBDF" w14:textId="2D179730" w:rsidR="007E1D65" w:rsidRPr="00B41AB1" w:rsidRDefault="007E1D65" w:rsidP="00157147">
            <w:pPr>
              <w:spacing w:after="0" w:line="240" w:lineRule="auto"/>
              <w:rPr>
                <w:rFonts w:eastAsia="Times New Roman"/>
                <w:sz w:val="24"/>
                <w:szCs w:val="24"/>
              </w:rPr>
            </w:pPr>
            <w:r w:rsidRPr="00B41AB1">
              <w:rPr>
                <w:rFonts w:eastAsia="Times New Roman"/>
                <w:sz w:val="24"/>
                <w:szCs w:val="24"/>
              </w:rPr>
              <w:t xml:space="preserve">Thanh Hà, huyện Quảng Điền - Thị xã Hương Trà </w:t>
            </w:r>
            <w:r w:rsidR="0063425E" w:rsidRPr="00B41AB1">
              <w:rPr>
                <w:rFonts w:eastAsia="Times New Roman"/>
                <w:sz w:val="24"/>
                <w:szCs w:val="24"/>
              </w:rPr>
              <w:t>-</w:t>
            </w:r>
            <w:r w:rsidRPr="00B41AB1">
              <w:rPr>
                <w:rFonts w:eastAsia="Times New Roman"/>
                <w:sz w:val="24"/>
                <w:szCs w:val="24"/>
              </w:rPr>
              <w:t xml:space="preserve"> </w:t>
            </w:r>
            <w:r w:rsidR="0063425E" w:rsidRPr="00B41AB1">
              <w:rPr>
                <w:rFonts w:eastAsia="Times New Roman"/>
                <w:sz w:val="24"/>
                <w:szCs w:val="24"/>
              </w:rPr>
              <w:t>thành phố</w:t>
            </w:r>
            <w:r w:rsidRPr="00B41AB1">
              <w:rPr>
                <w:rFonts w:eastAsia="Times New Roman"/>
                <w:sz w:val="24"/>
                <w:szCs w:val="24"/>
              </w:rPr>
              <w:t xml:space="preserve"> Huế</w:t>
            </w:r>
          </w:p>
        </w:tc>
        <w:tc>
          <w:tcPr>
            <w:tcW w:w="3243" w:type="dxa"/>
            <w:shd w:val="clear" w:color="auto" w:fill="auto"/>
            <w:vAlign w:val="center"/>
            <w:hideMark/>
          </w:tcPr>
          <w:p w14:paraId="4B17D353" w14:textId="1E4D43DB"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6C1304C5"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6,8</w:t>
            </w:r>
          </w:p>
        </w:tc>
      </w:tr>
      <w:tr w:rsidR="000F2D0E" w:rsidRPr="000F2D0E" w14:paraId="3418C891" w14:textId="77777777" w:rsidTr="003720DA">
        <w:trPr>
          <w:trHeight w:val="645"/>
        </w:trPr>
        <w:tc>
          <w:tcPr>
            <w:tcW w:w="657" w:type="dxa"/>
            <w:shd w:val="clear" w:color="auto" w:fill="auto"/>
            <w:vAlign w:val="center"/>
            <w:hideMark/>
          </w:tcPr>
          <w:p w14:paraId="28BE7D97"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8</w:t>
            </w:r>
          </w:p>
        </w:tc>
        <w:tc>
          <w:tcPr>
            <w:tcW w:w="3563" w:type="dxa"/>
            <w:shd w:val="clear" w:color="auto" w:fill="auto"/>
            <w:vAlign w:val="center"/>
            <w:hideMark/>
          </w:tcPr>
          <w:p w14:paraId="2EE4D5D6"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Hương Trà - Quảng Điền - Phá Tam Giang</w:t>
            </w:r>
          </w:p>
        </w:tc>
        <w:tc>
          <w:tcPr>
            <w:tcW w:w="3243" w:type="dxa"/>
            <w:shd w:val="clear" w:color="auto" w:fill="auto"/>
            <w:vAlign w:val="center"/>
            <w:hideMark/>
          </w:tcPr>
          <w:p w14:paraId="1BEC2D44" w14:textId="6BE8E24C"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60;80,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E9137DC"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4,3</w:t>
            </w:r>
          </w:p>
        </w:tc>
      </w:tr>
      <w:tr w:rsidR="000F2D0E" w:rsidRPr="000F2D0E" w14:paraId="27DC223D" w14:textId="77777777" w:rsidTr="003720DA">
        <w:trPr>
          <w:trHeight w:val="330"/>
        </w:trPr>
        <w:tc>
          <w:tcPr>
            <w:tcW w:w="657" w:type="dxa"/>
            <w:shd w:val="clear" w:color="auto" w:fill="auto"/>
            <w:vAlign w:val="center"/>
            <w:hideMark/>
          </w:tcPr>
          <w:p w14:paraId="35D32DC1"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lastRenderedPageBreak/>
              <w:t>9</w:t>
            </w:r>
          </w:p>
        </w:tc>
        <w:tc>
          <w:tcPr>
            <w:tcW w:w="3563" w:type="dxa"/>
            <w:shd w:val="clear" w:color="auto" w:fill="auto"/>
            <w:vAlign w:val="center"/>
            <w:hideMark/>
          </w:tcPr>
          <w:p w14:paraId="018F1F1B"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La Sơn - Chân Mây</w:t>
            </w:r>
          </w:p>
        </w:tc>
        <w:tc>
          <w:tcPr>
            <w:tcW w:w="3243" w:type="dxa"/>
            <w:shd w:val="clear" w:color="auto" w:fill="auto"/>
            <w:vAlign w:val="center"/>
            <w:hideMark/>
          </w:tcPr>
          <w:p w14:paraId="6AA9080D" w14:textId="30273F93" w:rsidR="007E1D65" w:rsidRPr="00B41AB1" w:rsidRDefault="007E1D65" w:rsidP="000F2D0E">
            <w:pPr>
              <w:spacing w:after="0" w:line="240" w:lineRule="auto"/>
              <w:jc w:val="center"/>
              <w:rPr>
                <w:rFonts w:eastAsia="Times New Roman"/>
                <w:spacing w:val="-4"/>
                <w:sz w:val="24"/>
                <w:szCs w:val="24"/>
              </w:rPr>
            </w:pPr>
            <w:r w:rsidRPr="00B41AB1">
              <w:rPr>
                <w:rFonts w:eastAsia="Times New Roman"/>
                <w:spacing w:val="-4"/>
                <w:sz w:val="24"/>
                <w:szCs w:val="24"/>
              </w:rPr>
              <w:t xml:space="preserve">Đạt </w:t>
            </w:r>
            <w:r w:rsidR="00B41AB1" w:rsidRPr="00B41AB1">
              <w:rPr>
                <w:rFonts w:eastAsia="Times New Roman"/>
                <w:sz w:val="24"/>
                <w:szCs w:val="24"/>
              </w:rPr>
              <w:t>tiêu chuẩn</w:t>
            </w:r>
            <w:r w:rsidRPr="00B41AB1">
              <w:rPr>
                <w:rFonts w:eastAsia="Times New Roman"/>
                <w:spacing w:val="-4"/>
                <w:sz w:val="24"/>
                <w:szCs w:val="24"/>
              </w:rPr>
              <w:t xml:space="preserve"> cấp 60;100, đoạn qua đô thị đạt TC cấp 80 đường đô thị</w:t>
            </w:r>
          </w:p>
        </w:tc>
        <w:tc>
          <w:tcPr>
            <w:tcW w:w="1741" w:type="dxa"/>
            <w:shd w:val="clear" w:color="auto" w:fill="auto"/>
            <w:vAlign w:val="center"/>
            <w:hideMark/>
          </w:tcPr>
          <w:p w14:paraId="71A6D23B"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40,4</w:t>
            </w:r>
          </w:p>
        </w:tc>
      </w:tr>
      <w:tr w:rsidR="000F2D0E" w:rsidRPr="000F2D0E" w14:paraId="7677BB86" w14:textId="77777777" w:rsidTr="003720DA">
        <w:trPr>
          <w:trHeight w:val="330"/>
        </w:trPr>
        <w:tc>
          <w:tcPr>
            <w:tcW w:w="657" w:type="dxa"/>
            <w:shd w:val="clear" w:color="auto" w:fill="auto"/>
            <w:vAlign w:val="center"/>
            <w:hideMark/>
          </w:tcPr>
          <w:p w14:paraId="431A3AED" w14:textId="77777777" w:rsidR="007E1D65" w:rsidRPr="000F2D0E" w:rsidRDefault="007E1D65" w:rsidP="00157147">
            <w:pPr>
              <w:spacing w:after="0" w:line="240" w:lineRule="auto"/>
              <w:jc w:val="center"/>
              <w:rPr>
                <w:rFonts w:eastAsia="Times New Roman"/>
                <w:sz w:val="24"/>
                <w:szCs w:val="24"/>
              </w:rPr>
            </w:pPr>
            <w:r w:rsidRPr="000F2D0E">
              <w:rPr>
                <w:rFonts w:eastAsia="Times New Roman"/>
                <w:sz w:val="24"/>
                <w:szCs w:val="24"/>
              </w:rPr>
              <w:t>10</w:t>
            </w:r>
          </w:p>
        </w:tc>
        <w:tc>
          <w:tcPr>
            <w:tcW w:w="3563" w:type="dxa"/>
            <w:shd w:val="clear" w:color="auto" w:fill="auto"/>
            <w:vAlign w:val="center"/>
            <w:hideMark/>
          </w:tcPr>
          <w:p w14:paraId="60537BD9" w14:textId="77777777" w:rsidR="007E1D65" w:rsidRPr="00B41AB1" w:rsidRDefault="007E1D65" w:rsidP="00157147">
            <w:pPr>
              <w:spacing w:after="0" w:line="240" w:lineRule="auto"/>
              <w:rPr>
                <w:rFonts w:eastAsia="Times New Roman"/>
                <w:sz w:val="24"/>
                <w:szCs w:val="24"/>
              </w:rPr>
            </w:pPr>
            <w:r w:rsidRPr="00B41AB1">
              <w:rPr>
                <w:rFonts w:eastAsia="Times New Roman"/>
                <w:sz w:val="24"/>
                <w:szCs w:val="24"/>
              </w:rPr>
              <w:t>Đường Tây Đầm Cầu Hai</w:t>
            </w:r>
          </w:p>
        </w:tc>
        <w:tc>
          <w:tcPr>
            <w:tcW w:w="3243" w:type="dxa"/>
            <w:shd w:val="clear" w:color="auto" w:fill="auto"/>
            <w:vAlign w:val="center"/>
            <w:hideMark/>
          </w:tcPr>
          <w:p w14:paraId="7DC3274B" w14:textId="1321F8CD" w:rsidR="007E1D65" w:rsidRPr="00B41AB1" w:rsidRDefault="007E1D65" w:rsidP="000F2D0E">
            <w:pPr>
              <w:spacing w:after="0" w:line="240" w:lineRule="auto"/>
              <w:jc w:val="center"/>
              <w:rPr>
                <w:rFonts w:eastAsia="Times New Roman"/>
                <w:sz w:val="24"/>
                <w:szCs w:val="24"/>
              </w:rPr>
            </w:pPr>
            <w:r w:rsidRPr="00B41AB1">
              <w:rPr>
                <w:rFonts w:eastAsia="Times New Roman"/>
                <w:sz w:val="24"/>
                <w:szCs w:val="24"/>
              </w:rPr>
              <w:t xml:space="preserve">Đạt </w:t>
            </w:r>
            <w:r w:rsidR="00B41AB1" w:rsidRPr="00B41AB1">
              <w:rPr>
                <w:rFonts w:eastAsia="Times New Roman"/>
                <w:sz w:val="24"/>
                <w:szCs w:val="24"/>
              </w:rPr>
              <w:t>tiêu chuẩn</w:t>
            </w:r>
            <w:r w:rsidRPr="00B41AB1">
              <w:rPr>
                <w:rFonts w:eastAsia="Times New Roman"/>
                <w:sz w:val="24"/>
                <w:szCs w:val="24"/>
              </w:rPr>
              <w:t xml:space="preserve"> cấp 40;60, đoạn qua đô thị đạt </w:t>
            </w:r>
            <w:r w:rsidR="00B41AB1" w:rsidRPr="00B41AB1">
              <w:rPr>
                <w:rFonts w:eastAsia="Times New Roman"/>
                <w:sz w:val="24"/>
                <w:szCs w:val="24"/>
              </w:rPr>
              <w:t>tiêu chuẩn</w:t>
            </w:r>
            <w:r w:rsidRPr="00B41AB1">
              <w:rPr>
                <w:rFonts w:eastAsia="Times New Roman"/>
                <w:sz w:val="24"/>
                <w:szCs w:val="24"/>
              </w:rPr>
              <w:t xml:space="preserve"> cấp 50 đường đô thị</w:t>
            </w:r>
          </w:p>
        </w:tc>
        <w:tc>
          <w:tcPr>
            <w:tcW w:w="1741" w:type="dxa"/>
            <w:shd w:val="clear" w:color="auto" w:fill="auto"/>
            <w:vAlign w:val="center"/>
            <w:hideMark/>
          </w:tcPr>
          <w:p w14:paraId="42C764ED" w14:textId="77777777" w:rsidR="007E1D65" w:rsidRPr="000F2D0E" w:rsidRDefault="007E1D65" w:rsidP="000F2D0E">
            <w:pPr>
              <w:spacing w:after="0" w:line="240" w:lineRule="auto"/>
              <w:jc w:val="center"/>
              <w:rPr>
                <w:rFonts w:eastAsia="Times New Roman"/>
                <w:sz w:val="24"/>
                <w:szCs w:val="24"/>
              </w:rPr>
            </w:pPr>
            <w:r w:rsidRPr="000F2D0E">
              <w:rPr>
                <w:rFonts w:eastAsia="Times New Roman"/>
                <w:sz w:val="24"/>
                <w:szCs w:val="24"/>
              </w:rPr>
              <w:t>10,1</w:t>
            </w:r>
          </w:p>
        </w:tc>
      </w:tr>
    </w:tbl>
    <w:p w14:paraId="6A62054E" w14:textId="6580A948" w:rsidR="007E1D65" w:rsidRPr="003720DA" w:rsidRDefault="007E1D65" w:rsidP="003720DA">
      <w:pPr>
        <w:pStyle w:val="abc"/>
        <w:widowControl w:val="0"/>
        <w:tabs>
          <w:tab w:val="left" w:pos="540"/>
        </w:tabs>
        <w:spacing w:before="240" w:line="240" w:lineRule="auto"/>
        <w:ind w:firstLine="567"/>
        <w:jc w:val="both"/>
        <w:rPr>
          <w:rFonts w:ascii="Times New Roman" w:hAnsi="Times New Roman"/>
          <w:spacing w:val="-2"/>
          <w:sz w:val="26"/>
          <w:szCs w:val="24"/>
          <w:lang w:val="nl-NL"/>
        </w:rPr>
      </w:pPr>
      <w:r w:rsidRPr="003720DA">
        <w:rPr>
          <w:rFonts w:ascii="Times New Roman" w:hAnsi="Times New Roman"/>
          <w:b/>
          <w:i/>
          <w:spacing w:val="-2"/>
          <w:sz w:val="26"/>
          <w:szCs w:val="24"/>
          <w:lang w:val="nl-NL"/>
        </w:rPr>
        <w:t>Ghi chú:</w:t>
      </w:r>
      <w:r w:rsidRPr="003720DA">
        <w:rPr>
          <w:rFonts w:ascii="Times New Roman" w:hAnsi="Times New Roman"/>
          <w:i/>
          <w:spacing w:val="-2"/>
          <w:sz w:val="26"/>
          <w:szCs w:val="24"/>
          <w:lang w:val="nl-NL"/>
        </w:rPr>
        <w:t xml:space="preserve"> </w:t>
      </w:r>
      <w:r w:rsidRPr="003720DA">
        <w:rPr>
          <w:rFonts w:ascii="Times New Roman" w:hAnsi="Times New Roman"/>
          <w:spacing w:val="-2"/>
          <w:sz w:val="26"/>
          <w:szCs w:val="24"/>
          <w:lang w:val="nl-NL"/>
        </w:rPr>
        <w:t xml:space="preserve">Về quy mô, diện tích đất sử dụng, cơ cấu tổng mức đầu tư của các công trình, dự án trong </w:t>
      </w:r>
      <w:r w:rsidR="0063425E">
        <w:rPr>
          <w:rFonts w:ascii="Times New Roman" w:hAnsi="Times New Roman"/>
          <w:spacing w:val="-2"/>
          <w:sz w:val="26"/>
          <w:szCs w:val="24"/>
          <w:lang w:val="nl-NL"/>
        </w:rPr>
        <w:t>d</w:t>
      </w:r>
      <w:r w:rsidRPr="003720DA">
        <w:rPr>
          <w:rFonts w:ascii="Times New Roman" w:hAnsi="Times New Roman"/>
          <w:spacing w:val="-2"/>
          <w:sz w:val="26"/>
          <w:szCs w:val="24"/>
          <w:lang w:val="nl-NL"/>
        </w:rPr>
        <w:t>anh mục nêu trên sẽ được tính toán, lựa chọn và xác định cụ thể trong từng giai đoạn lập và trình duyệt dự án đầu tư, tùy thuộc vào nhu cầu và khả năng cân đối, huy động vốn đầu tư của từng thời kỳ. Đối với đường qua đô thị thì quy mô xây dựng thực hiện theo quy hoạch đô thị.</w:t>
      </w:r>
    </w:p>
    <w:p w14:paraId="31E9B119" w14:textId="77777777" w:rsidR="007E1D65" w:rsidRPr="000F2D0E" w:rsidRDefault="007E1D65" w:rsidP="00B37377">
      <w:pPr>
        <w:spacing w:after="120" w:line="240" w:lineRule="auto"/>
        <w:jc w:val="center"/>
        <w:rPr>
          <w:rFonts w:eastAsia="Times New Roman"/>
          <w:bCs/>
          <w:i/>
          <w:sz w:val="26"/>
          <w:szCs w:val="26"/>
          <w:lang w:val="vi-VN"/>
        </w:rPr>
      </w:pPr>
    </w:p>
    <w:p w14:paraId="2B829DF1" w14:textId="77777777" w:rsidR="00A764E6" w:rsidRPr="000F2D0E" w:rsidRDefault="00A764E6" w:rsidP="00667DBF">
      <w:pPr>
        <w:pStyle w:val="u1"/>
        <w:spacing w:line="240" w:lineRule="auto"/>
        <w:ind w:firstLine="0"/>
        <w:jc w:val="center"/>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3552AC1C" w14:textId="5D24C4CF" w:rsidR="00A205A2" w:rsidRPr="0063425E" w:rsidRDefault="003720DA" w:rsidP="003720DA">
      <w:pPr>
        <w:pStyle w:val="u1"/>
        <w:spacing w:before="0" w:after="0" w:line="240" w:lineRule="auto"/>
        <w:ind w:firstLine="0"/>
        <w:jc w:val="center"/>
        <w:rPr>
          <w:szCs w:val="26"/>
        </w:rPr>
      </w:pPr>
      <w:r w:rsidRPr="0063425E">
        <w:rPr>
          <w:szCs w:val="26"/>
          <w:lang w:val="en-US"/>
        </w:rPr>
        <w:lastRenderedPageBreak/>
        <w:t>P</w:t>
      </w:r>
      <w:r w:rsidRPr="0063425E">
        <w:rPr>
          <w:szCs w:val="26"/>
        </w:rPr>
        <w:t xml:space="preserve">hụ lục </w:t>
      </w:r>
      <w:r w:rsidR="00A205A2" w:rsidRPr="0063425E">
        <w:rPr>
          <w:szCs w:val="26"/>
        </w:rPr>
        <w:t>VI</w:t>
      </w:r>
    </w:p>
    <w:p w14:paraId="76A3F525" w14:textId="77777777" w:rsidR="00C90A91" w:rsidRDefault="009B7BAE" w:rsidP="003720DA">
      <w:pPr>
        <w:spacing w:after="0" w:line="240" w:lineRule="auto"/>
        <w:jc w:val="center"/>
        <w:rPr>
          <w:rFonts w:eastAsia="Times New Roman"/>
          <w:b/>
          <w:bCs/>
          <w:szCs w:val="26"/>
          <w:lang w:val="vi-VN"/>
        </w:rPr>
      </w:pPr>
      <w:r w:rsidRPr="0063425E">
        <w:rPr>
          <w:rFonts w:eastAsia="Times New Roman"/>
          <w:b/>
          <w:bCs/>
          <w:szCs w:val="26"/>
          <w:lang w:val="vi-VN"/>
        </w:rPr>
        <w:t xml:space="preserve">PHƯƠNG ÁN PHÁT TRIỂN MẠNG LƯỚI ĐƯỜNG SẮT </w:t>
      </w:r>
    </w:p>
    <w:p w14:paraId="7E79C713" w14:textId="258B9370" w:rsidR="009B7BAE" w:rsidRPr="00C90A91" w:rsidRDefault="009B7BAE" w:rsidP="003720DA">
      <w:pPr>
        <w:spacing w:after="0" w:line="240" w:lineRule="auto"/>
        <w:jc w:val="center"/>
        <w:rPr>
          <w:rFonts w:ascii="Times New Roman Bold" w:eastAsia="Times New Roman" w:hAnsi="Times New Roman Bold"/>
          <w:bCs/>
          <w:spacing w:val="-10"/>
          <w:szCs w:val="26"/>
          <w:lang w:val="vi-VN"/>
        </w:rPr>
      </w:pPr>
      <w:r w:rsidRPr="00C90A91">
        <w:rPr>
          <w:rFonts w:ascii="Times New Roman Bold" w:eastAsia="Times New Roman" w:hAnsi="Times New Roman Bold"/>
          <w:b/>
          <w:bCs/>
          <w:spacing w:val="-10"/>
          <w:szCs w:val="26"/>
          <w:lang w:val="vi-VN"/>
        </w:rPr>
        <w:t xml:space="preserve">TỈNH THỪA THIÊN HUẾ THỜI KỲ 2021 </w:t>
      </w:r>
      <w:r w:rsidR="003720DA" w:rsidRPr="00C90A91">
        <w:rPr>
          <w:rFonts w:ascii="Times New Roman Bold" w:eastAsia="Times New Roman" w:hAnsi="Times New Roman Bold"/>
          <w:b/>
          <w:bCs/>
          <w:spacing w:val="-10"/>
          <w:szCs w:val="26"/>
        </w:rPr>
        <w:t>-</w:t>
      </w:r>
      <w:r w:rsidRPr="00C90A91">
        <w:rPr>
          <w:rFonts w:ascii="Times New Roman Bold" w:eastAsia="Times New Roman" w:hAnsi="Times New Roman Bold"/>
          <w:b/>
          <w:bCs/>
          <w:spacing w:val="-10"/>
          <w:szCs w:val="26"/>
          <w:lang w:val="vi-VN"/>
        </w:rPr>
        <w:t xml:space="preserve"> 2030, TẦM NHÌN ĐẾN NĂM 2050</w:t>
      </w:r>
    </w:p>
    <w:p w14:paraId="231754FF" w14:textId="77777777" w:rsidR="003720DA" w:rsidRPr="0063425E" w:rsidRDefault="00B37377" w:rsidP="003720DA">
      <w:pPr>
        <w:spacing w:after="0" w:line="240" w:lineRule="auto"/>
        <w:jc w:val="center"/>
        <w:rPr>
          <w:rFonts w:eastAsia="Times New Roman"/>
          <w:bCs/>
          <w:i/>
          <w:szCs w:val="26"/>
          <w:lang w:val="vi-VN"/>
        </w:rPr>
      </w:pPr>
      <w:r w:rsidRPr="0063425E">
        <w:rPr>
          <w:rFonts w:eastAsia="Times New Roman"/>
          <w:bCs/>
          <w:i/>
          <w:szCs w:val="26"/>
          <w:lang w:val="vi-VN"/>
        </w:rPr>
        <w:t xml:space="preserve">(Kèm theo Quyết định số        /QĐ-TTg </w:t>
      </w:r>
    </w:p>
    <w:p w14:paraId="250335CA" w14:textId="51249154" w:rsidR="009B7BAE" w:rsidRPr="0063425E" w:rsidRDefault="00B37377" w:rsidP="003720DA">
      <w:pPr>
        <w:spacing w:after="0" w:line="240" w:lineRule="auto"/>
        <w:jc w:val="center"/>
        <w:rPr>
          <w:rFonts w:eastAsia="Times New Roman"/>
          <w:bCs/>
          <w:i/>
          <w:szCs w:val="26"/>
          <w:lang w:val="vi-VN"/>
        </w:rPr>
      </w:pPr>
      <w:r w:rsidRPr="0063425E">
        <w:rPr>
          <w:rFonts w:eastAsia="Times New Roman"/>
          <w:bCs/>
          <w:i/>
          <w:szCs w:val="26"/>
          <w:lang w:val="vi-VN"/>
        </w:rPr>
        <w:t xml:space="preserve">ngày   </w:t>
      </w:r>
      <w:r w:rsidR="003720DA" w:rsidRPr="0063425E">
        <w:rPr>
          <w:rFonts w:eastAsia="Times New Roman"/>
          <w:bCs/>
          <w:i/>
          <w:szCs w:val="26"/>
        </w:rPr>
        <w:t xml:space="preserve">tháng </w:t>
      </w:r>
      <w:r w:rsidRPr="0063425E">
        <w:rPr>
          <w:rFonts w:eastAsia="Times New Roman"/>
          <w:bCs/>
          <w:i/>
          <w:szCs w:val="26"/>
          <w:lang w:val="vi-VN"/>
        </w:rPr>
        <w:t>12</w:t>
      </w:r>
      <w:r w:rsidR="003720DA" w:rsidRPr="0063425E">
        <w:rPr>
          <w:rFonts w:eastAsia="Times New Roman"/>
          <w:bCs/>
          <w:i/>
          <w:szCs w:val="26"/>
        </w:rPr>
        <w:t xml:space="preserve"> năm </w:t>
      </w:r>
      <w:r w:rsidRPr="0063425E">
        <w:rPr>
          <w:rFonts w:eastAsia="Times New Roman"/>
          <w:bCs/>
          <w:i/>
          <w:szCs w:val="26"/>
          <w:lang w:val="vi-VN"/>
        </w:rPr>
        <w:t>2023 của Thủ tướng Chính phủ)</w:t>
      </w:r>
    </w:p>
    <w:p w14:paraId="02E8236E" w14:textId="190EBDAC" w:rsidR="003720DA" w:rsidRDefault="003720DA" w:rsidP="003720DA">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658F3E02" w14:textId="77777777" w:rsidR="003720DA" w:rsidRPr="003720DA" w:rsidRDefault="003720DA" w:rsidP="00B37377">
      <w:pPr>
        <w:spacing w:after="120" w:line="240" w:lineRule="auto"/>
        <w:jc w:val="center"/>
        <w:rPr>
          <w:rFonts w:eastAsia="Times New Roman"/>
          <w:bCs/>
          <w:i/>
          <w:sz w:val="24"/>
          <w:szCs w:val="26"/>
          <w:vertAlign w:val="superscript"/>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268"/>
        <w:gridCol w:w="1525"/>
        <w:gridCol w:w="1698"/>
      </w:tblGrid>
      <w:tr w:rsidR="000F2D0E" w:rsidRPr="000F2D0E" w14:paraId="61EA6079" w14:textId="77777777" w:rsidTr="003720DA">
        <w:trPr>
          <w:trHeight w:val="908"/>
        </w:trPr>
        <w:tc>
          <w:tcPr>
            <w:tcW w:w="620" w:type="dxa"/>
            <w:shd w:val="clear" w:color="000000" w:fill="FFFFFF"/>
            <w:vAlign w:val="center"/>
            <w:hideMark/>
          </w:tcPr>
          <w:p w14:paraId="45A10F59" w14:textId="6FF7D322" w:rsidR="009B7BAE" w:rsidRPr="000F2D0E" w:rsidRDefault="00A359D1">
            <w:pPr>
              <w:spacing w:after="0" w:line="240" w:lineRule="auto"/>
              <w:jc w:val="center"/>
              <w:rPr>
                <w:rFonts w:eastAsia="Times New Roman"/>
                <w:b/>
                <w:bCs/>
                <w:sz w:val="24"/>
                <w:szCs w:val="24"/>
              </w:rPr>
            </w:pPr>
            <w:r>
              <w:rPr>
                <w:rFonts w:eastAsia="Times New Roman"/>
                <w:b/>
                <w:bCs/>
                <w:sz w:val="24"/>
                <w:szCs w:val="24"/>
              </w:rPr>
              <w:t>S</w:t>
            </w:r>
            <w:r w:rsidR="005E0647" w:rsidRPr="000F2D0E">
              <w:rPr>
                <w:rFonts w:eastAsia="Times New Roman"/>
                <w:b/>
                <w:bCs/>
                <w:sz w:val="24"/>
                <w:szCs w:val="24"/>
              </w:rPr>
              <w:t>TT</w:t>
            </w:r>
          </w:p>
        </w:tc>
        <w:tc>
          <w:tcPr>
            <w:tcW w:w="5310" w:type="dxa"/>
            <w:shd w:val="clear" w:color="000000" w:fill="FFFFFF"/>
            <w:vAlign w:val="center"/>
            <w:hideMark/>
          </w:tcPr>
          <w:p w14:paraId="4ED69349" w14:textId="77777777" w:rsidR="009B7BAE" w:rsidRPr="000F2D0E" w:rsidRDefault="009B7BAE">
            <w:pPr>
              <w:spacing w:after="0" w:line="240" w:lineRule="auto"/>
              <w:jc w:val="center"/>
              <w:rPr>
                <w:rFonts w:eastAsia="Times New Roman"/>
                <w:b/>
                <w:bCs/>
                <w:sz w:val="24"/>
                <w:szCs w:val="24"/>
              </w:rPr>
            </w:pPr>
            <w:r w:rsidRPr="000F2D0E">
              <w:rPr>
                <w:rFonts w:eastAsia="Times New Roman"/>
                <w:b/>
                <w:bCs/>
                <w:sz w:val="24"/>
                <w:szCs w:val="24"/>
              </w:rPr>
              <w:t>Tuyến</w:t>
            </w:r>
          </w:p>
        </w:tc>
        <w:tc>
          <w:tcPr>
            <w:tcW w:w="1530" w:type="dxa"/>
            <w:shd w:val="clear" w:color="000000" w:fill="FFFFFF"/>
            <w:vAlign w:val="center"/>
            <w:hideMark/>
          </w:tcPr>
          <w:p w14:paraId="18DD3C13" w14:textId="55A5CFC0" w:rsidR="009B7BAE" w:rsidRPr="000F2D0E" w:rsidRDefault="009B7BAE">
            <w:pPr>
              <w:spacing w:after="0" w:line="240" w:lineRule="auto"/>
              <w:jc w:val="center"/>
              <w:rPr>
                <w:rFonts w:eastAsia="Times New Roman"/>
                <w:b/>
                <w:bCs/>
                <w:sz w:val="24"/>
                <w:szCs w:val="24"/>
              </w:rPr>
            </w:pPr>
            <w:r w:rsidRPr="000F2D0E">
              <w:rPr>
                <w:rFonts w:eastAsia="Times New Roman"/>
                <w:b/>
                <w:bCs/>
                <w:sz w:val="24"/>
                <w:szCs w:val="24"/>
              </w:rPr>
              <w:t>Chiều dài</w:t>
            </w:r>
            <w:r w:rsidR="007C140F" w:rsidRPr="000F2D0E">
              <w:rPr>
                <w:rFonts w:eastAsia="Times New Roman"/>
                <w:b/>
                <w:bCs/>
                <w:sz w:val="24"/>
                <w:szCs w:val="24"/>
              </w:rPr>
              <w:t xml:space="preserve"> khoảng</w:t>
            </w:r>
            <w:r w:rsidRPr="000F2D0E">
              <w:rPr>
                <w:rFonts w:eastAsia="Times New Roman"/>
                <w:b/>
                <w:bCs/>
                <w:sz w:val="24"/>
                <w:szCs w:val="24"/>
              </w:rPr>
              <w:t xml:space="preserve"> (km)</w:t>
            </w:r>
          </w:p>
        </w:tc>
        <w:tc>
          <w:tcPr>
            <w:tcW w:w="1701" w:type="dxa"/>
            <w:shd w:val="clear" w:color="000000" w:fill="FFFFFF"/>
            <w:vAlign w:val="center"/>
            <w:hideMark/>
          </w:tcPr>
          <w:p w14:paraId="7A567599" w14:textId="77777777" w:rsidR="009B7BAE" w:rsidRPr="000F2D0E" w:rsidRDefault="009B7BAE">
            <w:pPr>
              <w:spacing w:after="0" w:line="240" w:lineRule="auto"/>
              <w:jc w:val="center"/>
              <w:rPr>
                <w:rFonts w:eastAsia="Times New Roman"/>
                <w:b/>
                <w:bCs/>
                <w:sz w:val="24"/>
                <w:szCs w:val="24"/>
              </w:rPr>
            </w:pPr>
            <w:r w:rsidRPr="000F2D0E">
              <w:rPr>
                <w:rFonts w:eastAsia="Times New Roman"/>
                <w:b/>
                <w:bCs/>
                <w:sz w:val="24"/>
                <w:szCs w:val="24"/>
              </w:rPr>
              <w:t>Khổ đường (mm)</w:t>
            </w:r>
          </w:p>
        </w:tc>
      </w:tr>
      <w:tr w:rsidR="000F2D0E" w:rsidRPr="000F2D0E" w14:paraId="030BE69F" w14:textId="77777777" w:rsidTr="003720DA">
        <w:trPr>
          <w:trHeight w:val="433"/>
        </w:trPr>
        <w:tc>
          <w:tcPr>
            <w:tcW w:w="620" w:type="dxa"/>
            <w:shd w:val="clear" w:color="000000" w:fill="FFFFFF"/>
            <w:vAlign w:val="center"/>
          </w:tcPr>
          <w:p w14:paraId="4ACBCE4E" w14:textId="14A4AE3B" w:rsidR="007C140F" w:rsidRPr="000F2D0E" w:rsidRDefault="007C140F">
            <w:pPr>
              <w:spacing w:after="0" w:line="240" w:lineRule="auto"/>
              <w:jc w:val="center"/>
              <w:rPr>
                <w:rFonts w:eastAsia="Times New Roman"/>
                <w:b/>
                <w:bCs/>
                <w:sz w:val="24"/>
                <w:szCs w:val="24"/>
              </w:rPr>
            </w:pPr>
            <w:r w:rsidRPr="000F2D0E">
              <w:rPr>
                <w:rFonts w:eastAsia="Times New Roman"/>
                <w:b/>
                <w:bCs/>
                <w:sz w:val="24"/>
                <w:szCs w:val="24"/>
              </w:rPr>
              <w:t>I</w:t>
            </w:r>
          </w:p>
        </w:tc>
        <w:tc>
          <w:tcPr>
            <w:tcW w:w="5310" w:type="dxa"/>
            <w:shd w:val="clear" w:color="000000" w:fill="FFFFFF"/>
            <w:vAlign w:val="center"/>
          </w:tcPr>
          <w:p w14:paraId="07B66CC4" w14:textId="01C869C4" w:rsidR="007C140F" w:rsidRPr="000F2D0E" w:rsidRDefault="007C140F" w:rsidP="007C140F">
            <w:pPr>
              <w:spacing w:after="0" w:line="240" w:lineRule="auto"/>
              <w:rPr>
                <w:rFonts w:eastAsia="Times New Roman"/>
                <w:b/>
                <w:bCs/>
                <w:sz w:val="24"/>
                <w:szCs w:val="24"/>
              </w:rPr>
            </w:pPr>
            <w:r w:rsidRPr="000F2D0E">
              <w:rPr>
                <w:rFonts w:eastAsia="Times New Roman"/>
                <w:b/>
                <w:bCs/>
                <w:sz w:val="24"/>
                <w:szCs w:val="24"/>
              </w:rPr>
              <w:t>Đường sắt quốc gia</w:t>
            </w:r>
          </w:p>
        </w:tc>
        <w:tc>
          <w:tcPr>
            <w:tcW w:w="1530" w:type="dxa"/>
            <w:shd w:val="clear" w:color="000000" w:fill="FFFFFF"/>
            <w:vAlign w:val="center"/>
          </w:tcPr>
          <w:p w14:paraId="7C775A4A" w14:textId="77777777" w:rsidR="007C140F" w:rsidRPr="000F2D0E" w:rsidRDefault="007C140F">
            <w:pPr>
              <w:spacing w:after="0" w:line="240" w:lineRule="auto"/>
              <w:jc w:val="center"/>
              <w:rPr>
                <w:rFonts w:eastAsia="Times New Roman"/>
                <w:b/>
                <w:bCs/>
                <w:sz w:val="24"/>
                <w:szCs w:val="24"/>
              </w:rPr>
            </w:pPr>
          </w:p>
        </w:tc>
        <w:tc>
          <w:tcPr>
            <w:tcW w:w="1701" w:type="dxa"/>
            <w:shd w:val="clear" w:color="000000" w:fill="FFFFFF"/>
            <w:vAlign w:val="center"/>
          </w:tcPr>
          <w:p w14:paraId="09CFC6D7" w14:textId="77777777" w:rsidR="007C140F" w:rsidRPr="000F2D0E" w:rsidRDefault="007C140F">
            <w:pPr>
              <w:spacing w:after="0" w:line="240" w:lineRule="auto"/>
              <w:jc w:val="center"/>
              <w:rPr>
                <w:rFonts w:eastAsia="Times New Roman"/>
                <w:b/>
                <w:bCs/>
                <w:sz w:val="24"/>
                <w:szCs w:val="24"/>
              </w:rPr>
            </w:pPr>
          </w:p>
        </w:tc>
      </w:tr>
      <w:tr w:rsidR="000F2D0E" w:rsidRPr="000F2D0E" w14:paraId="5A9F09BD" w14:textId="77777777" w:rsidTr="003720DA">
        <w:trPr>
          <w:trHeight w:val="675"/>
        </w:trPr>
        <w:tc>
          <w:tcPr>
            <w:tcW w:w="620" w:type="dxa"/>
            <w:shd w:val="clear" w:color="000000" w:fill="FFFFFF"/>
            <w:vAlign w:val="center"/>
            <w:hideMark/>
          </w:tcPr>
          <w:p w14:paraId="7783DF64" w14:textId="77777777" w:rsidR="009B7BAE" w:rsidRPr="000F2D0E" w:rsidRDefault="009B7BAE">
            <w:pPr>
              <w:spacing w:after="0" w:line="240" w:lineRule="auto"/>
              <w:jc w:val="center"/>
              <w:rPr>
                <w:rFonts w:eastAsia="Times New Roman"/>
                <w:sz w:val="24"/>
                <w:szCs w:val="24"/>
              </w:rPr>
            </w:pPr>
            <w:r w:rsidRPr="000F2D0E">
              <w:rPr>
                <w:rFonts w:eastAsia="Times New Roman"/>
                <w:sz w:val="24"/>
                <w:szCs w:val="24"/>
              </w:rPr>
              <w:t>1</w:t>
            </w:r>
          </w:p>
        </w:tc>
        <w:tc>
          <w:tcPr>
            <w:tcW w:w="5310" w:type="dxa"/>
            <w:shd w:val="clear" w:color="000000" w:fill="FFFFFF"/>
            <w:vAlign w:val="center"/>
            <w:hideMark/>
          </w:tcPr>
          <w:p w14:paraId="191DEC94" w14:textId="77777777" w:rsidR="009B7BAE" w:rsidRPr="000F2D0E" w:rsidRDefault="009B7BAE">
            <w:pPr>
              <w:spacing w:after="0" w:line="240" w:lineRule="auto"/>
              <w:rPr>
                <w:rFonts w:eastAsia="Times New Roman"/>
                <w:sz w:val="24"/>
                <w:szCs w:val="24"/>
              </w:rPr>
            </w:pPr>
            <w:r w:rsidRPr="000F2D0E">
              <w:rPr>
                <w:rFonts w:eastAsia="Times New Roman"/>
                <w:sz w:val="24"/>
                <w:szCs w:val="24"/>
              </w:rPr>
              <w:t>Đường sắt Hà Nội - Thành phố Hồ Chí Minh đoạn qua Thừa Thiên Huế</w:t>
            </w:r>
          </w:p>
        </w:tc>
        <w:tc>
          <w:tcPr>
            <w:tcW w:w="1530" w:type="dxa"/>
            <w:shd w:val="clear" w:color="000000" w:fill="FFFFFF"/>
            <w:vAlign w:val="center"/>
            <w:hideMark/>
          </w:tcPr>
          <w:p w14:paraId="2C0996F3" w14:textId="77777777" w:rsidR="009B7BAE" w:rsidRPr="000F2D0E" w:rsidRDefault="009B7BAE" w:rsidP="000F2D0E">
            <w:pPr>
              <w:spacing w:after="0" w:line="240" w:lineRule="auto"/>
              <w:jc w:val="center"/>
              <w:rPr>
                <w:rFonts w:eastAsia="Times New Roman"/>
                <w:sz w:val="24"/>
                <w:szCs w:val="24"/>
              </w:rPr>
            </w:pPr>
            <w:r w:rsidRPr="000F2D0E">
              <w:rPr>
                <w:rFonts w:eastAsia="Times New Roman"/>
                <w:sz w:val="24"/>
                <w:szCs w:val="24"/>
              </w:rPr>
              <w:t>101</w:t>
            </w:r>
          </w:p>
        </w:tc>
        <w:tc>
          <w:tcPr>
            <w:tcW w:w="1701" w:type="dxa"/>
            <w:shd w:val="clear" w:color="000000" w:fill="FFFFFF"/>
            <w:vAlign w:val="center"/>
            <w:hideMark/>
          </w:tcPr>
          <w:p w14:paraId="06F0B010" w14:textId="0D4E843A" w:rsidR="009B7BAE" w:rsidRPr="000F2D0E" w:rsidRDefault="009B7BAE" w:rsidP="000F2D0E">
            <w:pPr>
              <w:spacing w:after="0" w:line="240" w:lineRule="auto"/>
              <w:jc w:val="center"/>
              <w:rPr>
                <w:rFonts w:eastAsia="Times New Roman"/>
                <w:sz w:val="24"/>
                <w:szCs w:val="24"/>
              </w:rPr>
            </w:pPr>
            <w:r w:rsidRPr="000F2D0E">
              <w:rPr>
                <w:rFonts w:eastAsia="Times New Roman"/>
                <w:sz w:val="24"/>
                <w:szCs w:val="24"/>
              </w:rPr>
              <w:t>1</w:t>
            </w:r>
            <w:r w:rsidR="00D94A38" w:rsidRPr="000F2D0E">
              <w:rPr>
                <w:rFonts w:eastAsia="Times New Roman"/>
                <w:sz w:val="24"/>
                <w:szCs w:val="24"/>
              </w:rPr>
              <w:t>.000</w:t>
            </w:r>
          </w:p>
        </w:tc>
      </w:tr>
      <w:tr w:rsidR="000F2D0E" w:rsidRPr="000F2D0E" w14:paraId="5A1B77F3" w14:textId="77777777" w:rsidTr="003720DA">
        <w:trPr>
          <w:trHeight w:val="675"/>
        </w:trPr>
        <w:tc>
          <w:tcPr>
            <w:tcW w:w="620" w:type="dxa"/>
            <w:shd w:val="clear" w:color="000000" w:fill="FFFFFF"/>
            <w:vAlign w:val="center"/>
            <w:hideMark/>
          </w:tcPr>
          <w:p w14:paraId="22456CC8" w14:textId="77777777" w:rsidR="009B7BAE" w:rsidRPr="000F2D0E" w:rsidRDefault="009B7BAE">
            <w:pPr>
              <w:spacing w:after="0" w:line="240" w:lineRule="auto"/>
              <w:jc w:val="center"/>
              <w:rPr>
                <w:rFonts w:eastAsia="Times New Roman"/>
                <w:sz w:val="24"/>
                <w:szCs w:val="24"/>
              </w:rPr>
            </w:pPr>
            <w:r w:rsidRPr="000F2D0E">
              <w:rPr>
                <w:rFonts w:eastAsia="Times New Roman"/>
                <w:sz w:val="24"/>
                <w:szCs w:val="24"/>
              </w:rPr>
              <w:t>2</w:t>
            </w:r>
          </w:p>
        </w:tc>
        <w:tc>
          <w:tcPr>
            <w:tcW w:w="5310" w:type="dxa"/>
            <w:shd w:val="clear" w:color="000000" w:fill="FFFFFF"/>
            <w:vAlign w:val="center"/>
            <w:hideMark/>
          </w:tcPr>
          <w:p w14:paraId="5C6AF551" w14:textId="77777777" w:rsidR="009B7BAE" w:rsidRPr="000F2D0E" w:rsidRDefault="009B7BAE" w:rsidP="0063425E">
            <w:pPr>
              <w:spacing w:after="0" w:line="240" w:lineRule="auto"/>
              <w:jc w:val="both"/>
              <w:rPr>
                <w:rFonts w:eastAsia="Times New Roman"/>
                <w:sz w:val="24"/>
                <w:szCs w:val="24"/>
              </w:rPr>
            </w:pPr>
            <w:r w:rsidRPr="000F2D0E">
              <w:rPr>
                <w:rFonts w:eastAsia="Times New Roman"/>
                <w:sz w:val="24"/>
                <w:szCs w:val="24"/>
              </w:rPr>
              <w:t>Đường sắt tốc độ cao Bắc Nam đoạn qua Thừa Thiên Huế</w:t>
            </w:r>
          </w:p>
        </w:tc>
        <w:tc>
          <w:tcPr>
            <w:tcW w:w="1530" w:type="dxa"/>
            <w:shd w:val="clear" w:color="000000" w:fill="FFFFFF"/>
            <w:vAlign w:val="center"/>
            <w:hideMark/>
          </w:tcPr>
          <w:p w14:paraId="0E521B44" w14:textId="77777777" w:rsidR="009B7BAE" w:rsidRPr="000F2D0E" w:rsidRDefault="009B7BAE" w:rsidP="000F2D0E">
            <w:pPr>
              <w:spacing w:after="0" w:line="240" w:lineRule="auto"/>
              <w:jc w:val="center"/>
              <w:rPr>
                <w:rFonts w:eastAsia="Times New Roman"/>
                <w:sz w:val="24"/>
                <w:szCs w:val="24"/>
              </w:rPr>
            </w:pPr>
            <w:r w:rsidRPr="000F2D0E">
              <w:rPr>
                <w:rFonts w:eastAsia="Times New Roman"/>
                <w:sz w:val="24"/>
                <w:szCs w:val="24"/>
              </w:rPr>
              <w:t>105</w:t>
            </w:r>
          </w:p>
        </w:tc>
        <w:tc>
          <w:tcPr>
            <w:tcW w:w="1701" w:type="dxa"/>
            <w:shd w:val="clear" w:color="000000" w:fill="FFFFFF"/>
            <w:vAlign w:val="center"/>
            <w:hideMark/>
          </w:tcPr>
          <w:p w14:paraId="7EECB653" w14:textId="5AF8391A" w:rsidR="009B7BAE" w:rsidRPr="000F2D0E" w:rsidRDefault="00D94A38" w:rsidP="000F2D0E">
            <w:pPr>
              <w:spacing w:after="0" w:line="240" w:lineRule="auto"/>
              <w:jc w:val="center"/>
              <w:rPr>
                <w:rFonts w:eastAsia="Times New Roman"/>
                <w:sz w:val="24"/>
                <w:szCs w:val="24"/>
              </w:rPr>
            </w:pPr>
            <w:r w:rsidRPr="000F2D0E">
              <w:rPr>
                <w:rFonts w:eastAsia="Times New Roman"/>
                <w:sz w:val="24"/>
                <w:szCs w:val="24"/>
              </w:rPr>
              <w:t>1.</w:t>
            </w:r>
            <w:r w:rsidR="009B7BAE" w:rsidRPr="000F2D0E">
              <w:rPr>
                <w:rFonts w:eastAsia="Times New Roman"/>
                <w:sz w:val="24"/>
                <w:szCs w:val="24"/>
              </w:rPr>
              <w:t>435</w:t>
            </w:r>
          </w:p>
        </w:tc>
      </w:tr>
      <w:tr w:rsidR="000F2D0E" w:rsidRPr="000F2D0E" w14:paraId="2F604202" w14:textId="77777777" w:rsidTr="003720DA">
        <w:trPr>
          <w:trHeight w:val="675"/>
        </w:trPr>
        <w:tc>
          <w:tcPr>
            <w:tcW w:w="620" w:type="dxa"/>
            <w:shd w:val="clear" w:color="000000" w:fill="FFFFFF"/>
            <w:vAlign w:val="center"/>
            <w:hideMark/>
          </w:tcPr>
          <w:p w14:paraId="6AD59166" w14:textId="77777777" w:rsidR="009B7BAE" w:rsidRPr="000F2D0E" w:rsidRDefault="009B7BAE">
            <w:pPr>
              <w:spacing w:after="0" w:line="240" w:lineRule="auto"/>
              <w:jc w:val="center"/>
              <w:rPr>
                <w:rFonts w:eastAsia="Times New Roman"/>
                <w:sz w:val="24"/>
                <w:szCs w:val="24"/>
              </w:rPr>
            </w:pPr>
            <w:r w:rsidRPr="000F2D0E">
              <w:rPr>
                <w:rFonts w:eastAsia="Times New Roman"/>
                <w:sz w:val="24"/>
                <w:szCs w:val="24"/>
              </w:rPr>
              <w:t>3</w:t>
            </w:r>
          </w:p>
        </w:tc>
        <w:tc>
          <w:tcPr>
            <w:tcW w:w="5310" w:type="dxa"/>
            <w:shd w:val="clear" w:color="000000" w:fill="FFFFFF"/>
            <w:vAlign w:val="center"/>
            <w:hideMark/>
          </w:tcPr>
          <w:p w14:paraId="1E37D404" w14:textId="77777777" w:rsidR="009B7BAE" w:rsidRPr="000F2D0E" w:rsidRDefault="009B7BAE" w:rsidP="0063425E">
            <w:pPr>
              <w:spacing w:after="0" w:line="240" w:lineRule="auto"/>
              <w:jc w:val="both"/>
              <w:rPr>
                <w:rFonts w:eastAsia="Times New Roman"/>
                <w:sz w:val="24"/>
                <w:szCs w:val="24"/>
              </w:rPr>
            </w:pPr>
            <w:r w:rsidRPr="000F2D0E">
              <w:rPr>
                <w:rFonts w:eastAsia="Times New Roman"/>
                <w:sz w:val="24"/>
                <w:szCs w:val="24"/>
              </w:rPr>
              <w:t>Đường sắt kết nối cảng Chân Mây với hệ thống đường sắt quốc gia</w:t>
            </w:r>
          </w:p>
        </w:tc>
        <w:tc>
          <w:tcPr>
            <w:tcW w:w="1530" w:type="dxa"/>
            <w:shd w:val="clear" w:color="000000" w:fill="FFFFFF"/>
            <w:vAlign w:val="center"/>
            <w:hideMark/>
          </w:tcPr>
          <w:p w14:paraId="5ECD6EE6" w14:textId="77777777" w:rsidR="009B7BAE" w:rsidRPr="000F2D0E" w:rsidRDefault="009B7BAE" w:rsidP="000F2D0E">
            <w:pPr>
              <w:spacing w:after="0" w:line="240" w:lineRule="auto"/>
              <w:jc w:val="center"/>
              <w:rPr>
                <w:rFonts w:eastAsia="Times New Roman"/>
                <w:sz w:val="24"/>
                <w:szCs w:val="24"/>
              </w:rPr>
            </w:pPr>
            <w:r w:rsidRPr="000F2D0E">
              <w:rPr>
                <w:rFonts w:eastAsia="Times New Roman"/>
                <w:sz w:val="24"/>
                <w:szCs w:val="24"/>
              </w:rPr>
              <w:t>10</w:t>
            </w:r>
          </w:p>
        </w:tc>
        <w:tc>
          <w:tcPr>
            <w:tcW w:w="1701" w:type="dxa"/>
            <w:shd w:val="clear" w:color="000000" w:fill="FFFFFF"/>
            <w:vAlign w:val="center"/>
            <w:hideMark/>
          </w:tcPr>
          <w:p w14:paraId="0A245868" w14:textId="02C75BBA" w:rsidR="009B7BAE" w:rsidRPr="000F2D0E" w:rsidRDefault="00DB087F" w:rsidP="000F2D0E">
            <w:pPr>
              <w:spacing w:after="0" w:line="240" w:lineRule="auto"/>
              <w:jc w:val="center"/>
              <w:rPr>
                <w:rFonts w:eastAsia="Times New Roman"/>
                <w:sz w:val="24"/>
                <w:szCs w:val="24"/>
              </w:rPr>
            </w:pPr>
            <w:r w:rsidRPr="000F2D0E">
              <w:rPr>
                <w:rFonts w:eastAsia="Times New Roman"/>
                <w:sz w:val="24"/>
                <w:szCs w:val="24"/>
              </w:rPr>
              <w:t>1.000/1.435</w:t>
            </w:r>
          </w:p>
        </w:tc>
      </w:tr>
      <w:tr w:rsidR="000F2D0E" w:rsidRPr="000F2D0E" w14:paraId="1F9601ED" w14:textId="77777777" w:rsidTr="003720DA">
        <w:trPr>
          <w:trHeight w:val="475"/>
        </w:trPr>
        <w:tc>
          <w:tcPr>
            <w:tcW w:w="620" w:type="dxa"/>
            <w:shd w:val="clear" w:color="000000" w:fill="FFFFFF"/>
            <w:vAlign w:val="center"/>
          </w:tcPr>
          <w:p w14:paraId="0F304190" w14:textId="1A584B43" w:rsidR="007C140F" w:rsidRPr="000F2D0E" w:rsidRDefault="007C140F" w:rsidP="005E0647">
            <w:pPr>
              <w:spacing w:after="0" w:line="240" w:lineRule="auto"/>
              <w:jc w:val="center"/>
              <w:rPr>
                <w:rFonts w:eastAsia="Times New Roman"/>
                <w:b/>
                <w:bCs/>
                <w:sz w:val="24"/>
                <w:szCs w:val="24"/>
              </w:rPr>
            </w:pPr>
            <w:r w:rsidRPr="000F2D0E">
              <w:rPr>
                <w:rFonts w:eastAsia="Times New Roman"/>
                <w:b/>
                <w:bCs/>
                <w:sz w:val="24"/>
                <w:szCs w:val="24"/>
              </w:rPr>
              <w:t>II</w:t>
            </w:r>
          </w:p>
        </w:tc>
        <w:tc>
          <w:tcPr>
            <w:tcW w:w="5310" w:type="dxa"/>
            <w:shd w:val="clear" w:color="000000" w:fill="FFFFFF"/>
            <w:vAlign w:val="center"/>
          </w:tcPr>
          <w:p w14:paraId="494FE430" w14:textId="4C9A4357" w:rsidR="007C140F" w:rsidRPr="000F2D0E" w:rsidRDefault="007C140F">
            <w:pPr>
              <w:spacing w:after="0" w:line="240" w:lineRule="auto"/>
              <w:rPr>
                <w:rFonts w:eastAsia="Times New Roman"/>
                <w:b/>
                <w:bCs/>
                <w:sz w:val="24"/>
                <w:szCs w:val="24"/>
              </w:rPr>
            </w:pPr>
            <w:r w:rsidRPr="000F2D0E">
              <w:rPr>
                <w:rFonts w:eastAsia="Times New Roman"/>
                <w:b/>
                <w:bCs/>
                <w:sz w:val="24"/>
                <w:szCs w:val="24"/>
              </w:rPr>
              <w:t>Đường sắt đô thị</w:t>
            </w:r>
          </w:p>
        </w:tc>
        <w:tc>
          <w:tcPr>
            <w:tcW w:w="1530" w:type="dxa"/>
            <w:shd w:val="clear" w:color="000000" w:fill="FFFFFF"/>
            <w:vAlign w:val="center"/>
          </w:tcPr>
          <w:p w14:paraId="18F1EC18" w14:textId="77777777" w:rsidR="007C140F" w:rsidRPr="000F2D0E" w:rsidRDefault="007C140F" w:rsidP="000F2D0E">
            <w:pPr>
              <w:spacing w:after="0" w:line="240" w:lineRule="auto"/>
              <w:jc w:val="center"/>
              <w:rPr>
                <w:rFonts w:eastAsia="Times New Roman"/>
                <w:b/>
                <w:bCs/>
                <w:sz w:val="24"/>
                <w:szCs w:val="24"/>
              </w:rPr>
            </w:pPr>
          </w:p>
        </w:tc>
        <w:tc>
          <w:tcPr>
            <w:tcW w:w="1701" w:type="dxa"/>
            <w:shd w:val="clear" w:color="000000" w:fill="FFFFFF"/>
            <w:vAlign w:val="center"/>
          </w:tcPr>
          <w:p w14:paraId="13FB025A" w14:textId="77777777" w:rsidR="007C140F" w:rsidRPr="000F2D0E" w:rsidRDefault="007C140F" w:rsidP="000F2D0E">
            <w:pPr>
              <w:spacing w:after="0" w:line="240" w:lineRule="auto"/>
              <w:jc w:val="center"/>
              <w:rPr>
                <w:rFonts w:eastAsia="Times New Roman"/>
                <w:b/>
                <w:bCs/>
                <w:sz w:val="24"/>
                <w:szCs w:val="24"/>
              </w:rPr>
            </w:pPr>
          </w:p>
        </w:tc>
      </w:tr>
      <w:tr w:rsidR="000F2D0E" w:rsidRPr="000F2D0E" w14:paraId="702DBAED" w14:textId="77777777" w:rsidTr="003720DA">
        <w:trPr>
          <w:trHeight w:val="675"/>
        </w:trPr>
        <w:tc>
          <w:tcPr>
            <w:tcW w:w="620" w:type="dxa"/>
            <w:shd w:val="clear" w:color="000000" w:fill="FFFFFF"/>
            <w:vAlign w:val="center"/>
          </w:tcPr>
          <w:p w14:paraId="7ACD3345" w14:textId="2390795F" w:rsidR="007C140F" w:rsidRPr="000F2D0E" w:rsidRDefault="007C140F" w:rsidP="003720DA">
            <w:pPr>
              <w:spacing w:before="60" w:after="0" w:line="240" w:lineRule="auto"/>
              <w:jc w:val="center"/>
              <w:rPr>
                <w:rFonts w:eastAsia="Times New Roman"/>
                <w:sz w:val="24"/>
                <w:szCs w:val="24"/>
              </w:rPr>
            </w:pPr>
            <w:r w:rsidRPr="000F2D0E">
              <w:rPr>
                <w:rFonts w:eastAsia="Times New Roman"/>
                <w:sz w:val="24"/>
                <w:szCs w:val="24"/>
              </w:rPr>
              <w:t>1</w:t>
            </w:r>
          </w:p>
        </w:tc>
        <w:tc>
          <w:tcPr>
            <w:tcW w:w="5310" w:type="dxa"/>
            <w:shd w:val="clear" w:color="000000" w:fill="FFFFFF"/>
            <w:vAlign w:val="center"/>
          </w:tcPr>
          <w:p w14:paraId="2D34D85A" w14:textId="39A1F764" w:rsidR="007C140F" w:rsidRPr="000F2D0E" w:rsidRDefault="007C140F" w:rsidP="003720DA">
            <w:pPr>
              <w:spacing w:before="60" w:after="0" w:line="240" w:lineRule="auto"/>
              <w:jc w:val="both"/>
              <w:rPr>
                <w:rFonts w:eastAsia="Times New Roman"/>
                <w:sz w:val="24"/>
                <w:szCs w:val="24"/>
              </w:rPr>
            </w:pPr>
            <w:r w:rsidRPr="000F2D0E">
              <w:rPr>
                <w:sz w:val="24"/>
                <w:szCs w:val="24"/>
              </w:rPr>
              <w:t xml:space="preserve">Tuyến đường sắt du lịch Huế - Đà Nẵng hướng tuyến song song với đoạn tuyến đường sắt Hà Nội </w:t>
            </w:r>
            <w:r w:rsidR="0063425E">
              <w:rPr>
                <w:sz w:val="24"/>
                <w:szCs w:val="24"/>
              </w:rPr>
              <w:t>-</w:t>
            </w:r>
            <w:r w:rsidRPr="000F2D0E">
              <w:rPr>
                <w:sz w:val="24"/>
                <w:szCs w:val="24"/>
              </w:rPr>
              <w:t xml:space="preserve"> T</w:t>
            </w:r>
            <w:r w:rsidR="0063425E">
              <w:rPr>
                <w:sz w:val="24"/>
                <w:szCs w:val="24"/>
              </w:rPr>
              <w:t>hành phố Hồ Chí Minh</w:t>
            </w:r>
            <w:r w:rsidRPr="000F2D0E">
              <w:rPr>
                <w:sz w:val="24"/>
                <w:szCs w:val="24"/>
              </w:rPr>
              <w:t xml:space="preserve"> khổ 1.000 đi qua địa bàn Thừa Thiên Huế</w:t>
            </w:r>
          </w:p>
        </w:tc>
        <w:tc>
          <w:tcPr>
            <w:tcW w:w="1530" w:type="dxa"/>
            <w:shd w:val="clear" w:color="000000" w:fill="FFFFFF"/>
            <w:vAlign w:val="center"/>
          </w:tcPr>
          <w:p w14:paraId="5F5CB8F4" w14:textId="5369EADA" w:rsidR="007C140F" w:rsidRPr="000F2D0E" w:rsidRDefault="007C140F" w:rsidP="000F2D0E">
            <w:pPr>
              <w:spacing w:after="0" w:line="240" w:lineRule="auto"/>
              <w:jc w:val="center"/>
              <w:rPr>
                <w:rFonts w:eastAsia="Times New Roman"/>
                <w:sz w:val="24"/>
                <w:szCs w:val="24"/>
              </w:rPr>
            </w:pPr>
            <w:r w:rsidRPr="000F2D0E">
              <w:rPr>
                <w:rFonts w:eastAsia="Times New Roman"/>
                <w:sz w:val="24"/>
                <w:szCs w:val="24"/>
              </w:rPr>
              <w:t>100</w:t>
            </w:r>
          </w:p>
        </w:tc>
        <w:tc>
          <w:tcPr>
            <w:tcW w:w="1701" w:type="dxa"/>
            <w:shd w:val="clear" w:color="000000" w:fill="FFFFFF"/>
            <w:vAlign w:val="center"/>
          </w:tcPr>
          <w:p w14:paraId="033054B1" w14:textId="2163999E" w:rsidR="007C140F" w:rsidRPr="000F2D0E" w:rsidRDefault="007C140F" w:rsidP="000F2D0E">
            <w:pPr>
              <w:spacing w:after="0" w:line="240" w:lineRule="auto"/>
              <w:jc w:val="center"/>
              <w:rPr>
                <w:rFonts w:eastAsia="Times New Roman"/>
                <w:sz w:val="24"/>
                <w:szCs w:val="24"/>
              </w:rPr>
            </w:pPr>
            <w:r w:rsidRPr="000F2D0E">
              <w:rPr>
                <w:rFonts w:eastAsia="Times New Roman"/>
                <w:sz w:val="24"/>
                <w:szCs w:val="24"/>
              </w:rPr>
              <w:t>1.000/1.435</w:t>
            </w:r>
          </w:p>
        </w:tc>
      </w:tr>
      <w:tr w:rsidR="000F2D0E" w:rsidRPr="000F2D0E" w14:paraId="476CABA8" w14:textId="77777777" w:rsidTr="003720DA">
        <w:trPr>
          <w:trHeight w:val="675"/>
        </w:trPr>
        <w:tc>
          <w:tcPr>
            <w:tcW w:w="620" w:type="dxa"/>
            <w:shd w:val="clear" w:color="000000" w:fill="FFFFFF"/>
            <w:vAlign w:val="center"/>
          </w:tcPr>
          <w:p w14:paraId="2856984B" w14:textId="050915DF" w:rsidR="007C140F" w:rsidRPr="000F2D0E" w:rsidRDefault="007C140F" w:rsidP="003720DA">
            <w:pPr>
              <w:spacing w:before="60" w:after="0" w:line="240" w:lineRule="auto"/>
              <w:jc w:val="center"/>
              <w:rPr>
                <w:rFonts w:eastAsia="Times New Roman"/>
                <w:sz w:val="24"/>
                <w:szCs w:val="24"/>
              </w:rPr>
            </w:pPr>
            <w:r w:rsidRPr="000F2D0E">
              <w:rPr>
                <w:rFonts w:eastAsia="Times New Roman"/>
                <w:sz w:val="24"/>
                <w:szCs w:val="24"/>
              </w:rPr>
              <w:t>2</w:t>
            </w:r>
          </w:p>
        </w:tc>
        <w:tc>
          <w:tcPr>
            <w:tcW w:w="5310" w:type="dxa"/>
            <w:shd w:val="clear" w:color="000000" w:fill="FFFFFF"/>
            <w:vAlign w:val="center"/>
          </w:tcPr>
          <w:p w14:paraId="1D1D44F9" w14:textId="113B3E5B" w:rsidR="007C140F" w:rsidRPr="000F2D0E" w:rsidRDefault="007C140F" w:rsidP="003720DA">
            <w:pPr>
              <w:spacing w:before="60" w:after="0" w:line="240" w:lineRule="auto"/>
              <w:jc w:val="both"/>
              <w:rPr>
                <w:rFonts w:eastAsia="Times New Roman"/>
                <w:sz w:val="24"/>
                <w:szCs w:val="24"/>
              </w:rPr>
            </w:pPr>
            <w:r w:rsidRPr="000F2D0E">
              <w:rPr>
                <w:sz w:val="24"/>
                <w:szCs w:val="24"/>
              </w:rPr>
              <w:t>Tuyến số 01: Nối C</w:t>
            </w:r>
            <w:r w:rsidR="0063425E">
              <w:rPr>
                <w:sz w:val="24"/>
                <w:szCs w:val="24"/>
              </w:rPr>
              <w:t>ảng hàng không</w:t>
            </w:r>
            <w:r w:rsidRPr="000F2D0E">
              <w:rPr>
                <w:sz w:val="24"/>
                <w:szCs w:val="24"/>
              </w:rPr>
              <w:t xml:space="preserve"> Quốc tế Phú Bài với khu vực trung tâm đô thị hiện hữu theo hướng đường Tố Hữu nối dài</w:t>
            </w:r>
          </w:p>
        </w:tc>
        <w:tc>
          <w:tcPr>
            <w:tcW w:w="1530" w:type="dxa"/>
            <w:shd w:val="clear" w:color="000000" w:fill="FFFFFF"/>
            <w:vAlign w:val="center"/>
          </w:tcPr>
          <w:p w14:paraId="06EBC220" w14:textId="28F69910" w:rsidR="007C140F" w:rsidRPr="000F2D0E" w:rsidRDefault="007C140F" w:rsidP="000F2D0E">
            <w:pPr>
              <w:spacing w:after="0" w:line="240" w:lineRule="auto"/>
              <w:jc w:val="center"/>
              <w:rPr>
                <w:rFonts w:eastAsia="Times New Roman"/>
                <w:sz w:val="24"/>
                <w:szCs w:val="24"/>
              </w:rPr>
            </w:pPr>
            <w:r w:rsidRPr="000F2D0E">
              <w:rPr>
                <w:rFonts w:eastAsia="Times New Roman"/>
                <w:sz w:val="24"/>
                <w:szCs w:val="24"/>
              </w:rPr>
              <w:t>15</w:t>
            </w:r>
          </w:p>
        </w:tc>
        <w:tc>
          <w:tcPr>
            <w:tcW w:w="1701" w:type="dxa"/>
            <w:shd w:val="clear" w:color="000000" w:fill="FFFFFF"/>
            <w:vAlign w:val="center"/>
          </w:tcPr>
          <w:p w14:paraId="1D830BE9" w14:textId="175ACF8F" w:rsidR="007C140F" w:rsidRPr="000F2D0E" w:rsidRDefault="007C140F" w:rsidP="000F2D0E">
            <w:pPr>
              <w:spacing w:after="0" w:line="240" w:lineRule="auto"/>
              <w:jc w:val="center"/>
              <w:rPr>
                <w:rFonts w:eastAsia="Times New Roman"/>
                <w:sz w:val="24"/>
                <w:szCs w:val="24"/>
              </w:rPr>
            </w:pPr>
            <w:r w:rsidRPr="000F2D0E">
              <w:rPr>
                <w:rFonts w:eastAsia="Times New Roman"/>
                <w:sz w:val="24"/>
                <w:szCs w:val="24"/>
              </w:rPr>
              <w:t>1.435</w:t>
            </w:r>
          </w:p>
        </w:tc>
      </w:tr>
      <w:tr w:rsidR="000F2D0E" w:rsidRPr="000F2D0E" w14:paraId="7E5EF2B6" w14:textId="77777777" w:rsidTr="003720DA">
        <w:trPr>
          <w:trHeight w:val="675"/>
        </w:trPr>
        <w:tc>
          <w:tcPr>
            <w:tcW w:w="620" w:type="dxa"/>
            <w:shd w:val="clear" w:color="000000" w:fill="FFFFFF"/>
            <w:vAlign w:val="center"/>
          </w:tcPr>
          <w:p w14:paraId="35EFA7E6" w14:textId="11D96523" w:rsidR="007C140F" w:rsidRPr="000F2D0E" w:rsidRDefault="007C140F" w:rsidP="003720DA">
            <w:pPr>
              <w:spacing w:before="60" w:after="0" w:line="240" w:lineRule="auto"/>
              <w:jc w:val="center"/>
              <w:rPr>
                <w:rFonts w:eastAsia="Times New Roman"/>
                <w:sz w:val="24"/>
                <w:szCs w:val="24"/>
              </w:rPr>
            </w:pPr>
            <w:r w:rsidRPr="000F2D0E">
              <w:rPr>
                <w:rFonts w:eastAsia="Times New Roman"/>
                <w:sz w:val="24"/>
                <w:szCs w:val="24"/>
              </w:rPr>
              <w:t>3</w:t>
            </w:r>
          </w:p>
        </w:tc>
        <w:tc>
          <w:tcPr>
            <w:tcW w:w="5310" w:type="dxa"/>
            <w:shd w:val="clear" w:color="000000" w:fill="FFFFFF"/>
            <w:vAlign w:val="center"/>
          </w:tcPr>
          <w:p w14:paraId="4608E52A" w14:textId="669E86FE" w:rsidR="007C140F" w:rsidRPr="000F2D0E" w:rsidRDefault="007C140F" w:rsidP="003720DA">
            <w:pPr>
              <w:spacing w:before="60" w:after="0" w:line="240" w:lineRule="auto"/>
              <w:jc w:val="both"/>
              <w:rPr>
                <w:rFonts w:eastAsia="Times New Roman"/>
                <w:sz w:val="24"/>
                <w:szCs w:val="24"/>
              </w:rPr>
            </w:pPr>
            <w:r w:rsidRPr="000F2D0E">
              <w:rPr>
                <w:sz w:val="24"/>
                <w:szCs w:val="24"/>
              </w:rPr>
              <w:t>Tuyến số 02: Nối khu vực ga Huế (đường sắt tốc độ cao) kết n</w:t>
            </w:r>
            <w:r w:rsidR="0063425E">
              <w:rPr>
                <w:sz w:val="24"/>
                <w:szCs w:val="24"/>
              </w:rPr>
              <w:t>ối</w:t>
            </w:r>
            <w:r w:rsidRPr="000F2D0E">
              <w:rPr>
                <w:sz w:val="24"/>
                <w:szCs w:val="24"/>
              </w:rPr>
              <w:t xml:space="preserve"> trung tâm quận Hương Trà - đô thị Phong Điền theo hướng đường vành đai 2 phía Đông</w:t>
            </w:r>
          </w:p>
        </w:tc>
        <w:tc>
          <w:tcPr>
            <w:tcW w:w="1530" w:type="dxa"/>
            <w:shd w:val="clear" w:color="000000" w:fill="FFFFFF"/>
            <w:vAlign w:val="center"/>
          </w:tcPr>
          <w:p w14:paraId="5E4C6874" w14:textId="27D2ECF4" w:rsidR="007C140F" w:rsidRPr="000F2D0E" w:rsidRDefault="006B3258" w:rsidP="000F2D0E">
            <w:pPr>
              <w:spacing w:after="0" w:line="240" w:lineRule="auto"/>
              <w:jc w:val="center"/>
              <w:rPr>
                <w:rFonts w:eastAsia="Times New Roman"/>
                <w:sz w:val="24"/>
                <w:szCs w:val="24"/>
              </w:rPr>
            </w:pPr>
            <w:r>
              <w:rPr>
                <w:rFonts w:eastAsia="Times New Roman"/>
                <w:sz w:val="24"/>
                <w:szCs w:val="24"/>
              </w:rPr>
              <w:t>30</w:t>
            </w:r>
          </w:p>
        </w:tc>
        <w:tc>
          <w:tcPr>
            <w:tcW w:w="1701" w:type="dxa"/>
            <w:shd w:val="clear" w:color="000000" w:fill="FFFFFF"/>
            <w:vAlign w:val="center"/>
          </w:tcPr>
          <w:p w14:paraId="34500F12" w14:textId="0AB1E6F3" w:rsidR="007C140F" w:rsidRPr="000F2D0E" w:rsidRDefault="007C140F" w:rsidP="000F2D0E">
            <w:pPr>
              <w:spacing w:after="0" w:line="240" w:lineRule="auto"/>
              <w:jc w:val="center"/>
              <w:rPr>
                <w:rFonts w:eastAsia="Times New Roman"/>
                <w:sz w:val="24"/>
                <w:szCs w:val="24"/>
              </w:rPr>
            </w:pPr>
            <w:r w:rsidRPr="000F2D0E">
              <w:rPr>
                <w:rFonts w:eastAsia="Times New Roman"/>
                <w:sz w:val="24"/>
                <w:szCs w:val="24"/>
              </w:rPr>
              <w:t>1.435</w:t>
            </w:r>
          </w:p>
        </w:tc>
      </w:tr>
      <w:tr w:rsidR="000F2D0E" w:rsidRPr="000F2D0E" w14:paraId="05FF49A9" w14:textId="77777777" w:rsidTr="003720DA">
        <w:trPr>
          <w:trHeight w:val="675"/>
        </w:trPr>
        <w:tc>
          <w:tcPr>
            <w:tcW w:w="620" w:type="dxa"/>
            <w:shd w:val="clear" w:color="000000" w:fill="FFFFFF"/>
            <w:vAlign w:val="center"/>
          </w:tcPr>
          <w:p w14:paraId="70750B5D" w14:textId="65F5B20C" w:rsidR="007C140F" w:rsidRPr="000F2D0E" w:rsidRDefault="007C140F" w:rsidP="003720DA">
            <w:pPr>
              <w:spacing w:before="60" w:after="0" w:line="240" w:lineRule="auto"/>
              <w:jc w:val="center"/>
              <w:rPr>
                <w:rFonts w:eastAsia="Times New Roman"/>
                <w:sz w:val="24"/>
                <w:szCs w:val="24"/>
              </w:rPr>
            </w:pPr>
            <w:r w:rsidRPr="000F2D0E">
              <w:rPr>
                <w:rFonts w:eastAsia="Times New Roman"/>
                <w:sz w:val="24"/>
                <w:szCs w:val="24"/>
              </w:rPr>
              <w:t>4</w:t>
            </w:r>
          </w:p>
        </w:tc>
        <w:tc>
          <w:tcPr>
            <w:tcW w:w="5310" w:type="dxa"/>
            <w:shd w:val="clear" w:color="000000" w:fill="FFFFFF"/>
            <w:vAlign w:val="center"/>
          </w:tcPr>
          <w:p w14:paraId="5541E745" w14:textId="6AADBB7A" w:rsidR="007C140F" w:rsidRPr="000F2D0E" w:rsidRDefault="007C140F" w:rsidP="003720DA">
            <w:pPr>
              <w:spacing w:before="60" w:after="0" w:line="240" w:lineRule="auto"/>
              <w:jc w:val="both"/>
              <w:rPr>
                <w:rFonts w:eastAsia="Times New Roman"/>
                <w:sz w:val="24"/>
                <w:szCs w:val="24"/>
              </w:rPr>
            </w:pPr>
            <w:r w:rsidRPr="000F2D0E">
              <w:rPr>
                <w:sz w:val="24"/>
                <w:szCs w:val="24"/>
              </w:rPr>
              <w:t xml:space="preserve">Tuyến số 03: Nối trung tâm quận Hương Trà </w:t>
            </w:r>
            <w:r w:rsidR="003720DA">
              <w:rPr>
                <w:sz w:val="24"/>
                <w:szCs w:val="24"/>
              </w:rPr>
              <w:t>-</w:t>
            </w:r>
            <w:r w:rsidRPr="000F2D0E">
              <w:rPr>
                <w:sz w:val="24"/>
                <w:szCs w:val="24"/>
              </w:rPr>
              <w:t xml:space="preserve"> trung tâm đô thị hiện hữu với khu vực ven biển Thuận An theo hướng đường vành đai 2 phía Tây và Tây Nam  </w:t>
            </w:r>
          </w:p>
        </w:tc>
        <w:tc>
          <w:tcPr>
            <w:tcW w:w="1530" w:type="dxa"/>
            <w:shd w:val="clear" w:color="000000" w:fill="FFFFFF"/>
            <w:vAlign w:val="center"/>
          </w:tcPr>
          <w:p w14:paraId="5C521EE7" w14:textId="5FBAAFFB" w:rsidR="007C140F" w:rsidRPr="000F2D0E" w:rsidRDefault="006B3258" w:rsidP="000F2D0E">
            <w:pPr>
              <w:spacing w:after="0" w:line="240" w:lineRule="auto"/>
              <w:jc w:val="center"/>
              <w:rPr>
                <w:rFonts w:eastAsia="Times New Roman"/>
                <w:sz w:val="24"/>
                <w:szCs w:val="24"/>
              </w:rPr>
            </w:pPr>
            <w:r>
              <w:rPr>
                <w:rFonts w:eastAsia="Times New Roman"/>
                <w:sz w:val="24"/>
                <w:szCs w:val="24"/>
              </w:rPr>
              <w:t>3</w:t>
            </w:r>
            <w:r w:rsidR="007C140F" w:rsidRPr="000F2D0E">
              <w:rPr>
                <w:rFonts w:eastAsia="Times New Roman"/>
                <w:sz w:val="24"/>
                <w:szCs w:val="24"/>
              </w:rPr>
              <w:t>0</w:t>
            </w:r>
          </w:p>
        </w:tc>
        <w:tc>
          <w:tcPr>
            <w:tcW w:w="1701" w:type="dxa"/>
            <w:shd w:val="clear" w:color="000000" w:fill="FFFFFF"/>
            <w:vAlign w:val="center"/>
          </w:tcPr>
          <w:p w14:paraId="55785FC7" w14:textId="7345AF66" w:rsidR="007C140F" w:rsidRPr="000F2D0E" w:rsidRDefault="007C140F" w:rsidP="000F2D0E">
            <w:pPr>
              <w:spacing w:after="0" w:line="240" w:lineRule="auto"/>
              <w:jc w:val="center"/>
              <w:rPr>
                <w:rFonts w:eastAsia="Times New Roman"/>
                <w:sz w:val="24"/>
                <w:szCs w:val="24"/>
              </w:rPr>
            </w:pPr>
            <w:r w:rsidRPr="000F2D0E">
              <w:rPr>
                <w:rFonts w:eastAsia="Times New Roman"/>
                <w:sz w:val="24"/>
                <w:szCs w:val="24"/>
              </w:rPr>
              <w:t>1.435</w:t>
            </w:r>
          </w:p>
        </w:tc>
      </w:tr>
    </w:tbl>
    <w:p w14:paraId="35978FDE" w14:textId="21E4A10A" w:rsidR="009B7BAE" w:rsidRPr="003720DA" w:rsidRDefault="009B7BAE" w:rsidP="003720DA">
      <w:pPr>
        <w:spacing w:before="240" w:after="0" w:line="240" w:lineRule="auto"/>
        <w:ind w:firstLine="567"/>
        <w:jc w:val="both"/>
        <w:rPr>
          <w:rFonts w:eastAsia="Times New Roman"/>
          <w:bCs/>
          <w:sz w:val="26"/>
          <w:szCs w:val="24"/>
        </w:rPr>
      </w:pPr>
      <w:r w:rsidRPr="003720DA">
        <w:rPr>
          <w:rFonts w:eastAsia="Times New Roman"/>
          <w:b/>
          <w:i/>
          <w:sz w:val="26"/>
          <w:szCs w:val="24"/>
          <w:lang w:val="nl-NL"/>
        </w:rPr>
        <w:t xml:space="preserve">Ghi chú: </w:t>
      </w:r>
      <w:r w:rsidRPr="003720DA">
        <w:rPr>
          <w:rFonts w:eastAsia="Times New Roman"/>
          <w:sz w:val="26"/>
          <w:szCs w:val="24"/>
          <w:lang w:val="nl-NL"/>
        </w:rPr>
        <w:t xml:space="preserve">Về quy mô, diện tích đất sử dụng, cơ cấu tổng mức đầu tư của các công trình, dự án trong </w:t>
      </w:r>
      <w:r w:rsidR="0063425E">
        <w:rPr>
          <w:rFonts w:eastAsia="Times New Roman"/>
          <w:sz w:val="26"/>
          <w:szCs w:val="24"/>
          <w:lang w:val="nl-NL"/>
        </w:rPr>
        <w:t>d</w:t>
      </w:r>
      <w:r w:rsidRPr="003720DA">
        <w:rPr>
          <w:rFonts w:eastAsia="Times New Roman"/>
          <w:sz w:val="26"/>
          <w:szCs w:val="24"/>
          <w:lang w:val="nl-NL"/>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4C0440C7" w14:textId="77777777" w:rsidR="009B7BAE" w:rsidRPr="000F2D0E" w:rsidRDefault="009B7BAE" w:rsidP="00667DBF">
      <w:pPr>
        <w:spacing w:line="240" w:lineRule="auto"/>
        <w:jc w:val="center"/>
        <w:rPr>
          <w:sz w:val="24"/>
          <w:szCs w:val="24"/>
        </w:rPr>
      </w:pPr>
    </w:p>
    <w:bookmarkEnd w:id="2"/>
    <w:p w14:paraId="6B0A069B" w14:textId="77777777" w:rsidR="00797E56" w:rsidRPr="000F2D0E" w:rsidRDefault="00797E56" w:rsidP="00667DBF">
      <w:pPr>
        <w:pStyle w:val="abc"/>
        <w:widowControl w:val="0"/>
        <w:tabs>
          <w:tab w:val="left" w:pos="540"/>
        </w:tabs>
        <w:spacing w:before="120" w:line="240" w:lineRule="auto"/>
        <w:jc w:val="both"/>
        <w:rPr>
          <w:rFonts w:ascii="Times New Roman" w:hAnsi="Times New Roman"/>
          <w:i/>
          <w:szCs w:val="24"/>
          <w:lang w:val="nl-NL"/>
        </w:rPr>
      </w:pPr>
    </w:p>
    <w:p w14:paraId="7AAC69A2" w14:textId="77777777" w:rsidR="00797E56" w:rsidRPr="000F2D0E" w:rsidRDefault="00797E56" w:rsidP="00667DBF">
      <w:pPr>
        <w:pStyle w:val="abc"/>
        <w:widowControl w:val="0"/>
        <w:tabs>
          <w:tab w:val="left" w:pos="540"/>
        </w:tabs>
        <w:spacing w:before="120" w:line="240" w:lineRule="auto"/>
        <w:jc w:val="both"/>
        <w:rPr>
          <w:rFonts w:ascii="Times New Roman" w:hAnsi="Times New Roman"/>
          <w:szCs w:val="24"/>
          <w:lang w:val="nl-NL"/>
        </w:rPr>
      </w:pPr>
    </w:p>
    <w:p w14:paraId="435D5979" w14:textId="77777777" w:rsidR="00797E56" w:rsidRPr="000F2D0E" w:rsidRDefault="00797E56" w:rsidP="00667DBF">
      <w:pPr>
        <w:pStyle w:val="abc"/>
        <w:widowControl w:val="0"/>
        <w:tabs>
          <w:tab w:val="left" w:pos="540"/>
        </w:tabs>
        <w:spacing w:before="120" w:line="240" w:lineRule="auto"/>
        <w:jc w:val="both"/>
        <w:rPr>
          <w:rFonts w:ascii="Times New Roman" w:hAnsi="Times New Roman"/>
          <w:szCs w:val="24"/>
          <w:lang w:val="nl-NL"/>
        </w:rPr>
      </w:pPr>
    </w:p>
    <w:p w14:paraId="6F3E46E7" w14:textId="77777777" w:rsidR="00797E56" w:rsidRPr="000F2D0E" w:rsidRDefault="00797E56" w:rsidP="00667DBF">
      <w:pPr>
        <w:pStyle w:val="abc"/>
        <w:widowControl w:val="0"/>
        <w:tabs>
          <w:tab w:val="left" w:pos="540"/>
        </w:tabs>
        <w:spacing w:before="120" w:line="240" w:lineRule="auto"/>
        <w:jc w:val="both"/>
        <w:rPr>
          <w:rFonts w:ascii="Times New Roman" w:hAnsi="Times New Roman"/>
          <w:szCs w:val="24"/>
          <w:lang w:val="nl-NL"/>
        </w:rPr>
      </w:pPr>
    </w:p>
    <w:p w14:paraId="433304DA" w14:textId="77777777" w:rsidR="00797E56" w:rsidRPr="000F2D0E" w:rsidRDefault="00797E56" w:rsidP="00667DBF">
      <w:pPr>
        <w:pStyle w:val="abc"/>
        <w:widowControl w:val="0"/>
        <w:tabs>
          <w:tab w:val="left" w:pos="540"/>
        </w:tabs>
        <w:spacing w:before="120" w:line="240" w:lineRule="auto"/>
        <w:jc w:val="both"/>
        <w:rPr>
          <w:rFonts w:ascii="Times New Roman" w:hAnsi="Times New Roman"/>
          <w:szCs w:val="24"/>
          <w:lang w:val="nl-NL"/>
        </w:rPr>
      </w:pPr>
    </w:p>
    <w:p w14:paraId="32CD10D0" w14:textId="77777777" w:rsidR="00A764E6" w:rsidRPr="000F2D0E" w:rsidRDefault="00A764E6" w:rsidP="00667DBF">
      <w:pPr>
        <w:pStyle w:val="u1"/>
        <w:spacing w:line="240" w:lineRule="auto"/>
        <w:ind w:firstLine="0"/>
        <w:jc w:val="center"/>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29BF8FE8" w14:textId="3EB33A6B" w:rsidR="00B82F8B" w:rsidRPr="0063425E" w:rsidRDefault="003720DA" w:rsidP="003720DA">
      <w:pPr>
        <w:pStyle w:val="u1"/>
        <w:spacing w:before="0" w:after="0" w:line="240" w:lineRule="auto"/>
        <w:ind w:firstLine="0"/>
        <w:jc w:val="center"/>
        <w:rPr>
          <w:szCs w:val="26"/>
        </w:rPr>
      </w:pPr>
      <w:r w:rsidRPr="0063425E">
        <w:rPr>
          <w:szCs w:val="26"/>
          <w:lang w:val="en-US"/>
        </w:rPr>
        <w:lastRenderedPageBreak/>
        <w:t>P</w:t>
      </w:r>
      <w:r w:rsidRPr="0063425E">
        <w:rPr>
          <w:szCs w:val="26"/>
        </w:rPr>
        <w:t xml:space="preserve">hụ lục </w:t>
      </w:r>
      <w:r w:rsidR="00B82F8B" w:rsidRPr="0063425E">
        <w:rPr>
          <w:szCs w:val="26"/>
        </w:rPr>
        <w:t>VII</w:t>
      </w:r>
    </w:p>
    <w:p w14:paraId="2DB8B6B4" w14:textId="577B90EA" w:rsidR="00793717" w:rsidRPr="0063425E" w:rsidRDefault="00793717" w:rsidP="003720DA">
      <w:pPr>
        <w:spacing w:after="0" w:line="240" w:lineRule="auto"/>
        <w:jc w:val="center"/>
        <w:rPr>
          <w:rFonts w:eastAsia="Times New Roman"/>
          <w:b/>
          <w:bCs/>
          <w:szCs w:val="26"/>
          <w:lang w:val="vi-VN"/>
        </w:rPr>
      </w:pPr>
      <w:r w:rsidRPr="0063425E">
        <w:rPr>
          <w:rFonts w:eastAsia="Times New Roman"/>
          <w:b/>
          <w:bCs/>
          <w:szCs w:val="26"/>
          <w:lang w:val="vi-VN"/>
        </w:rPr>
        <w:t>PHƯƠNG ÁN PHÁT TRIỂN CẢNG HÀNG KHÔNG</w:t>
      </w:r>
    </w:p>
    <w:p w14:paraId="0AE989BD" w14:textId="0E97B47E" w:rsidR="00793717" w:rsidRPr="0063425E" w:rsidRDefault="00793717" w:rsidP="003720DA">
      <w:pPr>
        <w:spacing w:after="0" w:line="240" w:lineRule="auto"/>
        <w:jc w:val="center"/>
        <w:rPr>
          <w:rFonts w:eastAsia="Times New Roman"/>
          <w:bCs/>
          <w:szCs w:val="26"/>
          <w:lang w:val="vi-VN"/>
        </w:rPr>
      </w:pPr>
      <w:r w:rsidRPr="0063425E">
        <w:rPr>
          <w:rFonts w:eastAsia="Times New Roman"/>
          <w:b/>
          <w:bCs/>
          <w:szCs w:val="26"/>
          <w:lang w:val="vi-VN"/>
        </w:rPr>
        <w:t xml:space="preserve">THỪA THIÊN HUẾ THỜI KỲ 2021 </w:t>
      </w:r>
      <w:r w:rsidR="003720DA" w:rsidRPr="0063425E">
        <w:rPr>
          <w:rFonts w:eastAsia="Times New Roman"/>
          <w:b/>
          <w:bCs/>
          <w:szCs w:val="26"/>
        </w:rPr>
        <w:t>-</w:t>
      </w:r>
      <w:r w:rsidRPr="0063425E">
        <w:rPr>
          <w:rFonts w:eastAsia="Times New Roman"/>
          <w:b/>
          <w:bCs/>
          <w:szCs w:val="26"/>
          <w:lang w:val="vi-VN"/>
        </w:rPr>
        <w:t xml:space="preserve"> 2030, TẦM NHÌN ĐẾN NĂM 2050</w:t>
      </w:r>
    </w:p>
    <w:p w14:paraId="15DE4D2F" w14:textId="77777777" w:rsidR="003720DA" w:rsidRPr="0063425E" w:rsidRDefault="00D060D0" w:rsidP="003720DA">
      <w:pPr>
        <w:spacing w:after="0" w:line="240" w:lineRule="auto"/>
        <w:jc w:val="center"/>
        <w:rPr>
          <w:rFonts w:eastAsia="Times New Roman"/>
          <w:bCs/>
          <w:i/>
          <w:szCs w:val="26"/>
          <w:lang w:val="vi-VN"/>
        </w:rPr>
      </w:pPr>
      <w:r w:rsidRPr="0063425E">
        <w:rPr>
          <w:rFonts w:eastAsia="Times New Roman"/>
          <w:bCs/>
          <w:i/>
          <w:szCs w:val="26"/>
          <w:lang w:val="vi-VN"/>
        </w:rPr>
        <w:t xml:space="preserve">(Kèm theo Quyết định số        /QĐ-TTg </w:t>
      </w:r>
    </w:p>
    <w:p w14:paraId="52165A9C" w14:textId="0C43B9CD" w:rsidR="00793717" w:rsidRPr="0063425E" w:rsidRDefault="00D060D0" w:rsidP="003720DA">
      <w:pPr>
        <w:spacing w:after="0" w:line="240" w:lineRule="auto"/>
        <w:jc w:val="center"/>
        <w:rPr>
          <w:rFonts w:eastAsia="Times New Roman"/>
          <w:bCs/>
          <w:i/>
          <w:szCs w:val="26"/>
          <w:lang w:val="vi-VN"/>
        </w:rPr>
      </w:pPr>
      <w:r w:rsidRPr="0063425E">
        <w:rPr>
          <w:rFonts w:eastAsia="Times New Roman"/>
          <w:bCs/>
          <w:i/>
          <w:szCs w:val="26"/>
          <w:lang w:val="vi-VN"/>
        </w:rPr>
        <w:t xml:space="preserve">ngày    </w:t>
      </w:r>
      <w:r w:rsidR="003720DA" w:rsidRPr="0063425E">
        <w:rPr>
          <w:rFonts w:eastAsia="Times New Roman"/>
          <w:bCs/>
          <w:i/>
          <w:szCs w:val="26"/>
        </w:rPr>
        <w:t xml:space="preserve">tháng </w:t>
      </w:r>
      <w:r w:rsidRPr="0063425E">
        <w:rPr>
          <w:rFonts w:eastAsia="Times New Roman"/>
          <w:bCs/>
          <w:i/>
          <w:szCs w:val="26"/>
          <w:lang w:val="vi-VN"/>
        </w:rPr>
        <w:t>12</w:t>
      </w:r>
      <w:r w:rsidR="003720DA" w:rsidRPr="0063425E">
        <w:rPr>
          <w:rFonts w:eastAsia="Times New Roman"/>
          <w:bCs/>
          <w:i/>
          <w:szCs w:val="26"/>
        </w:rPr>
        <w:t xml:space="preserve"> năm </w:t>
      </w:r>
      <w:r w:rsidRPr="0063425E">
        <w:rPr>
          <w:rFonts w:eastAsia="Times New Roman"/>
          <w:bCs/>
          <w:i/>
          <w:szCs w:val="26"/>
          <w:lang w:val="vi-VN"/>
        </w:rPr>
        <w:t>2023 của Thủ tướng Chính phủ)</w:t>
      </w:r>
    </w:p>
    <w:p w14:paraId="1D3BAA04" w14:textId="5509F2C0" w:rsidR="003720DA" w:rsidRDefault="003720DA" w:rsidP="003720DA">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w:t>
      </w:r>
    </w:p>
    <w:p w14:paraId="79B288FD" w14:textId="77777777" w:rsidR="003720DA" w:rsidRPr="003720DA" w:rsidRDefault="003720DA" w:rsidP="00D060D0">
      <w:pPr>
        <w:spacing w:after="120" w:line="240" w:lineRule="auto"/>
        <w:jc w:val="center"/>
        <w:rPr>
          <w:rFonts w:eastAsia="Times New Roman"/>
          <w:bCs/>
          <w:i/>
          <w:sz w:val="26"/>
          <w:szCs w:val="26"/>
          <w:vertAlign w:val="superscript"/>
        </w:rPr>
      </w:pPr>
    </w:p>
    <w:tbl>
      <w:tblPr>
        <w:tblW w:w="9200" w:type="dxa"/>
        <w:tblInd w:w="-5" w:type="dxa"/>
        <w:tblLook w:val="04A0" w:firstRow="1" w:lastRow="0" w:firstColumn="1" w:lastColumn="0" w:noHBand="0" w:noVBand="1"/>
      </w:tblPr>
      <w:tblGrid>
        <w:gridCol w:w="960"/>
        <w:gridCol w:w="8240"/>
      </w:tblGrid>
      <w:tr w:rsidR="000F2D0E" w:rsidRPr="000F2D0E" w14:paraId="3148A34D" w14:textId="77777777" w:rsidTr="006564D5">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675C7" w14:textId="116BABED" w:rsidR="006564D5" w:rsidRPr="003720DA" w:rsidRDefault="00A359D1">
            <w:pPr>
              <w:spacing w:after="0" w:line="240" w:lineRule="auto"/>
              <w:jc w:val="center"/>
              <w:rPr>
                <w:rFonts w:eastAsia="Times New Roman"/>
                <w:b/>
                <w:bCs/>
                <w:sz w:val="26"/>
                <w:szCs w:val="24"/>
              </w:rPr>
            </w:pPr>
            <w:r w:rsidRPr="003720DA">
              <w:rPr>
                <w:rFonts w:eastAsia="Times New Roman"/>
                <w:b/>
                <w:bCs/>
                <w:sz w:val="26"/>
                <w:szCs w:val="24"/>
              </w:rPr>
              <w:t>S</w:t>
            </w:r>
            <w:r w:rsidR="006564D5" w:rsidRPr="003720DA">
              <w:rPr>
                <w:rFonts w:eastAsia="Times New Roman"/>
                <w:b/>
                <w:bCs/>
                <w:sz w:val="26"/>
                <w:szCs w:val="24"/>
              </w:rPr>
              <w:t>TT</w:t>
            </w:r>
          </w:p>
        </w:tc>
        <w:tc>
          <w:tcPr>
            <w:tcW w:w="8240" w:type="dxa"/>
            <w:tcBorders>
              <w:top w:val="single" w:sz="4" w:space="0" w:color="auto"/>
              <w:left w:val="nil"/>
              <w:bottom w:val="single" w:sz="4" w:space="0" w:color="auto"/>
              <w:right w:val="single" w:sz="4" w:space="0" w:color="auto"/>
            </w:tcBorders>
            <w:shd w:val="clear" w:color="auto" w:fill="auto"/>
            <w:vAlign w:val="center"/>
            <w:hideMark/>
          </w:tcPr>
          <w:p w14:paraId="5E7107E4" w14:textId="77777777" w:rsidR="006564D5" w:rsidRPr="003720DA" w:rsidRDefault="006564D5">
            <w:pPr>
              <w:spacing w:after="0" w:line="240" w:lineRule="auto"/>
              <w:jc w:val="center"/>
              <w:rPr>
                <w:rFonts w:eastAsia="Times New Roman"/>
                <w:b/>
                <w:bCs/>
                <w:sz w:val="26"/>
                <w:szCs w:val="24"/>
              </w:rPr>
            </w:pPr>
            <w:r w:rsidRPr="003720DA">
              <w:rPr>
                <w:rFonts w:eastAsia="Times New Roman"/>
                <w:b/>
                <w:bCs/>
                <w:sz w:val="26"/>
                <w:szCs w:val="24"/>
              </w:rPr>
              <w:t>Quy hoạch</w:t>
            </w:r>
          </w:p>
        </w:tc>
      </w:tr>
      <w:tr w:rsidR="000F2D0E" w:rsidRPr="00511693" w14:paraId="4AE0B711" w14:textId="77777777" w:rsidTr="006564D5">
        <w:trPr>
          <w:trHeight w:val="16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AD82E9" w14:textId="77777777" w:rsidR="006564D5" w:rsidRPr="003720DA" w:rsidRDefault="006564D5">
            <w:pPr>
              <w:spacing w:after="0" w:line="240" w:lineRule="auto"/>
              <w:jc w:val="center"/>
              <w:rPr>
                <w:rFonts w:eastAsia="Times New Roman"/>
                <w:sz w:val="26"/>
                <w:szCs w:val="24"/>
              </w:rPr>
            </w:pPr>
            <w:r w:rsidRPr="003720DA">
              <w:rPr>
                <w:rFonts w:eastAsia="Times New Roman"/>
                <w:sz w:val="26"/>
                <w:szCs w:val="24"/>
              </w:rPr>
              <w:t>1</w:t>
            </w:r>
          </w:p>
        </w:tc>
        <w:tc>
          <w:tcPr>
            <w:tcW w:w="8240" w:type="dxa"/>
            <w:tcBorders>
              <w:top w:val="nil"/>
              <w:left w:val="nil"/>
              <w:bottom w:val="single" w:sz="4" w:space="0" w:color="auto"/>
              <w:right w:val="single" w:sz="4" w:space="0" w:color="auto"/>
            </w:tcBorders>
            <w:shd w:val="clear" w:color="auto" w:fill="auto"/>
            <w:vAlign w:val="center"/>
            <w:hideMark/>
          </w:tcPr>
          <w:p w14:paraId="10329CFC" w14:textId="6BE84787" w:rsidR="004A6CA0" w:rsidRPr="003720DA" w:rsidRDefault="006564D5" w:rsidP="0063425E">
            <w:pPr>
              <w:spacing w:after="0" w:line="240" w:lineRule="auto"/>
              <w:jc w:val="both"/>
              <w:rPr>
                <w:spacing w:val="3"/>
                <w:sz w:val="26"/>
                <w:szCs w:val="24"/>
                <w:shd w:val="clear" w:color="auto" w:fill="FFFFFF"/>
                <w:lang w:val="vi-VN"/>
              </w:rPr>
            </w:pPr>
            <w:r w:rsidRPr="003720DA">
              <w:rPr>
                <w:rFonts w:eastAsia="Times New Roman"/>
                <w:sz w:val="26"/>
                <w:szCs w:val="24"/>
              </w:rPr>
              <w:t xml:space="preserve">Cảng hàng không quốc tế Phú </w:t>
            </w:r>
            <w:r w:rsidR="00524344" w:rsidRPr="003720DA">
              <w:rPr>
                <w:rFonts w:eastAsia="Times New Roman"/>
                <w:sz w:val="26"/>
                <w:szCs w:val="24"/>
              </w:rPr>
              <w:t>Bài</w:t>
            </w:r>
            <w:r w:rsidR="00524344" w:rsidRPr="003720DA">
              <w:rPr>
                <w:rFonts w:eastAsia="Times New Roman"/>
                <w:sz w:val="26"/>
                <w:szCs w:val="24"/>
                <w:lang w:val="vi-VN"/>
              </w:rPr>
              <w:t>, đ</w:t>
            </w:r>
            <w:r w:rsidR="00020AC8" w:rsidRPr="003720DA">
              <w:rPr>
                <w:spacing w:val="3"/>
                <w:sz w:val="26"/>
                <w:szCs w:val="24"/>
                <w:shd w:val="clear" w:color="auto" w:fill="FFFFFF"/>
                <w:lang w:val="vi-VN"/>
              </w:rPr>
              <w:t xml:space="preserve">ến năm 2030: </w:t>
            </w:r>
            <w:r w:rsidR="0063425E">
              <w:rPr>
                <w:spacing w:val="3"/>
                <w:sz w:val="26"/>
                <w:szCs w:val="24"/>
                <w:shd w:val="clear" w:color="auto" w:fill="FFFFFF"/>
              </w:rPr>
              <w:t>X</w:t>
            </w:r>
            <w:r w:rsidR="004A6CA0" w:rsidRPr="003720DA">
              <w:rPr>
                <w:spacing w:val="3"/>
                <w:sz w:val="26"/>
                <w:szCs w:val="24"/>
                <w:shd w:val="clear" w:color="auto" w:fill="FFFFFF"/>
                <w:lang w:val="vi-VN"/>
              </w:rPr>
              <w:t xml:space="preserve">ây dựng thêm </w:t>
            </w:r>
            <w:r w:rsidR="003B07E2" w:rsidRPr="003720DA">
              <w:rPr>
                <w:spacing w:val="3"/>
                <w:sz w:val="26"/>
                <w:szCs w:val="24"/>
                <w:shd w:val="clear" w:color="auto" w:fill="FFFFFF"/>
                <w:lang w:val="vi-VN"/>
              </w:rPr>
              <w:t>các</w:t>
            </w:r>
            <w:r w:rsidR="004A6CA0" w:rsidRPr="003720DA">
              <w:rPr>
                <w:spacing w:val="3"/>
                <w:sz w:val="26"/>
                <w:szCs w:val="24"/>
                <w:shd w:val="clear" w:color="auto" w:fill="FFFFFF"/>
                <w:lang w:val="vi-VN"/>
              </w:rPr>
              <w:t xml:space="preserve"> đường lăn, </w:t>
            </w:r>
            <w:r w:rsidR="0063425E">
              <w:rPr>
                <w:spacing w:val="3"/>
                <w:sz w:val="26"/>
                <w:szCs w:val="24"/>
                <w:shd w:val="clear" w:color="auto" w:fill="FFFFFF"/>
              </w:rPr>
              <w:t>m</w:t>
            </w:r>
            <w:r w:rsidR="004A6CA0" w:rsidRPr="003720DA">
              <w:rPr>
                <w:spacing w:val="3"/>
                <w:sz w:val="26"/>
                <w:szCs w:val="24"/>
                <w:shd w:val="clear" w:color="auto" w:fill="FFFFFF"/>
                <w:lang w:val="vi-VN"/>
              </w:rPr>
              <w:t>ở rộng nhà ga hành khách, khu hàng không dân dụng và sân đỗ máy bay đáp ứng công suất khai thác 7 triệu hành khách/năm, 200.000 tấn hàng hoá/năm</w:t>
            </w:r>
            <w:r w:rsidR="00C55B32" w:rsidRPr="003720DA">
              <w:rPr>
                <w:spacing w:val="3"/>
                <w:sz w:val="26"/>
                <w:szCs w:val="24"/>
                <w:shd w:val="clear" w:color="auto" w:fill="FFFFFF"/>
                <w:lang w:val="vi-VN"/>
              </w:rPr>
              <w:t xml:space="preserve"> (hoặc lớn hơn khi có nhu cầu)</w:t>
            </w:r>
            <w:r w:rsidR="004A6CA0" w:rsidRPr="003720DA">
              <w:rPr>
                <w:spacing w:val="3"/>
                <w:sz w:val="26"/>
                <w:szCs w:val="24"/>
                <w:shd w:val="clear" w:color="auto" w:fill="FFFFFF"/>
                <w:lang w:val="vi-VN"/>
              </w:rPr>
              <w:t xml:space="preserve">; </w:t>
            </w:r>
            <w:r w:rsidR="0063425E">
              <w:rPr>
                <w:spacing w:val="3"/>
                <w:sz w:val="26"/>
                <w:szCs w:val="24"/>
                <w:shd w:val="clear" w:color="auto" w:fill="FFFFFF"/>
              </w:rPr>
              <w:t>n</w:t>
            </w:r>
            <w:r w:rsidR="004A6CA0" w:rsidRPr="003720DA">
              <w:rPr>
                <w:spacing w:val="3"/>
                <w:sz w:val="26"/>
                <w:szCs w:val="24"/>
                <w:shd w:val="clear" w:color="auto" w:fill="FFFFFF"/>
                <w:lang w:val="vi-VN"/>
              </w:rPr>
              <w:t>âng cấp sân bay đạt tiêu chuẩn sân bay dân dụng cấp 4E, sân bay quân sự cấp</w:t>
            </w:r>
            <w:r w:rsidR="003B07E2" w:rsidRPr="003720DA">
              <w:rPr>
                <w:spacing w:val="3"/>
                <w:sz w:val="26"/>
                <w:szCs w:val="24"/>
                <w:shd w:val="clear" w:color="auto" w:fill="FFFFFF"/>
                <w:lang w:val="vi-VN"/>
              </w:rPr>
              <w:t xml:space="preserve"> </w:t>
            </w:r>
            <w:r w:rsidR="004A6CA0" w:rsidRPr="003720DA">
              <w:rPr>
                <w:spacing w:val="3"/>
                <w:sz w:val="26"/>
                <w:szCs w:val="24"/>
                <w:shd w:val="clear" w:color="auto" w:fill="FFFFFF"/>
                <w:lang w:val="vi-VN"/>
              </w:rPr>
              <w:t>I; hình thành cảng cạn ICD kết nối với cảng hàng không, cảng biển.</w:t>
            </w:r>
          </w:p>
          <w:p w14:paraId="7D83F87C" w14:textId="63E17BD9" w:rsidR="006564D5" w:rsidRPr="003720DA" w:rsidRDefault="004A6CA0" w:rsidP="0063425E">
            <w:pPr>
              <w:spacing w:after="0" w:line="240" w:lineRule="auto"/>
              <w:jc w:val="both"/>
              <w:rPr>
                <w:sz w:val="26"/>
                <w:szCs w:val="24"/>
                <w:lang w:val="vi-VN"/>
              </w:rPr>
            </w:pPr>
            <w:r w:rsidRPr="003720DA">
              <w:rPr>
                <w:spacing w:val="3"/>
                <w:sz w:val="26"/>
                <w:szCs w:val="24"/>
                <w:shd w:val="clear" w:color="auto" w:fill="FFFFFF"/>
                <w:lang w:val="vi-VN"/>
              </w:rPr>
              <w:t xml:space="preserve"> Đến </w:t>
            </w:r>
            <w:r w:rsidRPr="003720DA">
              <w:rPr>
                <w:rFonts w:eastAsia="Times New Roman"/>
                <w:sz w:val="26"/>
                <w:szCs w:val="24"/>
                <w:lang w:val="vi-VN"/>
              </w:rPr>
              <w:t xml:space="preserve">năm 2050, </w:t>
            </w:r>
            <w:r w:rsidR="00020AC8" w:rsidRPr="003720DA">
              <w:rPr>
                <w:spacing w:val="3"/>
                <w:sz w:val="26"/>
                <w:szCs w:val="24"/>
                <w:shd w:val="clear" w:color="auto" w:fill="FFFFFF"/>
                <w:lang w:val="vi-VN"/>
              </w:rPr>
              <w:t xml:space="preserve">xây dựng thêm đường cất hạ cánh số 2 kích thước 3.800 m x 45 m; kéo dài đường lăn song song lên 3.800 </w:t>
            </w:r>
            <w:r w:rsidRPr="003720DA">
              <w:rPr>
                <w:spacing w:val="3"/>
                <w:sz w:val="26"/>
                <w:szCs w:val="24"/>
                <w:shd w:val="clear" w:color="auto" w:fill="FFFFFF"/>
                <w:lang w:val="vi-VN"/>
              </w:rPr>
              <w:t xml:space="preserve">m; </w:t>
            </w:r>
            <w:r w:rsidR="003B07E2" w:rsidRPr="003720DA">
              <w:rPr>
                <w:spacing w:val="3"/>
                <w:sz w:val="26"/>
                <w:szCs w:val="24"/>
                <w:shd w:val="clear" w:color="auto" w:fill="FFFFFF"/>
                <w:lang w:val="vi-VN"/>
              </w:rPr>
              <w:t xml:space="preserve">hạ tầng đồng bộ đạt công suất </w:t>
            </w:r>
            <w:r w:rsidRPr="003720DA">
              <w:rPr>
                <w:rFonts w:eastAsia="Times New Roman"/>
                <w:sz w:val="26"/>
                <w:szCs w:val="24"/>
                <w:lang w:val="vi-VN"/>
              </w:rPr>
              <w:t>12 triệu hành khách/</w:t>
            </w:r>
            <w:r w:rsidR="003B07E2" w:rsidRPr="003720DA">
              <w:rPr>
                <w:rFonts w:eastAsia="Times New Roman"/>
                <w:sz w:val="26"/>
                <w:szCs w:val="24"/>
                <w:lang w:val="vi-VN"/>
              </w:rPr>
              <w:t>năm.</w:t>
            </w:r>
            <w:r w:rsidRPr="003720DA">
              <w:rPr>
                <w:spacing w:val="3"/>
                <w:sz w:val="26"/>
                <w:szCs w:val="24"/>
                <w:shd w:val="clear" w:color="auto" w:fill="FFFFFF"/>
                <w:lang w:val="vi-VN"/>
              </w:rPr>
              <w:t xml:space="preserve"> </w:t>
            </w:r>
            <w:r w:rsidR="00020AC8" w:rsidRPr="003720DA">
              <w:rPr>
                <w:spacing w:val="3"/>
                <w:sz w:val="26"/>
                <w:szCs w:val="24"/>
                <w:shd w:val="clear" w:color="auto" w:fill="FFFFFF"/>
                <w:lang w:val="vi-VN"/>
              </w:rPr>
              <w:t xml:space="preserve"> </w:t>
            </w:r>
          </w:p>
        </w:tc>
      </w:tr>
      <w:tr w:rsidR="000F2D0E" w:rsidRPr="000F2D0E" w14:paraId="05793770" w14:textId="77777777" w:rsidTr="006564D5">
        <w:trPr>
          <w:trHeight w:val="9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5D55C4" w14:textId="2EADE25A" w:rsidR="006564D5" w:rsidRPr="003720DA" w:rsidRDefault="00284C72">
            <w:pPr>
              <w:spacing w:after="0" w:line="240" w:lineRule="auto"/>
              <w:jc w:val="center"/>
              <w:rPr>
                <w:rFonts w:eastAsia="Times New Roman"/>
                <w:sz w:val="26"/>
                <w:szCs w:val="24"/>
              </w:rPr>
            </w:pPr>
            <w:r w:rsidRPr="003720DA">
              <w:rPr>
                <w:rFonts w:eastAsia="Times New Roman"/>
                <w:sz w:val="26"/>
                <w:szCs w:val="24"/>
              </w:rPr>
              <w:t>2</w:t>
            </w:r>
          </w:p>
        </w:tc>
        <w:tc>
          <w:tcPr>
            <w:tcW w:w="8240" w:type="dxa"/>
            <w:tcBorders>
              <w:top w:val="nil"/>
              <w:left w:val="nil"/>
              <w:bottom w:val="single" w:sz="4" w:space="0" w:color="auto"/>
              <w:right w:val="single" w:sz="4" w:space="0" w:color="auto"/>
            </w:tcBorders>
            <w:shd w:val="clear" w:color="auto" w:fill="auto"/>
            <w:vAlign w:val="center"/>
            <w:hideMark/>
          </w:tcPr>
          <w:p w14:paraId="49B0249B" w14:textId="37A8C0B0" w:rsidR="006564D5" w:rsidRPr="003720DA" w:rsidRDefault="006564D5">
            <w:pPr>
              <w:spacing w:after="0" w:line="240" w:lineRule="auto"/>
              <w:jc w:val="both"/>
              <w:rPr>
                <w:rFonts w:eastAsia="Times New Roman"/>
                <w:sz w:val="26"/>
                <w:szCs w:val="24"/>
                <w:lang w:val="vi-VN"/>
              </w:rPr>
            </w:pPr>
            <w:r w:rsidRPr="003720DA">
              <w:rPr>
                <w:rFonts w:eastAsia="Times New Roman"/>
                <w:sz w:val="26"/>
                <w:szCs w:val="24"/>
              </w:rPr>
              <w:t xml:space="preserve">Phát triển sân bay dành cho thủy phi cơ, trực thăng tại Đầm phá Tam Giang Cầu Hai, Vườn Quốc gia Bạch Mã và tại những khu vực có tiềm năng về du </w:t>
            </w:r>
            <w:r w:rsidR="00633B97" w:rsidRPr="003720DA">
              <w:rPr>
                <w:rFonts w:eastAsia="Times New Roman"/>
                <w:sz w:val="26"/>
                <w:szCs w:val="24"/>
              </w:rPr>
              <w:t>lịch</w:t>
            </w:r>
          </w:p>
        </w:tc>
      </w:tr>
    </w:tbl>
    <w:p w14:paraId="77FC7AB5" w14:textId="11540C0E" w:rsidR="00793717" w:rsidRPr="003720DA" w:rsidRDefault="00793717" w:rsidP="003720DA">
      <w:pPr>
        <w:spacing w:before="240" w:line="240" w:lineRule="auto"/>
        <w:ind w:firstLine="567"/>
        <w:jc w:val="both"/>
        <w:rPr>
          <w:sz w:val="26"/>
          <w:szCs w:val="24"/>
        </w:rPr>
      </w:pPr>
      <w:r w:rsidRPr="003720DA">
        <w:rPr>
          <w:rFonts w:eastAsia="Times New Roman"/>
          <w:b/>
          <w:bCs/>
          <w:i/>
          <w:iCs/>
          <w:sz w:val="26"/>
          <w:szCs w:val="24"/>
        </w:rPr>
        <w:t>Ghi chú:</w:t>
      </w:r>
      <w:r w:rsidRPr="003720DA">
        <w:rPr>
          <w:rFonts w:eastAsia="Times New Roman"/>
          <w:i/>
          <w:sz w:val="26"/>
          <w:szCs w:val="24"/>
        </w:rPr>
        <w:t xml:space="preserve"> </w:t>
      </w:r>
      <w:r w:rsidRPr="003720DA">
        <w:rPr>
          <w:rFonts w:eastAsia="Times New Roman"/>
          <w:sz w:val="26"/>
          <w:szCs w:val="24"/>
          <w:lang w:val="nl-NL"/>
        </w:rPr>
        <w:t xml:space="preserve">Về quy mô, diện tích đất sử dụng, cơ cấu tổng mức đầu tư của các công trình, dự án trong </w:t>
      </w:r>
      <w:r w:rsidR="0063425E">
        <w:rPr>
          <w:rFonts w:eastAsia="Times New Roman"/>
          <w:sz w:val="26"/>
          <w:szCs w:val="24"/>
          <w:lang w:val="nl-NL"/>
        </w:rPr>
        <w:t>d</w:t>
      </w:r>
      <w:r w:rsidRPr="003720DA">
        <w:rPr>
          <w:rFonts w:eastAsia="Times New Roman"/>
          <w:sz w:val="26"/>
          <w:szCs w:val="24"/>
          <w:lang w:val="nl-NL"/>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0DB6123D" w14:textId="468CA654" w:rsidR="00793717" w:rsidRPr="000F2D0E" w:rsidRDefault="00793717" w:rsidP="00667DBF">
      <w:pPr>
        <w:spacing w:line="240" w:lineRule="auto"/>
        <w:jc w:val="center"/>
      </w:pPr>
    </w:p>
    <w:p w14:paraId="0BE36CC7" w14:textId="77777777" w:rsidR="00793717" w:rsidRPr="000F2D0E" w:rsidRDefault="00793717" w:rsidP="00667DBF">
      <w:pPr>
        <w:spacing w:line="240" w:lineRule="auto"/>
        <w:jc w:val="center"/>
        <w:rPr>
          <w:lang w:val="vi-VN"/>
        </w:rPr>
      </w:pPr>
    </w:p>
    <w:p w14:paraId="18BCD0FA" w14:textId="77777777" w:rsidR="00797E56" w:rsidRPr="000F2D0E" w:rsidRDefault="00797E56" w:rsidP="00667DBF">
      <w:pPr>
        <w:pStyle w:val="abc"/>
        <w:widowControl w:val="0"/>
        <w:tabs>
          <w:tab w:val="left" w:pos="540"/>
        </w:tabs>
        <w:spacing w:before="120" w:line="240" w:lineRule="auto"/>
        <w:jc w:val="both"/>
        <w:rPr>
          <w:rFonts w:ascii="Times New Roman" w:hAnsi="Times New Roman"/>
          <w:sz w:val="28"/>
          <w:szCs w:val="28"/>
          <w:lang w:val="nl-NL"/>
        </w:rPr>
      </w:pPr>
    </w:p>
    <w:p w14:paraId="6B697443" w14:textId="77777777" w:rsidR="003720DA" w:rsidRDefault="003720DA" w:rsidP="00667DBF">
      <w:pPr>
        <w:pStyle w:val="abc"/>
        <w:widowControl w:val="0"/>
        <w:tabs>
          <w:tab w:val="left" w:pos="540"/>
        </w:tabs>
        <w:spacing w:before="120" w:line="240" w:lineRule="auto"/>
        <w:jc w:val="both"/>
        <w:rPr>
          <w:rFonts w:ascii="Times New Roman" w:hAnsi="Times New Roman"/>
          <w:sz w:val="28"/>
          <w:szCs w:val="28"/>
          <w:lang w:val="nl-NL"/>
        </w:rPr>
        <w:sectPr w:rsidR="003720DA" w:rsidSect="00867787">
          <w:pgSz w:w="11906" w:h="16838"/>
          <w:pgMar w:top="1418" w:right="1134" w:bottom="1134" w:left="1701" w:header="709" w:footer="709" w:gutter="0"/>
          <w:pgNumType w:start="1"/>
          <w:cols w:space="708"/>
          <w:titlePg/>
          <w:docGrid w:linePitch="381"/>
        </w:sectPr>
      </w:pPr>
    </w:p>
    <w:p w14:paraId="155E0505" w14:textId="479E1AC3" w:rsidR="00FD17A4" w:rsidRPr="0063425E" w:rsidRDefault="003720DA" w:rsidP="003720DA">
      <w:pPr>
        <w:pStyle w:val="u1"/>
        <w:spacing w:before="0" w:after="0" w:line="240" w:lineRule="auto"/>
        <w:ind w:firstLine="0"/>
        <w:jc w:val="center"/>
        <w:rPr>
          <w:szCs w:val="26"/>
        </w:rPr>
      </w:pPr>
      <w:r w:rsidRPr="0063425E">
        <w:rPr>
          <w:sz w:val="30"/>
          <w:lang w:val="en-US"/>
        </w:rPr>
        <w:lastRenderedPageBreak/>
        <w:t>P</w:t>
      </w:r>
      <w:r w:rsidRPr="0063425E">
        <w:rPr>
          <w:szCs w:val="26"/>
        </w:rPr>
        <w:t xml:space="preserve">hụ lục </w:t>
      </w:r>
      <w:r w:rsidR="00FD17A4" w:rsidRPr="0063425E">
        <w:rPr>
          <w:szCs w:val="26"/>
        </w:rPr>
        <w:t>VIII</w:t>
      </w:r>
    </w:p>
    <w:p w14:paraId="17155B4B" w14:textId="77777777" w:rsidR="003720DA" w:rsidRPr="0063425E" w:rsidRDefault="00823F27" w:rsidP="003720DA">
      <w:pPr>
        <w:spacing w:after="0" w:line="240" w:lineRule="auto"/>
        <w:jc w:val="center"/>
        <w:rPr>
          <w:rFonts w:eastAsia="Times New Roman"/>
          <w:b/>
          <w:bCs/>
          <w:szCs w:val="26"/>
          <w:lang w:val="vi-VN"/>
        </w:rPr>
      </w:pPr>
      <w:r w:rsidRPr="0063425E">
        <w:rPr>
          <w:rFonts w:eastAsia="Times New Roman"/>
          <w:b/>
          <w:bCs/>
          <w:szCs w:val="26"/>
          <w:lang w:val="nl-NL"/>
        </w:rPr>
        <w:t xml:space="preserve">PHƯƠNG ÁN </w:t>
      </w:r>
      <w:r w:rsidR="00E703CC" w:rsidRPr="0063425E">
        <w:rPr>
          <w:rFonts w:eastAsia="Times New Roman"/>
          <w:b/>
          <w:bCs/>
          <w:szCs w:val="26"/>
          <w:lang w:val="vi-VN"/>
        </w:rPr>
        <w:t xml:space="preserve">PHÁT TRIỂN CẢNG BIỂN, </w:t>
      </w:r>
      <w:r w:rsidR="00882C1B" w:rsidRPr="0063425E">
        <w:rPr>
          <w:rFonts w:eastAsia="Times New Roman"/>
          <w:b/>
          <w:bCs/>
          <w:szCs w:val="26"/>
          <w:lang w:val="nl-NL"/>
        </w:rPr>
        <w:t xml:space="preserve">CẢNG </w:t>
      </w:r>
      <w:r w:rsidR="00E703CC" w:rsidRPr="0063425E">
        <w:rPr>
          <w:rFonts w:eastAsia="Times New Roman"/>
          <w:b/>
          <w:bCs/>
          <w:szCs w:val="26"/>
          <w:lang w:val="vi-VN"/>
        </w:rPr>
        <w:t xml:space="preserve">THỦY NỘI ĐỊA, </w:t>
      </w:r>
    </w:p>
    <w:p w14:paraId="494BAF6E" w14:textId="77777777" w:rsidR="003720DA" w:rsidRPr="0063425E" w:rsidRDefault="00E703CC" w:rsidP="003720DA">
      <w:pPr>
        <w:spacing w:after="0" w:line="240" w:lineRule="auto"/>
        <w:jc w:val="center"/>
        <w:rPr>
          <w:rFonts w:eastAsia="Times New Roman"/>
          <w:b/>
          <w:bCs/>
          <w:szCs w:val="26"/>
          <w:lang w:val="vi-VN"/>
        </w:rPr>
      </w:pPr>
      <w:r w:rsidRPr="0063425E">
        <w:rPr>
          <w:rFonts w:eastAsia="Times New Roman"/>
          <w:b/>
          <w:bCs/>
          <w:szCs w:val="26"/>
          <w:lang w:val="vi-VN"/>
        </w:rPr>
        <w:t>CẢNG CẠN, TRUNG TÂM LOGISTICS</w:t>
      </w:r>
      <w:r w:rsidRPr="0063425E">
        <w:rPr>
          <w:rFonts w:eastAsia="Times New Roman"/>
          <w:b/>
          <w:bCs/>
          <w:szCs w:val="26"/>
          <w:lang w:val="nl-NL"/>
        </w:rPr>
        <w:t>, CỬA KHẨU ĐẤT LIỀN</w:t>
      </w:r>
      <w:r w:rsidRPr="0063425E">
        <w:rPr>
          <w:rFonts w:eastAsia="Times New Roman"/>
          <w:b/>
          <w:bCs/>
          <w:szCs w:val="26"/>
          <w:lang w:val="vi-VN"/>
        </w:rPr>
        <w:t xml:space="preserve"> </w:t>
      </w:r>
    </w:p>
    <w:p w14:paraId="2CA187EA" w14:textId="1B466C66" w:rsidR="00E703CC" w:rsidRPr="0063425E" w:rsidRDefault="00E703CC" w:rsidP="003720DA">
      <w:pPr>
        <w:spacing w:after="0" w:line="240" w:lineRule="auto"/>
        <w:jc w:val="center"/>
        <w:rPr>
          <w:rFonts w:ascii="Times New Roman Bold" w:eastAsia="Times New Roman" w:hAnsi="Times New Roman Bold"/>
          <w:b/>
          <w:bCs/>
          <w:spacing w:val="-10"/>
          <w:szCs w:val="26"/>
          <w:lang w:val="vi-VN"/>
        </w:rPr>
      </w:pPr>
      <w:r w:rsidRPr="0063425E">
        <w:rPr>
          <w:rFonts w:ascii="Times New Roman Bold" w:eastAsia="Times New Roman" w:hAnsi="Times New Roman Bold"/>
          <w:b/>
          <w:bCs/>
          <w:spacing w:val="-10"/>
          <w:szCs w:val="26"/>
          <w:lang w:val="vi-VN"/>
        </w:rPr>
        <w:t>TỈNH THỪA THIÊN HUẾ</w:t>
      </w:r>
      <w:r w:rsidR="003720DA" w:rsidRPr="0063425E">
        <w:rPr>
          <w:rFonts w:ascii="Times New Roman Bold" w:eastAsia="Times New Roman" w:hAnsi="Times New Roman Bold"/>
          <w:b/>
          <w:bCs/>
          <w:spacing w:val="-10"/>
          <w:szCs w:val="26"/>
        </w:rPr>
        <w:t xml:space="preserve"> </w:t>
      </w:r>
      <w:r w:rsidRPr="0063425E">
        <w:rPr>
          <w:rFonts w:ascii="Times New Roman Bold" w:eastAsia="Times New Roman" w:hAnsi="Times New Roman Bold"/>
          <w:b/>
          <w:bCs/>
          <w:spacing w:val="-10"/>
          <w:szCs w:val="26"/>
          <w:lang w:val="vi-VN"/>
        </w:rPr>
        <w:t>THỜI KỲ 2021</w:t>
      </w:r>
      <w:r w:rsidR="003720DA" w:rsidRPr="0063425E">
        <w:rPr>
          <w:rFonts w:ascii="Times New Roman Bold" w:eastAsia="Times New Roman" w:hAnsi="Times New Roman Bold"/>
          <w:b/>
          <w:bCs/>
          <w:spacing w:val="-10"/>
          <w:szCs w:val="26"/>
        </w:rPr>
        <w:t xml:space="preserve"> </w:t>
      </w:r>
      <w:r w:rsidRPr="0063425E">
        <w:rPr>
          <w:rFonts w:ascii="Times New Roman Bold" w:eastAsia="Times New Roman" w:hAnsi="Times New Roman Bold"/>
          <w:b/>
          <w:bCs/>
          <w:spacing w:val="-10"/>
          <w:szCs w:val="26"/>
          <w:lang w:val="vi-VN"/>
        </w:rPr>
        <w:t>-</w:t>
      </w:r>
      <w:r w:rsidR="003720DA" w:rsidRPr="0063425E">
        <w:rPr>
          <w:rFonts w:ascii="Times New Roman Bold" w:eastAsia="Times New Roman" w:hAnsi="Times New Roman Bold"/>
          <w:b/>
          <w:bCs/>
          <w:spacing w:val="-10"/>
          <w:szCs w:val="26"/>
        </w:rPr>
        <w:t xml:space="preserve"> </w:t>
      </w:r>
      <w:r w:rsidRPr="0063425E">
        <w:rPr>
          <w:rFonts w:ascii="Times New Roman Bold" w:eastAsia="Times New Roman" w:hAnsi="Times New Roman Bold"/>
          <w:b/>
          <w:bCs/>
          <w:spacing w:val="-10"/>
          <w:szCs w:val="26"/>
          <w:lang w:val="vi-VN"/>
        </w:rPr>
        <w:t>2030, TẦM NHÌN ĐẾN NĂM 2050</w:t>
      </w:r>
    </w:p>
    <w:p w14:paraId="59E720E0" w14:textId="77777777" w:rsidR="003720DA" w:rsidRPr="0063425E" w:rsidRDefault="009E2737" w:rsidP="003720DA">
      <w:pPr>
        <w:spacing w:after="0" w:line="240" w:lineRule="auto"/>
        <w:jc w:val="center"/>
        <w:rPr>
          <w:rFonts w:eastAsia="Times New Roman"/>
          <w:bCs/>
          <w:i/>
          <w:szCs w:val="26"/>
          <w:lang w:val="vi-VN"/>
        </w:rPr>
      </w:pPr>
      <w:r w:rsidRPr="0063425E">
        <w:rPr>
          <w:rFonts w:eastAsia="Times New Roman"/>
          <w:bCs/>
          <w:i/>
          <w:szCs w:val="26"/>
          <w:lang w:val="vi-VN"/>
        </w:rPr>
        <w:t xml:space="preserve">(Kèm theo Quyết định số        /QĐ-TTg </w:t>
      </w:r>
    </w:p>
    <w:p w14:paraId="45B7D150" w14:textId="66EE3337" w:rsidR="009E2737" w:rsidRPr="0063425E" w:rsidRDefault="009E2737" w:rsidP="003720DA">
      <w:pPr>
        <w:spacing w:after="0" w:line="240" w:lineRule="auto"/>
        <w:jc w:val="center"/>
        <w:rPr>
          <w:rFonts w:eastAsia="Times New Roman"/>
          <w:bCs/>
          <w:i/>
          <w:szCs w:val="26"/>
          <w:lang w:val="vi-VN"/>
        </w:rPr>
      </w:pPr>
      <w:r w:rsidRPr="0063425E">
        <w:rPr>
          <w:rFonts w:eastAsia="Times New Roman"/>
          <w:bCs/>
          <w:i/>
          <w:szCs w:val="26"/>
          <w:lang w:val="vi-VN"/>
        </w:rPr>
        <w:t xml:space="preserve">ngày  </w:t>
      </w:r>
      <w:r w:rsidR="003720DA" w:rsidRPr="0063425E">
        <w:rPr>
          <w:rFonts w:eastAsia="Times New Roman"/>
          <w:bCs/>
          <w:i/>
          <w:szCs w:val="26"/>
        </w:rPr>
        <w:t xml:space="preserve">    </w:t>
      </w:r>
      <w:r w:rsidRPr="0063425E">
        <w:rPr>
          <w:rFonts w:eastAsia="Times New Roman"/>
          <w:bCs/>
          <w:i/>
          <w:szCs w:val="26"/>
          <w:lang w:val="vi-VN"/>
        </w:rPr>
        <w:t xml:space="preserve">  </w:t>
      </w:r>
      <w:r w:rsidR="003720DA" w:rsidRPr="0063425E">
        <w:rPr>
          <w:rFonts w:eastAsia="Times New Roman"/>
          <w:bCs/>
          <w:i/>
          <w:szCs w:val="26"/>
        </w:rPr>
        <w:t xml:space="preserve">tháng </w:t>
      </w:r>
      <w:r w:rsidRPr="0063425E">
        <w:rPr>
          <w:rFonts w:eastAsia="Times New Roman"/>
          <w:bCs/>
          <w:i/>
          <w:szCs w:val="26"/>
          <w:lang w:val="vi-VN"/>
        </w:rPr>
        <w:t>12</w:t>
      </w:r>
      <w:r w:rsidR="003720DA" w:rsidRPr="0063425E">
        <w:rPr>
          <w:rFonts w:eastAsia="Times New Roman"/>
          <w:bCs/>
          <w:i/>
          <w:szCs w:val="26"/>
        </w:rPr>
        <w:t xml:space="preserve"> năm </w:t>
      </w:r>
      <w:r w:rsidRPr="0063425E">
        <w:rPr>
          <w:rFonts w:eastAsia="Times New Roman"/>
          <w:bCs/>
          <w:i/>
          <w:szCs w:val="26"/>
          <w:lang w:val="vi-VN"/>
        </w:rPr>
        <w:t>2023 của Thủ tướng Chính phủ)</w:t>
      </w:r>
    </w:p>
    <w:p w14:paraId="7B5E86F2" w14:textId="73D3D00A" w:rsidR="003720DA" w:rsidRDefault="003720DA" w:rsidP="003720DA">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w:t>
      </w:r>
    </w:p>
    <w:p w14:paraId="1FE10EB7" w14:textId="77777777" w:rsidR="003720DA" w:rsidRPr="003720DA" w:rsidRDefault="003720DA" w:rsidP="003720DA">
      <w:pPr>
        <w:spacing w:after="0" w:line="240" w:lineRule="auto"/>
        <w:jc w:val="center"/>
        <w:rPr>
          <w:rFonts w:eastAsia="Times New Roman"/>
          <w:bCs/>
          <w:i/>
          <w:sz w:val="26"/>
          <w:szCs w:val="26"/>
          <w:vertAlign w:val="superscript"/>
        </w:rPr>
      </w:pPr>
    </w:p>
    <w:p w14:paraId="694620E9" w14:textId="46C4B7E0" w:rsidR="003A67A9" w:rsidRDefault="003A67A9" w:rsidP="003A67A9">
      <w:pPr>
        <w:pStyle w:val="02muc1"/>
        <w:spacing w:before="60" w:after="60" w:line="240" w:lineRule="auto"/>
        <w:ind w:firstLine="567"/>
        <w:rPr>
          <w:sz w:val="24"/>
          <w:szCs w:val="24"/>
        </w:rPr>
      </w:pPr>
      <w:r w:rsidRPr="000F2D0E">
        <w:rPr>
          <w:sz w:val="24"/>
          <w:szCs w:val="24"/>
          <w:lang w:val="en-US"/>
        </w:rPr>
        <w:t xml:space="preserve">A. </w:t>
      </w:r>
      <w:r w:rsidR="004D3665" w:rsidRPr="000F2D0E">
        <w:rPr>
          <w:sz w:val="24"/>
          <w:szCs w:val="24"/>
        </w:rPr>
        <w:t>CẢNG BIỂN</w:t>
      </w:r>
    </w:p>
    <w:p w14:paraId="03CEDA87" w14:textId="77777777" w:rsidR="003720DA" w:rsidRPr="003720DA" w:rsidRDefault="003720DA" w:rsidP="003A67A9">
      <w:pPr>
        <w:pStyle w:val="02muc1"/>
        <w:spacing w:before="60" w:after="60" w:line="240" w:lineRule="auto"/>
        <w:ind w:firstLine="567"/>
        <w:rPr>
          <w:b w:val="0"/>
          <w:sz w:val="8"/>
          <w:szCs w:val="24"/>
        </w:rPr>
      </w:pPr>
    </w:p>
    <w:tbl>
      <w:tblPr>
        <w:tblW w:w="100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40"/>
        <w:gridCol w:w="1552"/>
        <w:gridCol w:w="1696"/>
        <w:gridCol w:w="2126"/>
      </w:tblGrid>
      <w:tr w:rsidR="000F2D0E" w:rsidRPr="000F2D0E" w14:paraId="1EC144C4" w14:textId="77777777" w:rsidTr="003720DA">
        <w:trPr>
          <w:trHeight w:val="1155"/>
        </w:trPr>
        <w:tc>
          <w:tcPr>
            <w:tcW w:w="746" w:type="dxa"/>
            <w:shd w:val="clear" w:color="auto" w:fill="auto"/>
            <w:noWrap/>
            <w:vAlign w:val="center"/>
            <w:hideMark/>
          </w:tcPr>
          <w:p w14:paraId="426986F3" w14:textId="6AAF5E37" w:rsidR="003A67A9" w:rsidRPr="003720DA" w:rsidRDefault="00A359D1" w:rsidP="00157147">
            <w:pPr>
              <w:spacing w:after="0" w:line="240" w:lineRule="auto"/>
              <w:jc w:val="center"/>
              <w:rPr>
                <w:rFonts w:eastAsia="Times New Roman"/>
                <w:b/>
                <w:bCs/>
                <w:sz w:val="26"/>
                <w:szCs w:val="24"/>
              </w:rPr>
            </w:pPr>
            <w:r w:rsidRPr="003720DA">
              <w:rPr>
                <w:rFonts w:eastAsia="Times New Roman"/>
                <w:b/>
                <w:bCs/>
                <w:sz w:val="26"/>
                <w:szCs w:val="24"/>
              </w:rPr>
              <w:t>S</w:t>
            </w:r>
            <w:r w:rsidR="0053745D" w:rsidRPr="003720DA">
              <w:rPr>
                <w:rFonts w:eastAsia="Times New Roman"/>
                <w:b/>
                <w:bCs/>
                <w:sz w:val="26"/>
                <w:szCs w:val="24"/>
              </w:rPr>
              <w:t>TT</w:t>
            </w:r>
          </w:p>
        </w:tc>
        <w:tc>
          <w:tcPr>
            <w:tcW w:w="3940" w:type="dxa"/>
            <w:shd w:val="clear" w:color="auto" w:fill="auto"/>
            <w:noWrap/>
            <w:vAlign w:val="center"/>
            <w:hideMark/>
          </w:tcPr>
          <w:p w14:paraId="656AFF3A"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Tên cảng</w:t>
            </w:r>
          </w:p>
        </w:tc>
        <w:tc>
          <w:tcPr>
            <w:tcW w:w="1552" w:type="dxa"/>
            <w:shd w:val="clear" w:color="auto" w:fill="auto"/>
            <w:vAlign w:val="center"/>
            <w:hideMark/>
          </w:tcPr>
          <w:p w14:paraId="54CE43F0" w14:textId="7C6E62E3"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Giai đoạn 2021</w:t>
            </w:r>
            <w:r w:rsidR="003720DA" w:rsidRPr="003720DA">
              <w:rPr>
                <w:rFonts w:eastAsia="Times New Roman"/>
                <w:b/>
                <w:bCs/>
                <w:sz w:val="26"/>
                <w:szCs w:val="24"/>
              </w:rPr>
              <w:t xml:space="preserve"> </w:t>
            </w:r>
            <w:r w:rsidRPr="003720DA">
              <w:rPr>
                <w:rFonts w:eastAsia="Times New Roman"/>
                <w:b/>
                <w:bCs/>
                <w:sz w:val="26"/>
                <w:szCs w:val="24"/>
              </w:rPr>
              <w:t>-</w:t>
            </w:r>
            <w:r w:rsidR="003720DA" w:rsidRPr="003720DA">
              <w:rPr>
                <w:rFonts w:eastAsia="Times New Roman"/>
                <w:b/>
                <w:bCs/>
                <w:sz w:val="26"/>
                <w:szCs w:val="24"/>
              </w:rPr>
              <w:t xml:space="preserve"> </w:t>
            </w:r>
            <w:r w:rsidRPr="003720DA">
              <w:rPr>
                <w:rFonts w:eastAsia="Times New Roman"/>
                <w:b/>
                <w:bCs/>
                <w:sz w:val="26"/>
                <w:szCs w:val="24"/>
              </w:rPr>
              <w:t>2030</w:t>
            </w:r>
          </w:p>
        </w:tc>
        <w:tc>
          <w:tcPr>
            <w:tcW w:w="1696" w:type="dxa"/>
            <w:shd w:val="clear" w:color="auto" w:fill="auto"/>
            <w:vAlign w:val="center"/>
            <w:hideMark/>
          </w:tcPr>
          <w:p w14:paraId="08112F4C"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Giai đoạn đến năm 2050</w:t>
            </w:r>
          </w:p>
        </w:tc>
        <w:tc>
          <w:tcPr>
            <w:tcW w:w="2126" w:type="dxa"/>
            <w:shd w:val="clear" w:color="auto" w:fill="auto"/>
            <w:noWrap/>
            <w:vAlign w:val="center"/>
            <w:hideMark/>
          </w:tcPr>
          <w:p w14:paraId="165039AC"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Vị trí/Địa điểm</w:t>
            </w:r>
          </w:p>
        </w:tc>
      </w:tr>
      <w:tr w:rsidR="000F2D0E" w:rsidRPr="000F2D0E" w14:paraId="793CEB36" w14:textId="77777777" w:rsidTr="003720DA">
        <w:trPr>
          <w:trHeight w:val="390"/>
        </w:trPr>
        <w:tc>
          <w:tcPr>
            <w:tcW w:w="746" w:type="dxa"/>
            <w:shd w:val="clear" w:color="auto" w:fill="auto"/>
            <w:noWrap/>
            <w:vAlign w:val="center"/>
            <w:hideMark/>
          </w:tcPr>
          <w:p w14:paraId="7777DF67"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 </w:t>
            </w:r>
          </w:p>
        </w:tc>
        <w:tc>
          <w:tcPr>
            <w:tcW w:w="3940" w:type="dxa"/>
            <w:shd w:val="clear" w:color="auto" w:fill="auto"/>
            <w:noWrap/>
            <w:vAlign w:val="center"/>
            <w:hideMark/>
          </w:tcPr>
          <w:p w14:paraId="4CC26834" w14:textId="77777777" w:rsidR="003A67A9" w:rsidRPr="003720DA" w:rsidRDefault="003A67A9" w:rsidP="00157147">
            <w:pPr>
              <w:spacing w:after="0" w:line="240" w:lineRule="auto"/>
              <w:rPr>
                <w:rFonts w:eastAsia="Times New Roman"/>
                <w:b/>
                <w:bCs/>
                <w:sz w:val="26"/>
                <w:szCs w:val="24"/>
              </w:rPr>
            </w:pPr>
            <w:r w:rsidRPr="003720DA">
              <w:rPr>
                <w:rFonts w:eastAsia="Times New Roman"/>
                <w:b/>
                <w:bCs/>
                <w:sz w:val="26"/>
                <w:szCs w:val="24"/>
              </w:rPr>
              <w:t>Cảng biển Thừa Thiên Huế</w:t>
            </w:r>
          </w:p>
        </w:tc>
        <w:tc>
          <w:tcPr>
            <w:tcW w:w="1552" w:type="dxa"/>
            <w:shd w:val="clear" w:color="auto" w:fill="auto"/>
            <w:noWrap/>
            <w:vAlign w:val="center"/>
            <w:hideMark/>
          </w:tcPr>
          <w:p w14:paraId="59248169"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Loại I</w:t>
            </w:r>
          </w:p>
        </w:tc>
        <w:tc>
          <w:tcPr>
            <w:tcW w:w="1696" w:type="dxa"/>
            <w:shd w:val="clear" w:color="auto" w:fill="auto"/>
            <w:vAlign w:val="center"/>
            <w:hideMark/>
          </w:tcPr>
          <w:p w14:paraId="68856FE9"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 </w:t>
            </w:r>
          </w:p>
        </w:tc>
        <w:tc>
          <w:tcPr>
            <w:tcW w:w="2126" w:type="dxa"/>
            <w:shd w:val="clear" w:color="auto" w:fill="auto"/>
            <w:noWrap/>
            <w:vAlign w:val="center"/>
            <w:hideMark/>
          </w:tcPr>
          <w:p w14:paraId="62232485" w14:textId="77777777" w:rsidR="003A67A9" w:rsidRPr="003720DA" w:rsidRDefault="003A67A9" w:rsidP="00157147">
            <w:pPr>
              <w:spacing w:after="0" w:line="240" w:lineRule="auto"/>
              <w:jc w:val="center"/>
              <w:rPr>
                <w:rFonts w:eastAsia="Times New Roman"/>
                <w:b/>
                <w:bCs/>
                <w:sz w:val="26"/>
                <w:szCs w:val="24"/>
              </w:rPr>
            </w:pPr>
            <w:r w:rsidRPr="003720DA">
              <w:rPr>
                <w:rFonts w:eastAsia="Times New Roman"/>
                <w:b/>
                <w:bCs/>
                <w:sz w:val="26"/>
                <w:szCs w:val="24"/>
              </w:rPr>
              <w:t> </w:t>
            </w:r>
          </w:p>
        </w:tc>
      </w:tr>
      <w:tr w:rsidR="000F2D0E" w:rsidRPr="000F2D0E" w14:paraId="6058BE91" w14:textId="77777777" w:rsidTr="003720DA">
        <w:trPr>
          <w:trHeight w:val="435"/>
        </w:trPr>
        <w:tc>
          <w:tcPr>
            <w:tcW w:w="746" w:type="dxa"/>
            <w:shd w:val="clear" w:color="auto" w:fill="auto"/>
            <w:noWrap/>
            <w:vAlign w:val="center"/>
            <w:hideMark/>
          </w:tcPr>
          <w:p w14:paraId="31188236"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1</w:t>
            </w:r>
          </w:p>
        </w:tc>
        <w:tc>
          <w:tcPr>
            <w:tcW w:w="3940" w:type="dxa"/>
            <w:shd w:val="clear" w:color="auto" w:fill="auto"/>
            <w:noWrap/>
            <w:vAlign w:val="center"/>
            <w:hideMark/>
          </w:tcPr>
          <w:p w14:paraId="14481462" w14:textId="77777777" w:rsidR="003A67A9" w:rsidRPr="003720DA" w:rsidRDefault="003A67A9" w:rsidP="00157147">
            <w:pPr>
              <w:spacing w:after="0" w:line="240" w:lineRule="auto"/>
              <w:rPr>
                <w:rFonts w:eastAsia="Times New Roman"/>
                <w:sz w:val="26"/>
                <w:szCs w:val="24"/>
                <w:vertAlign w:val="superscript"/>
              </w:rPr>
            </w:pPr>
            <w:r w:rsidRPr="003720DA">
              <w:rPr>
                <w:rFonts w:eastAsia="Times New Roman"/>
                <w:sz w:val="26"/>
                <w:szCs w:val="24"/>
              </w:rPr>
              <w:t xml:space="preserve">Khu bến Chân Mây </w:t>
            </w:r>
            <w:r w:rsidRPr="003720DA">
              <w:rPr>
                <w:rFonts w:eastAsia="Times New Roman"/>
                <w:sz w:val="26"/>
                <w:szCs w:val="24"/>
                <w:vertAlign w:val="superscript"/>
              </w:rPr>
              <w:t>(1)</w:t>
            </w:r>
          </w:p>
        </w:tc>
        <w:tc>
          <w:tcPr>
            <w:tcW w:w="1552" w:type="dxa"/>
            <w:shd w:val="clear" w:color="auto" w:fill="auto"/>
            <w:noWrap/>
            <w:vAlign w:val="center"/>
            <w:hideMark/>
          </w:tcPr>
          <w:p w14:paraId="2C42A102"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 </w:t>
            </w:r>
          </w:p>
        </w:tc>
        <w:tc>
          <w:tcPr>
            <w:tcW w:w="1696" w:type="dxa"/>
            <w:shd w:val="clear" w:color="auto" w:fill="auto"/>
            <w:vAlign w:val="center"/>
            <w:hideMark/>
          </w:tcPr>
          <w:p w14:paraId="1327A66A"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 </w:t>
            </w:r>
          </w:p>
        </w:tc>
        <w:tc>
          <w:tcPr>
            <w:tcW w:w="2126" w:type="dxa"/>
            <w:shd w:val="clear" w:color="auto" w:fill="auto"/>
            <w:noWrap/>
            <w:vAlign w:val="center"/>
            <w:hideMark/>
          </w:tcPr>
          <w:p w14:paraId="7327FE6E" w14:textId="3D5091BC" w:rsidR="003A67A9" w:rsidRPr="003720DA" w:rsidRDefault="003A67A9" w:rsidP="0063425E">
            <w:pPr>
              <w:spacing w:after="0" w:line="240" w:lineRule="auto"/>
              <w:jc w:val="center"/>
              <w:rPr>
                <w:rFonts w:eastAsia="Times New Roman"/>
                <w:sz w:val="26"/>
                <w:szCs w:val="24"/>
              </w:rPr>
            </w:pPr>
            <w:r w:rsidRPr="003720DA">
              <w:rPr>
                <w:rFonts w:eastAsia="Times New Roman"/>
                <w:sz w:val="26"/>
                <w:szCs w:val="24"/>
              </w:rPr>
              <w:t xml:space="preserve">Vịnh Chân Mây, </w:t>
            </w:r>
            <w:r w:rsidR="0063425E">
              <w:rPr>
                <w:rFonts w:eastAsia="Times New Roman"/>
                <w:sz w:val="26"/>
                <w:szCs w:val="24"/>
              </w:rPr>
              <w:t>h</w:t>
            </w:r>
            <w:r w:rsidRPr="003720DA">
              <w:rPr>
                <w:rFonts w:eastAsia="Times New Roman"/>
                <w:sz w:val="26"/>
                <w:szCs w:val="24"/>
              </w:rPr>
              <w:t>uyện Phú Lộc</w:t>
            </w:r>
          </w:p>
        </w:tc>
      </w:tr>
      <w:tr w:rsidR="000F2D0E" w:rsidRPr="000F2D0E" w14:paraId="3E9459D7" w14:textId="77777777" w:rsidTr="003720DA">
        <w:trPr>
          <w:trHeight w:val="405"/>
        </w:trPr>
        <w:tc>
          <w:tcPr>
            <w:tcW w:w="746" w:type="dxa"/>
            <w:shd w:val="clear" w:color="auto" w:fill="auto"/>
            <w:noWrap/>
            <w:vAlign w:val="center"/>
            <w:hideMark/>
          </w:tcPr>
          <w:p w14:paraId="47939D36"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2</w:t>
            </w:r>
          </w:p>
        </w:tc>
        <w:tc>
          <w:tcPr>
            <w:tcW w:w="3940" w:type="dxa"/>
            <w:shd w:val="clear" w:color="auto" w:fill="auto"/>
            <w:noWrap/>
            <w:vAlign w:val="center"/>
            <w:hideMark/>
          </w:tcPr>
          <w:p w14:paraId="050306F9" w14:textId="77777777" w:rsidR="003A67A9" w:rsidRPr="003720DA" w:rsidRDefault="003A67A9" w:rsidP="00157147">
            <w:pPr>
              <w:spacing w:after="0" w:line="240" w:lineRule="auto"/>
              <w:rPr>
                <w:rFonts w:eastAsia="Times New Roman"/>
                <w:sz w:val="26"/>
                <w:szCs w:val="24"/>
              </w:rPr>
            </w:pPr>
            <w:r w:rsidRPr="003720DA">
              <w:rPr>
                <w:rFonts w:eastAsia="Times New Roman"/>
                <w:sz w:val="26"/>
                <w:szCs w:val="24"/>
              </w:rPr>
              <w:t xml:space="preserve">Khu bến Thuận An </w:t>
            </w:r>
            <w:r w:rsidRPr="003720DA">
              <w:rPr>
                <w:rFonts w:eastAsia="Times New Roman"/>
                <w:sz w:val="26"/>
                <w:szCs w:val="24"/>
                <w:vertAlign w:val="superscript"/>
              </w:rPr>
              <w:t>(2)</w:t>
            </w:r>
          </w:p>
        </w:tc>
        <w:tc>
          <w:tcPr>
            <w:tcW w:w="1552" w:type="dxa"/>
            <w:shd w:val="clear" w:color="auto" w:fill="auto"/>
            <w:noWrap/>
            <w:vAlign w:val="center"/>
            <w:hideMark/>
          </w:tcPr>
          <w:p w14:paraId="602F3694"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 </w:t>
            </w:r>
          </w:p>
        </w:tc>
        <w:tc>
          <w:tcPr>
            <w:tcW w:w="1696" w:type="dxa"/>
            <w:shd w:val="clear" w:color="auto" w:fill="auto"/>
            <w:vAlign w:val="center"/>
            <w:hideMark/>
          </w:tcPr>
          <w:p w14:paraId="0E4DA77B"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 </w:t>
            </w:r>
          </w:p>
        </w:tc>
        <w:tc>
          <w:tcPr>
            <w:tcW w:w="2126" w:type="dxa"/>
            <w:shd w:val="clear" w:color="auto" w:fill="auto"/>
            <w:noWrap/>
            <w:vAlign w:val="center"/>
            <w:hideMark/>
          </w:tcPr>
          <w:p w14:paraId="6588AE07" w14:textId="77777777" w:rsidR="0063425E" w:rsidRDefault="003A67A9" w:rsidP="0063425E">
            <w:pPr>
              <w:spacing w:after="0" w:line="240" w:lineRule="auto"/>
              <w:jc w:val="center"/>
              <w:rPr>
                <w:rFonts w:eastAsia="Times New Roman"/>
                <w:sz w:val="26"/>
                <w:szCs w:val="24"/>
              </w:rPr>
            </w:pPr>
            <w:r w:rsidRPr="003720DA">
              <w:rPr>
                <w:rFonts w:eastAsia="Times New Roman"/>
                <w:sz w:val="26"/>
                <w:szCs w:val="24"/>
              </w:rPr>
              <w:t xml:space="preserve">Phường Thuận An, </w:t>
            </w:r>
            <w:r w:rsidR="0063425E">
              <w:rPr>
                <w:rFonts w:eastAsia="Times New Roman"/>
                <w:sz w:val="26"/>
                <w:szCs w:val="24"/>
              </w:rPr>
              <w:t>t</w:t>
            </w:r>
            <w:r w:rsidRPr="003720DA">
              <w:rPr>
                <w:rFonts w:eastAsia="Times New Roman"/>
                <w:sz w:val="26"/>
                <w:szCs w:val="24"/>
              </w:rPr>
              <w:t xml:space="preserve">hành </w:t>
            </w:r>
          </w:p>
          <w:p w14:paraId="541ED9BF" w14:textId="311DF690" w:rsidR="003A67A9" w:rsidRPr="003720DA" w:rsidRDefault="003A67A9" w:rsidP="0063425E">
            <w:pPr>
              <w:spacing w:after="0" w:line="240" w:lineRule="auto"/>
              <w:jc w:val="center"/>
              <w:rPr>
                <w:rFonts w:eastAsia="Times New Roman"/>
                <w:sz w:val="26"/>
                <w:szCs w:val="24"/>
              </w:rPr>
            </w:pPr>
            <w:r w:rsidRPr="003720DA">
              <w:rPr>
                <w:rFonts w:eastAsia="Times New Roman"/>
                <w:sz w:val="26"/>
                <w:szCs w:val="24"/>
              </w:rPr>
              <w:t>phố Huế</w:t>
            </w:r>
          </w:p>
        </w:tc>
      </w:tr>
      <w:tr w:rsidR="000F2D0E" w:rsidRPr="000F2D0E" w14:paraId="299023DA" w14:textId="77777777" w:rsidTr="003720DA">
        <w:trPr>
          <w:trHeight w:val="540"/>
        </w:trPr>
        <w:tc>
          <w:tcPr>
            <w:tcW w:w="746" w:type="dxa"/>
            <w:shd w:val="clear" w:color="auto" w:fill="auto"/>
            <w:noWrap/>
            <w:vAlign w:val="center"/>
            <w:hideMark/>
          </w:tcPr>
          <w:p w14:paraId="5C4764B2"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3</w:t>
            </w:r>
          </w:p>
        </w:tc>
        <w:tc>
          <w:tcPr>
            <w:tcW w:w="3940" w:type="dxa"/>
            <w:shd w:val="clear" w:color="auto" w:fill="auto"/>
            <w:noWrap/>
            <w:vAlign w:val="center"/>
            <w:hideMark/>
          </w:tcPr>
          <w:p w14:paraId="39EEE777" w14:textId="77777777" w:rsidR="003A67A9" w:rsidRPr="003720DA" w:rsidRDefault="003A67A9" w:rsidP="00157147">
            <w:pPr>
              <w:spacing w:after="0" w:line="240" w:lineRule="auto"/>
              <w:rPr>
                <w:rFonts w:eastAsia="Times New Roman"/>
                <w:sz w:val="26"/>
                <w:szCs w:val="24"/>
              </w:rPr>
            </w:pPr>
            <w:r w:rsidRPr="003720DA">
              <w:rPr>
                <w:rFonts w:eastAsia="Times New Roman"/>
                <w:sz w:val="26"/>
                <w:szCs w:val="24"/>
              </w:rPr>
              <w:t xml:space="preserve">Khu bến Phong Điền </w:t>
            </w:r>
            <w:r w:rsidRPr="003720DA">
              <w:rPr>
                <w:rFonts w:eastAsia="Times New Roman"/>
                <w:sz w:val="26"/>
                <w:szCs w:val="24"/>
                <w:vertAlign w:val="superscript"/>
              </w:rPr>
              <w:t>(3)</w:t>
            </w:r>
          </w:p>
        </w:tc>
        <w:tc>
          <w:tcPr>
            <w:tcW w:w="1552" w:type="dxa"/>
            <w:shd w:val="clear" w:color="auto" w:fill="auto"/>
            <w:noWrap/>
            <w:vAlign w:val="center"/>
            <w:hideMark/>
          </w:tcPr>
          <w:p w14:paraId="1D32A22A"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 </w:t>
            </w:r>
          </w:p>
        </w:tc>
        <w:tc>
          <w:tcPr>
            <w:tcW w:w="1696" w:type="dxa"/>
            <w:shd w:val="clear" w:color="auto" w:fill="auto"/>
            <w:vAlign w:val="center"/>
            <w:hideMark/>
          </w:tcPr>
          <w:p w14:paraId="3A83E83F"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 </w:t>
            </w:r>
          </w:p>
        </w:tc>
        <w:tc>
          <w:tcPr>
            <w:tcW w:w="2126" w:type="dxa"/>
            <w:shd w:val="clear" w:color="auto" w:fill="auto"/>
            <w:noWrap/>
            <w:vAlign w:val="center"/>
            <w:hideMark/>
          </w:tcPr>
          <w:p w14:paraId="767C5A72" w14:textId="77777777" w:rsidR="0063425E" w:rsidRDefault="003A67A9" w:rsidP="0063425E">
            <w:pPr>
              <w:spacing w:after="0" w:line="240" w:lineRule="auto"/>
              <w:jc w:val="center"/>
              <w:rPr>
                <w:rFonts w:eastAsia="Times New Roman"/>
                <w:sz w:val="26"/>
                <w:szCs w:val="24"/>
              </w:rPr>
            </w:pPr>
            <w:r w:rsidRPr="003720DA">
              <w:rPr>
                <w:rFonts w:eastAsia="Times New Roman"/>
                <w:sz w:val="26"/>
                <w:szCs w:val="24"/>
              </w:rPr>
              <w:t xml:space="preserve">Huyện </w:t>
            </w:r>
          </w:p>
          <w:p w14:paraId="71717B32" w14:textId="478939D4" w:rsidR="003A67A9" w:rsidRPr="003720DA" w:rsidRDefault="003A67A9" w:rsidP="0063425E">
            <w:pPr>
              <w:spacing w:after="0" w:line="240" w:lineRule="auto"/>
              <w:jc w:val="center"/>
              <w:rPr>
                <w:rFonts w:eastAsia="Times New Roman"/>
                <w:sz w:val="26"/>
                <w:szCs w:val="24"/>
              </w:rPr>
            </w:pPr>
            <w:r w:rsidRPr="003720DA">
              <w:rPr>
                <w:rFonts w:eastAsia="Times New Roman"/>
                <w:sz w:val="26"/>
                <w:szCs w:val="24"/>
              </w:rPr>
              <w:t>Phong Điền</w:t>
            </w:r>
          </w:p>
        </w:tc>
      </w:tr>
      <w:tr w:rsidR="000F2D0E" w:rsidRPr="00511693" w14:paraId="37DD1D1D" w14:textId="77777777" w:rsidTr="003720DA">
        <w:trPr>
          <w:trHeight w:val="540"/>
        </w:trPr>
        <w:tc>
          <w:tcPr>
            <w:tcW w:w="746" w:type="dxa"/>
            <w:shd w:val="clear" w:color="auto" w:fill="auto"/>
            <w:noWrap/>
            <w:vAlign w:val="center"/>
          </w:tcPr>
          <w:p w14:paraId="19BC313F" w14:textId="77777777" w:rsidR="003A67A9" w:rsidRPr="003720DA" w:rsidRDefault="003A67A9" w:rsidP="00157147">
            <w:pPr>
              <w:spacing w:after="0" w:line="240" w:lineRule="auto"/>
              <w:jc w:val="center"/>
              <w:rPr>
                <w:rFonts w:eastAsia="Times New Roman"/>
                <w:sz w:val="26"/>
                <w:szCs w:val="24"/>
              </w:rPr>
            </w:pPr>
            <w:r w:rsidRPr="003720DA">
              <w:rPr>
                <w:rFonts w:eastAsia="Times New Roman"/>
                <w:sz w:val="26"/>
                <w:szCs w:val="24"/>
              </w:rPr>
              <w:t>4</w:t>
            </w:r>
          </w:p>
        </w:tc>
        <w:tc>
          <w:tcPr>
            <w:tcW w:w="3940" w:type="dxa"/>
            <w:shd w:val="clear" w:color="auto" w:fill="auto"/>
            <w:noWrap/>
            <w:vAlign w:val="center"/>
          </w:tcPr>
          <w:p w14:paraId="63BA0990" w14:textId="18DFE36C" w:rsidR="003A67A9" w:rsidRPr="003720DA" w:rsidRDefault="003A67A9" w:rsidP="00157147">
            <w:pPr>
              <w:spacing w:after="0" w:line="240" w:lineRule="auto"/>
              <w:jc w:val="both"/>
              <w:rPr>
                <w:sz w:val="26"/>
                <w:szCs w:val="24"/>
                <w:shd w:val="clear" w:color="auto" w:fill="FFFFFF"/>
                <w:lang w:val="af-ZA"/>
              </w:rPr>
            </w:pPr>
            <w:r w:rsidRPr="003720DA">
              <w:rPr>
                <w:sz w:val="26"/>
                <w:szCs w:val="24"/>
                <w:shd w:val="clear" w:color="auto" w:fill="FFFFFF"/>
                <w:lang w:val="af-ZA"/>
              </w:rPr>
              <w:t xml:space="preserve">Các khu neo đậu </w:t>
            </w:r>
            <w:r w:rsidR="0019670C" w:rsidRPr="003720DA">
              <w:rPr>
                <w:sz w:val="26"/>
                <w:szCs w:val="24"/>
                <w:shd w:val="clear" w:color="auto" w:fill="FFFFFF"/>
                <w:lang w:val="af-ZA"/>
              </w:rPr>
              <w:t>chuyể</w:t>
            </w:r>
            <w:r w:rsidRPr="003720DA">
              <w:rPr>
                <w:sz w:val="26"/>
                <w:szCs w:val="24"/>
                <w:shd w:val="clear" w:color="auto" w:fill="FFFFFF"/>
                <w:lang w:val="af-ZA"/>
              </w:rPr>
              <w:t xml:space="preserve">n tải, tránh, trú bão: </w:t>
            </w:r>
          </w:p>
          <w:p w14:paraId="730DC4AF" w14:textId="65EA5778" w:rsidR="003A67A9" w:rsidRPr="003720DA" w:rsidRDefault="003A67A9" w:rsidP="00157147">
            <w:pPr>
              <w:spacing w:after="0" w:line="240" w:lineRule="auto"/>
              <w:jc w:val="both"/>
              <w:rPr>
                <w:sz w:val="26"/>
                <w:szCs w:val="24"/>
                <w:lang w:val="af-ZA"/>
              </w:rPr>
            </w:pPr>
            <w:r w:rsidRPr="003720DA">
              <w:rPr>
                <w:sz w:val="26"/>
                <w:szCs w:val="24"/>
                <w:lang w:val="af-ZA"/>
              </w:rPr>
              <w:t xml:space="preserve">- </w:t>
            </w:r>
            <w:r w:rsidRPr="003720DA">
              <w:rPr>
                <w:sz w:val="26"/>
                <w:szCs w:val="24"/>
                <w:lang w:val="vi-VN"/>
              </w:rPr>
              <w:t>Khu neo đậu tàu kết hợp chuyển tải, tránh bão tại Chân Mây và ngoài cửa Thuận An</w:t>
            </w:r>
            <w:r w:rsidR="0053647A" w:rsidRPr="003720DA">
              <w:rPr>
                <w:sz w:val="26"/>
                <w:szCs w:val="24"/>
                <w:lang w:val="af-ZA"/>
              </w:rPr>
              <w:t>, Phong Điền</w:t>
            </w:r>
          </w:p>
          <w:p w14:paraId="723F5293" w14:textId="77777777" w:rsidR="003A67A9" w:rsidRPr="003720DA" w:rsidRDefault="003A67A9" w:rsidP="00157147">
            <w:pPr>
              <w:spacing w:after="0" w:line="240" w:lineRule="auto"/>
              <w:jc w:val="both"/>
              <w:rPr>
                <w:rFonts w:eastAsia="Times New Roman"/>
                <w:sz w:val="26"/>
                <w:szCs w:val="24"/>
                <w:lang w:val="vi-VN"/>
              </w:rPr>
            </w:pPr>
            <w:r w:rsidRPr="003720DA">
              <w:rPr>
                <w:sz w:val="26"/>
                <w:szCs w:val="24"/>
                <w:lang w:val="vi-VN"/>
              </w:rPr>
              <w:t>- Khu neo đậu trú bão tại Thuận An cho tàu đến 3.000 tấn và các khu vực khác đủ điều kiện</w:t>
            </w:r>
          </w:p>
        </w:tc>
        <w:tc>
          <w:tcPr>
            <w:tcW w:w="1552" w:type="dxa"/>
            <w:shd w:val="clear" w:color="auto" w:fill="auto"/>
            <w:noWrap/>
            <w:vAlign w:val="center"/>
          </w:tcPr>
          <w:p w14:paraId="024FCBEA" w14:textId="77777777" w:rsidR="003A67A9" w:rsidRPr="003720DA" w:rsidRDefault="003A67A9" w:rsidP="00157147">
            <w:pPr>
              <w:spacing w:after="0" w:line="240" w:lineRule="auto"/>
              <w:jc w:val="center"/>
              <w:rPr>
                <w:rFonts w:eastAsia="Times New Roman"/>
                <w:sz w:val="26"/>
                <w:szCs w:val="24"/>
                <w:lang w:val="vi-VN"/>
              </w:rPr>
            </w:pPr>
          </w:p>
        </w:tc>
        <w:tc>
          <w:tcPr>
            <w:tcW w:w="1696" w:type="dxa"/>
            <w:shd w:val="clear" w:color="auto" w:fill="auto"/>
            <w:vAlign w:val="center"/>
          </w:tcPr>
          <w:p w14:paraId="4A4E82E2" w14:textId="77777777" w:rsidR="003A67A9" w:rsidRPr="003720DA" w:rsidRDefault="003A67A9" w:rsidP="00157147">
            <w:pPr>
              <w:spacing w:after="0" w:line="240" w:lineRule="auto"/>
              <w:jc w:val="center"/>
              <w:rPr>
                <w:rFonts w:eastAsia="Times New Roman"/>
                <w:sz w:val="26"/>
                <w:szCs w:val="24"/>
                <w:lang w:val="vi-VN"/>
              </w:rPr>
            </w:pPr>
          </w:p>
        </w:tc>
        <w:tc>
          <w:tcPr>
            <w:tcW w:w="2126" w:type="dxa"/>
            <w:shd w:val="clear" w:color="auto" w:fill="auto"/>
            <w:noWrap/>
            <w:vAlign w:val="center"/>
          </w:tcPr>
          <w:p w14:paraId="40FFFEC2" w14:textId="77777777" w:rsidR="003A67A9" w:rsidRPr="003720DA" w:rsidRDefault="003A67A9" w:rsidP="00157147">
            <w:pPr>
              <w:spacing w:after="0" w:line="240" w:lineRule="auto"/>
              <w:rPr>
                <w:rFonts w:eastAsia="Times New Roman"/>
                <w:sz w:val="26"/>
                <w:szCs w:val="24"/>
                <w:lang w:val="vi-VN"/>
              </w:rPr>
            </w:pPr>
          </w:p>
        </w:tc>
      </w:tr>
    </w:tbl>
    <w:p w14:paraId="38B2A3B3" w14:textId="77777777" w:rsidR="003A67A9" w:rsidRPr="000F2D0E" w:rsidRDefault="003A67A9" w:rsidP="003A67A9">
      <w:pPr>
        <w:spacing w:after="0" w:line="240" w:lineRule="auto"/>
        <w:ind w:left="108"/>
        <w:rPr>
          <w:sz w:val="24"/>
          <w:szCs w:val="24"/>
          <w:shd w:val="clear" w:color="auto" w:fill="FFFFFF"/>
          <w:lang w:val="af-ZA"/>
        </w:rPr>
      </w:pPr>
    </w:p>
    <w:p w14:paraId="383ECC6A" w14:textId="77777777" w:rsidR="003A67A9" w:rsidRPr="003720DA" w:rsidRDefault="003A67A9" w:rsidP="003720DA">
      <w:pPr>
        <w:spacing w:after="0" w:line="240" w:lineRule="auto"/>
        <w:ind w:firstLine="567"/>
        <w:rPr>
          <w:b/>
          <w:i/>
          <w:sz w:val="26"/>
          <w:szCs w:val="24"/>
          <w:shd w:val="clear" w:color="auto" w:fill="FFFFFF"/>
          <w:lang w:val="af-ZA"/>
        </w:rPr>
      </w:pPr>
      <w:r w:rsidRPr="003720DA">
        <w:rPr>
          <w:b/>
          <w:i/>
          <w:sz w:val="26"/>
          <w:szCs w:val="24"/>
          <w:shd w:val="clear" w:color="auto" w:fill="FFFFFF"/>
          <w:lang w:val="af-ZA"/>
        </w:rPr>
        <w:t>Ghi chú:</w:t>
      </w:r>
    </w:p>
    <w:p w14:paraId="5C34D5CC" w14:textId="66F47959" w:rsidR="003A67A9" w:rsidRPr="003720DA" w:rsidRDefault="003A67A9" w:rsidP="003720DA">
      <w:pPr>
        <w:spacing w:after="0" w:line="240" w:lineRule="auto"/>
        <w:ind w:firstLine="567"/>
        <w:jc w:val="both"/>
        <w:rPr>
          <w:sz w:val="26"/>
          <w:szCs w:val="24"/>
          <w:lang w:val="af-ZA"/>
        </w:rPr>
      </w:pPr>
      <w:r w:rsidRPr="003720DA">
        <w:rPr>
          <w:sz w:val="26"/>
          <w:szCs w:val="24"/>
          <w:shd w:val="clear" w:color="auto" w:fill="FFFFFF"/>
          <w:vertAlign w:val="superscript"/>
          <w:lang w:val="af-ZA"/>
        </w:rPr>
        <w:t>(1)</w:t>
      </w:r>
      <w:r w:rsidRPr="003720DA">
        <w:rPr>
          <w:sz w:val="26"/>
          <w:szCs w:val="24"/>
          <w:shd w:val="clear" w:color="auto" w:fill="FFFFFF"/>
          <w:lang w:val="af-ZA"/>
        </w:rPr>
        <w:t xml:space="preserve"> </w:t>
      </w:r>
      <w:r w:rsidR="0053745D" w:rsidRPr="003720DA">
        <w:rPr>
          <w:sz w:val="26"/>
          <w:szCs w:val="24"/>
          <w:shd w:val="clear" w:color="auto" w:fill="FFFFFF"/>
          <w:lang w:val="af-ZA"/>
        </w:rPr>
        <w:t>K</w:t>
      </w:r>
      <w:r w:rsidRPr="003720DA">
        <w:rPr>
          <w:sz w:val="26"/>
          <w:szCs w:val="24"/>
          <w:shd w:val="clear" w:color="auto" w:fill="FFFFFF"/>
          <w:lang w:val="af-ZA"/>
        </w:rPr>
        <w:t>hu bến Chân Mây (đáp ứng tàu tổng hợp, hàng rời trọng tải từ 150.000 tấn đến 200.000 tấn hoặc lớn hơn khi đủ điều kiện, tàu Container sức chở đến 4.000 TEU hoặc lớn hơn khi đủ điều kiện; tàu khách quốc tế đến 225.000 GT, tàu hàng lỏng/khí trọng tải đến 150.000 tấn (hoặc lớn hơn khi đủ điều kiện và phù hợp với Quy hoạch phát triển điện lực và Quy hoạch năng lượng và các quy hoạch khác có liên quan), phát triển các bến cảng phù hợp với nhu cầu thị trường, khả năng huy động vốn của nhà đầu tư, bảo đảm sự đồng bộ về kết cấu hạ tầng phụ trợ (đặc biệt là luồng hàng hải, đê chắn sóng, ngăn cát)</w:t>
      </w:r>
      <w:r w:rsidR="0063425E">
        <w:rPr>
          <w:sz w:val="26"/>
          <w:szCs w:val="24"/>
          <w:shd w:val="clear" w:color="auto" w:fill="FFFFFF"/>
          <w:lang w:val="af-ZA"/>
        </w:rPr>
        <w:t>.</w:t>
      </w:r>
    </w:p>
    <w:p w14:paraId="71FAE466" w14:textId="7648BDBE" w:rsidR="003A67A9" w:rsidRPr="003720DA" w:rsidRDefault="003A67A9" w:rsidP="003720DA">
      <w:pPr>
        <w:spacing w:after="0" w:line="240" w:lineRule="auto"/>
        <w:ind w:firstLine="567"/>
        <w:jc w:val="both"/>
        <w:rPr>
          <w:sz w:val="26"/>
          <w:szCs w:val="24"/>
          <w:shd w:val="clear" w:color="auto" w:fill="FFFFFF"/>
          <w:lang w:val="af-ZA"/>
        </w:rPr>
      </w:pPr>
      <w:r w:rsidRPr="003720DA">
        <w:rPr>
          <w:sz w:val="26"/>
          <w:szCs w:val="24"/>
          <w:shd w:val="clear" w:color="auto" w:fill="FFFFFF"/>
          <w:vertAlign w:val="superscript"/>
          <w:lang w:val="af-ZA"/>
        </w:rPr>
        <w:t>(2)</w:t>
      </w:r>
      <w:r w:rsidRPr="003720DA">
        <w:rPr>
          <w:sz w:val="26"/>
          <w:szCs w:val="24"/>
          <w:shd w:val="clear" w:color="auto" w:fill="FFFFFF"/>
          <w:lang w:val="af-ZA"/>
        </w:rPr>
        <w:t xml:space="preserve"> Khu bến Thuận An (đáp ứng tàu trọng tải đến 5.000 tấn)</w:t>
      </w:r>
      <w:r w:rsidR="0063425E">
        <w:rPr>
          <w:sz w:val="26"/>
          <w:szCs w:val="24"/>
          <w:shd w:val="clear" w:color="auto" w:fill="FFFFFF"/>
          <w:lang w:val="af-ZA"/>
        </w:rPr>
        <w:t>.</w:t>
      </w:r>
    </w:p>
    <w:p w14:paraId="41190F78" w14:textId="77777777" w:rsidR="003A67A9" w:rsidRPr="003720DA" w:rsidRDefault="003A67A9" w:rsidP="003720DA">
      <w:pPr>
        <w:spacing w:after="0" w:line="240" w:lineRule="auto"/>
        <w:ind w:firstLine="567"/>
        <w:jc w:val="both"/>
        <w:rPr>
          <w:sz w:val="26"/>
          <w:szCs w:val="24"/>
          <w:shd w:val="clear" w:color="auto" w:fill="FFFFFF"/>
          <w:lang w:val="af-ZA"/>
        </w:rPr>
      </w:pPr>
      <w:r w:rsidRPr="003720DA">
        <w:rPr>
          <w:sz w:val="26"/>
          <w:szCs w:val="24"/>
          <w:shd w:val="clear" w:color="auto" w:fill="FFFFFF"/>
          <w:vertAlign w:val="superscript"/>
          <w:lang w:val="af-ZA"/>
        </w:rPr>
        <w:t>(3)</w:t>
      </w:r>
      <w:r w:rsidRPr="003720DA">
        <w:rPr>
          <w:sz w:val="26"/>
          <w:szCs w:val="24"/>
          <w:shd w:val="clear" w:color="auto" w:fill="FFFFFF"/>
          <w:lang w:val="af-ZA"/>
        </w:rPr>
        <w:t xml:space="preserve"> Khu bến Phong Điền (đáp ứng tàu tổng hợp, hàng rời trọng tải đến 50.000 tấn; tàu hàng lỏng/khí trọng tải đến 150.000 tấn hoặc lớn hơn khi đủ điều kiện), xây dựng đê chắn sóng và các khu neo đậu chuyền tải, tránh, trú bão.</w:t>
      </w:r>
    </w:p>
    <w:p w14:paraId="65E72891" w14:textId="77777777" w:rsidR="00B27C93" w:rsidRPr="000F2D0E" w:rsidRDefault="00B27C93" w:rsidP="00667DBF">
      <w:pPr>
        <w:pStyle w:val="02muc1"/>
        <w:spacing w:before="60" w:after="60" w:line="240" w:lineRule="auto"/>
        <w:ind w:firstLine="567"/>
        <w:rPr>
          <w:lang w:val="af-ZA"/>
        </w:rPr>
      </w:pPr>
    </w:p>
    <w:p w14:paraId="2137E5DF" w14:textId="77777777" w:rsidR="00B27C93" w:rsidRPr="000F2D0E" w:rsidRDefault="00B27C93" w:rsidP="00667DBF">
      <w:pPr>
        <w:pStyle w:val="02muc1"/>
        <w:spacing w:before="60" w:after="60" w:line="240" w:lineRule="auto"/>
        <w:ind w:firstLine="567"/>
        <w:rPr>
          <w:lang w:val="af-ZA"/>
        </w:rPr>
      </w:pPr>
    </w:p>
    <w:p w14:paraId="1C5E07E8" w14:textId="534EDB3A" w:rsidR="009D6CE0" w:rsidRPr="000F2D0E" w:rsidRDefault="009D6CE0" w:rsidP="00667DBF">
      <w:pPr>
        <w:spacing w:after="0" w:line="240" w:lineRule="auto"/>
        <w:ind w:left="108"/>
        <w:rPr>
          <w:rFonts w:eastAsia="Times New Roman"/>
          <w:b/>
          <w:iCs/>
          <w:sz w:val="24"/>
          <w:szCs w:val="24"/>
          <w:lang w:val="af-ZA"/>
        </w:rPr>
      </w:pPr>
    </w:p>
    <w:p w14:paraId="31E4D217" w14:textId="0E1326BB" w:rsidR="006D65F1" w:rsidRPr="000F2D0E" w:rsidRDefault="00BD3930" w:rsidP="00667DBF">
      <w:pPr>
        <w:pStyle w:val="02muc1"/>
        <w:spacing w:before="60" w:after="60" w:line="240" w:lineRule="auto"/>
        <w:ind w:firstLine="567"/>
        <w:rPr>
          <w:b w:val="0"/>
          <w:sz w:val="24"/>
          <w:szCs w:val="24"/>
        </w:rPr>
      </w:pPr>
      <w:r w:rsidRPr="000F2D0E">
        <w:rPr>
          <w:sz w:val="24"/>
          <w:szCs w:val="24"/>
          <w:lang w:val="en-US"/>
        </w:rPr>
        <w:t>B</w:t>
      </w:r>
      <w:r w:rsidR="00823F27" w:rsidRPr="000F2D0E">
        <w:rPr>
          <w:sz w:val="24"/>
          <w:szCs w:val="24"/>
          <w:lang w:val="en-US"/>
        </w:rPr>
        <w:t xml:space="preserve">. </w:t>
      </w:r>
      <w:r w:rsidR="004172AA" w:rsidRPr="000F2D0E">
        <w:rPr>
          <w:sz w:val="24"/>
          <w:szCs w:val="24"/>
        </w:rPr>
        <w:t>THỦY NỘI ĐỊA</w:t>
      </w:r>
    </w:p>
    <w:tbl>
      <w:tblPr>
        <w:tblW w:w="9399" w:type="dxa"/>
        <w:tblLook w:val="04A0" w:firstRow="1" w:lastRow="0" w:firstColumn="1" w:lastColumn="0" w:noHBand="0" w:noVBand="1"/>
      </w:tblPr>
      <w:tblGrid>
        <w:gridCol w:w="670"/>
        <w:gridCol w:w="2366"/>
        <w:gridCol w:w="1742"/>
        <w:gridCol w:w="909"/>
        <w:gridCol w:w="1347"/>
        <w:gridCol w:w="2365"/>
      </w:tblGrid>
      <w:tr w:rsidR="000F2D0E" w:rsidRPr="000F2D0E" w14:paraId="14BEE5E1" w14:textId="77777777" w:rsidTr="000F2D0E">
        <w:trPr>
          <w:trHeight w:val="616"/>
          <w:tblHead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tcPr>
          <w:p w14:paraId="006860C9" w14:textId="39F41223" w:rsidR="0053745D" w:rsidRPr="000F2D0E" w:rsidRDefault="008D1F66">
            <w:pPr>
              <w:spacing w:after="0" w:line="240" w:lineRule="auto"/>
              <w:jc w:val="center"/>
              <w:rPr>
                <w:rFonts w:eastAsia="Times New Roman"/>
                <w:b/>
                <w:bCs/>
                <w:sz w:val="24"/>
                <w:szCs w:val="24"/>
              </w:rPr>
            </w:pPr>
            <w:r>
              <w:rPr>
                <w:rFonts w:eastAsia="Times New Roman"/>
                <w:b/>
                <w:bCs/>
                <w:sz w:val="24"/>
                <w:szCs w:val="24"/>
              </w:rPr>
              <w:t>S</w:t>
            </w:r>
            <w:r w:rsidR="0053745D" w:rsidRPr="000F2D0E">
              <w:rPr>
                <w:rFonts w:eastAsia="Times New Roman"/>
                <w:b/>
                <w:bCs/>
                <w:sz w:val="24"/>
                <w:szCs w:val="24"/>
              </w:rPr>
              <w:t>TT</w:t>
            </w:r>
          </w:p>
        </w:tc>
        <w:tc>
          <w:tcPr>
            <w:tcW w:w="2435" w:type="dxa"/>
            <w:tcBorders>
              <w:top w:val="single" w:sz="4" w:space="0" w:color="auto"/>
              <w:left w:val="nil"/>
              <w:bottom w:val="single" w:sz="4" w:space="0" w:color="auto"/>
              <w:right w:val="single" w:sz="4" w:space="0" w:color="auto"/>
            </w:tcBorders>
            <w:shd w:val="clear" w:color="000000" w:fill="FFFFFF"/>
            <w:vAlign w:val="center"/>
          </w:tcPr>
          <w:p w14:paraId="3F55B438" w14:textId="66D01610" w:rsidR="0053745D" w:rsidRPr="000F2D0E" w:rsidRDefault="0053745D" w:rsidP="00A11703">
            <w:pPr>
              <w:spacing w:after="0" w:line="240" w:lineRule="auto"/>
              <w:jc w:val="center"/>
              <w:rPr>
                <w:rFonts w:eastAsia="Times New Roman"/>
                <w:b/>
                <w:bCs/>
                <w:sz w:val="24"/>
                <w:szCs w:val="24"/>
                <w:lang w:val="vi-VN"/>
              </w:rPr>
            </w:pPr>
            <w:r w:rsidRPr="000F2D0E">
              <w:rPr>
                <w:rFonts w:eastAsia="Times New Roman"/>
                <w:b/>
                <w:bCs/>
                <w:sz w:val="24"/>
                <w:szCs w:val="24"/>
                <w:lang w:val="vi-VN"/>
              </w:rPr>
              <w:t>Nội dung</w:t>
            </w:r>
          </w:p>
        </w:tc>
        <w:tc>
          <w:tcPr>
            <w:tcW w:w="1775" w:type="dxa"/>
            <w:tcBorders>
              <w:top w:val="single" w:sz="4" w:space="0" w:color="auto"/>
              <w:left w:val="nil"/>
              <w:bottom w:val="single" w:sz="4" w:space="0" w:color="auto"/>
              <w:right w:val="single" w:sz="4" w:space="0" w:color="auto"/>
            </w:tcBorders>
            <w:shd w:val="clear" w:color="000000" w:fill="FFFFFF"/>
            <w:vAlign w:val="center"/>
          </w:tcPr>
          <w:p w14:paraId="55EFA0D6" w14:textId="2EA2D6E9" w:rsidR="0053745D" w:rsidRPr="000F2D0E" w:rsidRDefault="0053745D">
            <w:pPr>
              <w:spacing w:after="0" w:line="240" w:lineRule="auto"/>
              <w:jc w:val="center"/>
              <w:rPr>
                <w:rFonts w:eastAsia="Times New Roman"/>
                <w:b/>
                <w:bCs/>
                <w:sz w:val="24"/>
                <w:szCs w:val="24"/>
                <w:lang w:val="vi-VN"/>
              </w:rPr>
            </w:pPr>
            <w:r w:rsidRPr="000F2D0E">
              <w:rPr>
                <w:rFonts w:eastAsia="Times New Roman"/>
                <w:b/>
                <w:bCs/>
                <w:sz w:val="24"/>
                <w:szCs w:val="24"/>
                <w:lang w:val="vi-VN"/>
              </w:rPr>
              <w:t>Chiều dài (km)/tên sông</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tcPr>
          <w:p w14:paraId="2FEC68A8" w14:textId="0B0074E5" w:rsidR="003720DA" w:rsidRDefault="009E1F46">
            <w:pPr>
              <w:spacing w:after="0" w:line="240" w:lineRule="auto"/>
              <w:jc w:val="center"/>
              <w:rPr>
                <w:rFonts w:eastAsia="Times New Roman"/>
                <w:b/>
                <w:bCs/>
                <w:sz w:val="24"/>
                <w:szCs w:val="24"/>
                <w:lang w:val="vi-VN"/>
              </w:rPr>
            </w:pPr>
            <w:r w:rsidRPr="000F2D0E">
              <w:rPr>
                <w:rFonts w:eastAsia="Times New Roman"/>
                <w:b/>
                <w:bCs/>
                <w:sz w:val="24"/>
                <w:szCs w:val="24"/>
                <w:lang w:val="vi-VN"/>
              </w:rPr>
              <w:t>Cấp/</w:t>
            </w:r>
            <w:r w:rsidR="00A11703" w:rsidRPr="000F2D0E">
              <w:rPr>
                <w:rFonts w:eastAsia="Times New Roman"/>
                <w:b/>
                <w:bCs/>
                <w:sz w:val="24"/>
                <w:szCs w:val="24"/>
                <w:lang w:val="vi-VN"/>
              </w:rPr>
              <w:t xml:space="preserve">quy mô </w:t>
            </w:r>
          </w:p>
          <w:p w14:paraId="64FA0775" w14:textId="14021BAD" w:rsidR="0053745D" w:rsidRPr="000F2D0E" w:rsidRDefault="009E1F46">
            <w:pPr>
              <w:spacing w:after="0" w:line="240" w:lineRule="auto"/>
              <w:jc w:val="center"/>
              <w:rPr>
                <w:rFonts w:eastAsia="Times New Roman"/>
                <w:b/>
                <w:bCs/>
                <w:sz w:val="24"/>
                <w:szCs w:val="24"/>
                <w:lang w:val="vi-VN"/>
              </w:rPr>
            </w:pPr>
            <w:r w:rsidRPr="000F2D0E">
              <w:rPr>
                <w:rFonts w:eastAsia="Times New Roman"/>
                <w:b/>
                <w:bCs/>
                <w:sz w:val="24"/>
                <w:szCs w:val="24"/>
                <w:lang w:val="vi-VN"/>
              </w:rPr>
              <w:t xml:space="preserve">Quy </w:t>
            </w:r>
            <w:r w:rsidR="00A11703" w:rsidRPr="000F2D0E">
              <w:rPr>
                <w:rFonts w:eastAsia="Times New Roman"/>
                <w:b/>
                <w:bCs/>
                <w:sz w:val="24"/>
                <w:szCs w:val="24"/>
                <w:lang w:val="vi-VN"/>
              </w:rPr>
              <w:t>hoạch</w:t>
            </w:r>
          </w:p>
        </w:tc>
        <w:tc>
          <w:tcPr>
            <w:tcW w:w="2365" w:type="dxa"/>
            <w:tcBorders>
              <w:top w:val="single" w:sz="4" w:space="0" w:color="auto"/>
              <w:left w:val="nil"/>
              <w:bottom w:val="single" w:sz="4" w:space="0" w:color="auto"/>
              <w:right w:val="single" w:sz="4" w:space="0" w:color="auto"/>
            </w:tcBorders>
            <w:shd w:val="clear" w:color="000000" w:fill="FFFFFF"/>
            <w:vAlign w:val="center"/>
          </w:tcPr>
          <w:p w14:paraId="66FD0BE9" w14:textId="2960D917" w:rsidR="0053745D" w:rsidRPr="000F2D0E" w:rsidRDefault="00A11703">
            <w:pPr>
              <w:spacing w:after="0" w:line="240" w:lineRule="auto"/>
              <w:jc w:val="center"/>
              <w:rPr>
                <w:rFonts w:eastAsia="Times New Roman"/>
                <w:b/>
                <w:bCs/>
                <w:sz w:val="24"/>
                <w:szCs w:val="24"/>
                <w:lang w:val="vi-VN"/>
              </w:rPr>
            </w:pPr>
            <w:r w:rsidRPr="000F2D0E">
              <w:rPr>
                <w:rFonts w:eastAsia="Times New Roman"/>
                <w:b/>
                <w:bCs/>
                <w:sz w:val="24"/>
                <w:szCs w:val="24"/>
              </w:rPr>
              <w:t>Ghi chú</w:t>
            </w:r>
          </w:p>
        </w:tc>
      </w:tr>
      <w:tr w:rsidR="000F2D0E" w:rsidRPr="000F2D0E" w14:paraId="6883A6A0" w14:textId="77777777" w:rsidTr="000F2D0E">
        <w:trPr>
          <w:trHeight w:val="616"/>
          <w:tblHeader/>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1A0EE"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I</w:t>
            </w:r>
          </w:p>
        </w:tc>
        <w:tc>
          <w:tcPr>
            <w:tcW w:w="2435" w:type="dxa"/>
            <w:tcBorders>
              <w:top w:val="single" w:sz="4" w:space="0" w:color="auto"/>
              <w:left w:val="nil"/>
              <w:bottom w:val="single" w:sz="4" w:space="0" w:color="auto"/>
              <w:right w:val="single" w:sz="4" w:space="0" w:color="auto"/>
            </w:tcBorders>
            <w:shd w:val="clear" w:color="000000" w:fill="FFFFFF"/>
            <w:vAlign w:val="center"/>
            <w:hideMark/>
          </w:tcPr>
          <w:p w14:paraId="0137BB62" w14:textId="77777777" w:rsidR="00CB0755" w:rsidRPr="000F2D0E" w:rsidRDefault="00CB0755" w:rsidP="003720DA">
            <w:pPr>
              <w:spacing w:before="40" w:after="40" w:line="240" w:lineRule="auto"/>
              <w:rPr>
                <w:rFonts w:eastAsia="Times New Roman"/>
                <w:b/>
                <w:bCs/>
                <w:sz w:val="24"/>
                <w:szCs w:val="24"/>
              </w:rPr>
            </w:pPr>
            <w:r w:rsidRPr="000F2D0E">
              <w:rPr>
                <w:rFonts w:eastAsia="Times New Roman"/>
                <w:b/>
                <w:bCs/>
                <w:sz w:val="24"/>
                <w:szCs w:val="24"/>
              </w:rPr>
              <w:t>Tuyến vận tải thủy</w:t>
            </w:r>
          </w:p>
        </w:tc>
        <w:tc>
          <w:tcPr>
            <w:tcW w:w="1775" w:type="dxa"/>
            <w:tcBorders>
              <w:top w:val="single" w:sz="4" w:space="0" w:color="auto"/>
              <w:left w:val="nil"/>
              <w:bottom w:val="single" w:sz="4" w:space="0" w:color="auto"/>
              <w:right w:val="single" w:sz="4" w:space="0" w:color="auto"/>
            </w:tcBorders>
            <w:shd w:val="clear" w:color="000000" w:fill="FFFFFF"/>
            <w:vAlign w:val="center"/>
            <w:hideMark/>
          </w:tcPr>
          <w:p w14:paraId="521C47E3" w14:textId="3B6EF8E5" w:rsidR="00CB0755" w:rsidRPr="000F2D0E" w:rsidRDefault="00CB0755" w:rsidP="003720DA">
            <w:pPr>
              <w:spacing w:before="40" w:after="40" w:line="240" w:lineRule="auto"/>
              <w:jc w:val="center"/>
              <w:rPr>
                <w:rFonts w:eastAsia="Times New Roman"/>
                <w:b/>
                <w:bCs/>
                <w:sz w:val="24"/>
                <w:szCs w:val="24"/>
              </w:rPr>
            </w:pP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21FEAC87"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Cấp quy hoạch</w:t>
            </w:r>
          </w:p>
        </w:tc>
        <w:tc>
          <w:tcPr>
            <w:tcW w:w="2365" w:type="dxa"/>
            <w:tcBorders>
              <w:top w:val="single" w:sz="4" w:space="0" w:color="auto"/>
              <w:left w:val="nil"/>
              <w:bottom w:val="single" w:sz="4" w:space="0" w:color="auto"/>
              <w:right w:val="single" w:sz="4" w:space="0" w:color="auto"/>
            </w:tcBorders>
            <w:shd w:val="clear" w:color="000000" w:fill="FFFFFF"/>
            <w:vAlign w:val="center"/>
            <w:hideMark/>
          </w:tcPr>
          <w:p w14:paraId="422D8CE9" w14:textId="4B9189D0" w:rsidR="00CB0755" w:rsidRPr="000F2D0E" w:rsidRDefault="00CB0755" w:rsidP="003720DA">
            <w:pPr>
              <w:spacing w:before="40" w:after="40" w:line="240" w:lineRule="auto"/>
              <w:jc w:val="center"/>
              <w:rPr>
                <w:rFonts w:eastAsia="Times New Roman"/>
                <w:b/>
                <w:bCs/>
                <w:sz w:val="24"/>
                <w:szCs w:val="24"/>
              </w:rPr>
            </w:pPr>
          </w:p>
        </w:tc>
      </w:tr>
      <w:tr w:rsidR="000F2D0E" w:rsidRPr="000F2D0E" w14:paraId="70240105" w14:textId="77777777" w:rsidTr="000F2D0E">
        <w:trPr>
          <w:trHeight w:val="635"/>
        </w:trPr>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9C3C1E" w14:textId="5FA40AEC" w:rsidR="00CB0755" w:rsidRPr="000F2D0E" w:rsidRDefault="00CB0755" w:rsidP="003720DA">
            <w:pPr>
              <w:spacing w:before="40" w:after="40" w:line="240" w:lineRule="auto"/>
              <w:jc w:val="center"/>
              <w:rPr>
                <w:rFonts w:eastAsia="Times New Roman"/>
                <w:sz w:val="24"/>
                <w:szCs w:val="24"/>
              </w:rPr>
            </w:pPr>
          </w:p>
        </w:tc>
        <w:tc>
          <w:tcPr>
            <w:tcW w:w="2435" w:type="dxa"/>
            <w:tcBorders>
              <w:top w:val="nil"/>
              <w:left w:val="nil"/>
              <w:bottom w:val="single" w:sz="4" w:space="0" w:color="auto"/>
              <w:right w:val="single" w:sz="4" w:space="0" w:color="auto"/>
            </w:tcBorders>
            <w:shd w:val="clear" w:color="000000" w:fill="FFFFFF"/>
            <w:vAlign w:val="center"/>
            <w:hideMark/>
          </w:tcPr>
          <w:p w14:paraId="0DBB0545" w14:textId="0FF8FF1F"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Tuyến sông Hương từ cửa Thuận An đến ngã ba Tuần</w:t>
            </w:r>
            <w:r w:rsidR="00061452" w:rsidRPr="000F2D0E">
              <w:rPr>
                <w:rFonts w:eastAsia="Times New Roman"/>
                <w:sz w:val="24"/>
                <w:szCs w:val="24"/>
              </w:rPr>
              <w:t>:</w:t>
            </w:r>
          </w:p>
        </w:tc>
        <w:tc>
          <w:tcPr>
            <w:tcW w:w="1775" w:type="dxa"/>
            <w:tcBorders>
              <w:top w:val="nil"/>
              <w:left w:val="nil"/>
              <w:bottom w:val="single" w:sz="4" w:space="0" w:color="auto"/>
              <w:right w:val="single" w:sz="4" w:space="0" w:color="auto"/>
            </w:tcBorders>
            <w:shd w:val="clear" w:color="000000" w:fill="FFFFFF"/>
            <w:vAlign w:val="center"/>
            <w:hideMark/>
          </w:tcPr>
          <w:p w14:paraId="5AC5EEA6"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34</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76613430"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p>
        </w:tc>
        <w:tc>
          <w:tcPr>
            <w:tcW w:w="2365" w:type="dxa"/>
            <w:tcBorders>
              <w:top w:val="nil"/>
              <w:left w:val="nil"/>
              <w:bottom w:val="single" w:sz="4" w:space="0" w:color="auto"/>
              <w:right w:val="single" w:sz="4" w:space="0" w:color="auto"/>
            </w:tcBorders>
            <w:shd w:val="clear" w:color="auto" w:fill="auto"/>
            <w:noWrap/>
            <w:vAlign w:val="bottom"/>
            <w:hideMark/>
          </w:tcPr>
          <w:p w14:paraId="0A1C0622"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 </w:t>
            </w:r>
          </w:p>
        </w:tc>
      </w:tr>
      <w:tr w:rsidR="000F2D0E" w:rsidRPr="000F2D0E" w14:paraId="4A806B84" w14:textId="77777777" w:rsidTr="000F2D0E">
        <w:trPr>
          <w:trHeight w:val="549"/>
        </w:trPr>
        <w:tc>
          <w:tcPr>
            <w:tcW w:w="537" w:type="dxa"/>
            <w:vMerge/>
            <w:tcBorders>
              <w:top w:val="nil"/>
              <w:left w:val="single" w:sz="4" w:space="0" w:color="auto"/>
              <w:bottom w:val="single" w:sz="4" w:space="0" w:color="auto"/>
              <w:right w:val="single" w:sz="4" w:space="0" w:color="auto"/>
            </w:tcBorders>
            <w:vAlign w:val="center"/>
            <w:hideMark/>
          </w:tcPr>
          <w:p w14:paraId="3047FF46" w14:textId="77777777" w:rsidR="00CB0755" w:rsidRPr="000F2D0E" w:rsidRDefault="00CB0755" w:rsidP="003720DA">
            <w:pPr>
              <w:spacing w:before="40" w:after="40" w:line="240" w:lineRule="auto"/>
              <w:rPr>
                <w:rFonts w:eastAsia="Times New Roman"/>
                <w:sz w:val="24"/>
                <w:szCs w:val="24"/>
              </w:rPr>
            </w:pPr>
          </w:p>
        </w:tc>
        <w:tc>
          <w:tcPr>
            <w:tcW w:w="2435" w:type="dxa"/>
            <w:tcBorders>
              <w:top w:val="nil"/>
              <w:left w:val="nil"/>
              <w:bottom w:val="single" w:sz="4" w:space="0" w:color="auto"/>
              <w:right w:val="single" w:sz="4" w:space="0" w:color="auto"/>
            </w:tcBorders>
            <w:shd w:val="clear" w:color="000000" w:fill="FFFFFF"/>
            <w:vAlign w:val="center"/>
            <w:hideMark/>
          </w:tcPr>
          <w:p w14:paraId="5518EDFB"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 Từ cửa Thuận An đến đập Thảo Long</w:t>
            </w:r>
          </w:p>
        </w:tc>
        <w:tc>
          <w:tcPr>
            <w:tcW w:w="1775" w:type="dxa"/>
            <w:tcBorders>
              <w:top w:val="nil"/>
              <w:left w:val="nil"/>
              <w:bottom w:val="single" w:sz="4" w:space="0" w:color="auto"/>
              <w:right w:val="single" w:sz="4" w:space="0" w:color="auto"/>
            </w:tcBorders>
            <w:shd w:val="clear" w:color="000000" w:fill="FFFFFF"/>
            <w:vAlign w:val="center"/>
            <w:hideMark/>
          </w:tcPr>
          <w:p w14:paraId="386E8FF3"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5</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049527FC"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III</w:t>
            </w:r>
          </w:p>
        </w:tc>
        <w:tc>
          <w:tcPr>
            <w:tcW w:w="2365" w:type="dxa"/>
            <w:tcBorders>
              <w:top w:val="nil"/>
              <w:left w:val="nil"/>
              <w:bottom w:val="single" w:sz="4" w:space="0" w:color="auto"/>
              <w:right w:val="single" w:sz="4" w:space="0" w:color="auto"/>
            </w:tcBorders>
            <w:shd w:val="clear" w:color="auto" w:fill="auto"/>
            <w:noWrap/>
            <w:vAlign w:val="bottom"/>
            <w:hideMark/>
          </w:tcPr>
          <w:p w14:paraId="692BA5B1"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 </w:t>
            </w:r>
          </w:p>
        </w:tc>
      </w:tr>
      <w:tr w:rsidR="000F2D0E" w:rsidRPr="000F2D0E" w14:paraId="48846B21" w14:textId="77777777" w:rsidTr="000F2D0E">
        <w:trPr>
          <w:trHeight w:val="536"/>
        </w:trPr>
        <w:tc>
          <w:tcPr>
            <w:tcW w:w="537" w:type="dxa"/>
            <w:vMerge/>
            <w:tcBorders>
              <w:top w:val="nil"/>
              <w:left w:val="single" w:sz="4" w:space="0" w:color="auto"/>
              <w:bottom w:val="single" w:sz="4" w:space="0" w:color="auto"/>
              <w:right w:val="single" w:sz="4" w:space="0" w:color="auto"/>
            </w:tcBorders>
            <w:vAlign w:val="center"/>
            <w:hideMark/>
          </w:tcPr>
          <w:p w14:paraId="3BA9763A" w14:textId="77777777" w:rsidR="00CB0755" w:rsidRPr="000F2D0E" w:rsidRDefault="00CB0755" w:rsidP="003720DA">
            <w:pPr>
              <w:spacing w:before="40" w:after="40" w:line="240" w:lineRule="auto"/>
              <w:rPr>
                <w:rFonts w:eastAsia="Times New Roman"/>
                <w:sz w:val="24"/>
                <w:szCs w:val="24"/>
              </w:rPr>
            </w:pPr>
          </w:p>
        </w:tc>
        <w:tc>
          <w:tcPr>
            <w:tcW w:w="2435" w:type="dxa"/>
            <w:tcBorders>
              <w:top w:val="nil"/>
              <w:left w:val="nil"/>
              <w:bottom w:val="single" w:sz="4" w:space="0" w:color="auto"/>
              <w:right w:val="single" w:sz="4" w:space="0" w:color="auto"/>
            </w:tcBorders>
            <w:shd w:val="clear" w:color="000000" w:fill="FFFFFF"/>
            <w:vAlign w:val="center"/>
            <w:hideMark/>
          </w:tcPr>
          <w:p w14:paraId="6F296FA6"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 Từ đập Thảo Long đến ngã ba Tuần</w:t>
            </w:r>
          </w:p>
        </w:tc>
        <w:tc>
          <w:tcPr>
            <w:tcW w:w="1775" w:type="dxa"/>
            <w:tcBorders>
              <w:top w:val="nil"/>
              <w:left w:val="nil"/>
              <w:bottom w:val="single" w:sz="4" w:space="0" w:color="auto"/>
              <w:right w:val="single" w:sz="4" w:space="0" w:color="auto"/>
            </w:tcBorders>
            <w:shd w:val="clear" w:color="000000" w:fill="FFFFFF"/>
            <w:vAlign w:val="center"/>
            <w:hideMark/>
          </w:tcPr>
          <w:p w14:paraId="23AD38AE"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29</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47642AFA"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IV</w:t>
            </w:r>
          </w:p>
        </w:tc>
        <w:tc>
          <w:tcPr>
            <w:tcW w:w="2365" w:type="dxa"/>
            <w:tcBorders>
              <w:top w:val="nil"/>
              <w:left w:val="nil"/>
              <w:bottom w:val="single" w:sz="4" w:space="0" w:color="auto"/>
              <w:right w:val="single" w:sz="4" w:space="0" w:color="auto"/>
            </w:tcBorders>
            <w:shd w:val="clear" w:color="auto" w:fill="auto"/>
            <w:noWrap/>
            <w:vAlign w:val="bottom"/>
            <w:hideMark/>
          </w:tcPr>
          <w:p w14:paraId="68D18266"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 </w:t>
            </w:r>
          </w:p>
        </w:tc>
      </w:tr>
      <w:tr w:rsidR="000F2D0E" w:rsidRPr="000F2D0E" w14:paraId="6499C7F4" w14:textId="77777777" w:rsidTr="000F2D0E">
        <w:trPr>
          <w:trHeight w:val="763"/>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1B0EB64B"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II</w:t>
            </w:r>
          </w:p>
        </w:tc>
        <w:tc>
          <w:tcPr>
            <w:tcW w:w="2435" w:type="dxa"/>
            <w:tcBorders>
              <w:top w:val="nil"/>
              <w:left w:val="nil"/>
              <w:bottom w:val="single" w:sz="4" w:space="0" w:color="auto"/>
              <w:right w:val="single" w:sz="4" w:space="0" w:color="auto"/>
            </w:tcBorders>
            <w:shd w:val="clear" w:color="000000" w:fill="FFFFFF"/>
            <w:vAlign w:val="center"/>
            <w:hideMark/>
          </w:tcPr>
          <w:p w14:paraId="1E7424E7" w14:textId="1206E532" w:rsidR="00CB0755" w:rsidRPr="000F2D0E" w:rsidRDefault="00CB0755" w:rsidP="003720DA">
            <w:pPr>
              <w:spacing w:before="40" w:after="40" w:line="240" w:lineRule="auto"/>
              <w:rPr>
                <w:rFonts w:eastAsia="Times New Roman"/>
                <w:b/>
                <w:bCs/>
                <w:sz w:val="24"/>
                <w:szCs w:val="24"/>
              </w:rPr>
            </w:pPr>
            <w:r w:rsidRPr="000F2D0E">
              <w:rPr>
                <w:rFonts w:eastAsia="Times New Roman"/>
                <w:b/>
                <w:bCs/>
                <w:sz w:val="24"/>
                <w:szCs w:val="24"/>
              </w:rPr>
              <w:t>Tên đường thủy nội địa</w:t>
            </w:r>
            <w:r w:rsidR="00AF324A" w:rsidRPr="000F2D0E">
              <w:rPr>
                <w:rFonts w:eastAsia="Times New Roman"/>
                <w:b/>
                <w:bCs/>
                <w:sz w:val="24"/>
                <w:szCs w:val="24"/>
              </w:rPr>
              <w:t xml:space="preserve"> phương</w:t>
            </w:r>
          </w:p>
        </w:tc>
        <w:tc>
          <w:tcPr>
            <w:tcW w:w="1775" w:type="dxa"/>
            <w:tcBorders>
              <w:top w:val="nil"/>
              <w:left w:val="nil"/>
              <w:bottom w:val="single" w:sz="4" w:space="0" w:color="auto"/>
              <w:right w:val="single" w:sz="4" w:space="0" w:color="auto"/>
            </w:tcBorders>
            <w:shd w:val="clear" w:color="000000" w:fill="FFFFFF"/>
            <w:vAlign w:val="center"/>
            <w:hideMark/>
          </w:tcPr>
          <w:p w14:paraId="68B87A99"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Chiều dài (km)</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4EB39A6B" w14:textId="77777777" w:rsidR="0063425E" w:rsidRDefault="00CB0755" w:rsidP="0063425E">
            <w:pPr>
              <w:spacing w:after="0" w:line="240" w:lineRule="auto"/>
              <w:jc w:val="center"/>
              <w:rPr>
                <w:rFonts w:eastAsia="Times New Roman"/>
                <w:b/>
                <w:bCs/>
                <w:sz w:val="24"/>
                <w:szCs w:val="24"/>
              </w:rPr>
            </w:pPr>
            <w:r w:rsidRPr="000F2D0E">
              <w:rPr>
                <w:rFonts w:eastAsia="Times New Roman"/>
                <w:b/>
                <w:bCs/>
                <w:sz w:val="24"/>
                <w:szCs w:val="24"/>
              </w:rPr>
              <w:t xml:space="preserve">Cấp kỹ thuật </w:t>
            </w:r>
          </w:p>
          <w:p w14:paraId="084420C5" w14:textId="3343E4F7" w:rsidR="00CB0755" w:rsidRPr="000F2D0E" w:rsidRDefault="00CB0755" w:rsidP="0063425E">
            <w:pPr>
              <w:spacing w:after="0" w:line="240" w:lineRule="auto"/>
              <w:jc w:val="center"/>
              <w:rPr>
                <w:rFonts w:eastAsia="Times New Roman"/>
                <w:b/>
                <w:bCs/>
                <w:sz w:val="24"/>
                <w:szCs w:val="24"/>
              </w:rPr>
            </w:pPr>
            <w:r w:rsidRPr="000F2D0E">
              <w:rPr>
                <w:rFonts w:eastAsia="Times New Roman"/>
                <w:b/>
                <w:bCs/>
                <w:sz w:val="24"/>
                <w:szCs w:val="24"/>
              </w:rPr>
              <w:t>(Hiện trạng)</w:t>
            </w:r>
          </w:p>
        </w:tc>
        <w:tc>
          <w:tcPr>
            <w:tcW w:w="2365" w:type="dxa"/>
            <w:tcBorders>
              <w:top w:val="nil"/>
              <w:left w:val="nil"/>
              <w:bottom w:val="single" w:sz="4" w:space="0" w:color="auto"/>
              <w:right w:val="single" w:sz="4" w:space="0" w:color="auto"/>
            </w:tcBorders>
            <w:shd w:val="clear" w:color="000000" w:fill="FFFFFF"/>
            <w:vAlign w:val="center"/>
            <w:hideMark/>
          </w:tcPr>
          <w:p w14:paraId="38A9C93C"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Phạm vi</w:t>
            </w:r>
          </w:p>
        </w:tc>
      </w:tr>
      <w:tr w:rsidR="000F2D0E" w:rsidRPr="000F2D0E" w14:paraId="57BA29BC" w14:textId="77777777" w:rsidTr="000F2D0E">
        <w:trPr>
          <w:trHeight w:val="723"/>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7A98CE94"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1</w:t>
            </w:r>
          </w:p>
        </w:tc>
        <w:tc>
          <w:tcPr>
            <w:tcW w:w="2435" w:type="dxa"/>
            <w:tcBorders>
              <w:top w:val="nil"/>
              <w:left w:val="nil"/>
              <w:bottom w:val="single" w:sz="4" w:space="0" w:color="auto"/>
              <w:right w:val="single" w:sz="4" w:space="0" w:color="auto"/>
            </w:tcBorders>
            <w:shd w:val="clear" w:color="000000" w:fill="FFFFFF"/>
            <w:vAlign w:val="center"/>
            <w:hideMark/>
          </w:tcPr>
          <w:p w14:paraId="5339F608"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Sông Hương</w:t>
            </w:r>
          </w:p>
        </w:tc>
        <w:tc>
          <w:tcPr>
            <w:tcW w:w="1775" w:type="dxa"/>
            <w:tcBorders>
              <w:top w:val="nil"/>
              <w:left w:val="nil"/>
              <w:bottom w:val="single" w:sz="4" w:space="0" w:color="auto"/>
              <w:right w:val="single" w:sz="4" w:space="0" w:color="auto"/>
            </w:tcBorders>
            <w:shd w:val="clear" w:color="000000" w:fill="FFFFFF"/>
            <w:vAlign w:val="center"/>
            <w:hideMark/>
          </w:tcPr>
          <w:p w14:paraId="71A06AE4"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34</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3231B2CD"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IV</w:t>
            </w:r>
          </w:p>
        </w:tc>
        <w:tc>
          <w:tcPr>
            <w:tcW w:w="2365" w:type="dxa"/>
            <w:tcBorders>
              <w:top w:val="nil"/>
              <w:left w:val="nil"/>
              <w:bottom w:val="single" w:sz="4" w:space="0" w:color="auto"/>
              <w:right w:val="single" w:sz="4" w:space="0" w:color="auto"/>
            </w:tcBorders>
            <w:shd w:val="clear" w:color="000000" w:fill="FFFFFF"/>
            <w:vAlign w:val="center"/>
            <w:hideMark/>
          </w:tcPr>
          <w:p w14:paraId="37A5339F" w14:textId="77777777" w:rsidR="00CB0755" w:rsidRPr="000F2D0E" w:rsidRDefault="00CB0755" w:rsidP="0063425E">
            <w:pPr>
              <w:spacing w:before="40" w:after="40" w:line="240" w:lineRule="auto"/>
              <w:jc w:val="both"/>
              <w:rPr>
                <w:rFonts w:eastAsia="Times New Roman"/>
                <w:sz w:val="22"/>
                <w:szCs w:val="22"/>
              </w:rPr>
            </w:pPr>
            <w:r w:rsidRPr="000F2D0E">
              <w:rPr>
                <w:rFonts w:eastAsia="Times New Roman"/>
                <w:sz w:val="22"/>
                <w:szCs w:val="22"/>
              </w:rPr>
              <w:t>Từ thượng lưu cảng xăng dầu Thuận An 200 m đến ngã ba Tuần</w:t>
            </w:r>
          </w:p>
        </w:tc>
      </w:tr>
      <w:tr w:rsidR="000F2D0E" w:rsidRPr="000F2D0E" w14:paraId="4B46DEC7" w14:textId="77777777" w:rsidTr="000F2D0E">
        <w:trPr>
          <w:trHeight w:val="394"/>
        </w:trPr>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DFFC5F"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2</w:t>
            </w:r>
          </w:p>
        </w:tc>
        <w:tc>
          <w:tcPr>
            <w:tcW w:w="2435" w:type="dxa"/>
            <w:tcBorders>
              <w:top w:val="nil"/>
              <w:left w:val="nil"/>
              <w:bottom w:val="single" w:sz="4" w:space="0" w:color="auto"/>
              <w:right w:val="single" w:sz="4" w:space="0" w:color="auto"/>
            </w:tcBorders>
            <w:shd w:val="clear" w:color="000000" w:fill="FFFFFF"/>
            <w:vAlign w:val="center"/>
            <w:hideMark/>
          </w:tcPr>
          <w:p w14:paraId="7AE191A3"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Phá Tam Giang</w:t>
            </w:r>
          </w:p>
        </w:tc>
        <w:tc>
          <w:tcPr>
            <w:tcW w:w="1775" w:type="dxa"/>
            <w:tcBorders>
              <w:top w:val="nil"/>
              <w:left w:val="nil"/>
              <w:bottom w:val="single" w:sz="4" w:space="0" w:color="auto"/>
              <w:right w:val="single" w:sz="4" w:space="0" w:color="auto"/>
            </w:tcBorders>
            <w:shd w:val="clear" w:color="000000" w:fill="FFFFFF"/>
            <w:vAlign w:val="center"/>
            <w:hideMark/>
          </w:tcPr>
          <w:p w14:paraId="3A9D2535"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119,6</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39A939FF"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p>
        </w:tc>
        <w:tc>
          <w:tcPr>
            <w:tcW w:w="2365" w:type="dxa"/>
            <w:tcBorders>
              <w:top w:val="nil"/>
              <w:left w:val="nil"/>
              <w:bottom w:val="single" w:sz="4" w:space="0" w:color="auto"/>
              <w:right w:val="single" w:sz="4" w:space="0" w:color="auto"/>
            </w:tcBorders>
            <w:shd w:val="clear" w:color="000000" w:fill="FFFFFF"/>
            <w:vAlign w:val="center"/>
            <w:hideMark/>
          </w:tcPr>
          <w:p w14:paraId="2C22BA03" w14:textId="77777777" w:rsidR="00CB0755" w:rsidRPr="000F2D0E" w:rsidRDefault="00CB0755" w:rsidP="0063425E">
            <w:pPr>
              <w:spacing w:before="40" w:after="40" w:line="240" w:lineRule="auto"/>
              <w:jc w:val="both"/>
              <w:rPr>
                <w:rFonts w:eastAsia="Times New Roman"/>
                <w:sz w:val="22"/>
                <w:szCs w:val="22"/>
              </w:rPr>
            </w:pPr>
            <w:r w:rsidRPr="000F2D0E">
              <w:rPr>
                <w:rFonts w:eastAsia="Times New Roman"/>
                <w:sz w:val="22"/>
                <w:szCs w:val="22"/>
              </w:rPr>
              <w:t>Từ cửa Tư Hiền đến Vân Trình</w:t>
            </w:r>
          </w:p>
        </w:tc>
      </w:tr>
      <w:tr w:rsidR="000F2D0E" w:rsidRPr="000F2D0E" w14:paraId="21A8FD62" w14:textId="77777777" w:rsidTr="000F2D0E">
        <w:trPr>
          <w:trHeight w:val="1644"/>
        </w:trPr>
        <w:tc>
          <w:tcPr>
            <w:tcW w:w="537" w:type="dxa"/>
            <w:vMerge/>
            <w:tcBorders>
              <w:top w:val="nil"/>
              <w:left w:val="single" w:sz="4" w:space="0" w:color="auto"/>
              <w:bottom w:val="single" w:sz="4" w:space="0" w:color="auto"/>
              <w:right w:val="single" w:sz="4" w:space="0" w:color="auto"/>
            </w:tcBorders>
            <w:vAlign w:val="center"/>
            <w:hideMark/>
          </w:tcPr>
          <w:p w14:paraId="78DD6263" w14:textId="77777777" w:rsidR="00CB0755" w:rsidRPr="000F2D0E" w:rsidRDefault="00CB0755" w:rsidP="003720DA">
            <w:pPr>
              <w:spacing w:before="40" w:after="40" w:line="240" w:lineRule="auto"/>
              <w:rPr>
                <w:rFonts w:eastAsia="Times New Roman"/>
                <w:sz w:val="24"/>
                <w:szCs w:val="24"/>
              </w:rPr>
            </w:pPr>
          </w:p>
        </w:tc>
        <w:tc>
          <w:tcPr>
            <w:tcW w:w="2435" w:type="dxa"/>
            <w:tcBorders>
              <w:top w:val="nil"/>
              <w:left w:val="nil"/>
              <w:bottom w:val="single" w:sz="4" w:space="0" w:color="auto"/>
              <w:right w:val="single" w:sz="4" w:space="0" w:color="auto"/>
            </w:tcBorders>
            <w:shd w:val="clear" w:color="000000" w:fill="FFFFFF"/>
            <w:vAlign w:val="center"/>
            <w:hideMark/>
          </w:tcPr>
          <w:p w14:paraId="601477F5" w14:textId="18507AA4"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w:t>
            </w:r>
            <w:r w:rsidR="0063425E">
              <w:rPr>
                <w:rFonts w:eastAsia="Times New Roman"/>
                <w:sz w:val="24"/>
                <w:szCs w:val="24"/>
              </w:rPr>
              <w:t>B</w:t>
            </w:r>
            <w:r w:rsidRPr="000F2D0E">
              <w:rPr>
                <w:rFonts w:eastAsia="Times New Roman"/>
                <w:sz w:val="24"/>
                <w:szCs w:val="24"/>
              </w:rPr>
              <w:t>ao gồm đầm Thủy Tú, ngang phá Tam Giang, đầm Cầu Hai, đầm An Truyền, sông Truồi nối dài)</w:t>
            </w:r>
          </w:p>
        </w:tc>
        <w:tc>
          <w:tcPr>
            <w:tcW w:w="1775" w:type="dxa"/>
            <w:tcBorders>
              <w:top w:val="nil"/>
              <w:left w:val="nil"/>
              <w:bottom w:val="single" w:sz="4" w:space="0" w:color="auto"/>
              <w:right w:val="single" w:sz="4" w:space="0" w:color="auto"/>
            </w:tcBorders>
            <w:shd w:val="clear" w:color="000000" w:fill="FFFFFF"/>
            <w:vAlign w:val="center"/>
            <w:hideMark/>
          </w:tcPr>
          <w:p w14:paraId="0C4AE5EC"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110</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30634223"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III</w:t>
            </w:r>
          </w:p>
        </w:tc>
        <w:tc>
          <w:tcPr>
            <w:tcW w:w="2365" w:type="dxa"/>
            <w:tcBorders>
              <w:top w:val="nil"/>
              <w:left w:val="nil"/>
              <w:bottom w:val="single" w:sz="4" w:space="0" w:color="auto"/>
              <w:right w:val="single" w:sz="4" w:space="0" w:color="auto"/>
            </w:tcBorders>
            <w:shd w:val="clear" w:color="000000" w:fill="FFFFFF"/>
            <w:vAlign w:val="center"/>
            <w:hideMark/>
          </w:tcPr>
          <w:p w14:paraId="6AED036B" w14:textId="77777777" w:rsidR="00CB0755" w:rsidRPr="000F2D0E" w:rsidRDefault="00CB0755" w:rsidP="0063425E">
            <w:pPr>
              <w:spacing w:before="40" w:after="40" w:line="240" w:lineRule="auto"/>
              <w:jc w:val="both"/>
              <w:rPr>
                <w:rFonts w:eastAsia="Times New Roman"/>
                <w:sz w:val="22"/>
                <w:szCs w:val="22"/>
              </w:rPr>
            </w:pPr>
            <w:r w:rsidRPr="000F2D0E">
              <w:rPr>
                <w:rFonts w:eastAsia="Times New Roman"/>
                <w:sz w:val="22"/>
                <w:szCs w:val="22"/>
              </w:rPr>
              <w:t>- Tuyến chính từ cửa Tư Hiền đến Vân Trình (gồm đầm Thủy Tú, tuyến ngang phá Tam Giang, tuyến ngang đầm Cầu Hai, sông Truồi nối dài)</w:t>
            </w:r>
          </w:p>
        </w:tc>
      </w:tr>
      <w:tr w:rsidR="000F2D0E" w:rsidRPr="000F2D0E" w14:paraId="079FFCD5" w14:textId="77777777" w:rsidTr="000F2D0E">
        <w:trPr>
          <w:trHeight w:val="484"/>
        </w:trPr>
        <w:tc>
          <w:tcPr>
            <w:tcW w:w="537" w:type="dxa"/>
            <w:vMerge/>
            <w:tcBorders>
              <w:top w:val="nil"/>
              <w:left w:val="single" w:sz="4" w:space="0" w:color="auto"/>
              <w:bottom w:val="single" w:sz="4" w:space="0" w:color="auto"/>
              <w:right w:val="single" w:sz="4" w:space="0" w:color="auto"/>
            </w:tcBorders>
            <w:vAlign w:val="center"/>
            <w:hideMark/>
          </w:tcPr>
          <w:p w14:paraId="6B0D6673" w14:textId="77777777" w:rsidR="00CB0755" w:rsidRPr="000F2D0E" w:rsidRDefault="00CB0755" w:rsidP="003720DA">
            <w:pPr>
              <w:spacing w:before="40" w:after="40" w:line="240" w:lineRule="auto"/>
              <w:rPr>
                <w:rFonts w:eastAsia="Times New Roman"/>
                <w:sz w:val="24"/>
                <w:szCs w:val="24"/>
              </w:rPr>
            </w:pPr>
          </w:p>
        </w:tc>
        <w:tc>
          <w:tcPr>
            <w:tcW w:w="2435" w:type="dxa"/>
            <w:tcBorders>
              <w:top w:val="nil"/>
              <w:left w:val="nil"/>
              <w:bottom w:val="single" w:sz="4" w:space="0" w:color="auto"/>
              <w:right w:val="single" w:sz="4" w:space="0" w:color="auto"/>
            </w:tcBorders>
            <w:shd w:val="clear" w:color="000000" w:fill="FFFFFF"/>
            <w:vAlign w:val="center"/>
            <w:hideMark/>
          </w:tcPr>
          <w:p w14:paraId="7C203F69" w14:textId="11C5AC9E"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 </w:t>
            </w:r>
            <w:r w:rsidR="00162CC3" w:rsidRPr="000F2D0E">
              <w:rPr>
                <w:rFonts w:eastAsia="Times New Roman"/>
                <w:sz w:val="24"/>
                <w:szCs w:val="24"/>
              </w:rPr>
              <w:t>Khác</w:t>
            </w:r>
          </w:p>
        </w:tc>
        <w:tc>
          <w:tcPr>
            <w:tcW w:w="1775" w:type="dxa"/>
            <w:tcBorders>
              <w:top w:val="nil"/>
              <w:left w:val="nil"/>
              <w:bottom w:val="single" w:sz="4" w:space="0" w:color="auto"/>
              <w:right w:val="single" w:sz="4" w:space="0" w:color="auto"/>
            </w:tcBorders>
            <w:shd w:val="clear" w:color="000000" w:fill="FFFFFF"/>
            <w:vAlign w:val="center"/>
            <w:hideMark/>
          </w:tcPr>
          <w:p w14:paraId="7C2DA63D"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9,6</w:t>
            </w:r>
          </w:p>
        </w:tc>
        <w:tc>
          <w:tcPr>
            <w:tcW w:w="2287" w:type="dxa"/>
            <w:gridSpan w:val="2"/>
            <w:tcBorders>
              <w:top w:val="single" w:sz="4" w:space="0" w:color="auto"/>
              <w:left w:val="nil"/>
              <w:bottom w:val="single" w:sz="4" w:space="0" w:color="auto"/>
              <w:right w:val="single" w:sz="4" w:space="0" w:color="auto"/>
            </w:tcBorders>
            <w:shd w:val="clear" w:color="000000" w:fill="FFFFFF"/>
            <w:vAlign w:val="center"/>
            <w:hideMark/>
          </w:tcPr>
          <w:p w14:paraId="7E4F5F2D"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IV</w:t>
            </w:r>
          </w:p>
        </w:tc>
        <w:tc>
          <w:tcPr>
            <w:tcW w:w="2365" w:type="dxa"/>
            <w:tcBorders>
              <w:top w:val="nil"/>
              <w:left w:val="nil"/>
              <w:bottom w:val="single" w:sz="4" w:space="0" w:color="auto"/>
              <w:right w:val="single" w:sz="4" w:space="0" w:color="auto"/>
            </w:tcBorders>
            <w:shd w:val="clear" w:color="000000" w:fill="FFFFFF"/>
            <w:vAlign w:val="center"/>
            <w:hideMark/>
          </w:tcPr>
          <w:p w14:paraId="46034CA4" w14:textId="77777777" w:rsidR="00CB0755" w:rsidRPr="000F2D0E" w:rsidRDefault="00CB0755" w:rsidP="0063425E">
            <w:pPr>
              <w:spacing w:before="40" w:after="40" w:line="240" w:lineRule="auto"/>
              <w:jc w:val="both"/>
              <w:rPr>
                <w:rFonts w:eastAsia="Times New Roman"/>
                <w:sz w:val="22"/>
                <w:szCs w:val="22"/>
              </w:rPr>
            </w:pPr>
            <w:r w:rsidRPr="000F2D0E">
              <w:rPr>
                <w:rFonts w:eastAsia="Times New Roman"/>
                <w:sz w:val="22"/>
                <w:szCs w:val="22"/>
              </w:rPr>
              <w:t>- Tuyến ngang đầm An Truyền</w:t>
            </w:r>
          </w:p>
        </w:tc>
      </w:tr>
      <w:tr w:rsidR="000F2D0E" w:rsidRPr="000F2D0E" w14:paraId="020D58C9" w14:textId="77777777" w:rsidTr="000F2D0E">
        <w:trPr>
          <w:trHeight w:val="277"/>
        </w:trPr>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33546"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III</w:t>
            </w:r>
          </w:p>
        </w:tc>
        <w:tc>
          <w:tcPr>
            <w:tcW w:w="24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0F7341" w14:textId="77777777" w:rsidR="00CB0755" w:rsidRPr="000F2D0E" w:rsidRDefault="00CB0755" w:rsidP="00C90A91">
            <w:pPr>
              <w:spacing w:before="40" w:after="40" w:line="240" w:lineRule="auto"/>
              <w:jc w:val="both"/>
              <w:rPr>
                <w:rFonts w:eastAsia="Times New Roman"/>
                <w:b/>
                <w:bCs/>
                <w:sz w:val="24"/>
                <w:szCs w:val="24"/>
              </w:rPr>
            </w:pPr>
            <w:r w:rsidRPr="000F2D0E">
              <w:rPr>
                <w:rFonts w:eastAsia="Times New Roman"/>
                <w:b/>
                <w:bCs/>
                <w:sz w:val="24"/>
                <w:szCs w:val="24"/>
              </w:rPr>
              <w:t>Cụm cảng khách chính</w:t>
            </w:r>
          </w:p>
        </w:tc>
        <w:tc>
          <w:tcPr>
            <w:tcW w:w="17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560A1" w14:textId="77777777" w:rsidR="00CB0755" w:rsidRPr="000F2D0E" w:rsidRDefault="00CB0755" w:rsidP="0063425E">
            <w:pPr>
              <w:spacing w:before="40" w:after="40" w:line="240" w:lineRule="auto"/>
              <w:jc w:val="center"/>
              <w:rPr>
                <w:rFonts w:eastAsia="Times New Roman"/>
                <w:b/>
                <w:bCs/>
                <w:sz w:val="24"/>
                <w:szCs w:val="24"/>
              </w:rPr>
            </w:pPr>
            <w:r w:rsidRPr="000F2D0E">
              <w:rPr>
                <w:rFonts w:eastAsia="Times New Roman"/>
                <w:b/>
                <w:bCs/>
                <w:sz w:val="24"/>
                <w:szCs w:val="24"/>
              </w:rPr>
              <w:t>Sông, kênh chính</w:t>
            </w:r>
          </w:p>
        </w:tc>
        <w:tc>
          <w:tcPr>
            <w:tcW w:w="4652" w:type="dxa"/>
            <w:gridSpan w:val="3"/>
            <w:tcBorders>
              <w:top w:val="single" w:sz="4" w:space="0" w:color="auto"/>
              <w:left w:val="nil"/>
              <w:bottom w:val="single" w:sz="4" w:space="0" w:color="auto"/>
              <w:right w:val="single" w:sz="4" w:space="0" w:color="auto"/>
            </w:tcBorders>
            <w:shd w:val="clear" w:color="000000" w:fill="FFFFFF"/>
            <w:vAlign w:val="center"/>
            <w:hideMark/>
          </w:tcPr>
          <w:p w14:paraId="4F18B610" w14:textId="0E117D59" w:rsidR="00CB0755" w:rsidRPr="000F2D0E" w:rsidRDefault="00061452" w:rsidP="003720DA">
            <w:pPr>
              <w:spacing w:before="40" w:after="40" w:line="240" w:lineRule="auto"/>
              <w:jc w:val="center"/>
              <w:rPr>
                <w:rFonts w:eastAsia="Times New Roman"/>
                <w:b/>
                <w:bCs/>
                <w:sz w:val="24"/>
                <w:szCs w:val="24"/>
              </w:rPr>
            </w:pPr>
            <w:r w:rsidRPr="000F2D0E">
              <w:rPr>
                <w:rFonts w:eastAsia="Times New Roman"/>
                <w:b/>
                <w:bCs/>
                <w:sz w:val="24"/>
                <w:szCs w:val="24"/>
              </w:rPr>
              <w:t>Quy hoạch</w:t>
            </w:r>
            <w:r w:rsidR="00CB0755" w:rsidRPr="000F2D0E">
              <w:rPr>
                <w:rFonts w:eastAsia="Times New Roman"/>
                <w:b/>
                <w:bCs/>
                <w:sz w:val="24"/>
                <w:szCs w:val="24"/>
              </w:rPr>
              <w:t xml:space="preserve"> đến 2030</w:t>
            </w:r>
          </w:p>
        </w:tc>
      </w:tr>
      <w:tr w:rsidR="000F2D0E" w:rsidRPr="000F2D0E" w14:paraId="1035CDD6" w14:textId="77777777" w:rsidTr="000F2D0E">
        <w:trPr>
          <w:trHeight w:val="851"/>
        </w:trPr>
        <w:tc>
          <w:tcPr>
            <w:tcW w:w="537" w:type="dxa"/>
            <w:vMerge/>
            <w:tcBorders>
              <w:top w:val="nil"/>
              <w:left w:val="single" w:sz="4" w:space="0" w:color="auto"/>
              <w:bottom w:val="single" w:sz="4" w:space="0" w:color="auto"/>
              <w:right w:val="single" w:sz="4" w:space="0" w:color="auto"/>
            </w:tcBorders>
            <w:vAlign w:val="center"/>
            <w:hideMark/>
          </w:tcPr>
          <w:p w14:paraId="5513C9BF" w14:textId="77777777" w:rsidR="00CB0755" w:rsidRPr="000F2D0E" w:rsidRDefault="00CB0755" w:rsidP="003720DA">
            <w:pPr>
              <w:spacing w:before="40" w:after="40" w:line="240" w:lineRule="auto"/>
              <w:rPr>
                <w:rFonts w:eastAsia="Times New Roman"/>
                <w:b/>
                <w:bCs/>
                <w:sz w:val="24"/>
                <w:szCs w:val="24"/>
              </w:rPr>
            </w:pPr>
          </w:p>
        </w:tc>
        <w:tc>
          <w:tcPr>
            <w:tcW w:w="2435" w:type="dxa"/>
            <w:vMerge/>
            <w:tcBorders>
              <w:top w:val="nil"/>
              <w:left w:val="single" w:sz="4" w:space="0" w:color="auto"/>
              <w:bottom w:val="single" w:sz="4" w:space="0" w:color="auto"/>
              <w:right w:val="single" w:sz="4" w:space="0" w:color="auto"/>
            </w:tcBorders>
            <w:vAlign w:val="center"/>
            <w:hideMark/>
          </w:tcPr>
          <w:p w14:paraId="732F7D1A" w14:textId="77777777" w:rsidR="00CB0755" w:rsidRPr="000F2D0E" w:rsidRDefault="00CB0755" w:rsidP="003720DA">
            <w:pPr>
              <w:spacing w:before="40" w:after="40" w:line="240" w:lineRule="auto"/>
              <w:rPr>
                <w:rFonts w:eastAsia="Times New Roman"/>
                <w:b/>
                <w:bCs/>
                <w:sz w:val="24"/>
                <w:szCs w:val="24"/>
              </w:rPr>
            </w:pPr>
          </w:p>
        </w:tc>
        <w:tc>
          <w:tcPr>
            <w:tcW w:w="1775" w:type="dxa"/>
            <w:vMerge/>
            <w:tcBorders>
              <w:top w:val="nil"/>
              <w:left w:val="single" w:sz="4" w:space="0" w:color="auto"/>
              <w:bottom w:val="single" w:sz="4" w:space="0" w:color="auto"/>
              <w:right w:val="single" w:sz="4" w:space="0" w:color="auto"/>
            </w:tcBorders>
            <w:vAlign w:val="center"/>
            <w:hideMark/>
          </w:tcPr>
          <w:p w14:paraId="7FDF41AE" w14:textId="77777777" w:rsidR="00CB0755" w:rsidRPr="000F2D0E" w:rsidRDefault="00CB0755" w:rsidP="003720DA">
            <w:pPr>
              <w:spacing w:before="40" w:after="40" w:line="240" w:lineRule="auto"/>
              <w:rPr>
                <w:rFonts w:eastAsia="Times New Roman"/>
                <w:b/>
                <w:bCs/>
                <w:sz w:val="24"/>
                <w:szCs w:val="24"/>
              </w:rPr>
            </w:pPr>
          </w:p>
        </w:tc>
        <w:tc>
          <w:tcPr>
            <w:tcW w:w="918" w:type="dxa"/>
            <w:tcBorders>
              <w:top w:val="nil"/>
              <w:left w:val="nil"/>
              <w:bottom w:val="single" w:sz="4" w:space="0" w:color="auto"/>
              <w:right w:val="single" w:sz="4" w:space="0" w:color="auto"/>
            </w:tcBorders>
            <w:shd w:val="clear" w:color="000000" w:fill="FFFFFF"/>
            <w:vAlign w:val="center"/>
            <w:hideMark/>
          </w:tcPr>
          <w:p w14:paraId="32E7BE80" w14:textId="77777777" w:rsidR="00CB0755" w:rsidRPr="000F2D0E" w:rsidRDefault="00CB0755" w:rsidP="003720DA">
            <w:pPr>
              <w:spacing w:before="40" w:after="40" w:line="240" w:lineRule="auto"/>
              <w:jc w:val="center"/>
              <w:rPr>
                <w:rFonts w:eastAsia="Times New Roman"/>
                <w:b/>
                <w:bCs/>
                <w:sz w:val="22"/>
                <w:szCs w:val="22"/>
              </w:rPr>
            </w:pPr>
            <w:r w:rsidRPr="000F2D0E">
              <w:rPr>
                <w:rFonts w:eastAsia="Times New Roman"/>
                <w:b/>
                <w:bCs/>
                <w:sz w:val="22"/>
                <w:szCs w:val="22"/>
              </w:rPr>
              <w:t>Cỡ tàu (ghế)</w:t>
            </w:r>
          </w:p>
        </w:tc>
        <w:tc>
          <w:tcPr>
            <w:tcW w:w="1369" w:type="dxa"/>
            <w:tcBorders>
              <w:top w:val="nil"/>
              <w:left w:val="nil"/>
              <w:bottom w:val="single" w:sz="4" w:space="0" w:color="auto"/>
              <w:right w:val="single" w:sz="4" w:space="0" w:color="auto"/>
            </w:tcBorders>
            <w:shd w:val="clear" w:color="000000" w:fill="FFFFFF"/>
            <w:vAlign w:val="center"/>
            <w:hideMark/>
          </w:tcPr>
          <w:p w14:paraId="7F840BF0" w14:textId="64220226" w:rsidR="00CB0755" w:rsidRPr="000F2D0E" w:rsidRDefault="00CB0755" w:rsidP="003720DA">
            <w:pPr>
              <w:spacing w:before="40" w:after="40" w:line="240" w:lineRule="auto"/>
              <w:jc w:val="center"/>
              <w:rPr>
                <w:rFonts w:eastAsia="Times New Roman"/>
                <w:b/>
                <w:bCs/>
                <w:sz w:val="22"/>
                <w:szCs w:val="22"/>
              </w:rPr>
            </w:pPr>
            <w:r w:rsidRPr="000F2D0E">
              <w:rPr>
                <w:rFonts w:eastAsia="Times New Roman"/>
                <w:b/>
                <w:bCs/>
                <w:sz w:val="22"/>
                <w:szCs w:val="22"/>
              </w:rPr>
              <w:t xml:space="preserve">Công suất (nghìn lượt </w:t>
            </w:r>
            <w:r w:rsidR="0063425E" w:rsidRPr="0063425E">
              <w:rPr>
                <w:rFonts w:ascii="Times New Roman Bold" w:eastAsia="Times New Roman" w:hAnsi="Times New Roman Bold"/>
                <w:b/>
                <w:bCs/>
                <w:spacing w:val="-10"/>
                <w:sz w:val="22"/>
                <w:szCs w:val="22"/>
              </w:rPr>
              <w:t>hành khách</w:t>
            </w:r>
            <w:r w:rsidRPr="0063425E">
              <w:rPr>
                <w:rFonts w:ascii="Times New Roman Bold" w:eastAsia="Times New Roman" w:hAnsi="Times New Roman Bold"/>
                <w:b/>
                <w:bCs/>
                <w:spacing w:val="-10"/>
                <w:sz w:val="22"/>
                <w:szCs w:val="22"/>
              </w:rPr>
              <w:t>/</w:t>
            </w:r>
            <w:r w:rsidR="0063425E">
              <w:rPr>
                <w:rFonts w:eastAsia="Times New Roman"/>
                <w:b/>
                <w:bCs/>
                <w:sz w:val="22"/>
                <w:szCs w:val="22"/>
              </w:rPr>
              <w:t xml:space="preserve"> </w:t>
            </w:r>
            <w:r w:rsidRPr="000F2D0E">
              <w:rPr>
                <w:rFonts w:eastAsia="Times New Roman"/>
                <w:b/>
                <w:bCs/>
                <w:sz w:val="22"/>
                <w:szCs w:val="22"/>
              </w:rPr>
              <w:t>năm)</w:t>
            </w:r>
          </w:p>
        </w:tc>
        <w:tc>
          <w:tcPr>
            <w:tcW w:w="2365" w:type="dxa"/>
            <w:tcBorders>
              <w:top w:val="nil"/>
              <w:left w:val="nil"/>
              <w:bottom w:val="single" w:sz="4" w:space="0" w:color="auto"/>
              <w:right w:val="single" w:sz="4" w:space="0" w:color="auto"/>
            </w:tcBorders>
            <w:shd w:val="clear" w:color="000000" w:fill="FFFFFF"/>
            <w:vAlign w:val="center"/>
            <w:hideMark/>
          </w:tcPr>
          <w:p w14:paraId="07CAF56B" w14:textId="77777777" w:rsidR="00CB0755" w:rsidRPr="000F2D0E" w:rsidRDefault="00CB0755" w:rsidP="003720DA">
            <w:pPr>
              <w:spacing w:before="40" w:after="40" w:line="240" w:lineRule="auto"/>
              <w:jc w:val="center"/>
              <w:rPr>
                <w:rFonts w:eastAsia="Times New Roman"/>
                <w:b/>
                <w:bCs/>
                <w:sz w:val="22"/>
                <w:szCs w:val="22"/>
              </w:rPr>
            </w:pPr>
            <w:r w:rsidRPr="000F2D0E">
              <w:rPr>
                <w:rFonts w:eastAsia="Times New Roman"/>
                <w:b/>
                <w:bCs/>
                <w:sz w:val="22"/>
                <w:szCs w:val="22"/>
              </w:rPr>
              <w:t>Nhu cầu sử dụng đất (ha)</w:t>
            </w:r>
          </w:p>
        </w:tc>
      </w:tr>
      <w:tr w:rsidR="000F2D0E" w:rsidRPr="000F2D0E" w14:paraId="39609F29" w14:textId="77777777" w:rsidTr="000F2D0E">
        <w:trPr>
          <w:trHeight w:val="616"/>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7B26348D" w14:textId="07B94C8A" w:rsidR="00CB0755" w:rsidRPr="000F2D0E" w:rsidRDefault="00CB0755" w:rsidP="003720DA">
            <w:pPr>
              <w:spacing w:before="40" w:after="40" w:line="240" w:lineRule="auto"/>
              <w:jc w:val="center"/>
              <w:rPr>
                <w:rFonts w:eastAsia="Times New Roman"/>
                <w:sz w:val="24"/>
                <w:szCs w:val="24"/>
              </w:rPr>
            </w:pPr>
          </w:p>
        </w:tc>
        <w:tc>
          <w:tcPr>
            <w:tcW w:w="2435" w:type="dxa"/>
            <w:tcBorders>
              <w:top w:val="nil"/>
              <w:left w:val="nil"/>
              <w:bottom w:val="single" w:sz="4" w:space="0" w:color="auto"/>
              <w:right w:val="single" w:sz="4" w:space="0" w:color="auto"/>
            </w:tcBorders>
            <w:shd w:val="clear" w:color="000000" w:fill="FFFFFF"/>
            <w:vAlign w:val="center"/>
            <w:hideMark/>
          </w:tcPr>
          <w:p w14:paraId="03BAECB4"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Cụm cảng khách Thừa Thiên Huế</w:t>
            </w:r>
          </w:p>
        </w:tc>
        <w:tc>
          <w:tcPr>
            <w:tcW w:w="1775" w:type="dxa"/>
            <w:tcBorders>
              <w:top w:val="nil"/>
              <w:left w:val="nil"/>
              <w:bottom w:val="single" w:sz="4" w:space="0" w:color="auto"/>
              <w:right w:val="single" w:sz="4" w:space="0" w:color="auto"/>
            </w:tcBorders>
            <w:shd w:val="clear" w:color="000000" w:fill="FFFFFF"/>
            <w:vAlign w:val="center"/>
            <w:hideMark/>
          </w:tcPr>
          <w:p w14:paraId="35176306"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Sông Hương, Phá Tam Giang</w:t>
            </w:r>
          </w:p>
        </w:tc>
        <w:tc>
          <w:tcPr>
            <w:tcW w:w="918" w:type="dxa"/>
            <w:tcBorders>
              <w:top w:val="nil"/>
              <w:left w:val="nil"/>
              <w:bottom w:val="single" w:sz="4" w:space="0" w:color="auto"/>
              <w:right w:val="single" w:sz="4" w:space="0" w:color="auto"/>
            </w:tcBorders>
            <w:shd w:val="clear" w:color="000000" w:fill="FFFFFF"/>
            <w:vAlign w:val="center"/>
            <w:hideMark/>
          </w:tcPr>
          <w:p w14:paraId="5D3EA868"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100</w:t>
            </w:r>
          </w:p>
        </w:tc>
        <w:tc>
          <w:tcPr>
            <w:tcW w:w="1369" w:type="dxa"/>
            <w:tcBorders>
              <w:top w:val="nil"/>
              <w:left w:val="nil"/>
              <w:bottom w:val="single" w:sz="4" w:space="0" w:color="auto"/>
              <w:right w:val="single" w:sz="4" w:space="0" w:color="auto"/>
            </w:tcBorders>
            <w:shd w:val="clear" w:color="000000" w:fill="FFFFFF"/>
            <w:vAlign w:val="center"/>
            <w:hideMark/>
          </w:tcPr>
          <w:p w14:paraId="47CF85B5"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400</w:t>
            </w:r>
          </w:p>
        </w:tc>
        <w:tc>
          <w:tcPr>
            <w:tcW w:w="2365" w:type="dxa"/>
            <w:tcBorders>
              <w:top w:val="nil"/>
              <w:left w:val="nil"/>
              <w:bottom w:val="single" w:sz="4" w:space="0" w:color="auto"/>
              <w:right w:val="single" w:sz="4" w:space="0" w:color="auto"/>
            </w:tcBorders>
            <w:shd w:val="clear" w:color="000000" w:fill="FFFFFF"/>
            <w:vAlign w:val="center"/>
            <w:hideMark/>
          </w:tcPr>
          <w:p w14:paraId="7F49481E"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4</w:t>
            </w:r>
          </w:p>
        </w:tc>
      </w:tr>
      <w:tr w:rsidR="000F2D0E" w:rsidRPr="000F2D0E" w14:paraId="3082E383" w14:textId="77777777" w:rsidTr="000F2D0E">
        <w:trPr>
          <w:trHeight w:val="429"/>
        </w:trPr>
        <w:tc>
          <w:tcPr>
            <w:tcW w:w="5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C6AFE6"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IV</w:t>
            </w:r>
          </w:p>
        </w:tc>
        <w:tc>
          <w:tcPr>
            <w:tcW w:w="24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56F9C0" w14:textId="77777777" w:rsidR="00CB0755" w:rsidRPr="000F2D0E" w:rsidRDefault="00CB0755" w:rsidP="003720DA">
            <w:pPr>
              <w:spacing w:before="40" w:after="40" w:line="240" w:lineRule="auto"/>
              <w:rPr>
                <w:rFonts w:eastAsia="Times New Roman"/>
                <w:b/>
                <w:bCs/>
                <w:sz w:val="24"/>
                <w:szCs w:val="24"/>
              </w:rPr>
            </w:pPr>
            <w:r w:rsidRPr="000F2D0E">
              <w:rPr>
                <w:rFonts w:eastAsia="Times New Roman"/>
                <w:b/>
                <w:bCs/>
                <w:sz w:val="24"/>
                <w:szCs w:val="24"/>
              </w:rPr>
              <w:t>Cụm cảng hàng hóa</w:t>
            </w:r>
          </w:p>
        </w:tc>
        <w:tc>
          <w:tcPr>
            <w:tcW w:w="17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B80381"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Sông, kênh chính</w:t>
            </w:r>
          </w:p>
        </w:tc>
        <w:tc>
          <w:tcPr>
            <w:tcW w:w="4652" w:type="dxa"/>
            <w:gridSpan w:val="3"/>
            <w:tcBorders>
              <w:top w:val="single" w:sz="4" w:space="0" w:color="auto"/>
              <w:left w:val="nil"/>
              <w:bottom w:val="single" w:sz="4" w:space="0" w:color="auto"/>
              <w:right w:val="single" w:sz="4" w:space="0" w:color="auto"/>
            </w:tcBorders>
            <w:shd w:val="clear" w:color="000000" w:fill="FFFFFF"/>
            <w:vAlign w:val="center"/>
            <w:hideMark/>
          </w:tcPr>
          <w:p w14:paraId="006B5405" w14:textId="77777777" w:rsidR="00CB0755" w:rsidRPr="000F2D0E" w:rsidRDefault="00CB0755" w:rsidP="003720DA">
            <w:pPr>
              <w:spacing w:before="40" w:after="40" w:line="240" w:lineRule="auto"/>
              <w:jc w:val="center"/>
              <w:rPr>
                <w:rFonts w:eastAsia="Times New Roman"/>
                <w:b/>
                <w:bCs/>
                <w:sz w:val="24"/>
                <w:szCs w:val="24"/>
              </w:rPr>
            </w:pPr>
            <w:r w:rsidRPr="000F2D0E">
              <w:rPr>
                <w:rFonts w:eastAsia="Times New Roman"/>
                <w:b/>
                <w:bCs/>
                <w:sz w:val="24"/>
                <w:szCs w:val="24"/>
              </w:rPr>
              <w:t>Quy hoạch đến 2030</w:t>
            </w:r>
          </w:p>
        </w:tc>
      </w:tr>
      <w:tr w:rsidR="000F2D0E" w:rsidRPr="000F2D0E" w14:paraId="26FF3DE6" w14:textId="77777777" w:rsidTr="0063425E">
        <w:trPr>
          <w:trHeight w:val="826"/>
        </w:trPr>
        <w:tc>
          <w:tcPr>
            <w:tcW w:w="537" w:type="dxa"/>
            <w:vMerge/>
            <w:tcBorders>
              <w:top w:val="nil"/>
              <w:left w:val="single" w:sz="4" w:space="0" w:color="auto"/>
              <w:bottom w:val="single" w:sz="4" w:space="0" w:color="auto"/>
              <w:right w:val="single" w:sz="4" w:space="0" w:color="auto"/>
            </w:tcBorders>
            <w:vAlign w:val="center"/>
            <w:hideMark/>
          </w:tcPr>
          <w:p w14:paraId="285EEC10" w14:textId="77777777" w:rsidR="00CB0755" w:rsidRPr="000F2D0E" w:rsidRDefault="00CB0755" w:rsidP="003720DA">
            <w:pPr>
              <w:spacing w:before="40" w:after="40" w:line="240" w:lineRule="auto"/>
              <w:rPr>
                <w:rFonts w:eastAsia="Times New Roman"/>
                <w:b/>
                <w:bCs/>
                <w:sz w:val="24"/>
                <w:szCs w:val="24"/>
              </w:rPr>
            </w:pPr>
          </w:p>
        </w:tc>
        <w:tc>
          <w:tcPr>
            <w:tcW w:w="2435" w:type="dxa"/>
            <w:vMerge/>
            <w:tcBorders>
              <w:top w:val="nil"/>
              <w:left w:val="single" w:sz="4" w:space="0" w:color="auto"/>
              <w:bottom w:val="single" w:sz="4" w:space="0" w:color="auto"/>
              <w:right w:val="single" w:sz="4" w:space="0" w:color="auto"/>
            </w:tcBorders>
            <w:vAlign w:val="center"/>
            <w:hideMark/>
          </w:tcPr>
          <w:p w14:paraId="5C92EE20" w14:textId="77777777" w:rsidR="00CB0755" w:rsidRPr="000F2D0E" w:rsidRDefault="00CB0755" w:rsidP="003720DA">
            <w:pPr>
              <w:spacing w:before="40" w:after="40" w:line="240" w:lineRule="auto"/>
              <w:rPr>
                <w:rFonts w:eastAsia="Times New Roman"/>
                <w:b/>
                <w:bCs/>
                <w:sz w:val="24"/>
                <w:szCs w:val="24"/>
              </w:rPr>
            </w:pPr>
          </w:p>
        </w:tc>
        <w:tc>
          <w:tcPr>
            <w:tcW w:w="1775" w:type="dxa"/>
            <w:vMerge/>
            <w:tcBorders>
              <w:top w:val="nil"/>
              <w:left w:val="single" w:sz="4" w:space="0" w:color="auto"/>
              <w:bottom w:val="single" w:sz="4" w:space="0" w:color="auto"/>
              <w:right w:val="single" w:sz="4" w:space="0" w:color="auto"/>
            </w:tcBorders>
            <w:vAlign w:val="center"/>
            <w:hideMark/>
          </w:tcPr>
          <w:p w14:paraId="0BC62EB0" w14:textId="77777777" w:rsidR="00CB0755" w:rsidRPr="000F2D0E" w:rsidRDefault="00CB0755" w:rsidP="003720DA">
            <w:pPr>
              <w:spacing w:before="40" w:after="40" w:line="240" w:lineRule="auto"/>
              <w:rPr>
                <w:rFonts w:eastAsia="Times New Roman"/>
                <w:b/>
                <w:bCs/>
                <w:sz w:val="24"/>
                <w:szCs w:val="24"/>
              </w:rPr>
            </w:pPr>
          </w:p>
        </w:tc>
        <w:tc>
          <w:tcPr>
            <w:tcW w:w="918" w:type="dxa"/>
            <w:tcBorders>
              <w:top w:val="nil"/>
              <w:left w:val="nil"/>
              <w:bottom w:val="single" w:sz="4" w:space="0" w:color="auto"/>
              <w:right w:val="single" w:sz="4" w:space="0" w:color="auto"/>
            </w:tcBorders>
            <w:shd w:val="clear" w:color="000000" w:fill="FFFFFF"/>
            <w:vAlign w:val="center"/>
            <w:hideMark/>
          </w:tcPr>
          <w:p w14:paraId="4CF9C4B1" w14:textId="77777777" w:rsidR="00CB0755" w:rsidRPr="000F2D0E" w:rsidRDefault="00CB0755" w:rsidP="003720DA">
            <w:pPr>
              <w:spacing w:before="40" w:after="40" w:line="240" w:lineRule="auto"/>
              <w:jc w:val="center"/>
              <w:rPr>
                <w:rFonts w:eastAsia="Times New Roman"/>
                <w:b/>
                <w:bCs/>
                <w:sz w:val="22"/>
                <w:szCs w:val="22"/>
              </w:rPr>
            </w:pPr>
            <w:r w:rsidRPr="000F2D0E">
              <w:rPr>
                <w:rFonts w:eastAsia="Times New Roman"/>
                <w:b/>
                <w:bCs/>
                <w:sz w:val="22"/>
                <w:szCs w:val="22"/>
              </w:rPr>
              <w:t>Cỡ tàu (Tấn)</w:t>
            </w:r>
          </w:p>
        </w:tc>
        <w:tc>
          <w:tcPr>
            <w:tcW w:w="1369" w:type="dxa"/>
            <w:tcBorders>
              <w:top w:val="nil"/>
              <w:left w:val="nil"/>
              <w:bottom w:val="single" w:sz="4" w:space="0" w:color="auto"/>
              <w:right w:val="single" w:sz="4" w:space="0" w:color="auto"/>
            </w:tcBorders>
            <w:shd w:val="clear" w:color="000000" w:fill="FFFFFF"/>
            <w:vAlign w:val="center"/>
            <w:hideMark/>
          </w:tcPr>
          <w:p w14:paraId="24FBA154" w14:textId="77777777" w:rsidR="00CB0755" w:rsidRPr="000F2D0E" w:rsidRDefault="00CB0755" w:rsidP="003720DA">
            <w:pPr>
              <w:spacing w:before="40" w:after="40" w:line="240" w:lineRule="auto"/>
              <w:jc w:val="center"/>
              <w:rPr>
                <w:rFonts w:eastAsia="Times New Roman"/>
                <w:b/>
                <w:bCs/>
                <w:sz w:val="22"/>
                <w:szCs w:val="22"/>
              </w:rPr>
            </w:pPr>
            <w:r w:rsidRPr="000F2D0E">
              <w:rPr>
                <w:rFonts w:eastAsia="Times New Roman"/>
                <w:b/>
                <w:bCs/>
                <w:sz w:val="22"/>
                <w:szCs w:val="22"/>
              </w:rPr>
              <w:t>Công suất (1.000 T/năm)</w:t>
            </w:r>
          </w:p>
        </w:tc>
        <w:tc>
          <w:tcPr>
            <w:tcW w:w="2365" w:type="dxa"/>
            <w:tcBorders>
              <w:top w:val="nil"/>
              <w:left w:val="nil"/>
              <w:bottom w:val="single" w:sz="4" w:space="0" w:color="auto"/>
              <w:right w:val="single" w:sz="4" w:space="0" w:color="auto"/>
            </w:tcBorders>
            <w:shd w:val="clear" w:color="000000" w:fill="FFFFFF"/>
            <w:vAlign w:val="center"/>
            <w:hideMark/>
          </w:tcPr>
          <w:p w14:paraId="6468E3FD" w14:textId="77777777" w:rsidR="00CB0755" w:rsidRPr="000F2D0E" w:rsidRDefault="00CB0755" w:rsidP="003720DA">
            <w:pPr>
              <w:spacing w:before="40" w:after="40" w:line="240" w:lineRule="auto"/>
              <w:jc w:val="center"/>
              <w:rPr>
                <w:rFonts w:eastAsia="Times New Roman"/>
                <w:b/>
                <w:bCs/>
                <w:sz w:val="22"/>
                <w:szCs w:val="22"/>
              </w:rPr>
            </w:pPr>
            <w:r w:rsidRPr="000F2D0E">
              <w:rPr>
                <w:rFonts w:eastAsia="Times New Roman"/>
                <w:b/>
                <w:bCs/>
                <w:sz w:val="22"/>
                <w:szCs w:val="22"/>
              </w:rPr>
              <w:t>Nhu cầu sử dụng đất (ha)</w:t>
            </w:r>
          </w:p>
        </w:tc>
      </w:tr>
      <w:tr w:rsidR="000F2D0E" w:rsidRPr="000F2D0E" w14:paraId="2EDCE7C4" w14:textId="77777777" w:rsidTr="000F2D0E">
        <w:trPr>
          <w:trHeight w:val="616"/>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28F663FE" w14:textId="77777777" w:rsidR="00CB0755" w:rsidRPr="000F2D0E" w:rsidRDefault="00CB0755" w:rsidP="003720DA">
            <w:pPr>
              <w:spacing w:before="40" w:after="40" w:line="240" w:lineRule="auto"/>
              <w:jc w:val="center"/>
              <w:rPr>
                <w:rFonts w:eastAsia="Times New Roman"/>
                <w:sz w:val="24"/>
                <w:szCs w:val="24"/>
              </w:rPr>
            </w:pPr>
            <w:r w:rsidRPr="00770F9C">
              <w:rPr>
                <w:rFonts w:eastAsia="Times New Roman"/>
                <w:sz w:val="24"/>
                <w:szCs w:val="24"/>
              </w:rPr>
              <w:t>1</w:t>
            </w:r>
          </w:p>
        </w:tc>
        <w:tc>
          <w:tcPr>
            <w:tcW w:w="2435" w:type="dxa"/>
            <w:tcBorders>
              <w:top w:val="nil"/>
              <w:left w:val="nil"/>
              <w:bottom w:val="single" w:sz="4" w:space="0" w:color="auto"/>
              <w:right w:val="single" w:sz="4" w:space="0" w:color="auto"/>
            </w:tcBorders>
            <w:shd w:val="clear" w:color="000000" w:fill="FFFFFF"/>
            <w:vAlign w:val="center"/>
            <w:hideMark/>
          </w:tcPr>
          <w:p w14:paraId="0F66CD09"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Cụm cảng Thừa Thiên Huế</w:t>
            </w:r>
          </w:p>
        </w:tc>
        <w:tc>
          <w:tcPr>
            <w:tcW w:w="1775" w:type="dxa"/>
            <w:tcBorders>
              <w:top w:val="nil"/>
              <w:left w:val="nil"/>
              <w:bottom w:val="single" w:sz="4" w:space="0" w:color="auto"/>
              <w:right w:val="single" w:sz="4" w:space="0" w:color="auto"/>
            </w:tcBorders>
            <w:shd w:val="clear" w:color="000000" w:fill="FFFFFF"/>
            <w:vAlign w:val="center"/>
            <w:hideMark/>
          </w:tcPr>
          <w:p w14:paraId="75D489DD" w14:textId="50026F49" w:rsidR="00CB0755" w:rsidRPr="000F2D0E" w:rsidRDefault="00061452" w:rsidP="003720DA">
            <w:pPr>
              <w:spacing w:before="40" w:after="40" w:line="240" w:lineRule="auto"/>
              <w:jc w:val="center"/>
              <w:rPr>
                <w:rFonts w:eastAsia="Times New Roman"/>
                <w:sz w:val="24"/>
                <w:szCs w:val="24"/>
              </w:rPr>
            </w:pPr>
            <w:r w:rsidRPr="000F2D0E">
              <w:rPr>
                <w:rFonts w:eastAsia="Times New Roman"/>
                <w:sz w:val="24"/>
                <w:szCs w:val="24"/>
              </w:rPr>
              <w:t>Sông Hương, Phá Tam Giang</w:t>
            </w:r>
          </w:p>
        </w:tc>
        <w:tc>
          <w:tcPr>
            <w:tcW w:w="918" w:type="dxa"/>
            <w:tcBorders>
              <w:top w:val="nil"/>
              <w:left w:val="nil"/>
              <w:bottom w:val="single" w:sz="4" w:space="0" w:color="auto"/>
              <w:right w:val="single" w:sz="4" w:space="0" w:color="auto"/>
            </w:tcBorders>
            <w:shd w:val="clear" w:color="000000" w:fill="FFFFFF"/>
            <w:vAlign w:val="center"/>
            <w:hideMark/>
          </w:tcPr>
          <w:p w14:paraId="75B9DAF1"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400</w:t>
            </w:r>
          </w:p>
        </w:tc>
        <w:tc>
          <w:tcPr>
            <w:tcW w:w="1369" w:type="dxa"/>
            <w:tcBorders>
              <w:top w:val="nil"/>
              <w:left w:val="nil"/>
              <w:bottom w:val="single" w:sz="4" w:space="0" w:color="auto"/>
              <w:right w:val="single" w:sz="4" w:space="0" w:color="auto"/>
            </w:tcBorders>
            <w:shd w:val="clear" w:color="000000" w:fill="FFFFFF"/>
            <w:vAlign w:val="center"/>
            <w:hideMark/>
          </w:tcPr>
          <w:p w14:paraId="761152E6"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600</w:t>
            </w:r>
          </w:p>
        </w:tc>
        <w:tc>
          <w:tcPr>
            <w:tcW w:w="2365" w:type="dxa"/>
            <w:tcBorders>
              <w:top w:val="nil"/>
              <w:left w:val="nil"/>
              <w:bottom w:val="single" w:sz="4" w:space="0" w:color="auto"/>
              <w:right w:val="single" w:sz="4" w:space="0" w:color="auto"/>
            </w:tcBorders>
            <w:shd w:val="clear" w:color="000000" w:fill="FFFFFF"/>
            <w:vAlign w:val="center"/>
            <w:hideMark/>
          </w:tcPr>
          <w:p w14:paraId="11A62B6E"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5</w:t>
            </w:r>
          </w:p>
        </w:tc>
      </w:tr>
      <w:tr w:rsidR="000F2D0E" w:rsidRPr="000F2D0E" w14:paraId="40995D01" w14:textId="77777777" w:rsidTr="0063425E">
        <w:trPr>
          <w:trHeight w:val="479"/>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39DBC6BF" w14:textId="67B53AF4"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r w:rsidR="00770F9C">
              <w:rPr>
                <w:rFonts w:eastAsia="Times New Roman"/>
                <w:sz w:val="24"/>
                <w:szCs w:val="24"/>
              </w:rPr>
              <w:t>1.1</w:t>
            </w:r>
          </w:p>
        </w:tc>
        <w:tc>
          <w:tcPr>
            <w:tcW w:w="2435" w:type="dxa"/>
            <w:tcBorders>
              <w:top w:val="nil"/>
              <w:left w:val="nil"/>
              <w:bottom w:val="single" w:sz="4" w:space="0" w:color="auto"/>
              <w:right w:val="single" w:sz="4" w:space="0" w:color="auto"/>
            </w:tcBorders>
            <w:shd w:val="clear" w:color="000000" w:fill="FFFFFF"/>
            <w:vAlign w:val="center"/>
            <w:hideMark/>
          </w:tcPr>
          <w:p w14:paraId="3F64531C"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Cảng sông Hương</w:t>
            </w:r>
          </w:p>
        </w:tc>
        <w:tc>
          <w:tcPr>
            <w:tcW w:w="1775" w:type="dxa"/>
            <w:tcBorders>
              <w:top w:val="nil"/>
              <w:left w:val="nil"/>
              <w:bottom w:val="single" w:sz="4" w:space="0" w:color="auto"/>
              <w:right w:val="single" w:sz="4" w:space="0" w:color="auto"/>
            </w:tcBorders>
            <w:shd w:val="clear" w:color="000000" w:fill="FFFFFF"/>
            <w:vAlign w:val="center"/>
            <w:hideMark/>
          </w:tcPr>
          <w:p w14:paraId="06D52082"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Sông Hương</w:t>
            </w:r>
          </w:p>
        </w:tc>
        <w:tc>
          <w:tcPr>
            <w:tcW w:w="918" w:type="dxa"/>
            <w:tcBorders>
              <w:top w:val="nil"/>
              <w:left w:val="nil"/>
              <w:bottom w:val="single" w:sz="4" w:space="0" w:color="auto"/>
              <w:right w:val="single" w:sz="4" w:space="0" w:color="auto"/>
            </w:tcBorders>
            <w:shd w:val="clear" w:color="000000" w:fill="FFFFFF"/>
            <w:vAlign w:val="center"/>
            <w:hideMark/>
          </w:tcPr>
          <w:p w14:paraId="394CCBB5"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p>
        </w:tc>
        <w:tc>
          <w:tcPr>
            <w:tcW w:w="1369" w:type="dxa"/>
            <w:tcBorders>
              <w:top w:val="nil"/>
              <w:left w:val="nil"/>
              <w:bottom w:val="single" w:sz="4" w:space="0" w:color="auto"/>
              <w:right w:val="single" w:sz="4" w:space="0" w:color="auto"/>
            </w:tcBorders>
            <w:shd w:val="clear" w:color="000000" w:fill="FFFFFF"/>
            <w:vAlign w:val="center"/>
            <w:hideMark/>
          </w:tcPr>
          <w:p w14:paraId="522FA63C"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200</w:t>
            </w:r>
          </w:p>
        </w:tc>
        <w:tc>
          <w:tcPr>
            <w:tcW w:w="2365" w:type="dxa"/>
            <w:tcBorders>
              <w:top w:val="nil"/>
              <w:left w:val="nil"/>
              <w:bottom w:val="single" w:sz="4" w:space="0" w:color="auto"/>
              <w:right w:val="single" w:sz="4" w:space="0" w:color="auto"/>
            </w:tcBorders>
            <w:shd w:val="clear" w:color="000000" w:fill="FFFFFF"/>
            <w:vAlign w:val="center"/>
            <w:hideMark/>
          </w:tcPr>
          <w:p w14:paraId="09093094"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Xây dựng mới</w:t>
            </w:r>
          </w:p>
        </w:tc>
      </w:tr>
      <w:tr w:rsidR="000F2D0E" w:rsidRPr="000F2D0E" w14:paraId="0C33066C" w14:textId="77777777" w:rsidTr="000F2D0E">
        <w:trPr>
          <w:trHeight w:val="401"/>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5691D4E4" w14:textId="1C7B62D7" w:rsidR="00CB0755" w:rsidRPr="000F2D0E" w:rsidRDefault="00770F9C" w:rsidP="003720DA">
            <w:pPr>
              <w:spacing w:before="40" w:after="40" w:line="240" w:lineRule="auto"/>
              <w:jc w:val="center"/>
              <w:rPr>
                <w:rFonts w:eastAsia="Times New Roman"/>
                <w:sz w:val="24"/>
                <w:szCs w:val="24"/>
              </w:rPr>
            </w:pPr>
            <w:r>
              <w:rPr>
                <w:rFonts w:eastAsia="Times New Roman"/>
                <w:sz w:val="24"/>
                <w:szCs w:val="24"/>
              </w:rPr>
              <w:t>1.2</w:t>
            </w:r>
            <w:r w:rsidR="00CB0755" w:rsidRPr="000F2D0E">
              <w:rPr>
                <w:rFonts w:eastAsia="Times New Roman"/>
                <w:sz w:val="24"/>
                <w:szCs w:val="24"/>
              </w:rPr>
              <w:t> </w:t>
            </w:r>
          </w:p>
        </w:tc>
        <w:tc>
          <w:tcPr>
            <w:tcW w:w="2435" w:type="dxa"/>
            <w:tcBorders>
              <w:top w:val="nil"/>
              <w:left w:val="nil"/>
              <w:bottom w:val="single" w:sz="4" w:space="0" w:color="auto"/>
              <w:right w:val="single" w:sz="4" w:space="0" w:color="auto"/>
            </w:tcBorders>
            <w:shd w:val="clear" w:color="000000" w:fill="FFFFFF"/>
            <w:vAlign w:val="center"/>
            <w:hideMark/>
          </w:tcPr>
          <w:p w14:paraId="33A10D64"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Cảng phá Tam Giang</w:t>
            </w:r>
          </w:p>
        </w:tc>
        <w:tc>
          <w:tcPr>
            <w:tcW w:w="1775" w:type="dxa"/>
            <w:tcBorders>
              <w:top w:val="nil"/>
              <w:left w:val="nil"/>
              <w:bottom w:val="single" w:sz="4" w:space="0" w:color="auto"/>
              <w:right w:val="single" w:sz="4" w:space="0" w:color="auto"/>
            </w:tcBorders>
            <w:shd w:val="clear" w:color="000000" w:fill="FFFFFF"/>
            <w:vAlign w:val="center"/>
            <w:hideMark/>
          </w:tcPr>
          <w:p w14:paraId="448B71A5"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Phá Tam Giang</w:t>
            </w:r>
          </w:p>
        </w:tc>
        <w:tc>
          <w:tcPr>
            <w:tcW w:w="918" w:type="dxa"/>
            <w:tcBorders>
              <w:top w:val="nil"/>
              <w:left w:val="nil"/>
              <w:bottom w:val="single" w:sz="4" w:space="0" w:color="auto"/>
              <w:right w:val="single" w:sz="4" w:space="0" w:color="auto"/>
            </w:tcBorders>
            <w:shd w:val="clear" w:color="000000" w:fill="FFFFFF"/>
            <w:vAlign w:val="center"/>
            <w:hideMark/>
          </w:tcPr>
          <w:p w14:paraId="3493A940"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p>
        </w:tc>
        <w:tc>
          <w:tcPr>
            <w:tcW w:w="1369" w:type="dxa"/>
            <w:tcBorders>
              <w:top w:val="nil"/>
              <w:left w:val="nil"/>
              <w:bottom w:val="single" w:sz="4" w:space="0" w:color="auto"/>
              <w:right w:val="single" w:sz="4" w:space="0" w:color="auto"/>
            </w:tcBorders>
            <w:shd w:val="clear" w:color="000000" w:fill="FFFFFF"/>
            <w:vAlign w:val="center"/>
            <w:hideMark/>
          </w:tcPr>
          <w:p w14:paraId="1FD0BBB7"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200</w:t>
            </w:r>
          </w:p>
        </w:tc>
        <w:tc>
          <w:tcPr>
            <w:tcW w:w="2365" w:type="dxa"/>
            <w:tcBorders>
              <w:top w:val="nil"/>
              <w:left w:val="nil"/>
              <w:bottom w:val="single" w:sz="4" w:space="0" w:color="auto"/>
              <w:right w:val="single" w:sz="4" w:space="0" w:color="auto"/>
            </w:tcBorders>
            <w:shd w:val="clear" w:color="000000" w:fill="FFFFFF"/>
            <w:vAlign w:val="center"/>
            <w:hideMark/>
          </w:tcPr>
          <w:p w14:paraId="25BE2F8D"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Xây dựng mới</w:t>
            </w:r>
          </w:p>
        </w:tc>
      </w:tr>
      <w:tr w:rsidR="000F2D0E" w:rsidRPr="000F2D0E" w14:paraId="40176902" w14:textId="77777777" w:rsidTr="000F2D0E">
        <w:trPr>
          <w:trHeight w:val="523"/>
        </w:trPr>
        <w:tc>
          <w:tcPr>
            <w:tcW w:w="537" w:type="dxa"/>
            <w:tcBorders>
              <w:top w:val="nil"/>
              <w:left w:val="single" w:sz="4" w:space="0" w:color="auto"/>
              <w:bottom w:val="single" w:sz="4" w:space="0" w:color="auto"/>
              <w:right w:val="single" w:sz="4" w:space="0" w:color="auto"/>
            </w:tcBorders>
            <w:shd w:val="clear" w:color="000000" w:fill="FFFFFF"/>
            <w:vAlign w:val="center"/>
            <w:hideMark/>
          </w:tcPr>
          <w:p w14:paraId="1C8A1AAE" w14:textId="54B6153F"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r w:rsidR="00F87D78" w:rsidRPr="000F2D0E">
              <w:rPr>
                <w:rFonts w:eastAsia="Times New Roman"/>
                <w:sz w:val="24"/>
                <w:szCs w:val="24"/>
              </w:rPr>
              <w:t>2</w:t>
            </w:r>
          </w:p>
        </w:tc>
        <w:tc>
          <w:tcPr>
            <w:tcW w:w="2435" w:type="dxa"/>
            <w:tcBorders>
              <w:top w:val="nil"/>
              <w:left w:val="nil"/>
              <w:bottom w:val="single" w:sz="4" w:space="0" w:color="auto"/>
              <w:right w:val="single" w:sz="4" w:space="0" w:color="auto"/>
            </w:tcBorders>
            <w:shd w:val="clear" w:color="000000" w:fill="FFFFFF"/>
            <w:vAlign w:val="center"/>
            <w:hideMark/>
          </w:tcPr>
          <w:p w14:paraId="792E3696" w14:textId="77777777" w:rsidR="00CB0755" w:rsidRPr="000F2D0E" w:rsidRDefault="00CB0755" w:rsidP="003720DA">
            <w:pPr>
              <w:spacing w:before="40" w:after="40" w:line="240" w:lineRule="auto"/>
              <w:rPr>
                <w:rFonts w:eastAsia="Times New Roman"/>
                <w:sz w:val="24"/>
                <w:szCs w:val="24"/>
              </w:rPr>
            </w:pPr>
            <w:r w:rsidRPr="000F2D0E">
              <w:rPr>
                <w:rFonts w:eastAsia="Times New Roman"/>
                <w:sz w:val="24"/>
                <w:szCs w:val="24"/>
              </w:rPr>
              <w:t>Cảng khác</w:t>
            </w:r>
          </w:p>
        </w:tc>
        <w:tc>
          <w:tcPr>
            <w:tcW w:w="1775" w:type="dxa"/>
            <w:tcBorders>
              <w:top w:val="nil"/>
              <w:left w:val="nil"/>
              <w:bottom w:val="single" w:sz="4" w:space="0" w:color="auto"/>
              <w:right w:val="single" w:sz="4" w:space="0" w:color="auto"/>
            </w:tcBorders>
            <w:shd w:val="clear" w:color="000000" w:fill="FFFFFF"/>
            <w:vAlign w:val="center"/>
            <w:hideMark/>
          </w:tcPr>
          <w:p w14:paraId="7CF10D3A"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p>
        </w:tc>
        <w:tc>
          <w:tcPr>
            <w:tcW w:w="918" w:type="dxa"/>
            <w:tcBorders>
              <w:top w:val="nil"/>
              <w:left w:val="nil"/>
              <w:bottom w:val="single" w:sz="4" w:space="0" w:color="auto"/>
              <w:right w:val="single" w:sz="4" w:space="0" w:color="auto"/>
            </w:tcBorders>
            <w:shd w:val="clear" w:color="000000" w:fill="FFFFFF"/>
            <w:vAlign w:val="center"/>
            <w:hideMark/>
          </w:tcPr>
          <w:p w14:paraId="46956A46"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 </w:t>
            </w:r>
          </w:p>
        </w:tc>
        <w:tc>
          <w:tcPr>
            <w:tcW w:w="1369" w:type="dxa"/>
            <w:tcBorders>
              <w:top w:val="nil"/>
              <w:left w:val="nil"/>
              <w:bottom w:val="single" w:sz="4" w:space="0" w:color="auto"/>
              <w:right w:val="single" w:sz="4" w:space="0" w:color="auto"/>
            </w:tcBorders>
            <w:shd w:val="clear" w:color="000000" w:fill="FFFFFF"/>
            <w:vAlign w:val="center"/>
            <w:hideMark/>
          </w:tcPr>
          <w:p w14:paraId="6D1AD12D"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200</w:t>
            </w:r>
          </w:p>
        </w:tc>
        <w:tc>
          <w:tcPr>
            <w:tcW w:w="2365" w:type="dxa"/>
            <w:tcBorders>
              <w:top w:val="nil"/>
              <w:left w:val="nil"/>
              <w:bottom w:val="single" w:sz="4" w:space="0" w:color="auto"/>
              <w:right w:val="single" w:sz="4" w:space="0" w:color="auto"/>
            </w:tcBorders>
            <w:shd w:val="clear" w:color="000000" w:fill="FFFFFF"/>
            <w:vAlign w:val="center"/>
            <w:hideMark/>
          </w:tcPr>
          <w:p w14:paraId="38D78BB5" w14:textId="77777777" w:rsidR="00CB0755" w:rsidRPr="000F2D0E" w:rsidRDefault="00CB0755" w:rsidP="003720DA">
            <w:pPr>
              <w:spacing w:before="40" w:after="40" w:line="240" w:lineRule="auto"/>
              <w:jc w:val="center"/>
              <w:rPr>
                <w:rFonts w:eastAsia="Times New Roman"/>
                <w:sz w:val="24"/>
                <w:szCs w:val="24"/>
              </w:rPr>
            </w:pPr>
            <w:r w:rsidRPr="000F2D0E">
              <w:rPr>
                <w:rFonts w:eastAsia="Times New Roman"/>
                <w:sz w:val="24"/>
                <w:szCs w:val="24"/>
              </w:rPr>
              <w:t>Xây dựng mới</w:t>
            </w:r>
          </w:p>
        </w:tc>
      </w:tr>
    </w:tbl>
    <w:p w14:paraId="023878D9" w14:textId="5A39C346" w:rsidR="00CB0755" w:rsidRDefault="00CB0755" w:rsidP="00667DBF">
      <w:pPr>
        <w:spacing w:after="0" w:line="240" w:lineRule="auto"/>
        <w:ind w:left="108"/>
        <w:rPr>
          <w:rFonts w:eastAsia="Times New Roman"/>
          <w:b/>
          <w:iCs/>
          <w:sz w:val="26"/>
          <w:szCs w:val="26"/>
        </w:rPr>
      </w:pPr>
    </w:p>
    <w:p w14:paraId="420E9631" w14:textId="3D845750" w:rsidR="005843DE" w:rsidRPr="000F2D0E" w:rsidRDefault="00BD3930" w:rsidP="005843DE">
      <w:pPr>
        <w:pStyle w:val="02muc1"/>
        <w:spacing w:before="60" w:after="60" w:line="240" w:lineRule="auto"/>
        <w:ind w:firstLine="567"/>
        <w:rPr>
          <w:sz w:val="24"/>
          <w:szCs w:val="24"/>
        </w:rPr>
      </w:pPr>
      <w:r w:rsidRPr="000F2D0E">
        <w:rPr>
          <w:sz w:val="24"/>
          <w:szCs w:val="24"/>
          <w:lang w:val="en-US"/>
        </w:rPr>
        <w:t>C</w:t>
      </w:r>
      <w:r w:rsidR="005843DE" w:rsidRPr="000F2D0E">
        <w:rPr>
          <w:sz w:val="24"/>
          <w:szCs w:val="24"/>
          <w:lang w:val="en-US"/>
        </w:rPr>
        <w:t>.</w:t>
      </w:r>
      <w:r w:rsidR="004172AA" w:rsidRPr="000F2D0E">
        <w:rPr>
          <w:sz w:val="24"/>
          <w:szCs w:val="24"/>
          <w:lang w:val="en-US"/>
        </w:rPr>
        <w:t xml:space="preserve"> </w:t>
      </w:r>
      <w:r w:rsidR="004172AA" w:rsidRPr="000F2D0E">
        <w:rPr>
          <w:sz w:val="24"/>
          <w:szCs w:val="24"/>
        </w:rPr>
        <w:t>CẢNG CẠN</w:t>
      </w:r>
    </w:p>
    <w:tbl>
      <w:tblPr>
        <w:tblW w:w="9500" w:type="dxa"/>
        <w:tblInd w:w="-5" w:type="dxa"/>
        <w:tblLook w:val="04A0" w:firstRow="1" w:lastRow="0" w:firstColumn="1" w:lastColumn="0" w:noHBand="0" w:noVBand="1"/>
      </w:tblPr>
      <w:tblGrid>
        <w:gridCol w:w="670"/>
        <w:gridCol w:w="1244"/>
        <w:gridCol w:w="1124"/>
        <w:gridCol w:w="1268"/>
        <w:gridCol w:w="1664"/>
        <w:gridCol w:w="999"/>
        <w:gridCol w:w="1298"/>
        <w:gridCol w:w="1233"/>
      </w:tblGrid>
      <w:tr w:rsidR="000F2D0E" w:rsidRPr="000F2D0E" w14:paraId="59001E28" w14:textId="77777777" w:rsidTr="00061452">
        <w:trPr>
          <w:trHeight w:val="63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0C0DB" w14:textId="05ACDAE9" w:rsidR="00061452" w:rsidRPr="000F2D0E" w:rsidRDefault="00DF7A1A" w:rsidP="00061452">
            <w:pPr>
              <w:spacing w:after="0" w:line="240" w:lineRule="auto"/>
              <w:jc w:val="center"/>
              <w:rPr>
                <w:rFonts w:eastAsia="Times New Roman"/>
                <w:b/>
                <w:bCs/>
                <w:sz w:val="24"/>
                <w:szCs w:val="24"/>
              </w:rPr>
            </w:pPr>
            <w:r>
              <w:rPr>
                <w:rFonts w:eastAsia="Times New Roman"/>
                <w:b/>
                <w:bCs/>
                <w:sz w:val="24"/>
                <w:szCs w:val="24"/>
              </w:rPr>
              <w:t>S</w:t>
            </w:r>
            <w:r w:rsidR="00061452" w:rsidRPr="000F2D0E">
              <w:rPr>
                <w:rFonts w:eastAsia="Times New Roman"/>
                <w:b/>
                <w:bCs/>
                <w:sz w:val="24"/>
                <w:szCs w:val="24"/>
              </w:rPr>
              <w:t>TT</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348EF"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Tên cảng cạn</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1B538"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Địa điểm</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1E841" w14:textId="6C22025E"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 xml:space="preserve">Kết nối hạ tầng </w:t>
            </w:r>
            <w:r w:rsidR="0063425E">
              <w:rPr>
                <w:rFonts w:eastAsia="Times New Roman"/>
                <w:b/>
                <w:bCs/>
                <w:sz w:val="24"/>
                <w:szCs w:val="24"/>
              </w:rPr>
              <w:t>giao thông vận tải</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7E752" w14:textId="6FC1C9E8"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Kết nối cảng biển/cửa khẩu</w:t>
            </w:r>
          </w:p>
        </w:tc>
        <w:tc>
          <w:tcPr>
            <w:tcW w:w="2304" w:type="dxa"/>
            <w:gridSpan w:val="2"/>
            <w:tcBorders>
              <w:top w:val="single" w:sz="4" w:space="0" w:color="auto"/>
              <w:left w:val="nil"/>
              <w:bottom w:val="single" w:sz="4" w:space="0" w:color="auto"/>
              <w:right w:val="single" w:sz="4" w:space="0" w:color="auto"/>
            </w:tcBorders>
            <w:shd w:val="clear" w:color="auto" w:fill="auto"/>
            <w:vAlign w:val="center"/>
            <w:hideMark/>
          </w:tcPr>
          <w:p w14:paraId="5DF2093B"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Giai đoạn đến 2030</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29591179"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Giai đoạn đến 2050</w:t>
            </w:r>
          </w:p>
        </w:tc>
      </w:tr>
      <w:tr w:rsidR="000F2D0E" w:rsidRPr="000F2D0E" w14:paraId="185B94CE" w14:textId="77777777" w:rsidTr="00061452">
        <w:trPr>
          <w:trHeight w:val="97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491BE25" w14:textId="77777777" w:rsidR="00061452" w:rsidRPr="000F2D0E" w:rsidRDefault="00061452" w:rsidP="00061452">
            <w:pPr>
              <w:spacing w:after="0" w:line="240" w:lineRule="auto"/>
              <w:rPr>
                <w:rFonts w:eastAsia="Times New Roman"/>
                <w:b/>
                <w:bCs/>
                <w:sz w:val="24"/>
                <w:szCs w:val="24"/>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16387493" w14:textId="77777777" w:rsidR="00061452" w:rsidRPr="000F2D0E" w:rsidRDefault="00061452" w:rsidP="00061452">
            <w:pPr>
              <w:spacing w:after="0" w:line="240" w:lineRule="auto"/>
              <w:rPr>
                <w:rFonts w:eastAsia="Times New Roman"/>
                <w:b/>
                <w:bCs/>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EDCEADF" w14:textId="77777777" w:rsidR="00061452" w:rsidRPr="000F2D0E" w:rsidRDefault="00061452" w:rsidP="00061452">
            <w:pPr>
              <w:spacing w:after="0" w:line="240" w:lineRule="auto"/>
              <w:rPr>
                <w:rFonts w:eastAsia="Times New Roman"/>
                <w:b/>
                <w:bCs/>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4C2B1AB8" w14:textId="77777777" w:rsidR="00061452" w:rsidRPr="000F2D0E" w:rsidRDefault="00061452" w:rsidP="00061452">
            <w:pPr>
              <w:spacing w:after="0" w:line="240" w:lineRule="auto"/>
              <w:rPr>
                <w:rFonts w:eastAsia="Times New Roman"/>
                <w:b/>
                <w:bCs/>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2CACD70B" w14:textId="77777777" w:rsidR="00061452" w:rsidRPr="000F2D0E" w:rsidRDefault="00061452" w:rsidP="00061452">
            <w:pPr>
              <w:spacing w:after="0" w:line="240" w:lineRule="auto"/>
              <w:rPr>
                <w:rFonts w:eastAsia="Times New Roman"/>
                <w:b/>
                <w:bCs/>
                <w:sz w:val="24"/>
                <w:szCs w:val="24"/>
              </w:rPr>
            </w:pPr>
          </w:p>
        </w:tc>
        <w:tc>
          <w:tcPr>
            <w:tcW w:w="1006" w:type="dxa"/>
            <w:tcBorders>
              <w:top w:val="nil"/>
              <w:left w:val="nil"/>
              <w:bottom w:val="single" w:sz="4" w:space="0" w:color="auto"/>
              <w:right w:val="single" w:sz="4" w:space="0" w:color="auto"/>
            </w:tcBorders>
            <w:shd w:val="clear" w:color="auto" w:fill="auto"/>
            <w:vAlign w:val="center"/>
            <w:hideMark/>
          </w:tcPr>
          <w:p w14:paraId="7DC27E6F"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Diện tích quy hoạch (ha)</w:t>
            </w:r>
          </w:p>
        </w:tc>
        <w:tc>
          <w:tcPr>
            <w:tcW w:w="1298" w:type="dxa"/>
            <w:tcBorders>
              <w:top w:val="nil"/>
              <w:left w:val="nil"/>
              <w:bottom w:val="single" w:sz="4" w:space="0" w:color="auto"/>
              <w:right w:val="single" w:sz="4" w:space="0" w:color="auto"/>
            </w:tcBorders>
            <w:shd w:val="clear" w:color="auto" w:fill="auto"/>
            <w:vAlign w:val="center"/>
            <w:hideMark/>
          </w:tcPr>
          <w:p w14:paraId="2979666E"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Năng lực thông qua (Teu/năm)</w:t>
            </w:r>
          </w:p>
        </w:tc>
        <w:tc>
          <w:tcPr>
            <w:tcW w:w="1255" w:type="dxa"/>
            <w:tcBorders>
              <w:top w:val="nil"/>
              <w:left w:val="nil"/>
              <w:bottom w:val="single" w:sz="4" w:space="0" w:color="auto"/>
              <w:right w:val="single" w:sz="4" w:space="0" w:color="auto"/>
            </w:tcBorders>
            <w:shd w:val="clear" w:color="auto" w:fill="auto"/>
            <w:vAlign w:val="center"/>
            <w:hideMark/>
          </w:tcPr>
          <w:p w14:paraId="315B5869" w14:textId="77777777" w:rsidR="00061452" w:rsidRPr="000F2D0E" w:rsidRDefault="00061452" w:rsidP="00061452">
            <w:pPr>
              <w:spacing w:after="0" w:line="240" w:lineRule="auto"/>
              <w:jc w:val="center"/>
              <w:rPr>
                <w:rFonts w:eastAsia="Times New Roman"/>
                <w:b/>
                <w:bCs/>
                <w:sz w:val="24"/>
                <w:szCs w:val="24"/>
              </w:rPr>
            </w:pPr>
            <w:r w:rsidRPr="000F2D0E">
              <w:rPr>
                <w:rFonts w:eastAsia="Times New Roman"/>
                <w:b/>
                <w:bCs/>
                <w:sz w:val="24"/>
                <w:szCs w:val="24"/>
              </w:rPr>
              <w:t>Diện tích dự kiến (ha)</w:t>
            </w:r>
          </w:p>
        </w:tc>
      </w:tr>
      <w:tr w:rsidR="000F2D0E" w:rsidRPr="000F2D0E" w14:paraId="446CF3E9" w14:textId="77777777" w:rsidTr="000F2D0E">
        <w:trPr>
          <w:trHeight w:val="6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686274" w14:textId="349AE9FE" w:rsidR="00061452" w:rsidRPr="000F2D0E" w:rsidRDefault="00061452" w:rsidP="00061452">
            <w:pPr>
              <w:spacing w:after="0" w:line="240" w:lineRule="auto"/>
              <w:jc w:val="center"/>
              <w:rPr>
                <w:rFonts w:eastAsia="Times New Roman"/>
                <w:sz w:val="24"/>
                <w:szCs w:val="24"/>
              </w:rPr>
            </w:pPr>
          </w:p>
        </w:tc>
        <w:tc>
          <w:tcPr>
            <w:tcW w:w="5374" w:type="dxa"/>
            <w:gridSpan w:val="4"/>
            <w:tcBorders>
              <w:top w:val="single" w:sz="4" w:space="0" w:color="auto"/>
              <w:left w:val="nil"/>
              <w:bottom w:val="single" w:sz="4" w:space="0" w:color="auto"/>
              <w:right w:val="single" w:sz="4" w:space="0" w:color="auto"/>
            </w:tcBorders>
            <w:shd w:val="clear" w:color="auto" w:fill="auto"/>
            <w:vAlign w:val="center"/>
            <w:hideMark/>
          </w:tcPr>
          <w:p w14:paraId="1B95B7C9" w14:textId="77777777" w:rsidR="00061452" w:rsidRPr="000F2D0E" w:rsidRDefault="00061452" w:rsidP="00061452">
            <w:pPr>
              <w:spacing w:after="0" w:line="240" w:lineRule="auto"/>
              <w:rPr>
                <w:rFonts w:eastAsia="Times New Roman"/>
                <w:sz w:val="24"/>
                <w:szCs w:val="24"/>
              </w:rPr>
            </w:pPr>
            <w:r w:rsidRPr="000F2D0E">
              <w:rPr>
                <w:rFonts w:eastAsia="Times New Roman"/>
                <w:sz w:val="24"/>
                <w:szCs w:val="24"/>
              </w:rPr>
              <w:t>Cụm cảng cạn Chân Mây</w:t>
            </w:r>
          </w:p>
        </w:tc>
        <w:tc>
          <w:tcPr>
            <w:tcW w:w="1006" w:type="dxa"/>
            <w:tcBorders>
              <w:top w:val="nil"/>
              <w:left w:val="nil"/>
              <w:bottom w:val="single" w:sz="4" w:space="0" w:color="auto"/>
              <w:right w:val="single" w:sz="4" w:space="0" w:color="auto"/>
            </w:tcBorders>
            <w:shd w:val="clear" w:color="auto" w:fill="auto"/>
            <w:vAlign w:val="center"/>
            <w:hideMark/>
          </w:tcPr>
          <w:p w14:paraId="59B863F9" w14:textId="77777777"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15 - 20</w:t>
            </w:r>
          </w:p>
        </w:tc>
        <w:tc>
          <w:tcPr>
            <w:tcW w:w="1298" w:type="dxa"/>
            <w:tcBorders>
              <w:top w:val="nil"/>
              <w:left w:val="nil"/>
              <w:bottom w:val="single" w:sz="4" w:space="0" w:color="auto"/>
              <w:right w:val="single" w:sz="4" w:space="0" w:color="auto"/>
            </w:tcBorders>
            <w:shd w:val="clear" w:color="auto" w:fill="auto"/>
            <w:vAlign w:val="center"/>
            <w:hideMark/>
          </w:tcPr>
          <w:p w14:paraId="11E02C04" w14:textId="77777777"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150.000 - 200.000</w:t>
            </w:r>
          </w:p>
        </w:tc>
        <w:tc>
          <w:tcPr>
            <w:tcW w:w="1255" w:type="dxa"/>
            <w:tcBorders>
              <w:top w:val="nil"/>
              <w:left w:val="nil"/>
              <w:bottom w:val="single" w:sz="4" w:space="0" w:color="auto"/>
              <w:right w:val="single" w:sz="4" w:space="0" w:color="auto"/>
            </w:tcBorders>
            <w:shd w:val="clear" w:color="auto" w:fill="auto"/>
            <w:vAlign w:val="center"/>
            <w:hideMark/>
          </w:tcPr>
          <w:p w14:paraId="60053FC9" w14:textId="77777777" w:rsidR="00061452" w:rsidRPr="000F2D0E" w:rsidRDefault="00061452" w:rsidP="00061452">
            <w:pPr>
              <w:spacing w:after="0" w:line="240" w:lineRule="auto"/>
              <w:jc w:val="right"/>
              <w:rPr>
                <w:rFonts w:eastAsia="Times New Roman"/>
                <w:sz w:val="24"/>
                <w:szCs w:val="24"/>
              </w:rPr>
            </w:pPr>
            <w:r w:rsidRPr="000F2D0E">
              <w:rPr>
                <w:rFonts w:eastAsia="Times New Roman"/>
                <w:sz w:val="24"/>
                <w:szCs w:val="24"/>
              </w:rPr>
              <w:t>150</w:t>
            </w:r>
          </w:p>
        </w:tc>
      </w:tr>
      <w:tr w:rsidR="000F2D0E" w:rsidRPr="000F2D0E" w14:paraId="03DFB3B5" w14:textId="77777777" w:rsidTr="000F2D0E">
        <w:trPr>
          <w:trHeight w:val="69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D60F15" w14:textId="0B03DEF7"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1</w:t>
            </w:r>
          </w:p>
        </w:tc>
        <w:tc>
          <w:tcPr>
            <w:tcW w:w="1267" w:type="dxa"/>
            <w:tcBorders>
              <w:top w:val="nil"/>
              <w:left w:val="nil"/>
              <w:bottom w:val="single" w:sz="4" w:space="0" w:color="auto"/>
              <w:right w:val="single" w:sz="4" w:space="0" w:color="auto"/>
            </w:tcBorders>
            <w:shd w:val="clear" w:color="auto" w:fill="auto"/>
            <w:vAlign w:val="center"/>
            <w:hideMark/>
          </w:tcPr>
          <w:p w14:paraId="090D5F84" w14:textId="77777777" w:rsidR="00061452" w:rsidRPr="000F2D0E" w:rsidRDefault="00061452" w:rsidP="00061452">
            <w:pPr>
              <w:spacing w:after="0" w:line="240" w:lineRule="auto"/>
              <w:rPr>
                <w:rFonts w:eastAsia="Times New Roman"/>
                <w:sz w:val="24"/>
                <w:szCs w:val="24"/>
              </w:rPr>
            </w:pPr>
            <w:r w:rsidRPr="000F2D0E">
              <w:rPr>
                <w:rFonts w:eastAsia="Times New Roman"/>
                <w:sz w:val="24"/>
                <w:szCs w:val="24"/>
              </w:rPr>
              <w:t>Cảng cạn Chân Mây</w:t>
            </w:r>
          </w:p>
        </w:tc>
        <w:tc>
          <w:tcPr>
            <w:tcW w:w="1135" w:type="dxa"/>
            <w:tcBorders>
              <w:top w:val="nil"/>
              <w:left w:val="nil"/>
              <w:bottom w:val="single" w:sz="4" w:space="0" w:color="auto"/>
              <w:right w:val="single" w:sz="4" w:space="0" w:color="auto"/>
            </w:tcBorders>
            <w:shd w:val="clear" w:color="auto" w:fill="auto"/>
            <w:vAlign w:val="center"/>
            <w:hideMark/>
          </w:tcPr>
          <w:p w14:paraId="6115F7FC" w14:textId="766A98ED" w:rsidR="00061452" w:rsidRPr="000F2D0E" w:rsidRDefault="00061452">
            <w:pPr>
              <w:spacing w:after="0" w:line="240" w:lineRule="auto"/>
              <w:rPr>
                <w:rFonts w:eastAsia="Times New Roman"/>
                <w:sz w:val="24"/>
                <w:szCs w:val="24"/>
              </w:rPr>
            </w:pPr>
            <w:r w:rsidRPr="000F2D0E">
              <w:rPr>
                <w:rFonts w:eastAsia="Times New Roman"/>
                <w:sz w:val="24"/>
                <w:szCs w:val="24"/>
              </w:rPr>
              <w:t xml:space="preserve">Huyện Phú Lộc </w:t>
            </w:r>
          </w:p>
        </w:tc>
        <w:tc>
          <w:tcPr>
            <w:tcW w:w="1284" w:type="dxa"/>
            <w:tcBorders>
              <w:top w:val="nil"/>
              <w:left w:val="nil"/>
              <w:bottom w:val="single" w:sz="4" w:space="0" w:color="auto"/>
              <w:right w:val="single" w:sz="4" w:space="0" w:color="auto"/>
            </w:tcBorders>
            <w:shd w:val="clear" w:color="auto" w:fill="auto"/>
            <w:vAlign w:val="center"/>
            <w:hideMark/>
          </w:tcPr>
          <w:p w14:paraId="22D75EC2" w14:textId="7BA799DA" w:rsidR="00061452" w:rsidRPr="000F2D0E" w:rsidRDefault="00061452" w:rsidP="00061452">
            <w:pPr>
              <w:spacing w:after="0" w:line="240" w:lineRule="auto"/>
              <w:rPr>
                <w:rFonts w:eastAsia="Times New Roman"/>
                <w:sz w:val="24"/>
                <w:szCs w:val="24"/>
              </w:rPr>
            </w:pPr>
            <w:r w:rsidRPr="000F2D0E">
              <w:rPr>
                <w:rFonts w:eastAsia="Times New Roman"/>
                <w:sz w:val="24"/>
                <w:szCs w:val="24"/>
              </w:rPr>
              <w:t xml:space="preserve">Đường bộ: </w:t>
            </w:r>
            <w:r w:rsidR="0063425E">
              <w:rPr>
                <w:rFonts w:eastAsia="Times New Roman"/>
                <w:sz w:val="24"/>
                <w:szCs w:val="24"/>
              </w:rPr>
              <w:t xml:space="preserve">quốc lộ </w:t>
            </w:r>
            <w:r w:rsidRPr="000F2D0E">
              <w:rPr>
                <w:rFonts w:eastAsia="Times New Roman"/>
                <w:sz w:val="24"/>
                <w:szCs w:val="24"/>
              </w:rPr>
              <w:t>1A, CT.01</w:t>
            </w:r>
          </w:p>
        </w:tc>
        <w:tc>
          <w:tcPr>
            <w:tcW w:w="1688" w:type="dxa"/>
            <w:tcBorders>
              <w:top w:val="nil"/>
              <w:left w:val="nil"/>
              <w:bottom w:val="single" w:sz="4" w:space="0" w:color="auto"/>
              <w:right w:val="single" w:sz="4" w:space="0" w:color="auto"/>
            </w:tcBorders>
            <w:shd w:val="clear" w:color="auto" w:fill="auto"/>
            <w:vAlign w:val="center"/>
            <w:hideMark/>
          </w:tcPr>
          <w:p w14:paraId="3B5AF4A5" w14:textId="77777777" w:rsidR="00061452" w:rsidRPr="000F2D0E" w:rsidRDefault="00061452" w:rsidP="00061452">
            <w:pPr>
              <w:spacing w:after="0" w:line="240" w:lineRule="auto"/>
              <w:rPr>
                <w:rFonts w:eastAsia="Times New Roman"/>
                <w:sz w:val="24"/>
                <w:szCs w:val="24"/>
              </w:rPr>
            </w:pPr>
            <w:r w:rsidRPr="000F2D0E">
              <w:rPr>
                <w:rFonts w:eastAsia="Times New Roman"/>
                <w:sz w:val="24"/>
                <w:szCs w:val="24"/>
              </w:rPr>
              <w:t>Cảng biển: Đà Nẵng, Hòn La, Chân Mây</w:t>
            </w:r>
          </w:p>
        </w:tc>
        <w:tc>
          <w:tcPr>
            <w:tcW w:w="1006" w:type="dxa"/>
            <w:tcBorders>
              <w:top w:val="nil"/>
              <w:left w:val="nil"/>
              <w:bottom w:val="single" w:sz="4" w:space="0" w:color="auto"/>
              <w:right w:val="single" w:sz="4" w:space="0" w:color="auto"/>
            </w:tcBorders>
            <w:shd w:val="clear" w:color="auto" w:fill="auto"/>
            <w:vAlign w:val="center"/>
            <w:hideMark/>
          </w:tcPr>
          <w:p w14:paraId="2B683250" w14:textId="77777777" w:rsidR="00061452" w:rsidRPr="000F2D0E" w:rsidRDefault="00061452" w:rsidP="00061452">
            <w:pPr>
              <w:spacing w:after="0" w:line="240" w:lineRule="auto"/>
              <w:ind w:left="-92" w:firstLine="92"/>
              <w:jc w:val="center"/>
              <w:rPr>
                <w:rFonts w:eastAsia="Times New Roman"/>
                <w:sz w:val="24"/>
                <w:szCs w:val="24"/>
              </w:rPr>
            </w:pPr>
            <w:r w:rsidRPr="000F2D0E">
              <w:rPr>
                <w:rFonts w:eastAsia="Times New Roman"/>
                <w:sz w:val="24"/>
                <w:szCs w:val="24"/>
              </w:rPr>
              <w:t>5</w:t>
            </w:r>
          </w:p>
        </w:tc>
        <w:tc>
          <w:tcPr>
            <w:tcW w:w="1298" w:type="dxa"/>
            <w:tcBorders>
              <w:top w:val="nil"/>
              <w:left w:val="nil"/>
              <w:bottom w:val="single" w:sz="4" w:space="0" w:color="auto"/>
              <w:right w:val="single" w:sz="4" w:space="0" w:color="auto"/>
            </w:tcBorders>
            <w:shd w:val="clear" w:color="auto" w:fill="auto"/>
            <w:vAlign w:val="center"/>
            <w:hideMark/>
          </w:tcPr>
          <w:p w14:paraId="575EEEC5" w14:textId="77777777"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50.000</w:t>
            </w:r>
          </w:p>
        </w:tc>
        <w:tc>
          <w:tcPr>
            <w:tcW w:w="1255" w:type="dxa"/>
            <w:tcBorders>
              <w:top w:val="nil"/>
              <w:left w:val="nil"/>
              <w:bottom w:val="single" w:sz="4" w:space="0" w:color="auto"/>
              <w:right w:val="single" w:sz="4" w:space="0" w:color="auto"/>
            </w:tcBorders>
            <w:shd w:val="clear" w:color="auto" w:fill="auto"/>
            <w:vAlign w:val="center"/>
            <w:hideMark/>
          </w:tcPr>
          <w:p w14:paraId="6FFACEE2" w14:textId="77777777" w:rsidR="00061452" w:rsidRPr="000F2D0E" w:rsidRDefault="00061452" w:rsidP="00061452">
            <w:pPr>
              <w:spacing w:after="0" w:line="240" w:lineRule="auto"/>
              <w:jc w:val="right"/>
              <w:rPr>
                <w:rFonts w:eastAsia="Times New Roman"/>
                <w:sz w:val="24"/>
                <w:szCs w:val="24"/>
              </w:rPr>
            </w:pPr>
            <w:r w:rsidRPr="000F2D0E">
              <w:rPr>
                <w:rFonts w:eastAsia="Times New Roman"/>
                <w:sz w:val="24"/>
                <w:szCs w:val="24"/>
              </w:rPr>
              <w:t>120</w:t>
            </w:r>
          </w:p>
        </w:tc>
      </w:tr>
      <w:tr w:rsidR="000F2D0E" w:rsidRPr="000F2D0E" w14:paraId="36C030C2" w14:textId="77777777" w:rsidTr="000F2D0E">
        <w:trPr>
          <w:trHeight w:val="56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FDE71E" w14:textId="0062EA40"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2</w:t>
            </w:r>
          </w:p>
        </w:tc>
        <w:tc>
          <w:tcPr>
            <w:tcW w:w="1267" w:type="dxa"/>
            <w:tcBorders>
              <w:top w:val="nil"/>
              <w:left w:val="nil"/>
              <w:bottom w:val="single" w:sz="4" w:space="0" w:color="auto"/>
              <w:right w:val="single" w:sz="4" w:space="0" w:color="auto"/>
            </w:tcBorders>
            <w:shd w:val="clear" w:color="auto" w:fill="auto"/>
            <w:vAlign w:val="center"/>
            <w:hideMark/>
          </w:tcPr>
          <w:p w14:paraId="229844DD" w14:textId="77777777" w:rsidR="00061452" w:rsidRPr="000F2D0E" w:rsidRDefault="00061452" w:rsidP="00061452">
            <w:pPr>
              <w:spacing w:after="0" w:line="240" w:lineRule="auto"/>
              <w:rPr>
                <w:rFonts w:eastAsia="Times New Roman"/>
                <w:sz w:val="24"/>
                <w:szCs w:val="24"/>
              </w:rPr>
            </w:pPr>
            <w:r w:rsidRPr="000F2D0E">
              <w:rPr>
                <w:rFonts w:eastAsia="Times New Roman"/>
                <w:sz w:val="24"/>
                <w:szCs w:val="24"/>
              </w:rPr>
              <w:t>Cảng cạn Phú Lộc</w:t>
            </w:r>
          </w:p>
        </w:tc>
        <w:tc>
          <w:tcPr>
            <w:tcW w:w="1135" w:type="dxa"/>
            <w:tcBorders>
              <w:top w:val="nil"/>
              <w:left w:val="nil"/>
              <w:bottom w:val="single" w:sz="4" w:space="0" w:color="auto"/>
              <w:right w:val="single" w:sz="4" w:space="0" w:color="auto"/>
            </w:tcBorders>
            <w:shd w:val="clear" w:color="auto" w:fill="auto"/>
            <w:vAlign w:val="center"/>
            <w:hideMark/>
          </w:tcPr>
          <w:p w14:paraId="46969964" w14:textId="36182260" w:rsidR="00061452" w:rsidRPr="000F2D0E" w:rsidRDefault="00061452">
            <w:pPr>
              <w:spacing w:after="0" w:line="240" w:lineRule="auto"/>
              <w:rPr>
                <w:rFonts w:eastAsia="Times New Roman"/>
                <w:sz w:val="24"/>
                <w:szCs w:val="24"/>
              </w:rPr>
            </w:pPr>
            <w:r w:rsidRPr="000F2D0E">
              <w:rPr>
                <w:rFonts w:eastAsia="Times New Roman"/>
                <w:sz w:val="24"/>
                <w:szCs w:val="24"/>
              </w:rPr>
              <w:t xml:space="preserve">Huyện Phú Lộc </w:t>
            </w:r>
          </w:p>
        </w:tc>
        <w:tc>
          <w:tcPr>
            <w:tcW w:w="1284" w:type="dxa"/>
            <w:tcBorders>
              <w:top w:val="nil"/>
              <w:left w:val="nil"/>
              <w:bottom w:val="single" w:sz="4" w:space="0" w:color="auto"/>
              <w:right w:val="single" w:sz="4" w:space="0" w:color="auto"/>
            </w:tcBorders>
            <w:shd w:val="clear" w:color="auto" w:fill="auto"/>
            <w:vAlign w:val="center"/>
            <w:hideMark/>
          </w:tcPr>
          <w:p w14:paraId="1A8779A2" w14:textId="389EFEBA" w:rsidR="00061452" w:rsidRPr="000F2D0E" w:rsidRDefault="00061452" w:rsidP="00061452">
            <w:pPr>
              <w:spacing w:after="0" w:line="240" w:lineRule="auto"/>
              <w:rPr>
                <w:rFonts w:eastAsia="Times New Roman"/>
                <w:sz w:val="24"/>
                <w:szCs w:val="24"/>
              </w:rPr>
            </w:pPr>
            <w:r w:rsidRPr="000F2D0E">
              <w:rPr>
                <w:rFonts w:eastAsia="Times New Roman"/>
                <w:sz w:val="24"/>
                <w:szCs w:val="24"/>
              </w:rPr>
              <w:t xml:space="preserve">Đường bộ: </w:t>
            </w:r>
            <w:r w:rsidR="0063425E">
              <w:rPr>
                <w:rFonts w:eastAsia="Times New Roman"/>
                <w:sz w:val="24"/>
                <w:szCs w:val="24"/>
              </w:rPr>
              <w:t xml:space="preserve">quốc lộ </w:t>
            </w:r>
            <w:r w:rsidRPr="000F2D0E">
              <w:rPr>
                <w:rFonts w:eastAsia="Times New Roman"/>
                <w:sz w:val="24"/>
                <w:szCs w:val="24"/>
              </w:rPr>
              <w:t>1A, CT.01</w:t>
            </w:r>
          </w:p>
        </w:tc>
        <w:tc>
          <w:tcPr>
            <w:tcW w:w="1688" w:type="dxa"/>
            <w:tcBorders>
              <w:top w:val="nil"/>
              <w:left w:val="nil"/>
              <w:bottom w:val="single" w:sz="4" w:space="0" w:color="auto"/>
              <w:right w:val="single" w:sz="4" w:space="0" w:color="auto"/>
            </w:tcBorders>
            <w:shd w:val="clear" w:color="auto" w:fill="auto"/>
            <w:vAlign w:val="center"/>
            <w:hideMark/>
          </w:tcPr>
          <w:p w14:paraId="5A51E955" w14:textId="77777777" w:rsidR="00061452" w:rsidRPr="000F2D0E" w:rsidRDefault="00061452" w:rsidP="00061452">
            <w:pPr>
              <w:spacing w:after="0" w:line="240" w:lineRule="auto"/>
              <w:rPr>
                <w:rFonts w:eastAsia="Times New Roman"/>
                <w:sz w:val="24"/>
                <w:szCs w:val="24"/>
              </w:rPr>
            </w:pPr>
            <w:r w:rsidRPr="000F2D0E">
              <w:rPr>
                <w:rFonts w:eastAsia="Times New Roman"/>
                <w:sz w:val="24"/>
                <w:szCs w:val="24"/>
              </w:rPr>
              <w:t>Cảng biển: Đà Nẵng, Hòn La, Chân Mây</w:t>
            </w:r>
          </w:p>
        </w:tc>
        <w:tc>
          <w:tcPr>
            <w:tcW w:w="1006" w:type="dxa"/>
            <w:tcBorders>
              <w:top w:val="nil"/>
              <w:left w:val="nil"/>
              <w:bottom w:val="single" w:sz="4" w:space="0" w:color="auto"/>
              <w:right w:val="single" w:sz="4" w:space="0" w:color="auto"/>
            </w:tcBorders>
            <w:shd w:val="clear" w:color="auto" w:fill="auto"/>
            <w:vAlign w:val="center"/>
            <w:hideMark/>
          </w:tcPr>
          <w:p w14:paraId="13714589" w14:textId="5D152CAD"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10</w:t>
            </w:r>
            <w:r w:rsidR="0063425E">
              <w:rPr>
                <w:rFonts w:eastAsia="Times New Roman"/>
                <w:sz w:val="24"/>
                <w:szCs w:val="24"/>
              </w:rPr>
              <w:t xml:space="preserve"> </w:t>
            </w:r>
            <w:r w:rsidRPr="000F2D0E">
              <w:rPr>
                <w:rFonts w:eastAsia="Times New Roman"/>
                <w:sz w:val="24"/>
                <w:szCs w:val="24"/>
              </w:rPr>
              <w:t>-</w:t>
            </w:r>
            <w:r w:rsidR="0063425E">
              <w:rPr>
                <w:rFonts w:eastAsia="Times New Roman"/>
                <w:sz w:val="24"/>
                <w:szCs w:val="24"/>
              </w:rPr>
              <w:t xml:space="preserve"> </w:t>
            </w:r>
            <w:r w:rsidRPr="000F2D0E">
              <w:rPr>
                <w:rFonts w:eastAsia="Times New Roman"/>
                <w:sz w:val="24"/>
                <w:szCs w:val="24"/>
              </w:rPr>
              <w:t>15</w:t>
            </w:r>
          </w:p>
        </w:tc>
        <w:tc>
          <w:tcPr>
            <w:tcW w:w="1298" w:type="dxa"/>
            <w:tcBorders>
              <w:top w:val="nil"/>
              <w:left w:val="nil"/>
              <w:bottom w:val="single" w:sz="4" w:space="0" w:color="auto"/>
              <w:right w:val="single" w:sz="4" w:space="0" w:color="auto"/>
            </w:tcBorders>
            <w:shd w:val="clear" w:color="auto" w:fill="auto"/>
            <w:vAlign w:val="center"/>
            <w:hideMark/>
          </w:tcPr>
          <w:p w14:paraId="7B856292" w14:textId="77777777" w:rsidR="00061452" w:rsidRPr="000F2D0E" w:rsidRDefault="00061452" w:rsidP="00061452">
            <w:pPr>
              <w:spacing w:after="0" w:line="240" w:lineRule="auto"/>
              <w:jc w:val="center"/>
              <w:rPr>
                <w:rFonts w:eastAsia="Times New Roman"/>
                <w:sz w:val="24"/>
                <w:szCs w:val="24"/>
              </w:rPr>
            </w:pPr>
            <w:r w:rsidRPr="000F2D0E">
              <w:rPr>
                <w:rFonts w:eastAsia="Times New Roman"/>
                <w:sz w:val="24"/>
                <w:szCs w:val="24"/>
              </w:rPr>
              <w:t>100.000 - 150.000</w:t>
            </w:r>
          </w:p>
        </w:tc>
        <w:tc>
          <w:tcPr>
            <w:tcW w:w="1255" w:type="dxa"/>
            <w:tcBorders>
              <w:top w:val="nil"/>
              <w:left w:val="nil"/>
              <w:bottom w:val="single" w:sz="4" w:space="0" w:color="auto"/>
              <w:right w:val="single" w:sz="4" w:space="0" w:color="auto"/>
            </w:tcBorders>
            <w:shd w:val="clear" w:color="auto" w:fill="auto"/>
            <w:vAlign w:val="center"/>
            <w:hideMark/>
          </w:tcPr>
          <w:p w14:paraId="47237805" w14:textId="77777777" w:rsidR="00061452" w:rsidRPr="000F2D0E" w:rsidRDefault="00061452" w:rsidP="00061452">
            <w:pPr>
              <w:spacing w:after="0" w:line="240" w:lineRule="auto"/>
              <w:jc w:val="right"/>
              <w:rPr>
                <w:rFonts w:eastAsia="Times New Roman"/>
                <w:sz w:val="24"/>
                <w:szCs w:val="24"/>
              </w:rPr>
            </w:pPr>
            <w:r w:rsidRPr="000F2D0E">
              <w:rPr>
                <w:rFonts w:eastAsia="Times New Roman"/>
                <w:sz w:val="24"/>
                <w:szCs w:val="24"/>
              </w:rPr>
              <w:t>30</w:t>
            </w:r>
          </w:p>
        </w:tc>
      </w:tr>
    </w:tbl>
    <w:p w14:paraId="15A01177" w14:textId="77777777" w:rsidR="009D6CE0" w:rsidRPr="003720DA" w:rsidRDefault="009D6CE0" w:rsidP="00667DBF">
      <w:pPr>
        <w:spacing w:after="0" w:line="240" w:lineRule="auto"/>
        <w:ind w:left="108"/>
        <w:rPr>
          <w:rFonts w:eastAsia="Times New Roman"/>
          <w:b/>
          <w:iCs/>
          <w:sz w:val="16"/>
          <w:szCs w:val="26"/>
        </w:rPr>
      </w:pPr>
    </w:p>
    <w:p w14:paraId="1CCD4669" w14:textId="64950BC0" w:rsidR="00882C1B" w:rsidRPr="000F2D0E" w:rsidRDefault="00BD3930" w:rsidP="00667DBF">
      <w:pPr>
        <w:pStyle w:val="02muc1"/>
        <w:spacing w:before="60" w:after="60" w:line="240" w:lineRule="auto"/>
        <w:ind w:firstLine="567"/>
        <w:rPr>
          <w:b w:val="0"/>
          <w:sz w:val="24"/>
          <w:szCs w:val="24"/>
        </w:rPr>
      </w:pPr>
      <w:r w:rsidRPr="000F2D0E">
        <w:rPr>
          <w:sz w:val="24"/>
          <w:szCs w:val="24"/>
          <w:lang w:val="en-US"/>
        </w:rPr>
        <w:t>D</w:t>
      </w:r>
      <w:r w:rsidR="00823F27" w:rsidRPr="000F2D0E">
        <w:rPr>
          <w:sz w:val="24"/>
          <w:szCs w:val="24"/>
          <w:lang w:val="en-US"/>
        </w:rPr>
        <w:t xml:space="preserve">. </w:t>
      </w:r>
      <w:r w:rsidR="004D3665" w:rsidRPr="000F2D0E">
        <w:rPr>
          <w:sz w:val="24"/>
          <w:szCs w:val="24"/>
          <w:lang w:val="en-US"/>
        </w:rPr>
        <w:t>TR</w:t>
      </w:r>
      <w:r w:rsidR="004D3665" w:rsidRPr="000F2D0E">
        <w:rPr>
          <w:sz w:val="24"/>
          <w:szCs w:val="24"/>
        </w:rPr>
        <w:t>UNG TÂM LOGISTICS</w:t>
      </w:r>
    </w:p>
    <w:tbl>
      <w:tblPr>
        <w:tblW w:w="5241" w:type="pct"/>
        <w:tblInd w:w="-5" w:type="dxa"/>
        <w:tblLayout w:type="fixed"/>
        <w:tblLook w:val="04A0" w:firstRow="1" w:lastRow="0" w:firstColumn="1" w:lastColumn="0" w:noHBand="0" w:noVBand="1"/>
      </w:tblPr>
      <w:tblGrid>
        <w:gridCol w:w="686"/>
        <w:gridCol w:w="2335"/>
        <w:gridCol w:w="1922"/>
        <w:gridCol w:w="1153"/>
        <w:gridCol w:w="3402"/>
      </w:tblGrid>
      <w:tr w:rsidR="000F2D0E" w:rsidRPr="000F2D0E" w14:paraId="156A1968" w14:textId="77777777" w:rsidTr="000F2D0E">
        <w:trPr>
          <w:trHeight w:val="750"/>
          <w:tblHeader/>
        </w:trPr>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2E245" w14:textId="5356DF68" w:rsidR="00882C1B" w:rsidRPr="000F2D0E" w:rsidRDefault="00DF7A1A" w:rsidP="00667DBF">
            <w:pPr>
              <w:spacing w:after="0" w:line="240" w:lineRule="auto"/>
              <w:jc w:val="center"/>
              <w:rPr>
                <w:rFonts w:eastAsia="Times New Roman"/>
                <w:b/>
                <w:bCs/>
                <w:sz w:val="24"/>
                <w:szCs w:val="24"/>
              </w:rPr>
            </w:pPr>
            <w:r>
              <w:rPr>
                <w:rFonts w:eastAsia="Times New Roman"/>
                <w:b/>
                <w:bCs/>
                <w:sz w:val="24"/>
                <w:szCs w:val="24"/>
              </w:rPr>
              <w:t>S</w:t>
            </w:r>
            <w:r w:rsidR="00882C1B" w:rsidRPr="000F2D0E">
              <w:rPr>
                <w:rFonts w:eastAsia="Times New Roman"/>
                <w:b/>
                <w:bCs/>
                <w:sz w:val="24"/>
                <w:szCs w:val="24"/>
              </w:rPr>
              <w:t>TT</w:t>
            </w:r>
          </w:p>
        </w:tc>
        <w:tc>
          <w:tcPr>
            <w:tcW w:w="1229" w:type="pct"/>
            <w:tcBorders>
              <w:top w:val="single" w:sz="4" w:space="0" w:color="auto"/>
              <w:left w:val="nil"/>
              <w:bottom w:val="single" w:sz="4" w:space="0" w:color="auto"/>
              <w:right w:val="single" w:sz="4" w:space="0" w:color="auto"/>
            </w:tcBorders>
            <w:shd w:val="clear" w:color="auto" w:fill="auto"/>
            <w:noWrap/>
            <w:vAlign w:val="center"/>
            <w:hideMark/>
          </w:tcPr>
          <w:p w14:paraId="117F266B" w14:textId="77777777" w:rsidR="00882C1B" w:rsidRPr="000F2D0E" w:rsidRDefault="00882C1B" w:rsidP="00667DBF">
            <w:pPr>
              <w:spacing w:after="0" w:line="240" w:lineRule="auto"/>
              <w:rPr>
                <w:rFonts w:eastAsia="Times New Roman"/>
                <w:b/>
                <w:bCs/>
                <w:sz w:val="24"/>
                <w:szCs w:val="24"/>
              </w:rPr>
            </w:pPr>
            <w:r w:rsidRPr="000F2D0E">
              <w:rPr>
                <w:rFonts w:eastAsia="Times New Roman"/>
                <w:b/>
                <w:bCs/>
                <w:sz w:val="24"/>
                <w:szCs w:val="24"/>
              </w:rPr>
              <w:t>Trung tâm Logistics</w:t>
            </w:r>
          </w:p>
        </w:tc>
        <w:tc>
          <w:tcPr>
            <w:tcW w:w="1012" w:type="pct"/>
            <w:tcBorders>
              <w:top w:val="single" w:sz="4" w:space="0" w:color="auto"/>
              <w:left w:val="nil"/>
              <w:bottom w:val="single" w:sz="4" w:space="0" w:color="auto"/>
              <w:right w:val="single" w:sz="4" w:space="0" w:color="auto"/>
            </w:tcBorders>
            <w:shd w:val="clear" w:color="auto" w:fill="auto"/>
            <w:vAlign w:val="center"/>
            <w:hideMark/>
          </w:tcPr>
          <w:p w14:paraId="244B496C" w14:textId="77777777" w:rsidR="003720DA" w:rsidRDefault="00882C1B" w:rsidP="00667DBF">
            <w:pPr>
              <w:spacing w:after="0" w:line="240" w:lineRule="auto"/>
              <w:jc w:val="center"/>
              <w:rPr>
                <w:rFonts w:eastAsia="Times New Roman"/>
                <w:b/>
                <w:bCs/>
                <w:sz w:val="24"/>
                <w:szCs w:val="24"/>
                <w:lang w:val="it-IT"/>
              </w:rPr>
            </w:pPr>
            <w:r w:rsidRPr="000F2D0E">
              <w:rPr>
                <w:rFonts w:eastAsia="Times New Roman"/>
                <w:b/>
                <w:bCs/>
                <w:sz w:val="24"/>
                <w:szCs w:val="24"/>
                <w:lang w:val="it-IT"/>
              </w:rPr>
              <w:t xml:space="preserve">Quy mô (ha) giai đoạn </w:t>
            </w:r>
          </w:p>
          <w:p w14:paraId="55F196EF" w14:textId="4D1BD5C8" w:rsidR="00882C1B" w:rsidRPr="000F2D0E" w:rsidRDefault="00882C1B" w:rsidP="00667DBF">
            <w:pPr>
              <w:spacing w:after="0" w:line="240" w:lineRule="auto"/>
              <w:jc w:val="center"/>
              <w:rPr>
                <w:rFonts w:eastAsia="Times New Roman"/>
                <w:b/>
                <w:bCs/>
                <w:sz w:val="24"/>
                <w:szCs w:val="24"/>
                <w:lang w:val="it-IT"/>
              </w:rPr>
            </w:pPr>
            <w:r w:rsidRPr="000F2D0E">
              <w:rPr>
                <w:rFonts w:eastAsia="Times New Roman"/>
                <w:b/>
                <w:bCs/>
                <w:sz w:val="24"/>
                <w:szCs w:val="24"/>
                <w:lang w:val="it-IT"/>
              </w:rPr>
              <w:t>2021</w:t>
            </w:r>
            <w:r w:rsidR="003720DA">
              <w:rPr>
                <w:rFonts w:eastAsia="Times New Roman"/>
                <w:b/>
                <w:bCs/>
                <w:sz w:val="24"/>
                <w:szCs w:val="24"/>
                <w:lang w:val="it-IT"/>
              </w:rPr>
              <w:t xml:space="preserve"> </w:t>
            </w:r>
            <w:r w:rsidRPr="000F2D0E">
              <w:rPr>
                <w:rFonts w:eastAsia="Times New Roman"/>
                <w:b/>
                <w:bCs/>
                <w:sz w:val="24"/>
                <w:szCs w:val="24"/>
                <w:lang w:val="it-IT"/>
              </w:rPr>
              <w:t>-</w:t>
            </w:r>
            <w:r w:rsidR="003720DA">
              <w:rPr>
                <w:rFonts w:eastAsia="Times New Roman"/>
                <w:b/>
                <w:bCs/>
                <w:sz w:val="24"/>
                <w:szCs w:val="24"/>
                <w:lang w:val="it-IT"/>
              </w:rPr>
              <w:t xml:space="preserve"> </w:t>
            </w:r>
            <w:r w:rsidRPr="000F2D0E">
              <w:rPr>
                <w:rFonts w:eastAsia="Times New Roman"/>
                <w:b/>
                <w:bCs/>
                <w:sz w:val="24"/>
                <w:szCs w:val="24"/>
                <w:lang w:val="it-IT"/>
              </w:rPr>
              <w:t>2030</w:t>
            </w:r>
          </w:p>
        </w:tc>
        <w:tc>
          <w:tcPr>
            <w:tcW w:w="607" w:type="pct"/>
            <w:tcBorders>
              <w:top w:val="single" w:sz="4" w:space="0" w:color="auto"/>
              <w:left w:val="nil"/>
              <w:bottom w:val="single" w:sz="4" w:space="0" w:color="auto"/>
              <w:right w:val="single" w:sz="4" w:space="0" w:color="auto"/>
            </w:tcBorders>
          </w:tcPr>
          <w:p w14:paraId="30383447" w14:textId="77777777" w:rsidR="00882C1B" w:rsidRPr="000F2D0E" w:rsidRDefault="00882C1B" w:rsidP="00667DBF">
            <w:pPr>
              <w:spacing w:after="0" w:line="240" w:lineRule="auto"/>
              <w:jc w:val="center"/>
              <w:rPr>
                <w:rFonts w:eastAsia="Times New Roman"/>
                <w:b/>
                <w:bCs/>
                <w:sz w:val="24"/>
                <w:szCs w:val="24"/>
              </w:rPr>
            </w:pPr>
            <w:r w:rsidRPr="000F2D0E">
              <w:rPr>
                <w:rFonts w:eastAsia="Times New Roman"/>
                <w:b/>
                <w:bCs/>
                <w:sz w:val="24"/>
                <w:szCs w:val="24"/>
              </w:rPr>
              <w:t>Giai đoạn đến năm 2050</w:t>
            </w:r>
          </w:p>
        </w:tc>
        <w:tc>
          <w:tcPr>
            <w:tcW w:w="17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A5F62" w14:textId="77777777" w:rsidR="00882C1B" w:rsidRPr="000F2D0E" w:rsidRDefault="00882C1B" w:rsidP="00667DBF">
            <w:pPr>
              <w:spacing w:after="0" w:line="240" w:lineRule="auto"/>
              <w:jc w:val="center"/>
              <w:rPr>
                <w:rFonts w:eastAsia="Times New Roman"/>
                <w:b/>
                <w:bCs/>
                <w:sz w:val="24"/>
                <w:szCs w:val="24"/>
              </w:rPr>
            </w:pPr>
            <w:r w:rsidRPr="000F2D0E">
              <w:rPr>
                <w:rFonts w:eastAsia="Times New Roman"/>
                <w:b/>
                <w:bCs/>
                <w:sz w:val="24"/>
                <w:szCs w:val="24"/>
              </w:rPr>
              <w:t>Vị trí/Địa điểm</w:t>
            </w:r>
          </w:p>
        </w:tc>
      </w:tr>
      <w:tr w:rsidR="000F2D0E" w:rsidRPr="000F2D0E" w14:paraId="0B4B53E5" w14:textId="77777777" w:rsidTr="000F2D0E">
        <w:trPr>
          <w:trHeight w:val="459"/>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25D665A" w14:textId="77777777" w:rsidR="00882C1B" w:rsidRPr="000F2D0E" w:rsidRDefault="00882C1B" w:rsidP="00667DBF">
            <w:pPr>
              <w:spacing w:after="0" w:line="240" w:lineRule="auto"/>
              <w:jc w:val="center"/>
              <w:rPr>
                <w:rFonts w:eastAsia="Times New Roman"/>
                <w:sz w:val="24"/>
                <w:szCs w:val="24"/>
              </w:rPr>
            </w:pPr>
            <w:r w:rsidRPr="000F2D0E">
              <w:rPr>
                <w:rFonts w:eastAsia="Times New Roman"/>
                <w:sz w:val="24"/>
                <w:szCs w:val="24"/>
              </w:rPr>
              <w:t>1</w:t>
            </w:r>
          </w:p>
        </w:tc>
        <w:tc>
          <w:tcPr>
            <w:tcW w:w="1229" w:type="pct"/>
            <w:tcBorders>
              <w:top w:val="nil"/>
              <w:left w:val="nil"/>
              <w:bottom w:val="single" w:sz="4" w:space="0" w:color="auto"/>
              <w:right w:val="single" w:sz="4" w:space="0" w:color="auto"/>
            </w:tcBorders>
            <w:shd w:val="clear" w:color="auto" w:fill="auto"/>
            <w:noWrap/>
            <w:vAlign w:val="center"/>
            <w:hideMark/>
          </w:tcPr>
          <w:p w14:paraId="742C4DAE" w14:textId="77777777" w:rsidR="00882C1B" w:rsidRPr="000F2D0E" w:rsidRDefault="00882C1B" w:rsidP="00667DBF">
            <w:pPr>
              <w:spacing w:after="0" w:line="240" w:lineRule="auto"/>
              <w:rPr>
                <w:rFonts w:eastAsia="Times New Roman"/>
                <w:sz w:val="24"/>
                <w:szCs w:val="24"/>
              </w:rPr>
            </w:pPr>
            <w:r w:rsidRPr="000F2D0E">
              <w:rPr>
                <w:rFonts w:eastAsia="Times New Roman"/>
                <w:sz w:val="24"/>
                <w:szCs w:val="24"/>
              </w:rPr>
              <w:t>Chân Mây</w:t>
            </w:r>
          </w:p>
        </w:tc>
        <w:tc>
          <w:tcPr>
            <w:tcW w:w="1012" w:type="pct"/>
            <w:tcBorders>
              <w:top w:val="nil"/>
              <w:left w:val="nil"/>
              <w:bottom w:val="single" w:sz="4" w:space="0" w:color="auto"/>
              <w:right w:val="single" w:sz="4" w:space="0" w:color="auto"/>
            </w:tcBorders>
            <w:shd w:val="clear" w:color="auto" w:fill="auto"/>
            <w:noWrap/>
            <w:vAlign w:val="center"/>
            <w:hideMark/>
          </w:tcPr>
          <w:p w14:paraId="62ACF4E2" w14:textId="77777777" w:rsidR="00882C1B" w:rsidRPr="000F2D0E" w:rsidRDefault="00882C1B" w:rsidP="00667DBF">
            <w:pPr>
              <w:spacing w:after="0" w:line="240" w:lineRule="auto"/>
              <w:jc w:val="center"/>
              <w:rPr>
                <w:rFonts w:eastAsia="Times New Roman"/>
                <w:sz w:val="24"/>
                <w:szCs w:val="24"/>
              </w:rPr>
            </w:pPr>
            <w:r w:rsidRPr="000F2D0E">
              <w:rPr>
                <w:rFonts w:eastAsia="Times New Roman"/>
                <w:sz w:val="24"/>
                <w:szCs w:val="24"/>
              </w:rPr>
              <w:t>120</w:t>
            </w:r>
          </w:p>
        </w:tc>
        <w:tc>
          <w:tcPr>
            <w:tcW w:w="607" w:type="pct"/>
            <w:tcBorders>
              <w:top w:val="single" w:sz="4" w:space="0" w:color="auto"/>
              <w:left w:val="nil"/>
              <w:bottom w:val="single" w:sz="4" w:space="0" w:color="auto"/>
              <w:right w:val="single" w:sz="4" w:space="0" w:color="auto"/>
            </w:tcBorders>
          </w:tcPr>
          <w:p w14:paraId="203B78DD" w14:textId="77777777" w:rsidR="00882C1B" w:rsidRPr="000F2D0E" w:rsidRDefault="00882C1B" w:rsidP="00667DBF">
            <w:pPr>
              <w:spacing w:after="0" w:line="240" w:lineRule="auto"/>
              <w:jc w:val="center"/>
              <w:rPr>
                <w:rFonts w:eastAsia="Times New Roman"/>
                <w:sz w:val="24"/>
                <w:szCs w:val="24"/>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88C4E" w14:textId="5145E238" w:rsidR="00882C1B" w:rsidRPr="000F2D0E" w:rsidRDefault="00882C1B" w:rsidP="00667DBF">
            <w:pPr>
              <w:spacing w:after="0" w:line="240" w:lineRule="auto"/>
              <w:jc w:val="center"/>
              <w:rPr>
                <w:rFonts w:eastAsia="Times New Roman"/>
                <w:sz w:val="24"/>
                <w:szCs w:val="24"/>
              </w:rPr>
            </w:pPr>
            <w:r w:rsidRPr="000F2D0E">
              <w:rPr>
                <w:rFonts w:eastAsia="Times New Roman"/>
                <w:sz w:val="24"/>
                <w:szCs w:val="24"/>
              </w:rPr>
              <w:t xml:space="preserve">Khu trung tâm tiếp vận hàng hóa và thương mại dịch vụ đầu mối, </w:t>
            </w:r>
            <w:r w:rsidR="0063425E">
              <w:rPr>
                <w:rFonts w:eastAsia="Times New Roman"/>
                <w:sz w:val="24"/>
                <w:szCs w:val="24"/>
              </w:rPr>
              <w:t>x</w:t>
            </w:r>
            <w:r w:rsidRPr="000F2D0E">
              <w:rPr>
                <w:rFonts w:eastAsia="Times New Roman"/>
                <w:sz w:val="24"/>
                <w:szCs w:val="24"/>
              </w:rPr>
              <w:t xml:space="preserve">ã Lộc Tiến, </w:t>
            </w:r>
            <w:r w:rsidR="0063425E">
              <w:rPr>
                <w:rFonts w:eastAsia="Times New Roman"/>
                <w:sz w:val="24"/>
                <w:szCs w:val="24"/>
              </w:rPr>
              <w:t>h</w:t>
            </w:r>
            <w:r w:rsidRPr="000F2D0E">
              <w:rPr>
                <w:rFonts w:eastAsia="Times New Roman"/>
                <w:sz w:val="24"/>
                <w:szCs w:val="24"/>
              </w:rPr>
              <w:t>uyện Phú Lộc</w:t>
            </w:r>
          </w:p>
        </w:tc>
      </w:tr>
      <w:tr w:rsidR="000F2D0E" w:rsidRPr="000F2D0E" w14:paraId="2ACE6D1B" w14:textId="77777777" w:rsidTr="000F2D0E">
        <w:trPr>
          <w:trHeight w:val="201"/>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3DE3D93" w14:textId="77777777" w:rsidR="00882C1B" w:rsidRPr="000F2D0E" w:rsidRDefault="00882C1B" w:rsidP="00667DBF">
            <w:pPr>
              <w:spacing w:after="0" w:line="240" w:lineRule="auto"/>
              <w:jc w:val="center"/>
              <w:rPr>
                <w:rFonts w:eastAsia="Times New Roman"/>
                <w:sz w:val="24"/>
                <w:szCs w:val="24"/>
              </w:rPr>
            </w:pPr>
            <w:r w:rsidRPr="000F2D0E">
              <w:rPr>
                <w:rFonts w:eastAsia="Times New Roman"/>
                <w:sz w:val="24"/>
                <w:szCs w:val="24"/>
              </w:rPr>
              <w:t>2</w:t>
            </w:r>
          </w:p>
        </w:tc>
        <w:tc>
          <w:tcPr>
            <w:tcW w:w="1229" w:type="pct"/>
            <w:tcBorders>
              <w:top w:val="nil"/>
              <w:left w:val="nil"/>
              <w:bottom w:val="single" w:sz="4" w:space="0" w:color="auto"/>
              <w:right w:val="single" w:sz="4" w:space="0" w:color="auto"/>
            </w:tcBorders>
            <w:shd w:val="clear" w:color="auto" w:fill="auto"/>
            <w:noWrap/>
            <w:vAlign w:val="center"/>
            <w:hideMark/>
          </w:tcPr>
          <w:p w14:paraId="5FED11E2" w14:textId="77777777" w:rsidR="00882C1B" w:rsidRPr="000F2D0E" w:rsidRDefault="00882C1B" w:rsidP="00667DBF">
            <w:pPr>
              <w:spacing w:after="0" w:line="240" w:lineRule="auto"/>
              <w:rPr>
                <w:rFonts w:eastAsia="Times New Roman"/>
                <w:sz w:val="24"/>
                <w:szCs w:val="24"/>
              </w:rPr>
            </w:pPr>
            <w:r w:rsidRPr="000F2D0E">
              <w:rPr>
                <w:rFonts w:eastAsia="Times New Roman"/>
                <w:sz w:val="24"/>
                <w:szCs w:val="24"/>
              </w:rPr>
              <w:t>Cảng Chân Mây</w:t>
            </w:r>
          </w:p>
        </w:tc>
        <w:tc>
          <w:tcPr>
            <w:tcW w:w="1012" w:type="pct"/>
            <w:tcBorders>
              <w:top w:val="nil"/>
              <w:left w:val="nil"/>
              <w:bottom w:val="single" w:sz="4" w:space="0" w:color="auto"/>
              <w:right w:val="single" w:sz="4" w:space="0" w:color="auto"/>
            </w:tcBorders>
            <w:shd w:val="clear" w:color="auto" w:fill="auto"/>
            <w:noWrap/>
            <w:vAlign w:val="center"/>
            <w:hideMark/>
          </w:tcPr>
          <w:p w14:paraId="24D3F102" w14:textId="77777777" w:rsidR="00882C1B" w:rsidRPr="000F2D0E" w:rsidRDefault="00882C1B" w:rsidP="00667DBF">
            <w:pPr>
              <w:spacing w:after="0" w:line="240" w:lineRule="auto"/>
              <w:jc w:val="center"/>
              <w:rPr>
                <w:rFonts w:eastAsia="Times New Roman"/>
                <w:sz w:val="24"/>
                <w:szCs w:val="24"/>
              </w:rPr>
            </w:pPr>
            <w:r w:rsidRPr="000F2D0E">
              <w:rPr>
                <w:rFonts w:eastAsia="Times New Roman"/>
                <w:sz w:val="24"/>
                <w:szCs w:val="24"/>
              </w:rPr>
              <w:t>54</w:t>
            </w:r>
          </w:p>
        </w:tc>
        <w:tc>
          <w:tcPr>
            <w:tcW w:w="607" w:type="pct"/>
            <w:tcBorders>
              <w:top w:val="single" w:sz="4" w:space="0" w:color="auto"/>
              <w:left w:val="nil"/>
              <w:bottom w:val="single" w:sz="4" w:space="0" w:color="auto"/>
              <w:right w:val="single" w:sz="4" w:space="0" w:color="auto"/>
            </w:tcBorders>
          </w:tcPr>
          <w:p w14:paraId="71D18E66" w14:textId="77777777" w:rsidR="00882C1B" w:rsidRPr="000F2D0E" w:rsidRDefault="00882C1B" w:rsidP="00667DBF">
            <w:pPr>
              <w:spacing w:after="0" w:line="240" w:lineRule="auto"/>
              <w:jc w:val="center"/>
              <w:rPr>
                <w:rFonts w:eastAsia="Times New Roman"/>
                <w:sz w:val="24"/>
                <w:szCs w:val="24"/>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0D37F" w14:textId="7623FDA8" w:rsidR="00882C1B" w:rsidRPr="000F2D0E" w:rsidRDefault="00882C1B" w:rsidP="00667DBF">
            <w:pPr>
              <w:spacing w:after="0" w:line="240" w:lineRule="auto"/>
              <w:jc w:val="center"/>
              <w:rPr>
                <w:rFonts w:eastAsia="Times New Roman"/>
                <w:sz w:val="24"/>
                <w:szCs w:val="24"/>
              </w:rPr>
            </w:pPr>
            <w:r w:rsidRPr="000F2D0E">
              <w:rPr>
                <w:rFonts w:eastAsia="Times New Roman"/>
                <w:sz w:val="24"/>
                <w:szCs w:val="24"/>
              </w:rPr>
              <w:t xml:space="preserve"> Cảng Chân Mây, </w:t>
            </w:r>
            <w:r w:rsidR="0063425E">
              <w:rPr>
                <w:rFonts w:eastAsia="Times New Roman"/>
                <w:sz w:val="24"/>
                <w:szCs w:val="24"/>
              </w:rPr>
              <w:t>x</w:t>
            </w:r>
            <w:r w:rsidRPr="000F2D0E">
              <w:rPr>
                <w:rFonts w:eastAsia="Times New Roman"/>
                <w:sz w:val="24"/>
                <w:szCs w:val="24"/>
              </w:rPr>
              <w:t xml:space="preserve">ã Lộc Vĩnh, </w:t>
            </w:r>
            <w:r w:rsidR="0063425E">
              <w:rPr>
                <w:rFonts w:eastAsia="Times New Roman"/>
                <w:sz w:val="24"/>
                <w:szCs w:val="24"/>
              </w:rPr>
              <w:t>h</w:t>
            </w:r>
            <w:r w:rsidRPr="000F2D0E">
              <w:rPr>
                <w:rFonts w:eastAsia="Times New Roman"/>
                <w:sz w:val="24"/>
                <w:szCs w:val="24"/>
              </w:rPr>
              <w:t>uyện Phú Lộc</w:t>
            </w:r>
          </w:p>
        </w:tc>
      </w:tr>
    </w:tbl>
    <w:p w14:paraId="592F3DAC" w14:textId="77777777" w:rsidR="006D65F1" w:rsidRPr="003720DA" w:rsidRDefault="006D65F1" w:rsidP="00667DBF">
      <w:pPr>
        <w:spacing w:after="0" w:line="240" w:lineRule="auto"/>
        <w:ind w:left="108"/>
        <w:rPr>
          <w:rFonts w:eastAsia="Times New Roman"/>
          <w:b/>
          <w:iCs/>
          <w:sz w:val="14"/>
          <w:szCs w:val="26"/>
        </w:rPr>
      </w:pPr>
    </w:p>
    <w:p w14:paraId="7C292178" w14:textId="57A25EBA" w:rsidR="009D6CE0" w:rsidRPr="000F2D0E" w:rsidRDefault="00BD3930" w:rsidP="009D6CE0">
      <w:pPr>
        <w:pStyle w:val="02muc1"/>
        <w:spacing w:before="60" w:after="60" w:line="240" w:lineRule="auto"/>
        <w:ind w:firstLine="567"/>
        <w:rPr>
          <w:b w:val="0"/>
          <w:sz w:val="24"/>
          <w:szCs w:val="24"/>
        </w:rPr>
      </w:pPr>
      <w:r w:rsidRPr="000F2D0E">
        <w:rPr>
          <w:sz w:val="24"/>
          <w:szCs w:val="24"/>
          <w:lang w:val="en-US"/>
        </w:rPr>
        <w:t>Đ</w:t>
      </w:r>
      <w:r w:rsidR="009D6CE0" w:rsidRPr="000F2D0E">
        <w:rPr>
          <w:sz w:val="24"/>
          <w:szCs w:val="24"/>
          <w:lang w:val="en-US"/>
        </w:rPr>
        <w:t xml:space="preserve">. </w:t>
      </w:r>
      <w:r w:rsidR="004172AA" w:rsidRPr="000F2D0E">
        <w:rPr>
          <w:sz w:val="24"/>
          <w:szCs w:val="24"/>
          <w:lang w:val="en-US"/>
        </w:rPr>
        <w:t>CỬA KHẨU BIÊN GIỚI ĐẤT LIỀN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95"/>
        <w:gridCol w:w="2778"/>
        <w:gridCol w:w="1276"/>
        <w:gridCol w:w="1559"/>
        <w:gridCol w:w="1270"/>
      </w:tblGrid>
      <w:tr w:rsidR="000F2D0E" w:rsidRPr="000F2D0E" w14:paraId="1D934B19" w14:textId="77777777" w:rsidTr="000F2D0E">
        <w:trPr>
          <w:trHeight w:val="394"/>
        </w:trPr>
        <w:tc>
          <w:tcPr>
            <w:tcW w:w="715" w:type="dxa"/>
            <w:vMerge w:val="restart"/>
          </w:tcPr>
          <w:p w14:paraId="30FA368E" w14:textId="77777777" w:rsidR="00A11703" w:rsidRPr="000F2D0E" w:rsidRDefault="00A11703" w:rsidP="00A11703">
            <w:pPr>
              <w:spacing w:after="0" w:line="240" w:lineRule="auto"/>
              <w:jc w:val="center"/>
              <w:rPr>
                <w:rFonts w:eastAsia="Times New Roman"/>
                <w:b/>
                <w:bCs/>
                <w:sz w:val="24"/>
                <w:szCs w:val="24"/>
              </w:rPr>
            </w:pPr>
          </w:p>
          <w:p w14:paraId="7E263C80" w14:textId="77777777" w:rsidR="00A11703" w:rsidRPr="000F2D0E" w:rsidRDefault="00A11703" w:rsidP="00A11703">
            <w:pPr>
              <w:spacing w:after="0" w:line="240" w:lineRule="auto"/>
              <w:jc w:val="center"/>
              <w:rPr>
                <w:rFonts w:eastAsia="Times New Roman"/>
                <w:b/>
                <w:bCs/>
                <w:sz w:val="24"/>
                <w:szCs w:val="24"/>
              </w:rPr>
            </w:pPr>
          </w:p>
          <w:p w14:paraId="7C8E106D" w14:textId="46C56C8D" w:rsidR="00A11703" w:rsidRPr="000F2D0E" w:rsidRDefault="00DF7A1A" w:rsidP="00A11703">
            <w:pPr>
              <w:spacing w:after="0" w:line="240" w:lineRule="auto"/>
              <w:jc w:val="center"/>
              <w:rPr>
                <w:rFonts w:eastAsia="Times New Roman"/>
                <w:b/>
                <w:bCs/>
                <w:sz w:val="24"/>
                <w:szCs w:val="24"/>
              </w:rPr>
            </w:pPr>
            <w:r>
              <w:rPr>
                <w:rFonts w:eastAsia="Times New Roman"/>
                <w:b/>
                <w:bCs/>
                <w:sz w:val="24"/>
                <w:szCs w:val="24"/>
              </w:rPr>
              <w:t>S</w:t>
            </w:r>
            <w:r w:rsidR="00A11703" w:rsidRPr="000F2D0E">
              <w:rPr>
                <w:rFonts w:eastAsia="Times New Roman"/>
                <w:b/>
                <w:bCs/>
                <w:sz w:val="24"/>
                <w:szCs w:val="24"/>
              </w:rPr>
              <w:t>TT</w:t>
            </w:r>
          </w:p>
        </w:tc>
        <w:tc>
          <w:tcPr>
            <w:tcW w:w="1895" w:type="dxa"/>
            <w:vMerge w:val="restart"/>
            <w:shd w:val="clear" w:color="auto" w:fill="auto"/>
            <w:noWrap/>
            <w:vAlign w:val="center"/>
            <w:hideMark/>
          </w:tcPr>
          <w:p w14:paraId="50F5F3DA" w14:textId="0FC10FF6" w:rsidR="00A11703" w:rsidRPr="000F2D0E" w:rsidRDefault="00A11703" w:rsidP="00AA6FD0">
            <w:pPr>
              <w:spacing w:after="0" w:line="240" w:lineRule="auto"/>
              <w:jc w:val="center"/>
              <w:rPr>
                <w:rFonts w:eastAsia="Times New Roman"/>
                <w:b/>
                <w:bCs/>
                <w:sz w:val="24"/>
                <w:szCs w:val="24"/>
              </w:rPr>
            </w:pPr>
            <w:r w:rsidRPr="000F2D0E">
              <w:rPr>
                <w:rFonts w:eastAsia="Times New Roman"/>
                <w:b/>
                <w:bCs/>
                <w:sz w:val="24"/>
                <w:szCs w:val="24"/>
              </w:rPr>
              <w:t>Tên cửa khẩu</w:t>
            </w:r>
          </w:p>
        </w:tc>
        <w:tc>
          <w:tcPr>
            <w:tcW w:w="2778" w:type="dxa"/>
            <w:vMerge w:val="restart"/>
            <w:shd w:val="clear" w:color="auto" w:fill="auto"/>
            <w:noWrap/>
            <w:vAlign w:val="center"/>
            <w:hideMark/>
          </w:tcPr>
          <w:p w14:paraId="0698C465" w14:textId="77777777" w:rsidR="00A11703" w:rsidRPr="000F2D0E" w:rsidRDefault="00A11703" w:rsidP="00AA6FD0">
            <w:pPr>
              <w:spacing w:after="0" w:line="240" w:lineRule="auto"/>
              <w:jc w:val="center"/>
              <w:rPr>
                <w:rFonts w:eastAsia="Times New Roman"/>
                <w:b/>
                <w:bCs/>
                <w:sz w:val="24"/>
                <w:szCs w:val="24"/>
              </w:rPr>
            </w:pPr>
            <w:r w:rsidRPr="000F2D0E">
              <w:rPr>
                <w:rFonts w:eastAsia="Times New Roman"/>
                <w:b/>
                <w:bCs/>
                <w:sz w:val="24"/>
                <w:szCs w:val="24"/>
              </w:rPr>
              <w:t>Loại hình hiện trạng</w:t>
            </w:r>
          </w:p>
        </w:tc>
        <w:tc>
          <w:tcPr>
            <w:tcW w:w="1276" w:type="dxa"/>
            <w:vMerge w:val="restart"/>
            <w:shd w:val="clear" w:color="auto" w:fill="auto"/>
            <w:noWrap/>
            <w:vAlign w:val="center"/>
            <w:hideMark/>
          </w:tcPr>
          <w:p w14:paraId="2DB31422" w14:textId="77777777" w:rsidR="00A11703" w:rsidRPr="000F2D0E" w:rsidRDefault="00A11703" w:rsidP="00AA6FD0">
            <w:pPr>
              <w:spacing w:after="0" w:line="240" w:lineRule="auto"/>
              <w:jc w:val="center"/>
              <w:rPr>
                <w:rFonts w:eastAsia="Times New Roman"/>
                <w:b/>
                <w:bCs/>
                <w:sz w:val="24"/>
                <w:szCs w:val="24"/>
              </w:rPr>
            </w:pPr>
            <w:r w:rsidRPr="000F2D0E">
              <w:rPr>
                <w:rFonts w:eastAsia="Times New Roman"/>
                <w:b/>
                <w:bCs/>
                <w:sz w:val="24"/>
                <w:szCs w:val="24"/>
              </w:rPr>
              <w:t>Tính chất</w:t>
            </w:r>
          </w:p>
        </w:tc>
        <w:tc>
          <w:tcPr>
            <w:tcW w:w="2829" w:type="dxa"/>
            <w:gridSpan w:val="2"/>
            <w:shd w:val="clear" w:color="auto" w:fill="auto"/>
            <w:vAlign w:val="center"/>
            <w:hideMark/>
          </w:tcPr>
          <w:p w14:paraId="4A183418" w14:textId="77777777" w:rsidR="00A11703" w:rsidRPr="000F2D0E" w:rsidRDefault="00A11703" w:rsidP="00AA6FD0">
            <w:pPr>
              <w:spacing w:after="0" w:line="240" w:lineRule="auto"/>
              <w:jc w:val="center"/>
              <w:rPr>
                <w:rFonts w:eastAsia="Times New Roman"/>
                <w:b/>
                <w:bCs/>
                <w:sz w:val="24"/>
                <w:szCs w:val="24"/>
              </w:rPr>
            </w:pPr>
            <w:r w:rsidRPr="000F2D0E">
              <w:rPr>
                <w:rFonts w:eastAsia="Times New Roman"/>
                <w:b/>
                <w:bCs/>
                <w:sz w:val="24"/>
                <w:szCs w:val="24"/>
              </w:rPr>
              <w:t>Thời kỳ quy hoạch</w:t>
            </w:r>
          </w:p>
        </w:tc>
      </w:tr>
      <w:tr w:rsidR="000F2D0E" w:rsidRPr="000F2D0E" w14:paraId="226ED495" w14:textId="77777777" w:rsidTr="000F2D0E">
        <w:trPr>
          <w:trHeight w:val="830"/>
        </w:trPr>
        <w:tc>
          <w:tcPr>
            <w:tcW w:w="715" w:type="dxa"/>
            <w:vMerge/>
          </w:tcPr>
          <w:p w14:paraId="6E89873F" w14:textId="66C4F4E4" w:rsidR="00A11703" w:rsidRPr="000F2D0E" w:rsidRDefault="00A11703" w:rsidP="00AA6FD0">
            <w:pPr>
              <w:spacing w:after="0" w:line="240" w:lineRule="auto"/>
              <w:rPr>
                <w:rFonts w:eastAsia="Times New Roman"/>
                <w:b/>
                <w:bCs/>
                <w:sz w:val="24"/>
                <w:szCs w:val="24"/>
              </w:rPr>
            </w:pPr>
          </w:p>
        </w:tc>
        <w:tc>
          <w:tcPr>
            <w:tcW w:w="1895" w:type="dxa"/>
            <w:vMerge/>
            <w:vAlign w:val="center"/>
            <w:hideMark/>
          </w:tcPr>
          <w:p w14:paraId="36B4B169" w14:textId="71193169" w:rsidR="00A11703" w:rsidRPr="000F2D0E" w:rsidRDefault="00A11703" w:rsidP="00AA6FD0">
            <w:pPr>
              <w:spacing w:after="0" w:line="240" w:lineRule="auto"/>
              <w:rPr>
                <w:rFonts w:eastAsia="Times New Roman"/>
                <w:b/>
                <w:bCs/>
                <w:sz w:val="24"/>
                <w:szCs w:val="24"/>
              </w:rPr>
            </w:pPr>
          </w:p>
        </w:tc>
        <w:tc>
          <w:tcPr>
            <w:tcW w:w="2778" w:type="dxa"/>
            <w:vMerge/>
            <w:vAlign w:val="center"/>
            <w:hideMark/>
          </w:tcPr>
          <w:p w14:paraId="4D06CCE1" w14:textId="77777777" w:rsidR="00A11703" w:rsidRPr="000F2D0E" w:rsidRDefault="00A11703" w:rsidP="00AA6FD0">
            <w:pPr>
              <w:spacing w:after="0" w:line="240" w:lineRule="auto"/>
              <w:rPr>
                <w:rFonts w:eastAsia="Times New Roman"/>
                <w:b/>
                <w:bCs/>
                <w:sz w:val="24"/>
                <w:szCs w:val="24"/>
              </w:rPr>
            </w:pPr>
          </w:p>
        </w:tc>
        <w:tc>
          <w:tcPr>
            <w:tcW w:w="1276" w:type="dxa"/>
            <w:vMerge/>
            <w:vAlign w:val="center"/>
            <w:hideMark/>
          </w:tcPr>
          <w:p w14:paraId="18EEB55F" w14:textId="77777777" w:rsidR="00A11703" w:rsidRPr="000F2D0E" w:rsidRDefault="00A11703" w:rsidP="00AA6FD0">
            <w:pPr>
              <w:spacing w:after="0" w:line="240" w:lineRule="auto"/>
              <w:rPr>
                <w:rFonts w:eastAsia="Times New Roman"/>
                <w:b/>
                <w:bCs/>
                <w:sz w:val="24"/>
                <w:szCs w:val="24"/>
              </w:rPr>
            </w:pPr>
          </w:p>
        </w:tc>
        <w:tc>
          <w:tcPr>
            <w:tcW w:w="1559" w:type="dxa"/>
            <w:shd w:val="clear" w:color="auto" w:fill="auto"/>
            <w:vAlign w:val="center"/>
            <w:hideMark/>
          </w:tcPr>
          <w:p w14:paraId="18B0CAFE" w14:textId="351F3BFD" w:rsidR="00A11703" w:rsidRPr="000F2D0E" w:rsidRDefault="00A11703" w:rsidP="00AA6FD0">
            <w:pPr>
              <w:spacing w:after="0" w:line="240" w:lineRule="auto"/>
              <w:jc w:val="center"/>
              <w:rPr>
                <w:rFonts w:eastAsia="Times New Roman"/>
                <w:b/>
                <w:bCs/>
                <w:sz w:val="24"/>
                <w:szCs w:val="24"/>
              </w:rPr>
            </w:pPr>
            <w:r w:rsidRPr="000F2D0E">
              <w:rPr>
                <w:rFonts w:eastAsia="Times New Roman"/>
                <w:b/>
                <w:bCs/>
                <w:sz w:val="24"/>
                <w:szCs w:val="24"/>
              </w:rPr>
              <w:t>2023</w:t>
            </w:r>
            <w:r w:rsidR="003720DA">
              <w:rPr>
                <w:rFonts w:eastAsia="Times New Roman"/>
                <w:b/>
                <w:bCs/>
                <w:sz w:val="24"/>
                <w:szCs w:val="24"/>
              </w:rPr>
              <w:t xml:space="preserve"> </w:t>
            </w:r>
            <w:r w:rsidRPr="000F2D0E">
              <w:rPr>
                <w:rFonts w:eastAsia="Times New Roman"/>
                <w:b/>
                <w:bCs/>
                <w:sz w:val="24"/>
                <w:szCs w:val="24"/>
              </w:rPr>
              <w:t>-</w:t>
            </w:r>
            <w:r w:rsidR="003720DA">
              <w:rPr>
                <w:rFonts w:eastAsia="Times New Roman"/>
                <w:b/>
                <w:bCs/>
                <w:sz w:val="24"/>
                <w:szCs w:val="24"/>
              </w:rPr>
              <w:t xml:space="preserve"> </w:t>
            </w:r>
            <w:r w:rsidRPr="000F2D0E">
              <w:rPr>
                <w:rFonts w:eastAsia="Times New Roman"/>
                <w:b/>
                <w:bCs/>
                <w:sz w:val="24"/>
                <w:szCs w:val="24"/>
              </w:rPr>
              <w:t>2030</w:t>
            </w:r>
          </w:p>
        </w:tc>
        <w:tc>
          <w:tcPr>
            <w:tcW w:w="1270" w:type="dxa"/>
            <w:shd w:val="clear" w:color="auto" w:fill="auto"/>
            <w:vAlign w:val="center"/>
            <w:hideMark/>
          </w:tcPr>
          <w:p w14:paraId="51681EB5" w14:textId="77777777" w:rsidR="00A11703" w:rsidRPr="000F2D0E" w:rsidRDefault="00A11703" w:rsidP="00AA6FD0">
            <w:pPr>
              <w:spacing w:after="0" w:line="240" w:lineRule="auto"/>
              <w:jc w:val="center"/>
              <w:rPr>
                <w:rFonts w:eastAsia="Times New Roman"/>
                <w:b/>
                <w:bCs/>
                <w:sz w:val="24"/>
                <w:szCs w:val="24"/>
              </w:rPr>
            </w:pPr>
            <w:r w:rsidRPr="000F2D0E">
              <w:rPr>
                <w:rFonts w:eastAsia="Times New Roman"/>
                <w:b/>
                <w:bCs/>
                <w:sz w:val="24"/>
                <w:szCs w:val="24"/>
              </w:rPr>
              <w:t>Tầm nhìn đến năm 2050</w:t>
            </w:r>
          </w:p>
        </w:tc>
      </w:tr>
      <w:tr w:rsidR="000F2D0E" w:rsidRPr="000F2D0E" w14:paraId="3B600762" w14:textId="77777777" w:rsidTr="000F2D0E">
        <w:trPr>
          <w:trHeight w:val="468"/>
        </w:trPr>
        <w:tc>
          <w:tcPr>
            <w:tcW w:w="715" w:type="dxa"/>
          </w:tcPr>
          <w:p w14:paraId="50EE63C2" w14:textId="79A55D64" w:rsidR="00A11703" w:rsidRPr="000F2D0E" w:rsidRDefault="00A11703" w:rsidP="00A11703">
            <w:pPr>
              <w:spacing w:after="0" w:line="240" w:lineRule="auto"/>
              <w:jc w:val="center"/>
              <w:rPr>
                <w:rFonts w:eastAsia="Times New Roman"/>
                <w:bCs/>
                <w:sz w:val="24"/>
                <w:szCs w:val="24"/>
              </w:rPr>
            </w:pPr>
            <w:r w:rsidRPr="000F2D0E">
              <w:rPr>
                <w:rFonts w:eastAsia="Times New Roman"/>
                <w:bCs/>
                <w:sz w:val="24"/>
                <w:szCs w:val="24"/>
              </w:rPr>
              <w:t>1</w:t>
            </w:r>
          </w:p>
        </w:tc>
        <w:tc>
          <w:tcPr>
            <w:tcW w:w="1895" w:type="dxa"/>
            <w:shd w:val="clear" w:color="auto" w:fill="auto"/>
            <w:noWrap/>
            <w:vAlign w:val="center"/>
            <w:hideMark/>
          </w:tcPr>
          <w:p w14:paraId="10DE0EE8" w14:textId="2D1670B4" w:rsidR="00A11703" w:rsidRPr="000F2D0E" w:rsidRDefault="00A11703" w:rsidP="00AA6FD0">
            <w:pPr>
              <w:spacing w:after="0" w:line="240" w:lineRule="auto"/>
              <w:rPr>
                <w:rFonts w:eastAsia="Times New Roman"/>
                <w:bCs/>
                <w:sz w:val="24"/>
                <w:szCs w:val="24"/>
              </w:rPr>
            </w:pPr>
            <w:r w:rsidRPr="000F2D0E">
              <w:rPr>
                <w:rFonts w:eastAsia="Times New Roman"/>
                <w:bCs/>
                <w:sz w:val="24"/>
                <w:szCs w:val="24"/>
              </w:rPr>
              <w:t>Hồng Vân</w:t>
            </w:r>
          </w:p>
        </w:tc>
        <w:tc>
          <w:tcPr>
            <w:tcW w:w="2778" w:type="dxa"/>
            <w:shd w:val="clear" w:color="auto" w:fill="auto"/>
            <w:noWrap/>
            <w:vAlign w:val="center"/>
            <w:hideMark/>
          </w:tcPr>
          <w:p w14:paraId="31EE854B"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Chính</w:t>
            </w:r>
          </w:p>
        </w:tc>
        <w:tc>
          <w:tcPr>
            <w:tcW w:w="1276" w:type="dxa"/>
            <w:shd w:val="clear" w:color="auto" w:fill="auto"/>
            <w:noWrap/>
            <w:vAlign w:val="center"/>
            <w:hideMark/>
          </w:tcPr>
          <w:p w14:paraId="267C4BC4"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Nâng cấp</w:t>
            </w:r>
          </w:p>
        </w:tc>
        <w:tc>
          <w:tcPr>
            <w:tcW w:w="1559" w:type="dxa"/>
            <w:shd w:val="clear" w:color="auto" w:fill="auto"/>
            <w:noWrap/>
            <w:vAlign w:val="center"/>
            <w:hideMark/>
          </w:tcPr>
          <w:p w14:paraId="0973568E"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Quốc tế</w:t>
            </w:r>
          </w:p>
        </w:tc>
        <w:tc>
          <w:tcPr>
            <w:tcW w:w="1270" w:type="dxa"/>
            <w:shd w:val="clear" w:color="auto" w:fill="auto"/>
            <w:vAlign w:val="center"/>
            <w:hideMark/>
          </w:tcPr>
          <w:p w14:paraId="28CC297A" w14:textId="77777777" w:rsidR="00A11703" w:rsidRPr="000F2D0E" w:rsidRDefault="00A11703" w:rsidP="00AA6FD0">
            <w:pPr>
              <w:spacing w:after="0" w:line="240" w:lineRule="auto"/>
              <w:jc w:val="center"/>
              <w:rPr>
                <w:rFonts w:eastAsia="Times New Roman"/>
                <w:bCs/>
                <w:sz w:val="24"/>
                <w:szCs w:val="24"/>
              </w:rPr>
            </w:pPr>
          </w:p>
        </w:tc>
      </w:tr>
      <w:tr w:rsidR="000F2D0E" w:rsidRPr="000F2D0E" w14:paraId="53904BB6" w14:textId="77777777" w:rsidTr="000F2D0E">
        <w:trPr>
          <w:trHeight w:val="468"/>
        </w:trPr>
        <w:tc>
          <w:tcPr>
            <w:tcW w:w="715" w:type="dxa"/>
          </w:tcPr>
          <w:p w14:paraId="1C7B6B1F" w14:textId="44C2ADAF" w:rsidR="00A11703" w:rsidRPr="000F2D0E" w:rsidRDefault="00A11703" w:rsidP="00A11703">
            <w:pPr>
              <w:spacing w:after="0" w:line="240" w:lineRule="auto"/>
              <w:jc w:val="center"/>
              <w:rPr>
                <w:rFonts w:eastAsia="Times New Roman"/>
                <w:bCs/>
                <w:sz w:val="24"/>
                <w:szCs w:val="24"/>
              </w:rPr>
            </w:pPr>
            <w:r w:rsidRPr="000F2D0E">
              <w:rPr>
                <w:rFonts w:eastAsia="Times New Roman"/>
                <w:bCs/>
                <w:sz w:val="24"/>
                <w:szCs w:val="24"/>
              </w:rPr>
              <w:t>2</w:t>
            </w:r>
          </w:p>
        </w:tc>
        <w:tc>
          <w:tcPr>
            <w:tcW w:w="1895" w:type="dxa"/>
            <w:shd w:val="clear" w:color="auto" w:fill="auto"/>
            <w:noWrap/>
            <w:vAlign w:val="center"/>
            <w:hideMark/>
          </w:tcPr>
          <w:p w14:paraId="6E08212D" w14:textId="6475F66C" w:rsidR="00A11703" w:rsidRPr="000F2D0E" w:rsidRDefault="00A11703" w:rsidP="00AA6FD0">
            <w:pPr>
              <w:spacing w:after="0" w:line="240" w:lineRule="auto"/>
              <w:rPr>
                <w:rFonts w:eastAsia="Times New Roman"/>
                <w:bCs/>
                <w:sz w:val="24"/>
                <w:szCs w:val="24"/>
              </w:rPr>
            </w:pPr>
            <w:r w:rsidRPr="000F2D0E">
              <w:rPr>
                <w:rFonts w:eastAsia="Times New Roman"/>
                <w:bCs/>
                <w:sz w:val="24"/>
                <w:szCs w:val="24"/>
              </w:rPr>
              <w:t>A Đớt</w:t>
            </w:r>
          </w:p>
        </w:tc>
        <w:tc>
          <w:tcPr>
            <w:tcW w:w="2778" w:type="dxa"/>
            <w:shd w:val="clear" w:color="auto" w:fill="auto"/>
            <w:noWrap/>
            <w:vAlign w:val="center"/>
            <w:hideMark/>
          </w:tcPr>
          <w:p w14:paraId="48EDAEBD"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Chính</w:t>
            </w:r>
          </w:p>
        </w:tc>
        <w:tc>
          <w:tcPr>
            <w:tcW w:w="1276" w:type="dxa"/>
            <w:shd w:val="clear" w:color="auto" w:fill="auto"/>
            <w:noWrap/>
            <w:vAlign w:val="center"/>
            <w:hideMark/>
          </w:tcPr>
          <w:p w14:paraId="61555802"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Nâng cấp</w:t>
            </w:r>
          </w:p>
        </w:tc>
        <w:tc>
          <w:tcPr>
            <w:tcW w:w="1559" w:type="dxa"/>
            <w:shd w:val="clear" w:color="auto" w:fill="auto"/>
            <w:noWrap/>
            <w:vAlign w:val="center"/>
            <w:hideMark/>
          </w:tcPr>
          <w:p w14:paraId="221E2C48"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Quốc tế</w:t>
            </w:r>
          </w:p>
        </w:tc>
        <w:tc>
          <w:tcPr>
            <w:tcW w:w="1270" w:type="dxa"/>
            <w:shd w:val="clear" w:color="auto" w:fill="auto"/>
            <w:vAlign w:val="center"/>
            <w:hideMark/>
          </w:tcPr>
          <w:p w14:paraId="7A957AAE" w14:textId="77777777" w:rsidR="00A11703" w:rsidRPr="000F2D0E" w:rsidRDefault="00A11703" w:rsidP="00AA6FD0">
            <w:pPr>
              <w:spacing w:after="0" w:line="240" w:lineRule="auto"/>
              <w:jc w:val="center"/>
              <w:rPr>
                <w:rFonts w:eastAsia="Times New Roman"/>
                <w:bCs/>
                <w:sz w:val="24"/>
                <w:szCs w:val="24"/>
              </w:rPr>
            </w:pPr>
          </w:p>
        </w:tc>
      </w:tr>
      <w:tr w:rsidR="000F2D0E" w:rsidRPr="000F2D0E" w14:paraId="66979A9E" w14:textId="77777777" w:rsidTr="000F2D0E">
        <w:trPr>
          <w:trHeight w:val="468"/>
        </w:trPr>
        <w:tc>
          <w:tcPr>
            <w:tcW w:w="715" w:type="dxa"/>
          </w:tcPr>
          <w:p w14:paraId="56D8D7E3" w14:textId="1EE25700" w:rsidR="00A11703" w:rsidRPr="000F2D0E" w:rsidRDefault="00A11703" w:rsidP="00A11703">
            <w:pPr>
              <w:spacing w:after="0" w:line="240" w:lineRule="auto"/>
              <w:jc w:val="center"/>
              <w:rPr>
                <w:rFonts w:eastAsia="Times New Roman"/>
                <w:bCs/>
                <w:sz w:val="24"/>
                <w:szCs w:val="24"/>
              </w:rPr>
            </w:pPr>
            <w:r w:rsidRPr="000F2D0E">
              <w:rPr>
                <w:rFonts w:eastAsia="Times New Roman"/>
                <w:bCs/>
                <w:sz w:val="24"/>
                <w:szCs w:val="24"/>
              </w:rPr>
              <w:t>3</w:t>
            </w:r>
          </w:p>
        </w:tc>
        <w:tc>
          <w:tcPr>
            <w:tcW w:w="1895" w:type="dxa"/>
            <w:shd w:val="clear" w:color="auto" w:fill="auto"/>
            <w:noWrap/>
            <w:vAlign w:val="center"/>
            <w:hideMark/>
          </w:tcPr>
          <w:p w14:paraId="61B57189" w14:textId="45C94E97" w:rsidR="00A11703" w:rsidRPr="000F2D0E" w:rsidRDefault="00A11703" w:rsidP="00AA6FD0">
            <w:pPr>
              <w:spacing w:after="0" w:line="240" w:lineRule="auto"/>
              <w:rPr>
                <w:rFonts w:eastAsia="Times New Roman"/>
                <w:bCs/>
                <w:sz w:val="24"/>
                <w:szCs w:val="24"/>
              </w:rPr>
            </w:pPr>
            <w:r w:rsidRPr="000F2D0E">
              <w:rPr>
                <w:rFonts w:eastAsia="Times New Roman"/>
                <w:bCs/>
                <w:sz w:val="24"/>
                <w:szCs w:val="24"/>
              </w:rPr>
              <w:t>Hồng Thái</w:t>
            </w:r>
          </w:p>
        </w:tc>
        <w:tc>
          <w:tcPr>
            <w:tcW w:w="2778" w:type="dxa"/>
            <w:shd w:val="clear" w:color="auto" w:fill="auto"/>
            <w:noWrap/>
            <w:vAlign w:val="center"/>
            <w:hideMark/>
          </w:tcPr>
          <w:p w14:paraId="08D18E9B"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Lối mở chưa chính thức</w:t>
            </w:r>
          </w:p>
        </w:tc>
        <w:tc>
          <w:tcPr>
            <w:tcW w:w="1276" w:type="dxa"/>
            <w:shd w:val="clear" w:color="auto" w:fill="auto"/>
            <w:noWrap/>
            <w:vAlign w:val="center"/>
            <w:hideMark/>
          </w:tcPr>
          <w:p w14:paraId="6A58911F"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Mở mới</w:t>
            </w:r>
          </w:p>
        </w:tc>
        <w:tc>
          <w:tcPr>
            <w:tcW w:w="1559" w:type="dxa"/>
            <w:shd w:val="clear" w:color="auto" w:fill="auto"/>
            <w:noWrap/>
            <w:vAlign w:val="center"/>
            <w:hideMark/>
          </w:tcPr>
          <w:p w14:paraId="62C430AB" w14:textId="77777777" w:rsidR="00A11703" w:rsidRPr="000F2D0E" w:rsidRDefault="00A11703" w:rsidP="00AA6FD0">
            <w:pPr>
              <w:spacing w:after="0" w:line="240" w:lineRule="auto"/>
              <w:jc w:val="center"/>
              <w:rPr>
                <w:rFonts w:eastAsia="Times New Roman"/>
                <w:bCs/>
                <w:sz w:val="24"/>
                <w:szCs w:val="24"/>
              </w:rPr>
            </w:pPr>
            <w:r w:rsidRPr="000F2D0E">
              <w:rPr>
                <w:rFonts w:eastAsia="Times New Roman"/>
                <w:bCs/>
                <w:sz w:val="24"/>
                <w:szCs w:val="24"/>
              </w:rPr>
              <w:t>Phụ</w:t>
            </w:r>
          </w:p>
        </w:tc>
        <w:tc>
          <w:tcPr>
            <w:tcW w:w="1270" w:type="dxa"/>
            <w:shd w:val="clear" w:color="auto" w:fill="auto"/>
            <w:vAlign w:val="center"/>
            <w:hideMark/>
          </w:tcPr>
          <w:p w14:paraId="1B8C0B3B" w14:textId="77777777" w:rsidR="00A11703" w:rsidRPr="000F2D0E" w:rsidRDefault="00A11703" w:rsidP="00AA6FD0">
            <w:pPr>
              <w:spacing w:after="0" w:line="240" w:lineRule="auto"/>
              <w:jc w:val="center"/>
              <w:rPr>
                <w:rFonts w:eastAsia="Times New Roman"/>
                <w:bCs/>
                <w:sz w:val="24"/>
                <w:szCs w:val="24"/>
              </w:rPr>
            </w:pPr>
          </w:p>
        </w:tc>
      </w:tr>
    </w:tbl>
    <w:p w14:paraId="0259FFE2" w14:textId="77777777" w:rsidR="004016D2" w:rsidRPr="000F2D0E" w:rsidRDefault="004016D2" w:rsidP="00667DBF">
      <w:pPr>
        <w:spacing w:after="0" w:line="240" w:lineRule="auto"/>
        <w:ind w:left="108"/>
        <w:rPr>
          <w:rFonts w:eastAsia="Times New Roman"/>
          <w:b/>
          <w:iCs/>
          <w:sz w:val="24"/>
          <w:szCs w:val="24"/>
        </w:rPr>
      </w:pPr>
    </w:p>
    <w:p w14:paraId="53C40865" w14:textId="3960A102" w:rsidR="004016D2" w:rsidRPr="003720DA" w:rsidRDefault="00570387" w:rsidP="003720DA">
      <w:pPr>
        <w:spacing w:after="0" w:line="240" w:lineRule="auto"/>
        <w:ind w:firstLine="567"/>
        <w:jc w:val="both"/>
        <w:rPr>
          <w:rFonts w:eastAsia="Times New Roman"/>
          <w:b/>
          <w:iCs/>
          <w:sz w:val="26"/>
          <w:szCs w:val="24"/>
        </w:rPr>
      </w:pPr>
      <w:r w:rsidRPr="003720DA">
        <w:rPr>
          <w:rFonts w:eastAsia="Times New Roman"/>
          <w:b/>
          <w:bCs/>
          <w:i/>
          <w:iCs/>
          <w:sz w:val="26"/>
          <w:szCs w:val="24"/>
        </w:rPr>
        <w:t xml:space="preserve">Ghi chú: </w:t>
      </w:r>
      <w:r w:rsidRPr="003720DA">
        <w:rPr>
          <w:rFonts w:eastAsia="Times New Roman"/>
          <w:iCs/>
          <w:sz w:val="26"/>
          <w:szCs w:val="24"/>
        </w:rPr>
        <w:t xml:space="preserve">Về quy mô, diện tích đất sử dụng, tổng mức đầu tư của các dự án trong </w:t>
      </w:r>
      <w:r w:rsidR="0063425E">
        <w:rPr>
          <w:rFonts w:eastAsia="Times New Roman"/>
          <w:iCs/>
          <w:sz w:val="26"/>
          <w:szCs w:val="24"/>
        </w:rPr>
        <w:t>d</w:t>
      </w:r>
      <w:r w:rsidRPr="003720DA">
        <w:rPr>
          <w:rFonts w:eastAsia="Times New Roman"/>
          <w:iCs/>
          <w:sz w:val="26"/>
          <w:szCs w:val="24"/>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1F42EB41" w14:textId="77777777" w:rsidR="00A764E6" w:rsidRPr="000F2D0E" w:rsidRDefault="00A764E6" w:rsidP="00667DBF">
      <w:pPr>
        <w:pStyle w:val="u1"/>
        <w:spacing w:line="240" w:lineRule="auto"/>
        <w:ind w:firstLine="0"/>
        <w:jc w:val="center"/>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6F636181" w14:textId="67768BBC" w:rsidR="00F40E62" w:rsidRPr="0063425E" w:rsidRDefault="003720DA" w:rsidP="003720DA">
      <w:pPr>
        <w:pStyle w:val="u1"/>
        <w:spacing w:before="0" w:after="0" w:line="240" w:lineRule="auto"/>
        <w:ind w:firstLine="0"/>
        <w:jc w:val="center"/>
        <w:rPr>
          <w:szCs w:val="26"/>
        </w:rPr>
      </w:pPr>
      <w:r w:rsidRPr="0063425E">
        <w:rPr>
          <w:szCs w:val="26"/>
          <w:lang w:val="en-US"/>
        </w:rPr>
        <w:lastRenderedPageBreak/>
        <w:t>P</w:t>
      </w:r>
      <w:r w:rsidRPr="0063425E">
        <w:rPr>
          <w:szCs w:val="26"/>
        </w:rPr>
        <w:t xml:space="preserve">hụ lục </w:t>
      </w:r>
      <w:r w:rsidR="00F40E62" w:rsidRPr="0063425E">
        <w:rPr>
          <w:szCs w:val="26"/>
        </w:rPr>
        <w:t>IX</w:t>
      </w:r>
    </w:p>
    <w:p w14:paraId="52A09237" w14:textId="605DC86D" w:rsidR="00F40E62" w:rsidRPr="0063425E" w:rsidRDefault="00823F27" w:rsidP="003720DA">
      <w:pPr>
        <w:spacing w:after="0" w:line="240" w:lineRule="auto"/>
        <w:jc w:val="center"/>
        <w:rPr>
          <w:rFonts w:eastAsia="Times New Roman"/>
          <w:b/>
          <w:bCs/>
          <w:szCs w:val="26"/>
          <w:lang w:val="vi-VN"/>
        </w:rPr>
      </w:pPr>
      <w:r w:rsidRPr="0063425E">
        <w:rPr>
          <w:rFonts w:eastAsia="Times New Roman"/>
          <w:b/>
          <w:bCs/>
          <w:szCs w:val="26"/>
          <w:lang w:val="vi-VN"/>
        </w:rPr>
        <w:t xml:space="preserve">PHƯƠNG ÁN PHÁT TRIỂN MẠNG </w:t>
      </w:r>
      <w:r w:rsidR="00F40E62" w:rsidRPr="0063425E">
        <w:rPr>
          <w:rFonts w:eastAsia="Times New Roman"/>
          <w:b/>
          <w:bCs/>
          <w:szCs w:val="26"/>
          <w:lang w:val="vi-VN"/>
        </w:rPr>
        <w:t>LƯỚI ĐƯỜNG THỦY NỘI ĐỊA</w:t>
      </w:r>
    </w:p>
    <w:p w14:paraId="751627A9" w14:textId="06CB932A" w:rsidR="00F40E62" w:rsidRPr="0063425E" w:rsidRDefault="00F40E62" w:rsidP="003720DA">
      <w:pPr>
        <w:spacing w:after="0" w:line="240" w:lineRule="auto"/>
        <w:ind w:left="57"/>
        <w:jc w:val="center"/>
        <w:rPr>
          <w:rFonts w:eastAsia="Times New Roman"/>
          <w:b/>
          <w:bCs/>
          <w:szCs w:val="26"/>
          <w:lang w:val="vi-VN"/>
        </w:rPr>
      </w:pPr>
      <w:r w:rsidRPr="0063425E">
        <w:rPr>
          <w:rFonts w:eastAsia="Times New Roman"/>
          <w:b/>
          <w:bCs/>
          <w:szCs w:val="26"/>
          <w:lang w:val="vi-VN"/>
        </w:rPr>
        <w:t xml:space="preserve">THỪA THIÊN HUẾ THỜI KỲ 2021 </w:t>
      </w:r>
      <w:r w:rsidR="003720DA" w:rsidRPr="0063425E">
        <w:rPr>
          <w:rFonts w:eastAsia="Times New Roman"/>
          <w:b/>
          <w:bCs/>
          <w:szCs w:val="26"/>
        </w:rPr>
        <w:t>-</w:t>
      </w:r>
      <w:r w:rsidRPr="0063425E">
        <w:rPr>
          <w:rFonts w:eastAsia="Times New Roman"/>
          <w:b/>
          <w:bCs/>
          <w:szCs w:val="26"/>
          <w:lang w:val="vi-VN"/>
        </w:rPr>
        <w:t xml:space="preserve"> 2030, TẦM NHÌN ĐẾN NĂM 2050</w:t>
      </w:r>
    </w:p>
    <w:p w14:paraId="226E700A" w14:textId="77777777" w:rsidR="003720DA" w:rsidRPr="0063425E" w:rsidRDefault="00F970D2" w:rsidP="003720DA">
      <w:pPr>
        <w:spacing w:after="0" w:line="240" w:lineRule="auto"/>
        <w:jc w:val="center"/>
        <w:rPr>
          <w:rFonts w:eastAsia="Times New Roman"/>
          <w:bCs/>
          <w:i/>
          <w:szCs w:val="26"/>
          <w:lang w:val="vi-VN"/>
        </w:rPr>
      </w:pPr>
      <w:r w:rsidRPr="0063425E">
        <w:rPr>
          <w:rFonts w:eastAsia="Times New Roman"/>
          <w:bCs/>
          <w:i/>
          <w:szCs w:val="26"/>
          <w:lang w:val="vi-VN"/>
        </w:rPr>
        <w:t xml:space="preserve">(Kèm theo Quyết định số        /QĐ-TTg </w:t>
      </w:r>
    </w:p>
    <w:p w14:paraId="2E4ADD01" w14:textId="01CCED4E" w:rsidR="00AF27A4" w:rsidRPr="0063425E" w:rsidRDefault="00F970D2" w:rsidP="003720DA">
      <w:pPr>
        <w:spacing w:after="0" w:line="240" w:lineRule="auto"/>
        <w:jc w:val="center"/>
        <w:rPr>
          <w:rFonts w:eastAsia="Times New Roman"/>
          <w:bCs/>
          <w:i/>
          <w:szCs w:val="26"/>
          <w:lang w:val="vi-VN"/>
        </w:rPr>
      </w:pPr>
      <w:r w:rsidRPr="0063425E">
        <w:rPr>
          <w:rFonts w:eastAsia="Times New Roman"/>
          <w:bCs/>
          <w:i/>
          <w:szCs w:val="26"/>
          <w:lang w:val="vi-VN"/>
        </w:rPr>
        <w:t xml:space="preserve">ngày   </w:t>
      </w:r>
      <w:r w:rsidR="003720DA" w:rsidRPr="0063425E">
        <w:rPr>
          <w:rFonts w:eastAsia="Times New Roman"/>
          <w:bCs/>
          <w:i/>
          <w:szCs w:val="26"/>
        </w:rPr>
        <w:t xml:space="preserve">tháng </w:t>
      </w:r>
      <w:r w:rsidRPr="0063425E">
        <w:rPr>
          <w:rFonts w:eastAsia="Times New Roman"/>
          <w:bCs/>
          <w:i/>
          <w:szCs w:val="26"/>
          <w:lang w:val="vi-VN"/>
        </w:rPr>
        <w:t>12</w:t>
      </w:r>
      <w:r w:rsidR="003720DA" w:rsidRPr="0063425E">
        <w:rPr>
          <w:rFonts w:eastAsia="Times New Roman"/>
          <w:bCs/>
          <w:i/>
          <w:szCs w:val="26"/>
        </w:rPr>
        <w:t xml:space="preserve"> năm </w:t>
      </w:r>
      <w:r w:rsidRPr="0063425E">
        <w:rPr>
          <w:rFonts w:eastAsia="Times New Roman"/>
          <w:bCs/>
          <w:i/>
          <w:szCs w:val="26"/>
          <w:lang w:val="vi-VN"/>
        </w:rPr>
        <w:t>2023 của Thủ tướng Chính phủ)</w:t>
      </w:r>
    </w:p>
    <w:p w14:paraId="2DB86942" w14:textId="1ADDEDC9" w:rsidR="003720DA" w:rsidRPr="003720DA" w:rsidRDefault="003720DA" w:rsidP="003720DA">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48403102" w14:textId="77777777" w:rsidR="006F6DDE" w:rsidRPr="000F2D0E" w:rsidRDefault="006F6DDE" w:rsidP="00667DBF">
      <w:pPr>
        <w:tabs>
          <w:tab w:val="left" w:pos="624"/>
        </w:tabs>
        <w:spacing w:after="0" w:line="240" w:lineRule="auto"/>
        <w:ind w:left="57"/>
        <w:jc w:val="both"/>
        <w:rPr>
          <w:rFonts w:eastAsia="Times New Roman"/>
          <w:i/>
          <w:iCs/>
          <w:sz w:val="26"/>
          <w:szCs w:val="26"/>
          <w:lang w:val="vi-VN"/>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49"/>
        <w:gridCol w:w="3715"/>
        <w:gridCol w:w="1220"/>
        <w:gridCol w:w="960"/>
        <w:gridCol w:w="960"/>
      </w:tblGrid>
      <w:tr w:rsidR="000F2D0E" w:rsidRPr="000F2D0E" w14:paraId="71FBB14F" w14:textId="77777777" w:rsidTr="00306B78">
        <w:trPr>
          <w:trHeight w:val="330"/>
          <w:tblHeader/>
        </w:trPr>
        <w:tc>
          <w:tcPr>
            <w:tcW w:w="500" w:type="dxa"/>
            <w:vMerge w:val="restart"/>
            <w:shd w:val="clear" w:color="auto" w:fill="auto"/>
            <w:noWrap/>
            <w:vAlign w:val="center"/>
            <w:hideMark/>
          </w:tcPr>
          <w:p w14:paraId="50BB9157" w14:textId="4398BDFB" w:rsidR="006F6DDE" w:rsidRPr="000F2D0E" w:rsidRDefault="00766D20" w:rsidP="00157147">
            <w:pPr>
              <w:spacing w:after="0" w:line="240" w:lineRule="auto"/>
              <w:jc w:val="center"/>
              <w:rPr>
                <w:rFonts w:eastAsia="Times New Roman"/>
                <w:b/>
                <w:bCs/>
                <w:sz w:val="24"/>
                <w:szCs w:val="24"/>
              </w:rPr>
            </w:pPr>
            <w:r>
              <w:rPr>
                <w:rFonts w:eastAsia="Times New Roman"/>
                <w:b/>
                <w:bCs/>
                <w:sz w:val="24"/>
                <w:szCs w:val="24"/>
              </w:rPr>
              <w:t>S</w:t>
            </w:r>
            <w:r w:rsidR="006F6DDE" w:rsidRPr="000F2D0E">
              <w:rPr>
                <w:rFonts w:eastAsia="Times New Roman"/>
                <w:b/>
                <w:bCs/>
                <w:sz w:val="24"/>
                <w:szCs w:val="24"/>
              </w:rPr>
              <w:t>TT</w:t>
            </w:r>
          </w:p>
        </w:tc>
        <w:tc>
          <w:tcPr>
            <w:tcW w:w="1480" w:type="dxa"/>
            <w:vMerge w:val="restart"/>
            <w:shd w:val="clear" w:color="auto" w:fill="auto"/>
            <w:vAlign w:val="center"/>
            <w:hideMark/>
          </w:tcPr>
          <w:p w14:paraId="46C3A74C"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Tên sông</w:t>
            </w:r>
          </w:p>
        </w:tc>
        <w:tc>
          <w:tcPr>
            <w:tcW w:w="3880" w:type="dxa"/>
            <w:vMerge w:val="restart"/>
            <w:shd w:val="clear" w:color="auto" w:fill="auto"/>
            <w:vAlign w:val="center"/>
            <w:hideMark/>
          </w:tcPr>
          <w:p w14:paraId="5AF5EFA4"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Địa điểm</w:t>
            </w:r>
          </w:p>
        </w:tc>
        <w:tc>
          <w:tcPr>
            <w:tcW w:w="1220" w:type="dxa"/>
            <w:vMerge w:val="restart"/>
            <w:shd w:val="clear" w:color="auto" w:fill="auto"/>
            <w:vAlign w:val="center"/>
            <w:hideMark/>
          </w:tcPr>
          <w:p w14:paraId="27F74909" w14:textId="49025563"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 xml:space="preserve">Chiều dài </w:t>
            </w:r>
            <w:r w:rsidRPr="0063425E">
              <w:rPr>
                <w:rFonts w:ascii="Times New Roman Bold" w:eastAsia="Times New Roman" w:hAnsi="Times New Roman Bold"/>
                <w:b/>
                <w:bCs/>
                <w:sz w:val="24"/>
                <w:szCs w:val="24"/>
              </w:rPr>
              <w:t xml:space="preserve">dự </w:t>
            </w:r>
            <w:r w:rsidR="0063425E" w:rsidRPr="0063425E">
              <w:rPr>
                <w:rFonts w:ascii="Times New Roman Bold" w:eastAsia="Times New Roman" w:hAnsi="Times New Roman Bold"/>
                <w:b/>
                <w:bCs/>
                <w:sz w:val="24"/>
                <w:szCs w:val="24"/>
              </w:rPr>
              <w:t xml:space="preserve"> k</w:t>
            </w:r>
            <w:r w:rsidRPr="0063425E">
              <w:rPr>
                <w:rFonts w:ascii="Times New Roman Bold" w:eastAsia="Times New Roman" w:hAnsi="Times New Roman Bold"/>
                <w:b/>
                <w:bCs/>
                <w:sz w:val="24"/>
                <w:szCs w:val="24"/>
              </w:rPr>
              <w:t>iến</w:t>
            </w:r>
            <w:r w:rsidRPr="0063425E">
              <w:rPr>
                <w:rFonts w:eastAsia="Times New Roman"/>
                <w:b/>
                <w:bCs/>
                <w:sz w:val="24"/>
                <w:szCs w:val="24"/>
              </w:rPr>
              <w:t> (km)</w:t>
            </w:r>
          </w:p>
        </w:tc>
        <w:tc>
          <w:tcPr>
            <w:tcW w:w="1920" w:type="dxa"/>
            <w:gridSpan w:val="2"/>
            <w:shd w:val="clear" w:color="auto" w:fill="auto"/>
            <w:noWrap/>
            <w:vAlign w:val="center"/>
            <w:hideMark/>
          </w:tcPr>
          <w:p w14:paraId="54B9ABAB"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Cấp kỹ thuật</w:t>
            </w:r>
          </w:p>
        </w:tc>
      </w:tr>
      <w:tr w:rsidR="000F2D0E" w:rsidRPr="000F2D0E" w14:paraId="342C97A5" w14:textId="77777777" w:rsidTr="00306B78">
        <w:trPr>
          <w:trHeight w:val="645"/>
        </w:trPr>
        <w:tc>
          <w:tcPr>
            <w:tcW w:w="500" w:type="dxa"/>
            <w:vMerge/>
            <w:vAlign w:val="center"/>
            <w:hideMark/>
          </w:tcPr>
          <w:p w14:paraId="5FCE1D02" w14:textId="77777777" w:rsidR="006F6DDE" w:rsidRPr="000F2D0E" w:rsidRDefault="006F6DDE" w:rsidP="00157147">
            <w:pPr>
              <w:spacing w:after="0" w:line="240" w:lineRule="auto"/>
              <w:rPr>
                <w:rFonts w:eastAsia="Times New Roman"/>
                <w:b/>
                <w:bCs/>
                <w:sz w:val="24"/>
                <w:szCs w:val="24"/>
              </w:rPr>
            </w:pPr>
          </w:p>
        </w:tc>
        <w:tc>
          <w:tcPr>
            <w:tcW w:w="1480" w:type="dxa"/>
            <w:vMerge/>
            <w:vAlign w:val="center"/>
            <w:hideMark/>
          </w:tcPr>
          <w:p w14:paraId="013BB291" w14:textId="77777777" w:rsidR="006F6DDE" w:rsidRPr="000F2D0E" w:rsidRDefault="006F6DDE" w:rsidP="00157147">
            <w:pPr>
              <w:spacing w:after="0" w:line="240" w:lineRule="auto"/>
              <w:rPr>
                <w:rFonts w:eastAsia="Times New Roman"/>
                <w:b/>
                <w:bCs/>
                <w:sz w:val="24"/>
                <w:szCs w:val="24"/>
              </w:rPr>
            </w:pPr>
          </w:p>
        </w:tc>
        <w:tc>
          <w:tcPr>
            <w:tcW w:w="3880" w:type="dxa"/>
            <w:vMerge/>
            <w:vAlign w:val="center"/>
            <w:hideMark/>
          </w:tcPr>
          <w:p w14:paraId="6A3E1A2C" w14:textId="77777777" w:rsidR="006F6DDE" w:rsidRPr="000F2D0E" w:rsidRDefault="006F6DDE" w:rsidP="00157147">
            <w:pPr>
              <w:spacing w:after="0" w:line="240" w:lineRule="auto"/>
              <w:rPr>
                <w:rFonts w:eastAsia="Times New Roman"/>
                <w:b/>
                <w:bCs/>
                <w:sz w:val="24"/>
                <w:szCs w:val="24"/>
              </w:rPr>
            </w:pPr>
          </w:p>
        </w:tc>
        <w:tc>
          <w:tcPr>
            <w:tcW w:w="1220" w:type="dxa"/>
            <w:vMerge/>
            <w:vAlign w:val="center"/>
            <w:hideMark/>
          </w:tcPr>
          <w:p w14:paraId="6B7EFE59" w14:textId="77777777" w:rsidR="006F6DDE" w:rsidRPr="000F2D0E" w:rsidRDefault="006F6DDE" w:rsidP="00157147">
            <w:pPr>
              <w:spacing w:after="0" w:line="240" w:lineRule="auto"/>
              <w:rPr>
                <w:rFonts w:eastAsia="Times New Roman"/>
                <w:b/>
                <w:bCs/>
                <w:sz w:val="24"/>
                <w:szCs w:val="24"/>
              </w:rPr>
            </w:pPr>
          </w:p>
        </w:tc>
        <w:tc>
          <w:tcPr>
            <w:tcW w:w="960" w:type="dxa"/>
            <w:shd w:val="clear" w:color="auto" w:fill="auto"/>
            <w:vAlign w:val="center"/>
            <w:hideMark/>
          </w:tcPr>
          <w:p w14:paraId="01F08503"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Hiện trạng</w:t>
            </w:r>
          </w:p>
        </w:tc>
        <w:tc>
          <w:tcPr>
            <w:tcW w:w="960" w:type="dxa"/>
            <w:shd w:val="clear" w:color="auto" w:fill="auto"/>
            <w:vAlign w:val="center"/>
            <w:hideMark/>
          </w:tcPr>
          <w:p w14:paraId="032B6E21"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Quy hoạch</w:t>
            </w:r>
          </w:p>
        </w:tc>
      </w:tr>
      <w:tr w:rsidR="000F2D0E" w:rsidRPr="000F2D0E" w14:paraId="03102E94" w14:textId="77777777" w:rsidTr="00306B78">
        <w:trPr>
          <w:trHeight w:val="330"/>
        </w:trPr>
        <w:tc>
          <w:tcPr>
            <w:tcW w:w="500" w:type="dxa"/>
            <w:shd w:val="clear" w:color="auto" w:fill="auto"/>
            <w:noWrap/>
            <w:vAlign w:val="center"/>
            <w:hideMark/>
          </w:tcPr>
          <w:p w14:paraId="2DC2737F"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I</w:t>
            </w:r>
          </w:p>
        </w:tc>
        <w:tc>
          <w:tcPr>
            <w:tcW w:w="5360" w:type="dxa"/>
            <w:gridSpan w:val="2"/>
            <w:shd w:val="clear" w:color="auto" w:fill="auto"/>
            <w:vAlign w:val="center"/>
            <w:hideMark/>
          </w:tcPr>
          <w:p w14:paraId="17D5AA2D" w14:textId="77777777" w:rsidR="006F6DDE" w:rsidRPr="000F2D0E" w:rsidRDefault="006F6DDE" w:rsidP="00157147">
            <w:pPr>
              <w:spacing w:after="0" w:line="240" w:lineRule="auto"/>
              <w:rPr>
                <w:rFonts w:eastAsia="Times New Roman"/>
                <w:b/>
                <w:bCs/>
                <w:sz w:val="24"/>
                <w:szCs w:val="24"/>
              </w:rPr>
            </w:pPr>
            <w:r w:rsidRPr="000F2D0E">
              <w:rPr>
                <w:rFonts w:eastAsia="Times New Roman"/>
                <w:b/>
                <w:bCs/>
                <w:sz w:val="24"/>
                <w:szCs w:val="24"/>
              </w:rPr>
              <w:t xml:space="preserve">Tuyến đường thủy nội địa quốc gia </w:t>
            </w:r>
          </w:p>
        </w:tc>
        <w:tc>
          <w:tcPr>
            <w:tcW w:w="1220" w:type="dxa"/>
            <w:shd w:val="clear" w:color="auto" w:fill="auto"/>
            <w:noWrap/>
            <w:vAlign w:val="center"/>
            <w:hideMark/>
          </w:tcPr>
          <w:p w14:paraId="7AEE4E6B"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108</w:t>
            </w:r>
          </w:p>
        </w:tc>
        <w:tc>
          <w:tcPr>
            <w:tcW w:w="960" w:type="dxa"/>
            <w:shd w:val="clear" w:color="auto" w:fill="auto"/>
            <w:noWrap/>
            <w:vAlign w:val="center"/>
            <w:hideMark/>
          </w:tcPr>
          <w:p w14:paraId="2343696A" w14:textId="77777777" w:rsidR="006F6DDE" w:rsidRPr="000F2D0E" w:rsidRDefault="006F6DDE" w:rsidP="00157147">
            <w:pPr>
              <w:spacing w:after="0" w:line="240" w:lineRule="auto"/>
              <w:rPr>
                <w:rFonts w:eastAsia="Times New Roman"/>
                <w:b/>
                <w:bCs/>
                <w:sz w:val="24"/>
                <w:szCs w:val="24"/>
              </w:rPr>
            </w:pPr>
            <w:r w:rsidRPr="000F2D0E">
              <w:rPr>
                <w:rFonts w:eastAsia="Times New Roman"/>
                <w:b/>
                <w:bCs/>
                <w:sz w:val="24"/>
                <w:szCs w:val="24"/>
              </w:rPr>
              <w:t> </w:t>
            </w:r>
          </w:p>
        </w:tc>
        <w:tc>
          <w:tcPr>
            <w:tcW w:w="960" w:type="dxa"/>
            <w:shd w:val="clear" w:color="auto" w:fill="auto"/>
            <w:vAlign w:val="center"/>
            <w:hideMark/>
          </w:tcPr>
          <w:p w14:paraId="6C2FDBCD"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 </w:t>
            </w:r>
          </w:p>
        </w:tc>
      </w:tr>
      <w:tr w:rsidR="000F2D0E" w:rsidRPr="000F2D0E" w14:paraId="2FE73285" w14:textId="77777777" w:rsidTr="00306B78">
        <w:trPr>
          <w:trHeight w:val="330"/>
        </w:trPr>
        <w:tc>
          <w:tcPr>
            <w:tcW w:w="500" w:type="dxa"/>
            <w:shd w:val="clear" w:color="auto" w:fill="auto"/>
            <w:noWrap/>
            <w:vAlign w:val="center"/>
            <w:hideMark/>
          </w:tcPr>
          <w:p w14:paraId="1ED794D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w:t>
            </w:r>
          </w:p>
        </w:tc>
        <w:tc>
          <w:tcPr>
            <w:tcW w:w="5360" w:type="dxa"/>
            <w:gridSpan w:val="2"/>
            <w:shd w:val="clear" w:color="auto" w:fill="auto"/>
            <w:vAlign w:val="center"/>
            <w:hideMark/>
          </w:tcPr>
          <w:p w14:paraId="4F75FB56" w14:textId="77777777" w:rsidR="006F6DDE" w:rsidRPr="000F2D0E" w:rsidRDefault="006F6DDE" w:rsidP="00157147">
            <w:pPr>
              <w:spacing w:after="0" w:line="240" w:lineRule="auto"/>
              <w:rPr>
                <w:rFonts w:eastAsia="Times New Roman"/>
                <w:sz w:val="24"/>
                <w:szCs w:val="24"/>
              </w:rPr>
            </w:pPr>
            <w:r w:rsidRPr="000F2D0E">
              <w:rPr>
                <w:rFonts w:eastAsia="Times New Roman"/>
                <w:sz w:val="24"/>
                <w:szCs w:val="24"/>
              </w:rPr>
              <w:t>Tuyến sông Hương</w:t>
            </w:r>
          </w:p>
        </w:tc>
        <w:tc>
          <w:tcPr>
            <w:tcW w:w="1220" w:type="dxa"/>
            <w:shd w:val="clear" w:color="auto" w:fill="auto"/>
            <w:noWrap/>
            <w:vAlign w:val="center"/>
            <w:hideMark/>
          </w:tcPr>
          <w:p w14:paraId="7C37ED0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34</w:t>
            </w:r>
          </w:p>
        </w:tc>
        <w:tc>
          <w:tcPr>
            <w:tcW w:w="960" w:type="dxa"/>
            <w:shd w:val="clear" w:color="auto" w:fill="auto"/>
            <w:noWrap/>
            <w:vAlign w:val="center"/>
            <w:hideMark/>
          </w:tcPr>
          <w:p w14:paraId="088E11A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4D46CB0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2A1B7954" w14:textId="77777777" w:rsidTr="00306B78">
        <w:trPr>
          <w:trHeight w:val="960"/>
        </w:trPr>
        <w:tc>
          <w:tcPr>
            <w:tcW w:w="500" w:type="dxa"/>
            <w:shd w:val="clear" w:color="auto" w:fill="auto"/>
            <w:noWrap/>
            <w:vAlign w:val="center"/>
            <w:hideMark/>
          </w:tcPr>
          <w:p w14:paraId="5389D88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c>
          <w:tcPr>
            <w:tcW w:w="1480" w:type="dxa"/>
            <w:shd w:val="clear" w:color="auto" w:fill="auto"/>
            <w:vAlign w:val="center"/>
            <w:hideMark/>
          </w:tcPr>
          <w:p w14:paraId="6A44A66E" w14:textId="77777777" w:rsidR="006F6DDE" w:rsidRPr="000F2D0E" w:rsidRDefault="006F6DDE" w:rsidP="00157147">
            <w:pPr>
              <w:spacing w:after="0" w:line="240" w:lineRule="auto"/>
              <w:rPr>
                <w:rFonts w:eastAsia="Times New Roman"/>
                <w:sz w:val="24"/>
                <w:szCs w:val="24"/>
              </w:rPr>
            </w:pPr>
            <w:r w:rsidRPr="000F2D0E">
              <w:rPr>
                <w:rFonts w:eastAsia="Times New Roman"/>
                <w:sz w:val="24"/>
                <w:szCs w:val="24"/>
              </w:rPr>
              <w:t> </w:t>
            </w:r>
          </w:p>
        </w:tc>
        <w:tc>
          <w:tcPr>
            <w:tcW w:w="3880" w:type="dxa"/>
            <w:shd w:val="clear" w:color="auto" w:fill="auto"/>
            <w:vAlign w:val="center"/>
            <w:hideMark/>
          </w:tcPr>
          <w:p w14:paraId="66B1BFAC" w14:textId="4B0DA7B0"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ngã ba luồng vào Cảng Thuận An (cách Cảng xăng dầu 200</w:t>
            </w:r>
            <w:r w:rsidR="0063425E">
              <w:rPr>
                <w:rFonts w:eastAsia="Times New Roman"/>
                <w:sz w:val="24"/>
                <w:szCs w:val="24"/>
              </w:rPr>
              <w:t xml:space="preserve"> </w:t>
            </w:r>
            <w:r w:rsidRPr="000F2D0E">
              <w:rPr>
                <w:rFonts w:eastAsia="Times New Roman"/>
                <w:sz w:val="24"/>
                <w:szCs w:val="24"/>
              </w:rPr>
              <w:t>m) đến Hạ lưu cầu Trường Tiền</w:t>
            </w:r>
          </w:p>
        </w:tc>
        <w:tc>
          <w:tcPr>
            <w:tcW w:w="1220" w:type="dxa"/>
            <w:shd w:val="clear" w:color="auto" w:fill="auto"/>
            <w:noWrap/>
            <w:vAlign w:val="center"/>
            <w:hideMark/>
          </w:tcPr>
          <w:p w14:paraId="4C13110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17</w:t>
            </w:r>
          </w:p>
        </w:tc>
        <w:tc>
          <w:tcPr>
            <w:tcW w:w="960" w:type="dxa"/>
            <w:shd w:val="clear" w:color="auto" w:fill="auto"/>
            <w:noWrap/>
            <w:vAlign w:val="center"/>
            <w:hideMark/>
          </w:tcPr>
          <w:p w14:paraId="1281612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0879220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r>
      <w:tr w:rsidR="000F2D0E" w:rsidRPr="000F2D0E" w14:paraId="7734E85F" w14:textId="77777777" w:rsidTr="00306B78">
        <w:trPr>
          <w:trHeight w:val="645"/>
        </w:trPr>
        <w:tc>
          <w:tcPr>
            <w:tcW w:w="500" w:type="dxa"/>
            <w:shd w:val="clear" w:color="auto" w:fill="auto"/>
            <w:noWrap/>
            <w:vAlign w:val="center"/>
            <w:hideMark/>
          </w:tcPr>
          <w:p w14:paraId="7B0A5EF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c>
          <w:tcPr>
            <w:tcW w:w="1480" w:type="dxa"/>
            <w:shd w:val="clear" w:color="auto" w:fill="auto"/>
            <w:vAlign w:val="center"/>
            <w:hideMark/>
          </w:tcPr>
          <w:p w14:paraId="57EAD0B9" w14:textId="77777777" w:rsidR="006F6DDE" w:rsidRPr="000F2D0E" w:rsidRDefault="006F6DDE" w:rsidP="00157147">
            <w:pPr>
              <w:spacing w:after="0" w:line="240" w:lineRule="auto"/>
              <w:rPr>
                <w:rFonts w:eastAsia="Times New Roman"/>
                <w:sz w:val="24"/>
                <w:szCs w:val="24"/>
              </w:rPr>
            </w:pPr>
            <w:r w:rsidRPr="000F2D0E">
              <w:rPr>
                <w:rFonts w:eastAsia="Times New Roman"/>
                <w:sz w:val="24"/>
                <w:szCs w:val="24"/>
              </w:rPr>
              <w:t> </w:t>
            </w:r>
          </w:p>
        </w:tc>
        <w:tc>
          <w:tcPr>
            <w:tcW w:w="3880" w:type="dxa"/>
            <w:shd w:val="clear" w:color="auto" w:fill="auto"/>
            <w:vAlign w:val="center"/>
            <w:hideMark/>
          </w:tcPr>
          <w:p w14:paraId="665627B1" w14:textId="649BC6B5"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 xml:space="preserve">Từ </w:t>
            </w:r>
            <w:r w:rsidR="0063425E">
              <w:rPr>
                <w:rFonts w:eastAsia="Times New Roman"/>
                <w:sz w:val="24"/>
                <w:szCs w:val="24"/>
              </w:rPr>
              <w:t>h</w:t>
            </w:r>
            <w:r w:rsidRPr="000F2D0E">
              <w:rPr>
                <w:rFonts w:eastAsia="Times New Roman"/>
                <w:sz w:val="24"/>
                <w:szCs w:val="24"/>
              </w:rPr>
              <w:t>ạ lưu cầu Trường Tiền đến ngã ba Tuần</w:t>
            </w:r>
          </w:p>
        </w:tc>
        <w:tc>
          <w:tcPr>
            <w:tcW w:w="1220" w:type="dxa"/>
            <w:shd w:val="clear" w:color="auto" w:fill="auto"/>
            <w:noWrap/>
            <w:vAlign w:val="center"/>
            <w:hideMark/>
          </w:tcPr>
          <w:p w14:paraId="123D8D0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17</w:t>
            </w:r>
          </w:p>
        </w:tc>
        <w:tc>
          <w:tcPr>
            <w:tcW w:w="960" w:type="dxa"/>
            <w:shd w:val="clear" w:color="auto" w:fill="auto"/>
            <w:noWrap/>
            <w:vAlign w:val="center"/>
            <w:hideMark/>
          </w:tcPr>
          <w:p w14:paraId="5E57928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609CB76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5E9EAF2F" w14:textId="77777777" w:rsidTr="00306B78">
        <w:trPr>
          <w:trHeight w:val="960"/>
        </w:trPr>
        <w:tc>
          <w:tcPr>
            <w:tcW w:w="500" w:type="dxa"/>
            <w:shd w:val="clear" w:color="auto" w:fill="auto"/>
            <w:noWrap/>
            <w:vAlign w:val="center"/>
            <w:hideMark/>
          </w:tcPr>
          <w:p w14:paraId="43C36B5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w:t>
            </w:r>
          </w:p>
        </w:tc>
        <w:tc>
          <w:tcPr>
            <w:tcW w:w="1480" w:type="dxa"/>
            <w:shd w:val="clear" w:color="auto" w:fill="auto"/>
            <w:vAlign w:val="center"/>
            <w:hideMark/>
          </w:tcPr>
          <w:p w14:paraId="3AF8BDFF"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Đầm Phá Tam Giang</w:t>
            </w:r>
          </w:p>
        </w:tc>
        <w:tc>
          <w:tcPr>
            <w:tcW w:w="3880" w:type="dxa"/>
            <w:shd w:val="clear" w:color="auto" w:fill="auto"/>
            <w:vAlign w:val="center"/>
            <w:hideMark/>
          </w:tcPr>
          <w:p w14:paraId="739DA29F"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Đập cửa Lác đến Cửa Tư Hiền</w:t>
            </w:r>
          </w:p>
        </w:tc>
        <w:tc>
          <w:tcPr>
            <w:tcW w:w="1220" w:type="dxa"/>
            <w:shd w:val="clear" w:color="auto" w:fill="auto"/>
            <w:noWrap/>
            <w:vAlign w:val="center"/>
            <w:hideMark/>
          </w:tcPr>
          <w:p w14:paraId="0174967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74</w:t>
            </w:r>
          </w:p>
        </w:tc>
        <w:tc>
          <w:tcPr>
            <w:tcW w:w="960" w:type="dxa"/>
            <w:shd w:val="clear" w:color="auto" w:fill="auto"/>
            <w:noWrap/>
            <w:vAlign w:val="center"/>
            <w:hideMark/>
          </w:tcPr>
          <w:p w14:paraId="70BC171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c>
          <w:tcPr>
            <w:tcW w:w="960" w:type="dxa"/>
            <w:shd w:val="clear" w:color="auto" w:fill="auto"/>
            <w:vAlign w:val="center"/>
            <w:hideMark/>
          </w:tcPr>
          <w:p w14:paraId="7ACE7D0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r>
      <w:tr w:rsidR="000F2D0E" w:rsidRPr="000F2D0E" w14:paraId="0CE4E192" w14:textId="77777777" w:rsidTr="00306B78">
        <w:trPr>
          <w:trHeight w:val="330"/>
        </w:trPr>
        <w:tc>
          <w:tcPr>
            <w:tcW w:w="500" w:type="dxa"/>
            <w:shd w:val="clear" w:color="auto" w:fill="auto"/>
            <w:noWrap/>
            <w:vAlign w:val="center"/>
            <w:hideMark/>
          </w:tcPr>
          <w:p w14:paraId="08B388DA"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II</w:t>
            </w:r>
          </w:p>
        </w:tc>
        <w:tc>
          <w:tcPr>
            <w:tcW w:w="5360" w:type="dxa"/>
            <w:gridSpan w:val="2"/>
            <w:shd w:val="clear" w:color="auto" w:fill="auto"/>
            <w:vAlign w:val="center"/>
            <w:hideMark/>
          </w:tcPr>
          <w:p w14:paraId="6A95C073" w14:textId="77777777" w:rsidR="006F6DDE" w:rsidRPr="000F2D0E" w:rsidRDefault="006F6DDE" w:rsidP="00157147">
            <w:pPr>
              <w:spacing w:after="0" w:line="240" w:lineRule="auto"/>
              <w:rPr>
                <w:rFonts w:eastAsia="Times New Roman"/>
                <w:b/>
                <w:bCs/>
                <w:sz w:val="24"/>
                <w:szCs w:val="24"/>
              </w:rPr>
            </w:pPr>
            <w:r w:rsidRPr="000F2D0E">
              <w:rPr>
                <w:rFonts w:eastAsia="Times New Roman"/>
                <w:b/>
                <w:bCs/>
                <w:sz w:val="24"/>
                <w:szCs w:val="24"/>
              </w:rPr>
              <w:t>Tuyến đường thủy nội địa địa phương</w:t>
            </w:r>
          </w:p>
        </w:tc>
        <w:tc>
          <w:tcPr>
            <w:tcW w:w="1220" w:type="dxa"/>
            <w:shd w:val="clear" w:color="auto" w:fill="auto"/>
            <w:noWrap/>
            <w:vAlign w:val="center"/>
            <w:hideMark/>
          </w:tcPr>
          <w:p w14:paraId="0E04F0E5"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268.5</w:t>
            </w:r>
          </w:p>
        </w:tc>
        <w:tc>
          <w:tcPr>
            <w:tcW w:w="960" w:type="dxa"/>
            <w:shd w:val="clear" w:color="auto" w:fill="auto"/>
            <w:noWrap/>
            <w:vAlign w:val="center"/>
            <w:hideMark/>
          </w:tcPr>
          <w:p w14:paraId="6E9A30FE" w14:textId="77777777" w:rsidR="006F6DDE" w:rsidRPr="000F2D0E" w:rsidRDefault="006F6DDE" w:rsidP="00157147">
            <w:pPr>
              <w:spacing w:after="0" w:line="240" w:lineRule="auto"/>
              <w:rPr>
                <w:rFonts w:eastAsia="Times New Roman"/>
                <w:b/>
                <w:bCs/>
                <w:sz w:val="24"/>
                <w:szCs w:val="24"/>
              </w:rPr>
            </w:pPr>
            <w:r w:rsidRPr="000F2D0E">
              <w:rPr>
                <w:rFonts w:eastAsia="Times New Roman"/>
                <w:b/>
                <w:bCs/>
                <w:sz w:val="24"/>
                <w:szCs w:val="24"/>
              </w:rPr>
              <w:t> </w:t>
            </w:r>
          </w:p>
        </w:tc>
        <w:tc>
          <w:tcPr>
            <w:tcW w:w="960" w:type="dxa"/>
            <w:shd w:val="clear" w:color="auto" w:fill="auto"/>
            <w:vAlign w:val="center"/>
            <w:hideMark/>
          </w:tcPr>
          <w:p w14:paraId="2C567C22" w14:textId="77777777" w:rsidR="006F6DDE" w:rsidRPr="000F2D0E" w:rsidRDefault="006F6DDE" w:rsidP="00157147">
            <w:pPr>
              <w:spacing w:after="0" w:line="240" w:lineRule="auto"/>
              <w:jc w:val="center"/>
              <w:rPr>
                <w:rFonts w:eastAsia="Times New Roman"/>
                <w:b/>
                <w:bCs/>
                <w:sz w:val="24"/>
                <w:szCs w:val="24"/>
              </w:rPr>
            </w:pPr>
            <w:r w:rsidRPr="000F2D0E">
              <w:rPr>
                <w:rFonts w:eastAsia="Times New Roman"/>
                <w:b/>
                <w:bCs/>
                <w:sz w:val="24"/>
                <w:szCs w:val="24"/>
              </w:rPr>
              <w:t> </w:t>
            </w:r>
          </w:p>
        </w:tc>
      </w:tr>
      <w:tr w:rsidR="000F2D0E" w:rsidRPr="000F2D0E" w14:paraId="03461DCE" w14:textId="77777777" w:rsidTr="00306B78">
        <w:trPr>
          <w:trHeight w:val="645"/>
        </w:trPr>
        <w:tc>
          <w:tcPr>
            <w:tcW w:w="500" w:type="dxa"/>
            <w:vMerge w:val="restart"/>
            <w:shd w:val="clear" w:color="auto" w:fill="auto"/>
            <w:noWrap/>
            <w:vAlign w:val="center"/>
            <w:hideMark/>
          </w:tcPr>
          <w:p w14:paraId="43AE60E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w:t>
            </w:r>
          </w:p>
        </w:tc>
        <w:tc>
          <w:tcPr>
            <w:tcW w:w="1480" w:type="dxa"/>
            <w:vMerge w:val="restart"/>
            <w:shd w:val="clear" w:color="auto" w:fill="auto"/>
            <w:vAlign w:val="center"/>
            <w:hideMark/>
          </w:tcPr>
          <w:p w14:paraId="13C74C1E"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Bồ</w:t>
            </w:r>
          </w:p>
        </w:tc>
        <w:tc>
          <w:tcPr>
            <w:tcW w:w="3880" w:type="dxa"/>
            <w:shd w:val="clear" w:color="auto" w:fill="auto"/>
            <w:vAlign w:val="center"/>
            <w:hideMark/>
          </w:tcPr>
          <w:p w14:paraId="5FBFCD19"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ngã ba Sình đến Km 26 (hạ lưu cầu An Lỗ)</w:t>
            </w:r>
          </w:p>
        </w:tc>
        <w:tc>
          <w:tcPr>
            <w:tcW w:w="1220" w:type="dxa"/>
            <w:shd w:val="clear" w:color="auto" w:fill="auto"/>
            <w:noWrap/>
            <w:vAlign w:val="center"/>
            <w:hideMark/>
          </w:tcPr>
          <w:p w14:paraId="5C2C2CB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26.0</w:t>
            </w:r>
          </w:p>
        </w:tc>
        <w:tc>
          <w:tcPr>
            <w:tcW w:w="960" w:type="dxa"/>
            <w:shd w:val="clear" w:color="auto" w:fill="auto"/>
            <w:noWrap/>
            <w:vAlign w:val="center"/>
            <w:hideMark/>
          </w:tcPr>
          <w:p w14:paraId="25BD6E1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6F35F00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12B3E76D" w14:textId="77777777" w:rsidTr="00306B78">
        <w:trPr>
          <w:trHeight w:val="645"/>
        </w:trPr>
        <w:tc>
          <w:tcPr>
            <w:tcW w:w="500" w:type="dxa"/>
            <w:vMerge/>
            <w:vAlign w:val="center"/>
            <w:hideMark/>
          </w:tcPr>
          <w:p w14:paraId="33F2129F" w14:textId="77777777" w:rsidR="006F6DDE" w:rsidRPr="000F2D0E" w:rsidRDefault="006F6DDE" w:rsidP="00157147">
            <w:pPr>
              <w:spacing w:after="0" w:line="240" w:lineRule="auto"/>
              <w:rPr>
                <w:rFonts w:eastAsia="Times New Roman"/>
                <w:sz w:val="24"/>
                <w:szCs w:val="24"/>
              </w:rPr>
            </w:pPr>
          </w:p>
        </w:tc>
        <w:tc>
          <w:tcPr>
            <w:tcW w:w="1480" w:type="dxa"/>
            <w:vMerge/>
            <w:vAlign w:val="center"/>
            <w:hideMark/>
          </w:tcPr>
          <w:p w14:paraId="68C12CBC" w14:textId="77777777" w:rsidR="006F6DDE" w:rsidRPr="000F2D0E" w:rsidRDefault="006F6DDE" w:rsidP="00306B78">
            <w:pPr>
              <w:spacing w:after="0" w:line="240" w:lineRule="auto"/>
              <w:jc w:val="both"/>
              <w:rPr>
                <w:rFonts w:eastAsia="Times New Roman"/>
                <w:sz w:val="24"/>
                <w:szCs w:val="24"/>
              </w:rPr>
            </w:pPr>
          </w:p>
        </w:tc>
        <w:tc>
          <w:tcPr>
            <w:tcW w:w="3880" w:type="dxa"/>
            <w:shd w:val="clear" w:color="auto" w:fill="auto"/>
            <w:vAlign w:val="center"/>
            <w:hideMark/>
          </w:tcPr>
          <w:p w14:paraId="55DE2A5F"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Km 26 (hạ lưu cầu An Lỗ) đến Hiền Sỹ (cầu đường sắt)</w:t>
            </w:r>
          </w:p>
        </w:tc>
        <w:tc>
          <w:tcPr>
            <w:tcW w:w="1220" w:type="dxa"/>
            <w:shd w:val="clear" w:color="auto" w:fill="auto"/>
            <w:noWrap/>
            <w:vAlign w:val="center"/>
            <w:hideMark/>
          </w:tcPr>
          <w:p w14:paraId="470C64F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4.0</w:t>
            </w:r>
          </w:p>
        </w:tc>
        <w:tc>
          <w:tcPr>
            <w:tcW w:w="960" w:type="dxa"/>
            <w:shd w:val="clear" w:color="auto" w:fill="auto"/>
            <w:noWrap/>
            <w:vAlign w:val="center"/>
            <w:hideMark/>
          </w:tcPr>
          <w:p w14:paraId="418930A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c>
          <w:tcPr>
            <w:tcW w:w="960" w:type="dxa"/>
            <w:shd w:val="clear" w:color="auto" w:fill="auto"/>
            <w:vAlign w:val="center"/>
            <w:hideMark/>
          </w:tcPr>
          <w:p w14:paraId="471BDB2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3DB35EC8" w14:textId="77777777" w:rsidTr="00306B78">
        <w:trPr>
          <w:trHeight w:val="330"/>
        </w:trPr>
        <w:tc>
          <w:tcPr>
            <w:tcW w:w="500" w:type="dxa"/>
            <w:vMerge w:val="restart"/>
            <w:shd w:val="clear" w:color="auto" w:fill="auto"/>
            <w:noWrap/>
            <w:vAlign w:val="center"/>
            <w:hideMark/>
          </w:tcPr>
          <w:p w14:paraId="1AC1FC2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w:t>
            </w:r>
          </w:p>
        </w:tc>
        <w:tc>
          <w:tcPr>
            <w:tcW w:w="1480" w:type="dxa"/>
            <w:vMerge w:val="restart"/>
            <w:shd w:val="clear" w:color="auto" w:fill="auto"/>
            <w:vAlign w:val="center"/>
            <w:hideMark/>
          </w:tcPr>
          <w:p w14:paraId="1EF3C09C"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Hữu Trạch</w:t>
            </w:r>
          </w:p>
        </w:tc>
        <w:tc>
          <w:tcPr>
            <w:tcW w:w="3880" w:type="dxa"/>
            <w:shd w:val="clear" w:color="auto" w:fill="auto"/>
            <w:vAlign w:val="center"/>
            <w:hideMark/>
          </w:tcPr>
          <w:p w14:paraId="0830E2FD"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ngã Ba Tuần đến Km 6 (khe Đầy)</w:t>
            </w:r>
          </w:p>
        </w:tc>
        <w:tc>
          <w:tcPr>
            <w:tcW w:w="1220" w:type="dxa"/>
            <w:shd w:val="clear" w:color="auto" w:fill="auto"/>
            <w:noWrap/>
            <w:vAlign w:val="center"/>
            <w:hideMark/>
          </w:tcPr>
          <w:p w14:paraId="5680ADD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6.0</w:t>
            </w:r>
          </w:p>
        </w:tc>
        <w:tc>
          <w:tcPr>
            <w:tcW w:w="960" w:type="dxa"/>
            <w:shd w:val="clear" w:color="auto" w:fill="auto"/>
            <w:noWrap/>
            <w:vAlign w:val="center"/>
            <w:hideMark/>
          </w:tcPr>
          <w:p w14:paraId="219B131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c>
          <w:tcPr>
            <w:tcW w:w="960" w:type="dxa"/>
            <w:shd w:val="clear" w:color="auto" w:fill="auto"/>
            <w:vAlign w:val="center"/>
            <w:hideMark/>
          </w:tcPr>
          <w:p w14:paraId="5537187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r>
      <w:tr w:rsidR="000F2D0E" w:rsidRPr="000F2D0E" w14:paraId="3AD053AA" w14:textId="77777777" w:rsidTr="00306B78">
        <w:trPr>
          <w:trHeight w:val="645"/>
        </w:trPr>
        <w:tc>
          <w:tcPr>
            <w:tcW w:w="500" w:type="dxa"/>
            <w:vMerge/>
            <w:vAlign w:val="center"/>
            <w:hideMark/>
          </w:tcPr>
          <w:p w14:paraId="254803A9" w14:textId="77777777" w:rsidR="006F6DDE" w:rsidRPr="000F2D0E" w:rsidRDefault="006F6DDE" w:rsidP="00157147">
            <w:pPr>
              <w:spacing w:after="0" w:line="240" w:lineRule="auto"/>
              <w:rPr>
                <w:rFonts w:eastAsia="Times New Roman"/>
                <w:sz w:val="24"/>
                <w:szCs w:val="24"/>
              </w:rPr>
            </w:pPr>
          </w:p>
        </w:tc>
        <w:tc>
          <w:tcPr>
            <w:tcW w:w="1480" w:type="dxa"/>
            <w:vMerge/>
            <w:vAlign w:val="center"/>
            <w:hideMark/>
          </w:tcPr>
          <w:p w14:paraId="56C13E8A" w14:textId="77777777" w:rsidR="006F6DDE" w:rsidRPr="000F2D0E" w:rsidRDefault="006F6DDE" w:rsidP="00306B78">
            <w:pPr>
              <w:spacing w:after="0" w:line="240" w:lineRule="auto"/>
              <w:jc w:val="both"/>
              <w:rPr>
                <w:rFonts w:eastAsia="Times New Roman"/>
                <w:sz w:val="24"/>
                <w:szCs w:val="24"/>
              </w:rPr>
            </w:pPr>
          </w:p>
        </w:tc>
        <w:tc>
          <w:tcPr>
            <w:tcW w:w="3880" w:type="dxa"/>
            <w:shd w:val="clear" w:color="auto" w:fill="auto"/>
            <w:vAlign w:val="center"/>
            <w:hideMark/>
          </w:tcPr>
          <w:p w14:paraId="4E890D4C"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Km 6 (khe Đầy) đến trung tâm xã Bình Điền</w:t>
            </w:r>
          </w:p>
        </w:tc>
        <w:tc>
          <w:tcPr>
            <w:tcW w:w="1220" w:type="dxa"/>
            <w:shd w:val="clear" w:color="auto" w:fill="auto"/>
            <w:noWrap/>
            <w:vAlign w:val="center"/>
            <w:hideMark/>
          </w:tcPr>
          <w:p w14:paraId="7ACFFC4A"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6.0</w:t>
            </w:r>
          </w:p>
        </w:tc>
        <w:tc>
          <w:tcPr>
            <w:tcW w:w="960" w:type="dxa"/>
            <w:shd w:val="clear" w:color="auto" w:fill="auto"/>
            <w:noWrap/>
            <w:vAlign w:val="center"/>
            <w:hideMark/>
          </w:tcPr>
          <w:p w14:paraId="180EA15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VI</w:t>
            </w:r>
          </w:p>
        </w:tc>
        <w:tc>
          <w:tcPr>
            <w:tcW w:w="960" w:type="dxa"/>
            <w:shd w:val="clear" w:color="auto" w:fill="auto"/>
            <w:vAlign w:val="center"/>
            <w:hideMark/>
          </w:tcPr>
          <w:p w14:paraId="045137A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r>
      <w:tr w:rsidR="000F2D0E" w:rsidRPr="000F2D0E" w14:paraId="1DCBA77C" w14:textId="77777777" w:rsidTr="00306B78">
        <w:trPr>
          <w:trHeight w:val="645"/>
        </w:trPr>
        <w:tc>
          <w:tcPr>
            <w:tcW w:w="500" w:type="dxa"/>
            <w:vMerge w:val="restart"/>
            <w:shd w:val="clear" w:color="auto" w:fill="auto"/>
            <w:noWrap/>
            <w:vAlign w:val="center"/>
            <w:hideMark/>
          </w:tcPr>
          <w:p w14:paraId="6526665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3</w:t>
            </w:r>
          </w:p>
        </w:tc>
        <w:tc>
          <w:tcPr>
            <w:tcW w:w="1480" w:type="dxa"/>
            <w:vMerge w:val="restart"/>
            <w:shd w:val="clear" w:color="auto" w:fill="auto"/>
            <w:vAlign w:val="center"/>
            <w:hideMark/>
          </w:tcPr>
          <w:p w14:paraId="0D31F42D"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Tả Trạch</w:t>
            </w:r>
          </w:p>
        </w:tc>
        <w:tc>
          <w:tcPr>
            <w:tcW w:w="3880" w:type="dxa"/>
            <w:shd w:val="clear" w:color="auto" w:fill="auto"/>
            <w:vAlign w:val="center"/>
            <w:hideMark/>
          </w:tcPr>
          <w:p w14:paraId="50711586"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ngã ba Tuần đến Km 4 (trước Lăng Gia Long)</w:t>
            </w:r>
          </w:p>
        </w:tc>
        <w:tc>
          <w:tcPr>
            <w:tcW w:w="1220" w:type="dxa"/>
            <w:shd w:val="clear" w:color="auto" w:fill="auto"/>
            <w:noWrap/>
            <w:vAlign w:val="center"/>
            <w:hideMark/>
          </w:tcPr>
          <w:p w14:paraId="1D5391D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4.0</w:t>
            </w:r>
          </w:p>
        </w:tc>
        <w:tc>
          <w:tcPr>
            <w:tcW w:w="960" w:type="dxa"/>
            <w:shd w:val="clear" w:color="auto" w:fill="auto"/>
            <w:noWrap/>
            <w:vAlign w:val="center"/>
            <w:hideMark/>
          </w:tcPr>
          <w:p w14:paraId="2A0ECEF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15273FEA"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3E542E94" w14:textId="77777777" w:rsidTr="00306B78">
        <w:trPr>
          <w:trHeight w:val="645"/>
        </w:trPr>
        <w:tc>
          <w:tcPr>
            <w:tcW w:w="500" w:type="dxa"/>
            <w:vMerge/>
            <w:vAlign w:val="center"/>
            <w:hideMark/>
          </w:tcPr>
          <w:p w14:paraId="28E511B8" w14:textId="77777777" w:rsidR="006F6DDE" w:rsidRPr="000F2D0E" w:rsidRDefault="006F6DDE" w:rsidP="00157147">
            <w:pPr>
              <w:spacing w:after="0" w:line="240" w:lineRule="auto"/>
              <w:rPr>
                <w:rFonts w:eastAsia="Times New Roman"/>
                <w:sz w:val="24"/>
                <w:szCs w:val="24"/>
              </w:rPr>
            </w:pPr>
          </w:p>
        </w:tc>
        <w:tc>
          <w:tcPr>
            <w:tcW w:w="1480" w:type="dxa"/>
            <w:vMerge/>
            <w:vAlign w:val="center"/>
            <w:hideMark/>
          </w:tcPr>
          <w:p w14:paraId="76E5993B" w14:textId="77777777" w:rsidR="006F6DDE" w:rsidRPr="000F2D0E" w:rsidRDefault="006F6DDE" w:rsidP="00306B78">
            <w:pPr>
              <w:spacing w:after="0" w:line="240" w:lineRule="auto"/>
              <w:jc w:val="both"/>
              <w:rPr>
                <w:rFonts w:eastAsia="Times New Roman"/>
                <w:sz w:val="24"/>
                <w:szCs w:val="24"/>
              </w:rPr>
            </w:pPr>
          </w:p>
        </w:tc>
        <w:tc>
          <w:tcPr>
            <w:tcW w:w="3880" w:type="dxa"/>
            <w:shd w:val="clear" w:color="auto" w:fill="auto"/>
            <w:vAlign w:val="center"/>
            <w:hideMark/>
          </w:tcPr>
          <w:p w14:paraId="61346105"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Km 4 (trước Lăng Gia Long) đến Km 10 (Đội 2, xã Dương Hoà)</w:t>
            </w:r>
          </w:p>
        </w:tc>
        <w:tc>
          <w:tcPr>
            <w:tcW w:w="1220" w:type="dxa"/>
            <w:shd w:val="clear" w:color="auto" w:fill="auto"/>
            <w:noWrap/>
            <w:vAlign w:val="center"/>
            <w:hideMark/>
          </w:tcPr>
          <w:p w14:paraId="317AEEEF"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6.0</w:t>
            </w:r>
          </w:p>
        </w:tc>
        <w:tc>
          <w:tcPr>
            <w:tcW w:w="960" w:type="dxa"/>
            <w:shd w:val="clear" w:color="auto" w:fill="auto"/>
            <w:noWrap/>
            <w:vAlign w:val="center"/>
            <w:hideMark/>
          </w:tcPr>
          <w:p w14:paraId="542D12C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VI</w:t>
            </w:r>
          </w:p>
        </w:tc>
        <w:tc>
          <w:tcPr>
            <w:tcW w:w="960" w:type="dxa"/>
            <w:shd w:val="clear" w:color="auto" w:fill="auto"/>
            <w:vAlign w:val="center"/>
            <w:hideMark/>
          </w:tcPr>
          <w:p w14:paraId="6037235A"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r>
      <w:tr w:rsidR="000F2D0E" w:rsidRPr="000F2D0E" w14:paraId="6A8373E1" w14:textId="77777777" w:rsidTr="00306B78">
        <w:trPr>
          <w:trHeight w:val="645"/>
        </w:trPr>
        <w:tc>
          <w:tcPr>
            <w:tcW w:w="500" w:type="dxa"/>
            <w:shd w:val="clear" w:color="auto" w:fill="auto"/>
            <w:noWrap/>
            <w:vAlign w:val="center"/>
            <w:hideMark/>
          </w:tcPr>
          <w:p w14:paraId="3E8BB96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4</w:t>
            </w:r>
          </w:p>
        </w:tc>
        <w:tc>
          <w:tcPr>
            <w:tcW w:w="1480" w:type="dxa"/>
            <w:shd w:val="clear" w:color="auto" w:fill="auto"/>
            <w:vAlign w:val="center"/>
            <w:hideMark/>
          </w:tcPr>
          <w:p w14:paraId="1154BC3A"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Truồi</w:t>
            </w:r>
          </w:p>
        </w:tc>
        <w:tc>
          <w:tcPr>
            <w:tcW w:w="3880" w:type="dxa"/>
            <w:shd w:val="clear" w:color="auto" w:fill="auto"/>
            <w:vAlign w:val="center"/>
            <w:hideMark/>
          </w:tcPr>
          <w:p w14:paraId="7AC5B0B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khe Dài, xã Lộc Hoà đến Đầm cầu Hai, cửa sông Truồi</w:t>
            </w:r>
          </w:p>
        </w:tc>
        <w:tc>
          <w:tcPr>
            <w:tcW w:w="1220" w:type="dxa"/>
            <w:shd w:val="clear" w:color="auto" w:fill="auto"/>
            <w:noWrap/>
            <w:vAlign w:val="center"/>
            <w:hideMark/>
          </w:tcPr>
          <w:p w14:paraId="0D187C4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10.0</w:t>
            </w:r>
          </w:p>
        </w:tc>
        <w:tc>
          <w:tcPr>
            <w:tcW w:w="960" w:type="dxa"/>
            <w:shd w:val="clear" w:color="auto" w:fill="auto"/>
            <w:noWrap/>
            <w:vAlign w:val="center"/>
            <w:hideMark/>
          </w:tcPr>
          <w:p w14:paraId="7F645A93"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c>
          <w:tcPr>
            <w:tcW w:w="960" w:type="dxa"/>
            <w:shd w:val="clear" w:color="auto" w:fill="auto"/>
            <w:vAlign w:val="center"/>
            <w:hideMark/>
          </w:tcPr>
          <w:p w14:paraId="47F3AEB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w:t>
            </w:r>
          </w:p>
        </w:tc>
      </w:tr>
      <w:tr w:rsidR="000F2D0E" w:rsidRPr="000F2D0E" w14:paraId="68517810" w14:textId="77777777" w:rsidTr="00306B78">
        <w:trPr>
          <w:trHeight w:val="866"/>
        </w:trPr>
        <w:tc>
          <w:tcPr>
            <w:tcW w:w="500" w:type="dxa"/>
            <w:shd w:val="clear" w:color="auto" w:fill="auto"/>
            <w:noWrap/>
            <w:vAlign w:val="center"/>
            <w:hideMark/>
          </w:tcPr>
          <w:p w14:paraId="50017C2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5</w:t>
            </w:r>
          </w:p>
        </w:tc>
        <w:tc>
          <w:tcPr>
            <w:tcW w:w="1480" w:type="dxa"/>
            <w:shd w:val="clear" w:color="auto" w:fill="auto"/>
            <w:vAlign w:val="center"/>
            <w:hideMark/>
          </w:tcPr>
          <w:p w14:paraId="64055A0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Hải Dương - Tân Mỹ</w:t>
            </w:r>
          </w:p>
        </w:tc>
        <w:tc>
          <w:tcPr>
            <w:tcW w:w="3880" w:type="dxa"/>
            <w:shd w:val="clear" w:color="auto" w:fill="auto"/>
            <w:vAlign w:val="center"/>
            <w:hideMark/>
          </w:tcPr>
          <w:p w14:paraId="3C5AD724" w14:textId="22747460"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 xml:space="preserve">Từ bến đò chợ xã Hải Dương đến Km 22+500 tuyến Đầm Phá do </w:t>
            </w:r>
            <w:r w:rsidR="0063425E">
              <w:rPr>
                <w:rFonts w:eastAsia="Times New Roman"/>
                <w:sz w:val="24"/>
                <w:szCs w:val="24"/>
              </w:rPr>
              <w:t>t</w:t>
            </w:r>
            <w:r w:rsidRPr="000F2D0E">
              <w:rPr>
                <w:rFonts w:eastAsia="Times New Roman"/>
                <w:sz w:val="24"/>
                <w:szCs w:val="24"/>
              </w:rPr>
              <w:t>rung ương quản lý</w:t>
            </w:r>
          </w:p>
        </w:tc>
        <w:tc>
          <w:tcPr>
            <w:tcW w:w="1220" w:type="dxa"/>
            <w:shd w:val="clear" w:color="auto" w:fill="auto"/>
            <w:noWrap/>
            <w:vAlign w:val="center"/>
            <w:hideMark/>
          </w:tcPr>
          <w:p w14:paraId="03FC66CF"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1.0</w:t>
            </w:r>
          </w:p>
        </w:tc>
        <w:tc>
          <w:tcPr>
            <w:tcW w:w="960" w:type="dxa"/>
            <w:shd w:val="clear" w:color="auto" w:fill="auto"/>
            <w:noWrap/>
            <w:vAlign w:val="center"/>
            <w:hideMark/>
          </w:tcPr>
          <w:p w14:paraId="0500C7C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c>
          <w:tcPr>
            <w:tcW w:w="960" w:type="dxa"/>
            <w:shd w:val="clear" w:color="auto" w:fill="auto"/>
            <w:vAlign w:val="center"/>
            <w:hideMark/>
          </w:tcPr>
          <w:p w14:paraId="09FDCA9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r>
      <w:tr w:rsidR="000F2D0E" w:rsidRPr="000F2D0E" w14:paraId="3F860A6E" w14:textId="77777777" w:rsidTr="00306B78">
        <w:trPr>
          <w:trHeight w:val="960"/>
        </w:trPr>
        <w:tc>
          <w:tcPr>
            <w:tcW w:w="500" w:type="dxa"/>
            <w:shd w:val="clear" w:color="auto" w:fill="auto"/>
            <w:noWrap/>
            <w:vAlign w:val="center"/>
            <w:hideMark/>
          </w:tcPr>
          <w:p w14:paraId="1877F806"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6</w:t>
            </w:r>
          </w:p>
        </w:tc>
        <w:tc>
          <w:tcPr>
            <w:tcW w:w="1480" w:type="dxa"/>
            <w:shd w:val="clear" w:color="auto" w:fill="auto"/>
            <w:vAlign w:val="center"/>
            <w:hideMark/>
          </w:tcPr>
          <w:p w14:paraId="4D72BB78"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Ô Lâu</w:t>
            </w:r>
          </w:p>
        </w:tc>
        <w:tc>
          <w:tcPr>
            <w:tcW w:w="3880" w:type="dxa"/>
            <w:shd w:val="clear" w:color="auto" w:fill="auto"/>
            <w:vAlign w:val="center"/>
            <w:hideMark/>
          </w:tcPr>
          <w:p w14:paraId="458EDAC3"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Đập Cửa Lác, xã Quãng Thái, huyện Quãng Điền đến xã Phong Thu, huyện Phong Điền</w:t>
            </w:r>
          </w:p>
        </w:tc>
        <w:tc>
          <w:tcPr>
            <w:tcW w:w="1220" w:type="dxa"/>
            <w:shd w:val="clear" w:color="auto" w:fill="auto"/>
            <w:noWrap/>
            <w:vAlign w:val="center"/>
            <w:hideMark/>
          </w:tcPr>
          <w:p w14:paraId="146B4176"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36.0</w:t>
            </w:r>
          </w:p>
        </w:tc>
        <w:tc>
          <w:tcPr>
            <w:tcW w:w="960" w:type="dxa"/>
            <w:shd w:val="clear" w:color="auto" w:fill="auto"/>
            <w:noWrap/>
            <w:vAlign w:val="center"/>
            <w:hideMark/>
          </w:tcPr>
          <w:p w14:paraId="71BAFE7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2DC0263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3C157F15" w14:textId="77777777" w:rsidTr="00306B78">
        <w:trPr>
          <w:trHeight w:val="645"/>
        </w:trPr>
        <w:tc>
          <w:tcPr>
            <w:tcW w:w="500" w:type="dxa"/>
            <w:shd w:val="clear" w:color="auto" w:fill="auto"/>
            <w:noWrap/>
            <w:vAlign w:val="center"/>
            <w:hideMark/>
          </w:tcPr>
          <w:p w14:paraId="144AF5A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7</w:t>
            </w:r>
          </w:p>
        </w:tc>
        <w:tc>
          <w:tcPr>
            <w:tcW w:w="1480" w:type="dxa"/>
            <w:shd w:val="clear" w:color="auto" w:fill="auto"/>
            <w:vAlign w:val="center"/>
            <w:hideMark/>
          </w:tcPr>
          <w:p w14:paraId="1ABDE8E6"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Đông Ba</w:t>
            </w:r>
          </w:p>
        </w:tc>
        <w:tc>
          <w:tcPr>
            <w:tcW w:w="3880" w:type="dxa"/>
            <w:shd w:val="clear" w:color="auto" w:fill="auto"/>
            <w:vAlign w:val="center"/>
            <w:hideMark/>
          </w:tcPr>
          <w:p w14:paraId="029C770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cầu Bãi Dâu, thành phố Huế đến cầu Gia Hội, thành phố Huế</w:t>
            </w:r>
          </w:p>
        </w:tc>
        <w:tc>
          <w:tcPr>
            <w:tcW w:w="1220" w:type="dxa"/>
            <w:shd w:val="clear" w:color="auto" w:fill="auto"/>
            <w:noWrap/>
            <w:vAlign w:val="center"/>
            <w:hideMark/>
          </w:tcPr>
          <w:p w14:paraId="478E24B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3.0</w:t>
            </w:r>
          </w:p>
        </w:tc>
        <w:tc>
          <w:tcPr>
            <w:tcW w:w="960" w:type="dxa"/>
            <w:shd w:val="clear" w:color="auto" w:fill="auto"/>
            <w:noWrap/>
            <w:vAlign w:val="center"/>
            <w:hideMark/>
          </w:tcPr>
          <w:p w14:paraId="3323B25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7B7E6C8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4D5BF569" w14:textId="77777777" w:rsidTr="00306B78">
        <w:trPr>
          <w:trHeight w:val="645"/>
        </w:trPr>
        <w:tc>
          <w:tcPr>
            <w:tcW w:w="500" w:type="dxa"/>
            <w:shd w:val="clear" w:color="auto" w:fill="auto"/>
            <w:noWrap/>
            <w:vAlign w:val="center"/>
            <w:hideMark/>
          </w:tcPr>
          <w:p w14:paraId="1FB929F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8</w:t>
            </w:r>
          </w:p>
        </w:tc>
        <w:tc>
          <w:tcPr>
            <w:tcW w:w="1480" w:type="dxa"/>
            <w:shd w:val="clear" w:color="auto" w:fill="auto"/>
            <w:vAlign w:val="center"/>
            <w:hideMark/>
          </w:tcPr>
          <w:p w14:paraId="1D8B9A56"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Lợi Nông</w:t>
            </w:r>
          </w:p>
        </w:tc>
        <w:tc>
          <w:tcPr>
            <w:tcW w:w="3880" w:type="dxa"/>
            <w:shd w:val="clear" w:color="auto" w:fill="auto"/>
            <w:vAlign w:val="center"/>
            <w:hideMark/>
          </w:tcPr>
          <w:p w14:paraId="0FAC922A"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xã Vinh Thái, huyện Phú Vang đến cuối Cồn Dã Viên sông Hương</w:t>
            </w:r>
          </w:p>
        </w:tc>
        <w:tc>
          <w:tcPr>
            <w:tcW w:w="1220" w:type="dxa"/>
            <w:shd w:val="clear" w:color="auto" w:fill="auto"/>
            <w:noWrap/>
            <w:vAlign w:val="center"/>
            <w:hideMark/>
          </w:tcPr>
          <w:p w14:paraId="6A6FFC3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26.0</w:t>
            </w:r>
          </w:p>
        </w:tc>
        <w:tc>
          <w:tcPr>
            <w:tcW w:w="960" w:type="dxa"/>
            <w:shd w:val="clear" w:color="auto" w:fill="auto"/>
            <w:noWrap/>
            <w:vAlign w:val="center"/>
            <w:hideMark/>
          </w:tcPr>
          <w:p w14:paraId="652BDB9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5E9320B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5E0243EB" w14:textId="77777777" w:rsidTr="00306B78">
        <w:trPr>
          <w:trHeight w:val="1275"/>
        </w:trPr>
        <w:tc>
          <w:tcPr>
            <w:tcW w:w="500" w:type="dxa"/>
            <w:shd w:val="clear" w:color="auto" w:fill="auto"/>
            <w:noWrap/>
            <w:vAlign w:val="center"/>
            <w:hideMark/>
          </w:tcPr>
          <w:p w14:paraId="5BE2958F"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lastRenderedPageBreak/>
              <w:t>9</w:t>
            </w:r>
          </w:p>
        </w:tc>
        <w:tc>
          <w:tcPr>
            <w:tcW w:w="1480" w:type="dxa"/>
            <w:shd w:val="clear" w:color="auto" w:fill="auto"/>
            <w:vAlign w:val="center"/>
            <w:hideMark/>
          </w:tcPr>
          <w:p w14:paraId="1E9075AE"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Bạch Yến, Kẻ Vạn, sông Đào cửa Hậu</w:t>
            </w:r>
          </w:p>
        </w:tc>
        <w:tc>
          <w:tcPr>
            <w:tcW w:w="3880" w:type="dxa"/>
            <w:shd w:val="clear" w:color="auto" w:fill="auto"/>
            <w:vAlign w:val="center"/>
            <w:hideMark/>
          </w:tcPr>
          <w:p w14:paraId="26FF48D0"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Cầu Bao Vinh, thành phố Huế đến Cầu Kim Long và phường Hương Hồ, thành phố Huế</w:t>
            </w:r>
          </w:p>
        </w:tc>
        <w:tc>
          <w:tcPr>
            <w:tcW w:w="1220" w:type="dxa"/>
            <w:shd w:val="clear" w:color="auto" w:fill="auto"/>
            <w:noWrap/>
            <w:vAlign w:val="center"/>
            <w:hideMark/>
          </w:tcPr>
          <w:p w14:paraId="2A991AA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10.5</w:t>
            </w:r>
          </w:p>
        </w:tc>
        <w:tc>
          <w:tcPr>
            <w:tcW w:w="960" w:type="dxa"/>
            <w:shd w:val="clear" w:color="auto" w:fill="auto"/>
            <w:noWrap/>
            <w:vAlign w:val="center"/>
            <w:hideMark/>
          </w:tcPr>
          <w:p w14:paraId="4EA0FA6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10B3D51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0992DAA1" w14:textId="77777777" w:rsidTr="00306B78">
        <w:trPr>
          <w:trHeight w:val="645"/>
        </w:trPr>
        <w:tc>
          <w:tcPr>
            <w:tcW w:w="500" w:type="dxa"/>
            <w:shd w:val="clear" w:color="auto" w:fill="auto"/>
            <w:noWrap/>
            <w:vAlign w:val="center"/>
            <w:hideMark/>
          </w:tcPr>
          <w:p w14:paraId="17F47E8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10</w:t>
            </w:r>
          </w:p>
        </w:tc>
        <w:tc>
          <w:tcPr>
            <w:tcW w:w="1480" w:type="dxa"/>
            <w:shd w:val="clear" w:color="auto" w:fill="auto"/>
            <w:vAlign w:val="center"/>
            <w:hideMark/>
          </w:tcPr>
          <w:p w14:paraId="19A74AC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Như Ý</w:t>
            </w:r>
          </w:p>
        </w:tc>
        <w:tc>
          <w:tcPr>
            <w:tcW w:w="3880" w:type="dxa"/>
            <w:shd w:val="clear" w:color="auto" w:fill="auto"/>
            <w:vAlign w:val="center"/>
            <w:hideMark/>
          </w:tcPr>
          <w:p w14:paraId="41EB80B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cầu Thống Nhất, xã Thủy Thanh đến Cầu Đập Đá, thành phố Huế</w:t>
            </w:r>
          </w:p>
        </w:tc>
        <w:tc>
          <w:tcPr>
            <w:tcW w:w="1220" w:type="dxa"/>
            <w:shd w:val="clear" w:color="auto" w:fill="auto"/>
            <w:noWrap/>
            <w:vAlign w:val="center"/>
            <w:hideMark/>
          </w:tcPr>
          <w:p w14:paraId="02B4D11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5.5</w:t>
            </w:r>
          </w:p>
        </w:tc>
        <w:tc>
          <w:tcPr>
            <w:tcW w:w="960" w:type="dxa"/>
            <w:shd w:val="clear" w:color="auto" w:fill="auto"/>
            <w:noWrap/>
            <w:vAlign w:val="center"/>
            <w:hideMark/>
          </w:tcPr>
          <w:p w14:paraId="6DC5D0B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58E5F91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1374CA46" w14:textId="77777777" w:rsidTr="00306B78">
        <w:trPr>
          <w:trHeight w:val="330"/>
        </w:trPr>
        <w:tc>
          <w:tcPr>
            <w:tcW w:w="500" w:type="dxa"/>
            <w:shd w:val="clear" w:color="auto" w:fill="auto"/>
            <w:noWrap/>
            <w:vAlign w:val="center"/>
            <w:hideMark/>
          </w:tcPr>
          <w:p w14:paraId="61DA0716"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11</w:t>
            </w:r>
          </w:p>
        </w:tc>
        <w:tc>
          <w:tcPr>
            <w:tcW w:w="5360" w:type="dxa"/>
            <w:gridSpan w:val="2"/>
            <w:shd w:val="clear" w:color="auto" w:fill="auto"/>
            <w:vAlign w:val="center"/>
            <w:hideMark/>
          </w:tcPr>
          <w:p w14:paraId="044EC477"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Bồ (nối dài)</w:t>
            </w:r>
          </w:p>
        </w:tc>
        <w:tc>
          <w:tcPr>
            <w:tcW w:w="1220" w:type="dxa"/>
            <w:shd w:val="clear" w:color="auto" w:fill="auto"/>
            <w:noWrap/>
            <w:vAlign w:val="center"/>
            <w:hideMark/>
          </w:tcPr>
          <w:p w14:paraId="5CD3CB2A"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13.0</w:t>
            </w:r>
          </w:p>
        </w:tc>
        <w:tc>
          <w:tcPr>
            <w:tcW w:w="960" w:type="dxa"/>
            <w:shd w:val="clear" w:color="auto" w:fill="auto"/>
            <w:noWrap/>
            <w:vAlign w:val="center"/>
            <w:hideMark/>
          </w:tcPr>
          <w:p w14:paraId="44260477" w14:textId="77777777" w:rsidR="006F6DDE" w:rsidRPr="000F2D0E" w:rsidRDefault="006F6DDE" w:rsidP="00157147">
            <w:pPr>
              <w:spacing w:after="0" w:line="240" w:lineRule="auto"/>
              <w:rPr>
                <w:rFonts w:eastAsia="Times New Roman"/>
                <w:sz w:val="24"/>
                <w:szCs w:val="24"/>
              </w:rPr>
            </w:pPr>
            <w:r w:rsidRPr="000F2D0E">
              <w:rPr>
                <w:rFonts w:eastAsia="Times New Roman"/>
                <w:sz w:val="24"/>
                <w:szCs w:val="24"/>
              </w:rPr>
              <w:t> </w:t>
            </w:r>
          </w:p>
        </w:tc>
        <w:tc>
          <w:tcPr>
            <w:tcW w:w="960" w:type="dxa"/>
            <w:shd w:val="clear" w:color="auto" w:fill="auto"/>
            <w:vAlign w:val="center"/>
            <w:hideMark/>
          </w:tcPr>
          <w:p w14:paraId="01862CE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0E7BB1B5" w14:textId="77777777" w:rsidTr="00306B78">
        <w:trPr>
          <w:trHeight w:val="1275"/>
        </w:trPr>
        <w:tc>
          <w:tcPr>
            <w:tcW w:w="500" w:type="dxa"/>
            <w:shd w:val="clear" w:color="auto" w:fill="auto"/>
            <w:noWrap/>
            <w:vAlign w:val="center"/>
            <w:hideMark/>
          </w:tcPr>
          <w:p w14:paraId="02808FB0" w14:textId="3BF62665" w:rsidR="006F6DDE" w:rsidRPr="000F2D0E" w:rsidRDefault="00A11703" w:rsidP="00157147">
            <w:pPr>
              <w:spacing w:after="0" w:line="240" w:lineRule="auto"/>
              <w:jc w:val="center"/>
              <w:rPr>
                <w:rFonts w:eastAsia="Times New Roman"/>
                <w:sz w:val="24"/>
                <w:szCs w:val="24"/>
              </w:rPr>
            </w:pPr>
            <w:r w:rsidRPr="000F2D0E">
              <w:rPr>
                <w:rFonts w:eastAsia="Times New Roman"/>
                <w:sz w:val="24"/>
                <w:szCs w:val="24"/>
              </w:rPr>
              <w:t>11</w:t>
            </w:r>
            <w:r w:rsidRPr="000F2D0E">
              <w:rPr>
                <w:rFonts w:eastAsia="Times New Roman"/>
                <w:sz w:val="24"/>
                <w:szCs w:val="24"/>
                <w:lang w:val="vi-VN"/>
              </w:rPr>
              <w:t>.1</w:t>
            </w:r>
            <w:r w:rsidR="006F6DDE" w:rsidRPr="000F2D0E">
              <w:rPr>
                <w:rFonts w:eastAsia="Times New Roman"/>
                <w:sz w:val="24"/>
                <w:szCs w:val="24"/>
              </w:rPr>
              <w:t> </w:t>
            </w:r>
          </w:p>
        </w:tc>
        <w:tc>
          <w:tcPr>
            <w:tcW w:w="1480" w:type="dxa"/>
            <w:shd w:val="clear" w:color="auto" w:fill="auto"/>
            <w:vAlign w:val="center"/>
            <w:hideMark/>
          </w:tcPr>
          <w:p w14:paraId="19151105"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Đoạn cầu Hiền Sỹ - chân thủy điện Hương Điền</w:t>
            </w:r>
          </w:p>
        </w:tc>
        <w:tc>
          <w:tcPr>
            <w:tcW w:w="3880" w:type="dxa"/>
            <w:shd w:val="clear" w:color="auto" w:fill="auto"/>
            <w:vAlign w:val="center"/>
            <w:hideMark/>
          </w:tcPr>
          <w:p w14:paraId="583A9FE2"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cầu Hiền Sỹ đến chân thủy điện Hương Điền</w:t>
            </w:r>
          </w:p>
        </w:tc>
        <w:tc>
          <w:tcPr>
            <w:tcW w:w="1220" w:type="dxa"/>
            <w:shd w:val="clear" w:color="auto" w:fill="auto"/>
            <w:noWrap/>
            <w:vAlign w:val="center"/>
            <w:hideMark/>
          </w:tcPr>
          <w:p w14:paraId="5C1476A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6.0</w:t>
            </w:r>
          </w:p>
        </w:tc>
        <w:tc>
          <w:tcPr>
            <w:tcW w:w="960" w:type="dxa"/>
            <w:shd w:val="clear" w:color="auto" w:fill="auto"/>
            <w:noWrap/>
            <w:vAlign w:val="center"/>
            <w:hideMark/>
          </w:tcPr>
          <w:p w14:paraId="1817F8A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6AA9C87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37E0F677" w14:textId="77777777" w:rsidTr="00306B78">
        <w:trPr>
          <w:trHeight w:val="968"/>
        </w:trPr>
        <w:tc>
          <w:tcPr>
            <w:tcW w:w="500" w:type="dxa"/>
            <w:shd w:val="clear" w:color="auto" w:fill="auto"/>
            <w:noWrap/>
            <w:vAlign w:val="center"/>
            <w:hideMark/>
          </w:tcPr>
          <w:p w14:paraId="3A5D1CA2" w14:textId="4B376A0E" w:rsidR="006F6DDE" w:rsidRPr="000F2D0E" w:rsidRDefault="00A11703" w:rsidP="00157147">
            <w:pPr>
              <w:spacing w:after="0" w:line="240" w:lineRule="auto"/>
              <w:jc w:val="center"/>
              <w:rPr>
                <w:rFonts w:eastAsia="Times New Roman"/>
                <w:sz w:val="24"/>
                <w:szCs w:val="24"/>
              </w:rPr>
            </w:pPr>
            <w:r w:rsidRPr="000F2D0E">
              <w:rPr>
                <w:rFonts w:eastAsia="Times New Roman"/>
                <w:sz w:val="24"/>
                <w:szCs w:val="24"/>
              </w:rPr>
              <w:t>11</w:t>
            </w:r>
            <w:r w:rsidRPr="000F2D0E">
              <w:rPr>
                <w:rFonts w:eastAsia="Times New Roman"/>
                <w:sz w:val="24"/>
                <w:szCs w:val="24"/>
                <w:lang w:val="vi-VN"/>
              </w:rPr>
              <w:t>.2</w:t>
            </w:r>
            <w:r w:rsidR="006F6DDE" w:rsidRPr="000F2D0E">
              <w:rPr>
                <w:rFonts w:eastAsia="Times New Roman"/>
                <w:sz w:val="24"/>
                <w:szCs w:val="24"/>
              </w:rPr>
              <w:t> </w:t>
            </w:r>
          </w:p>
        </w:tc>
        <w:tc>
          <w:tcPr>
            <w:tcW w:w="1480" w:type="dxa"/>
            <w:shd w:val="clear" w:color="auto" w:fill="auto"/>
            <w:vAlign w:val="center"/>
            <w:hideMark/>
          </w:tcPr>
          <w:p w14:paraId="21204F5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Đoạn ngã 3 Bác Vọng - cầu tổ 1 Phú Lương B</w:t>
            </w:r>
          </w:p>
        </w:tc>
        <w:tc>
          <w:tcPr>
            <w:tcW w:w="3880" w:type="dxa"/>
            <w:shd w:val="clear" w:color="auto" w:fill="auto"/>
            <w:vAlign w:val="center"/>
            <w:hideMark/>
          </w:tcPr>
          <w:p w14:paraId="6F8F8F72"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ngã 3 Bác Vọng đến cầu tổ 1 Phú Lương B</w:t>
            </w:r>
          </w:p>
        </w:tc>
        <w:tc>
          <w:tcPr>
            <w:tcW w:w="1220" w:type="dxa"/>
            <w:shd w:val="clear" w:color="auto" w:fill="auto"/>
            <w:noWrap/>
            <w:vAlign w:val="center"/>
            <w:hideMark/>
          </w:tcPr>
          <w:p w14:paraId="717EEB0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7.0</w:t>
            </w:r>
          </w:p>
        </w:tc>
        <w:tc>
          <w:tcPr>
            <w:tcW w:w="960" w:type="dxa"/>
            <w:shd w:val="clear" w:color="auto" w:fill="auto"/>
            <w:noWrap/>
            <w:vAlign w:val="center"/>
            <w:hideMark/>
          </w:tcPr>
          <w:p w14:paraId="2D0AFA2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192B943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013CF10D" w14:textId="77777777" w:rsidTr="00306B78">
        <w:trPr>
          <w:trHeight w:val="960"/>
        </w:trPr>
        <w:tc>
          <w:tcPr>
            <w:tcW w:w="500" w:type="dxa"/>
            <w:shd w:val="clear" w:color="auto" w:fill="auto"/>
            <w:noWrap/>
            <w:vAlign w:val="center"/>
            <w:hideMark/>
          </w:tcPr>
          <w:p w14:paraId="4C5C04D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12</w:t>
            </w:r>
          </w:p>
        </w:tc>
        <w:tc>
          <w:tcPr>
            <w:tcW w:w="1480" w:type="dxa"/>
            <w:shd w:val="clear" w:color="auto" w:fill="auto"/>
            <w:vAlign w:val="center"/>
            <w:hideMark/>
          </w:tcPr>
          <w:p w14:paraId="01320B7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Bù Lu, sông Thừa Lưu</w:t>
            </w:r>
          </w:p>
        </w:tc>
        <w:tc>
          <w:tcPr>
            <w:tcW w:w="3880" w:type="dxa"/>
            <w:shd w:val="clear" w:color="auto" w:fill="auto"/>
            <w:vAlign w:val="center"/>
            <w:hideMark/>
          </w:tcPr>
          <w:p w14:paraId="77ED9A08"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cửa biển Cảnh Dương đến xã Lộc Tiến, xã Lộc Thủy</w:t>
            </w:r>
            <w:r w:rsidRPr="000F2D0E">
              <w:rPr>
                <w:rFonts w:eastAsia="Times New Roman"/>
                <w:sz w:val="16"/>
                <w:szCs w:val="16"/>
              </w:rPr>
              <w:t> </w:t>
            </w:r>
          </w:p>
        </w:tc>
        <w:tc>
          <w:tcPr>
            <w:tcW w:w="1220" w:type="dxa"/>
            <w:shd w:val="clear" w:color="auto" w:fill="auto"/>
            <w:noWrap/>
            <w:vAlign w:val="center"/>
            <w:hideMark/>
          </w:tcPr>
          <w:p w14:paraId="713B16A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9.0</w:t>
            </w:r>
          </w:p>
        </w:tc>
        <w:tc>
          <w:tcPr>
            <w:tcW w:w="960" w:type="dxa"/>
            <w:shd w:val="clear" w:color="auto" w:fill="auto"/>
            <w:noWrap/>
            <w:vAlign w:val="center"/>
            <w:hideMark/>
          </w:tcPr>
          <w:p w14:paraId="02E0B95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0233332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4A0B899D" w14:textId="77777777" w:rsidTr="00306B78">
        <w:trPr>
          <w:trHeight w:val="330"/>
        </w:trPr>
        <w:tc>
          <w:tcPr>
            <w:tcW w:w="500" w:type="dxa"/>
            <w:shd w:val="clear" w:color="auto" w:fill="auto"/>
            <w:noWrap/>
            <w:vAlign w:val="center"/>
            <w:hideMark/>
          </w:tcPr>
          <w:p w14:paraId="19F8407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13</w:t>
            </w:r>
          </w:p>
        </w:tc>
        <w:tc>
          <w:tcPr>
            <w:tcW w:w="5360" w:type="dxa"/>
            <w:gridSpan w:val="2"/>
            <w:shd w:val="clear" w:color="auto" w:fill="auto"/>
            <w:vAlign w:val="center"/>
            <w:hideMark/>
          </w:tcPr>
          <w:p w14:paraId="63CD9851"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khu du lịch hồ Truồi</w:t>
            </w:r>
          </w:p>
        </w:tc>
        <w:tc>
          <w:tcPr>
            <w:tcW w:w="1220" w:type="dxa"/>
            <w:shd w:val="clear" w:color="auto" w:fill="auto"/>
            <w:noWrap/>
            <w:vAlign w:val="center"/>
            <w:hideMark/>
          </w:tcPr>
          <w:p w14:paraId="61594273"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7.4</w:t>
            </w:r>
          </w:p>
        </w:tc>
        <w:tc>
          <w:tcPr>
            <w:tcW w:w="960" w:type="dxa"/>
            <w:shd w:val="clear" w:color="auto" w:fill="auto"/>
            <w:noWrap/>
            <w:vAlign w:val="center"/>
            <w:hideMark/>
          </w:tcPr>
          <w:p w14:paraId="38572C9D"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03576006"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2779C0C1" w14:textId="77777777" w:rsidTr="00306B78">
        <w:trPr>
          <w:trHeight w:val="1275"/>
        </w:trPr>
        <w:tc>
          <w:tcPr>
            <w:tcW w:w="500" w:type="dxa"/>
            <w:shd w:val="clear" w:color="auto" w:fill="auto"/>
            <w:noWrap/>
            <w:vAlign w:val="center"/>
            <w:hideMark/>
          </w:tcPr>
          <w:p w14:paraId="37AB3828" w14:textId="37F900E8"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t> </w:t>
            </w:r>
            <w:r w:rsidR="00A11703" w:rsidRPr="000F2D0E">
              <w:rPr>
                <w:rFonts w:eastAsia="Times New Roman"/>
                <w:sz w:val="24"/>
                <w:szCs w:val="24"/>
              </w:rPr>
              <w:t>13</w:t>
            </w:r>
            <w:r w:rsidR="00A11703" w:rsidRPr="000F2D0E">
              <w:rPr>
                <w:rFonts w:eastAsia="Times New Roman"/>
                <w:sz w:val="24"/>
                <w:szCs w:val="24"/>
                <w:lang w:val="vi-VN"/>
              </w:rPr>
              <w:t>.1</w:t>
            </w:r>
          </w:p>
        </w:tc>
        <w:tc>
          <w:tcPr>
            <w:tcW w:w="1480" w:type="dxa"/>
            <w:shd w:val="clear" w:color="auto" w:fill="auto"/>
            <w:vAlign w:val="center"/>
            <w:hideMark/>
          </w:tcPr>
          <w:p w14:paraId="3E96347E"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Đoạn bến thuyền Du lịch - Thiền Viện Trúc Lâm</w:t>
            </w:r>
          </w:p>
        </w:tc>
        <w:tc>
          <w:tcPr>
            <w:tcW w:w="3880" w:type="dxa"/>
            <w:shd w:val="clear" w:color="auto" w:fill="auto"/>
            <w:vAlign w:val="center"/>
            <w:hideMark/>
          </w:tcPr>
          <w:p w14:paraId="23689713" w14:textId="60A4EE64"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 xml:space="preserve">Bến thuyền du lịch, xã Lộc Hòa đến Thiền </w:t>
            </w:r>
            <w:r w:rsidR="00297B02">
              <w:rPr>
                <w:rFonts w:eastAsia="Times New Roman"/>
                <w:sz w:val="24"/>
                <w:szCs w:val="24"/>
              </w:rPr>
              <w:t>v</w:t>
            </w:r>
            <w:r w:rsidRPr="000F2D0E">
              <w:rPr>
                <w:rFonts w:eastAsia="Times New Roman"/>
                <w:sz w:val="24"/>
                <w:szCs w:val="24"/>
                <w:lang w:val="vi-VN"/>
              </w:rPr>
              <w:t>iện Trúc Lâm</w:t>
            </w:r>
          </w:p>
        </w:tc>
        <w:tc>
          <w:tcPr>
            <w:tcW w:w="1220" w:type="dxa"/>
            <w:shd w:val="clear" w:color="auto" w:fill="auto"/>
            <w:noWrap/>
            <w:vAlign w:val="center"/>
            <w:hideMark/>
          </w:tcPr>
          <w:p w14:paraId="7E786A7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0.65</w:t>
            </w:r>
          </w:p>
        </w:tc>
        <w:tc>
          <w:tcPr>
            <w:tcW w:w="960" w:type="dxa"/>
            <w:shd w:val="clear" w:color="auto" w:fill="auto"/>
            <w:noWrap/>
            <w:vAlign w:val="center"/>
            <w:hideMark/>
          </w:tcPr>
          <w:p w14:paraId="6C98A09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36564AA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696A5855" w14:textId="77777777" w:rsidTr="00306B78">
        <w:trPr>
          <w:trHeight w:val="960"/>
        </w:trPr>
        <w:tc>
          <w:tcPr>
            <w:tcW w:w="500" w:type="dxa"/>
            <w:shd w:val="clear" w:color="auto" w:fill="auto"/>
            <w:noWrap/>
            <w:vAlign w:val="center"/>
            <w:hideMark/>
          </w:tcPr>
          <w:p w14:paraId="04E483C9" w14:textId="056FAA17"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t> </w:t>
            </w:r>
            <w:r w:rsidR="00A11703" w:rsidRPr="000F2D0E">
              <w:rPr>
                <w:rFonts w:eastAsia="Times New Roman"/>
                <w:sz w:val="24"/>
                <w:szCs w:val="24"/>
              </w:rPr>
              <w:t>13</w:t>
            </w:r>
            <w:r w:rsidR="00A11703" w:rsidRPr="000F2D0E">
              <w:rPr>
                <w:rFonts w:eastAsia="Times New Roman"/>
                <w:sz w:val="24"/>
                <w:szCs w:val="24"/>
                <w:lang w:val="vi-VN"/>
              </w:rPr>
              <w:t>.2</w:t>
            </w:r>
          </w:p>
        </w:tc>
        <w:tc>
          <w:tcPr>
            <w:tcW w:w="1480" w:type="dxa"/>
            <w:shd w:val="clear" w:color="auto" w:fill="auto"/>
            <w:vAlign w:val="center"/>
            <w:hideMark/>
          </w:tcPr>
          <w:p w14:paraId="4DA05710"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Nhánh bờ trái Thiền Viện Trúc Lâm</w:t>
            </w:r>
          </w:p>
        </w:tc>
        <w:tc>
          <w:tcPr>
            <w:tcW w:w="3880" w:type="dxa"/>
            <w:shd w:val="clear" w:color="auto" w:fill="auto"/>
            <w:vAlign w:val="center"/>
            <w:hideMark/>
          </w:tcPr>
          <w:p w14:paraId="1B38DEA0" w14:textId="5175CDC3"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 xml:space="preserve">Từ Ngã 3 Thiền </w:t>
            </w:r>
            <w:r w:rsidR="00297B02">
              <w:rPr>
                <w:rFonts w:eastAsia="Times New Roman"/>
                <w:sz w:val="24"/>
                <w:szCs w:val="24"/>
              </w:rPr>
              <w:t>v</w:t>
            </w:r>
            <w:r w:rsidRPr="000F2D0E">
              <w:rPr>
                <w:rFonts w:eastAsia="Times New Roman"/>
                <w:sz w:val="24"/>
                <w:szCs w:val="24"/>
                <w:lang w:val="vi-VN"/>
              </w:rPr>
              <w:t>iện Trúc Lâm, xã Lộc Hòa đến Vũng Thùng, xã Lộc Hòa</w:t>
            </w:r>
          </w:p>
        </w:tc>
        <w:tc>
          <w:tcPr>
            <w:tcW w:w="1220" w:type="dxa"/>
            <w:shd w:val="clear" w:color="auto" w:fill="auto"/>
            <w:noWrap/>
            <w:vAlign w:val="center"/>
            <w:hideMark/>
          </w:tcPr>
          <w:p w14:paraId="6FC1637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2.95</w:t>
            </w:r>
          </w:p>
        </w:tc>
        <w:tc>
          <w:tcPr>
            <w:tcW w:w="960" w:type="dxa"/>
            <w:shd w:val="clear" w:color="auto" w:fill="auto"/>
            <w:noWrap/>
            <w:vAlign w:val="center"/>
            <w:hideMark/>
          </w:tcPr>
          <w:p w14:paraId="69127133"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038D93C3"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15F943E7" w14:textId="77777777" w:rsidTr="00306B78">
        <w:trPr>
          <w:trHeight w:val="1095"/>
        </w:trPr>
        <w:tc>
          <w:tcPr>
            <w:tcW w:w="500" w:type="dxa"/>
            <w:shd w:val="clear" w:color="auto" w:fill="auto"/>
            <w:noWrap/>
            <w:vAlign w:val="center"/>
            <w:hideMark/>
          </w:tcPr>
          <w:p w14:paraId="2FCBB36F" w14:textId="19ACA897"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t> </w:t>
            </w:r>
            <w:r w:rsidR="00A11703" w:rsidRPr="000F2D0E">
              <w:rPr>
                <w:rFonts w:eastAsia="Times New Roman"/>
                <w:sz w:val="24"/>
                <w:szCs w:val="24"/>
              </w:rPr>
              <w:t>13</w:t>
            </w:r>
            <w:r w:rsidR="00A11703" w:rsidRPr="000F2D0E">
              <w:rPr>
                <w:rFonts w:eastAsia="Times New Roman"/>
                <w:sz w:val="24"/>
                <w:szCs w:val="24"/>
                <w:lang w:val="vi-VN"/>
              </w:rPr>
              <w:t>.3</w:t>
            </w:r>
          </w:p>
        </w:tc>
        <w:tc>
          <w:tcPr>
            <w:tcW w:w="1480" w:type="dxa"/>
            <w:shd w:val="clear" w:color="auto" w:fill="auto"/>
            <w:vAlign w:val="center"/>
            <w:hideMark/>
          </w:tcPr>
          <w:p w14:paraId="34AF7B26"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Nhánh bờ phải Thiền Viện Trúc Lâm</w:t>
            </w:r>
          </w:p>
        </w:tc>
        <w:tc>
          <w:tcPr>
            <w:tcW w:w="3880" w:type="dxa"/>
            <w:shd w:val="clear" w:color="auto" w:fill="auto"/>
            <w:vAlign w:val="center"/>
            <w:hideMark/>
          </w:tcPr>
          <w:p w14:paraId="4B1421C4" w14:textId="180F4E1A"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 xml:space="preserve">Từ Ngã 3 Thiền </w:t>
            </w:r>
            <w:r w:rsidR="00297B02">
              <w:rPr>
                <w:rFonts w:eastAsia="Times New Roman"/>
                <w:sz w:val="24"/>
                <w:szCs w:val="24"/>
              </w:rPr>
              <w:t>v</w:t>
            </w:r>
            <w:r w:rsidRPr="000F2D0E">
              <w:rPr>
                <w:rFonts w:eastAsia="Times New Roman"/>
                <w:sz w:val="24"/>
                <w:szCs w:val="24"/>
                <w:lang w:val="vi-VN"/>
              </w:rPr>
              <w:t>iện Trúc Lâm, xã Lộc Hòa đến Ba Trại, xã Lộc Hòa</w:t>
            </w:r>
          </w:p>
        </w:tc>
        <w:tc>
          <w:tcPr>
            <w:tcW w:w="1220" w:type="dxa"/>
            <w:shd w:val="clear" w:color="auto" w:fill="auto"/>
            <w:noWrap/>
            <w:vAlign w:val="center"/>
            <w:hideMark/>
          </w:tcPr>
          <w:p w14:paraId="5E60488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3.75</w:t>
            </w:r>
          </w:p>
        </w:tc>
        <w:tc>
          <w:tcPr>
            <w:tcW w:w="960" w:type="dxa"/>
            <w:shd w:val="clear" w:color="auto" w:fill="auto"/>
            <w:noWrap/>
            <w:vAlign w:val="center"/>
            <w:hideMark/>
          </w:tcPr>
          <w:p w14:paraId="2ECC15BA"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666A458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49FA899F" w14:textId="77777777" w:rsidTr="00306B78">
        <w:trPr>
          <w:trHeight w:val="330"/>
        </w:trPr>
        <w:tc>
          <w:tcPr>
            <w:tcW w:w="500" w:type="dxa"/>
            <w:shd w:val="clear" w:color="auto" w:fill="auto"/>
            <w:noWrap/>
            <w:vAlign w:val="center"/>
            <w:hideMark/>
          </w:tcPr>
          <w:p w14:paraId="16AEA6D3"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14</w:t>
            </w:r>
          </w:p>
        </w:tc>
        <w:tc>
          <w:tcPr>
            <w:tcW w:w="5360" w:type="dxa"/>
            <w:gridSpan w:val="2"/>
            <w:shd w:val="clear" w:color="auto" w:fill="auto"/>
            <w:vAlign w:val="center"/>
            <w:hideMark/>
          </w:tcPr>
          <w:p w14:paraId="45429F14"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khu du lịch Đầm Lập An</w:t>
            </w:r>
          </w:p>
        </w:tc>
        <w:tc>
          <w:tcPr>
            <w:tcW w:w="1220" w:type="dxa"/>
            <w:shd w:val="clear" w:color="auto" w:fill="auto"/>
            <w:noWrap/>
            <w:vAlign w:val="center"/>
            <w:hideMark/>
          </w:tcPr>
          <w:p w14:paraId="27DDA57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20.5</w:t>
            </w:r>
            <w:r w:rsidRPr="000F2D0E">
              <w:rPr>
                <w:rFonts w:eastAsia="Times New Roman"/>
                <w:sz w:val="16"/>
                <w:szCs w:val="16"/>
              </w:rPr>
              <w:t> </w:t>
            </w:r>
          </w:p>
        </w:tc>
        <w:tc>
          <w:tcPr>
            <w:tcW w:w="960" w:type="dxa"/>
            <w:shd w:val="clear" w:color="auto" w:fill="auto"/>
            <w:noWrap/>
            <w:vAlign w:val="center"/>
            <w:hideMark/>
          </w:tcPr>
          <w:p w14:paraId="7D21D95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169AC16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48EFC299" w14:textId="77777777" w:rsidTr="00306B78">
        <w:trPr>
          <w:trHeight w:val="1275"/>
        </w:trPr>
        <w:tc>
          <w:tcPr>
            <w:tcW w:w="500" w:type="dxa"/>
            <w:shd w:val="clear" w:color="auto" w:fill="auto"/>
            <w:noWrap/>
            <w:vAlign w:val="center"/>
            <w:hideMark/>
          </w:tcPr>
          <w:p w14:paraId="2B7E869C" w14:textId="4E46D762"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t> </w:t>
            </w:r>
            <w:r w:rsidR="00A11703" w:rsidRPr="000F2D0E">
              <w:rPr>
                <w:rFonts w:eastAsia="Times New Roman"/>
                <w:sz w:val="24"/>
                <w:szCs w:val="24"/>
              </w:rPr>
              <w:t>14</w:t>
            </w:r>
            <w:r w:rsidR="00A11703" w:rsidRPr="000F2D0E">
              <w:rPr>
                <w:rFonts w:eastAsia="Times New Roman"/>
                <w:sz w:val="24"/>
                <w:szCs w:val="24"/>
                <w:lang w:val="vi-VN"/>
              </w:rPr>
              <w:t>.1</w:t>
            </w:r>
          </w:p>
        </w:tc>
        <w:tc>
          <w:tcPr>
            <w:tcW w:w="1480" w:type="dxa"/>
            <w:shd w:val="clear" w:color="auto" w:fill="auto"/>
            <w:vAlign w:val="center"/>
            <w:hideMark/>
          </w:tcPr>
          <w:p w14:paraId="2FFECD17"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Cầu Lăng Cô - cuối đầm Lập An (tuyến chính)</w:t>
            </w:r>
          </w:p>
        </w:tc>
        <w:tc>
          <w:tcPr>
            <w:tcW w:w="3880" w:type="dxa"/>
            <w:shd w:val="clear" w:color="auto" w:fill="auto"/>
            <w:vAlign w:val="center"/>
            <w:hideMark/>
          </w:tcPr>
          <w:p w14:paraId="5D0EAA98"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Từ cầu Lăng Cô đến cuối đầm (sát đèo Phú Gia, QL1A)</w:t>
            </w:r>
          </w:p>
        </w:tc>
        <w:tc>
          <w:tcPr>
            <w:tcW w:w="1220" w:type="dxa"/>
            <w:shd w:val="clear" w:color="auto" w:fill="auto"/>
            <w:noWrap/>
            <w:vAlign w:val="center"/>
            <w:hideMark/>
          </w:tcPr>
          <w:p w14:paraId="16B36EC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7.5</w:t>
            </w:r>
          </w:p>
        </w:tc>
        <w:tc>
          <w:tcPr>
            <w:tcW w:w="960" w:type="dxa"/>
            <w:shd w:val="clear" w:color="auto" w:fill="auto"/>
            <w:noWrap/>
            <w:vAlign w:val="center"/>
            <w:hideMark/>
          </w:tcPr>
          <w:p w14:paraId="7CAC73F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7EE8ED9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284C9F50" w14:textId="77777777" w:rsidTr="00306B78">
        <w:trPr>
          <w:trHeight w:val="645"/>
        </w:trPr>
        <w:tc>
          <w:tcPr>
            <w:tcW w:w="500" w:type="dxa"/>
            <w:shd w:val="clear" w:color="auto" w:fill="auto"/>
            <w:noWrap/>
            <w:vAlign w:val="center"/>
            <w:hideMark/>
          </w:tcPr>
          <w:p w14:paraId="31095474" w14:textId="7DB5F487" w:rsidR="006F6DDE" w:rsidRPr="000F2D0E" w:rsidRDefault="00A11703" w:rsidP="00157147">
            <w:pPr>
              <w:spacing w:after="0" w:line="240" w:lineRule="auto"/>
              <w:jc w:val="center"/>
              <w:rPr>
                <w:rFonts w:eastAsia="Times New Roman"/>
                <w:sz w:val="24"/>
                <w:szCs w:val="24"/>
              </w:rPr>
            </w:pPr>
            <w:r w:rsidRPr="000F2D0E">
              <w:rPr>
                <w:rFonts w:eastAsia="Times New Roman"/>
                <w:sz w:val="24"/>
                <w:szCs w:val="24"/>
              </w:rPr>
              <w:t>14</w:t>
            </w:r>
            <w:r w:rsidRPr="000F2D0E">
              <w:rPr>
                <w:rFonts w:eastAsia="Times New Roman"/>
                <w:sz w:val="24"/>
                <w:szCs w:val="24"/>
                <w:lang w:val="vi-VN"/>
              </w:rPr>
              <w:t>.2</w:t>
            </w:r>
            <w:r w:rsidR="006F6DDE" w:rsidRPr="000F2D0E">
              <w:rPr>
                <w:rFonts w:eastAsia="Times New Roman"/>
                <w:sz w:val="24"/>
                <w:szCs w:val="24"/>
              </w:rPr>
              <w:t> </w:t>
            </w:r>
          </w:p>
        </w:tc>
        <w:tc>
          <w:tcPr>
            <w:tcW w:w="1480" w:type="dxa"/>
            <w:shd w:val="clear" w:color="auto" w:fill="auto"/>
            <w:vAlign w:val="center"/>
            <w:hideMark/>
          </w:tcPr>
          <w:p w14:paraId="4DF9BD0F"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Nhánh rẽ bờ trái (tuyến I)</w:t>
            </w:r>
          </w:p>
        </w:tc>
        <w:tc>
          <w:tcPr>
            <w:tcW w:w="3880" w:type="dxa"/>
            <w:shd w:val="clear" w:color="auto" w:fill="auto"/>
            <w:vAlign w:val="center"/>
            <w:hideMark/>
          </w:tcPr>
          <w:p w14:paraId="00D6B6E7"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Km3 (tuyến chính) đến Câu lạc bộ bến thuyền đường Nguyễn Văn</w:t>
            </w:r>
          </w:p>
        </w:tc>
        <w:tc>
          <w:tcPr>
            <w:tcW w:w="1220" w:type="dxa"/>
            <w:shd w:val="clear" w:color="auto" w:fill="auto"/>
            <w:noWrap/>
            <w:vAlign w:val="center"/>
            <w:hideMark/>
          </w:tcPr>
          <w:p w14:paraId="48337636"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1.5</w:t>
            </w:r>
          </w:p>
        </w:tc>
        <w:tc>
          <w:tcPr>
            <w:tcW w:w="960" w:type="dxa"/>
            <w:shd w:val="clear" w:color="auto" w:fill="auto"/>
            <w:noWrap/>
            <w:vAlign w:val="center"/>
            <w:hideMark/>
          </w:tcPr>
          <w:p w14:paraId="794ADB9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47D743B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73E4E1F5" w14:textId="77777777" w:rsidTr="00306B78">
        <w:trPr>
          <w:trHeight w:val="645"/>
        </w:trPr>
        <w:tc>
          <w:tcPr>
            <w:tcW w:w="500" w:type="dxa"/>
            <w:shd w:val="clear" w:color="auto" w:fill="auto"/>
            <w:noWrap/>
            <w:vAlign w:val="center"/>
            <w:hideMark/>
          </w:tcPr>
          <w:p w14:paraId="1E889AE1" w14:textId="7480343D"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t> </w:t>
            </w:r>
            <w:r w:rsidR="00A11703" w:rsidRPr="000F2D0E">
              <w:rPr>
                <w:rFonts w:eastAsia="Times New Roman"/>
                <w:sz w:val="24"/>
                <w:szCs w:val="24"/>
              </w:rPr>
              <w:t>14</w:t>
            </w:r>
            <w:r w:rsidR="00A11703" w:rsidRPr="000F2D0E">
              <w:rPr>
                <w:rFonts w:eastAsia="Times New Roman"/>
                <w:sz w:val="24"/>
                <w:szCs w:val="24"/>
                <w:lang w:val="vi-VN"/>
              </w:rPr>
              <w:t>.3</w:t>
            </w:r>
          </w:p>
        </w:tc>
        <w:tc>
          <w:tcPr>
            <w:tcW w:w="1480" w:type="dxa"/>
            <w:shd w:val="clear" w:color="auto" w:fill="auto"/>
            <w:vAlign w:val="center"/>
            <w:hideMark/>
          </w:tcPr>
          <w:p w14:paraId="79AA62E8"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Nhánh rẽ bờ phải (tuyến II)</w:t>
            </w:r>
          </w:p>
        </w:tc>
        <w:tc>
          <w:tcPr>
            <w:tcW w:w="3880" w:type="dxa"/>
            <w:shd w:val="clear" w:color="auto" w:fill="auto"/>
            <w:vAlign w:val="center"/>
            <w:hideMark/>
          </w:tcPr>
          <w:p w14:paraId="18A14ED4"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Từ Km3+500 (tuyến chính) đến Câu lạc bộ bến thuyền đường Trịnh Tố Tâm</w:t>
            </w:r>
          </w:p>
        </w:tc>
        <w:tc>
          <w:tcPr>
            <w:tcW w:w="1220" w:type="dxa"/>
            <w:shd w:val="clear" w:color="auto" w:fill="auto"/>
            <w:noWrap/>
            <w:vAlign w:val="center"/>
            <w:hideMark/>
          </w:tcPr>
          <w:p w14:paraId="7F59C7E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1.5</w:t>
            </w:r>
          </w:p>
        </w:tc>
        <w:tc>
          <w:tcPr>
            <w:tcW w:w="960" w:type="dxa"/>
            <w:shd w:val="clear" w:color="auto" w:fill="auto"/>
            <w:noWrap/>
            <w:vAlign w:val="center"/>
            <w:hideMark/>
          </w:tcPr>
          <w:p w14:paraId="325694D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3E984D93"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057D48BE" w14:textId="77777777" w:rsidTr="00306B78">
        <w:trPr>
          <w:trHeight w:val="645"/>
        </w:trPr>
        <w:tc>
          <w:tcPr>
            <w:tcW w:w="500" w:type="dxa"/>
            <w:shd w:val="clear" w:color="auto" w:fill="auto"/>
            <w:noWrap/>
            <w:vAlign w:val="center"/>
            <w:hideMark/>
          </w:tcPr>
          <w:p w14:paraId="2EBD60E0" w14:textId="7CB694D6"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lastRenderedPageBreak/>
              <w:t> </w:t>
            </w:r>
            <w:r w:rsidR="00A11703" w:rsidRPr="000F2D0E">
              <w:rPr>
                <w:rFonts w:eastAsia="Times New Roman"/>
                <w:sz w:val="24"/>
                <w:szCs w:val="24"/>
              </w:rPr>
              <w:t>14</w:t>
            </w:r>
            <w:r w:rsidR="00A11703" w:rsidRPr="000F2D0E">
              <w:rPr>
                <w:rFonts w:eastAsia="Times New Roman"/>
                <w:sz w:val="24"/>
                <w:szCs w:val="24"/>
                <w:lang w:val="vi-VN"/>
              </w:rPr>
              <w:t>.4</w:t>
            </w:r>
          </w:p>
        </w:tc>
        <w:tc>
          <w:tcPr>
            <w:tcW w:w="1480" w:type="dxa"/>
            <w:shd w:val="clear" w:color="auto" w:fill="auto"/>
            <w:vAlign w:val="center"/>
            <w:hideMark/>
          </w:tcPr>
          <w:p w14:paraId="323A485E"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Nhánh rẽ bờ phải (tuyến III)</w:t>
            </w:r>
          </w:p>
        </w:tc>
        <w:tc>
          <w:tcPr>
            <w:tcW w:w="3880" w:type="dxa"/>
            <w:shd w:val="clear" w:color="auto" w:fill="auto"/>
            <w:vAlign w:val="center"/>
            <w:hideMark/>
          </w:tcPr>
          <w:p w14:paraId="00F71392"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Từ Km4+200 (tuyến chính) đến Câu lạc bộ bến thuyền đường Trịnh Tố Tâm</w:t>
            </w:r>
          </w:p>
        </w:tc>
        <w:tc>
          <w:tcPr>
            <w:tcW w:w="1220" w:type="dxa"/>
            <w:shd w:val="clear" w:color="auto" w:fill="auto"/>
            <w:noWrap/>
            <w:vAlign w:val="center"/>
            <w:hideMark/>
          </w:tcPr>
          <w:p w14:paraId="21B67E3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1.0</w:t>
            </w:r>
          </w:p>
        </w:tc>
        <w:tc>
          <w:tcPr>
            <w:tcW w:w="960" w:type="dxa"/>
            <w:shd w:val="clear" w:color="auto" w:fill="auto"/>
            <w:noWrap/>
            <w:vAlign w:val="center"/>
            <w:hideMark/>
          </w:tcPr>
          <w:p w14:paraId="7114C3F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44AEEB1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699E118C" w14:textId="77777777" w:rsidTr="00306B78">
        <w:trPr>
          <w:trHeight w:val="1096"/>
        </w:trPr>
        <w:tc>
          <w:tcPr>
            <w:tcW w:w="500" w:type="dxa"/>
            <w:shd w:val="clear" w:color="auto" w:fill="auto"/>
            <w:noWrap/>
            <w:vAlign w:val="center"/>
            <w:hideMark/>
          </w:tcPr>
          <w:p w14:paraId="325C58C5" w14:textId="393F6CCB" w:rsidR="006F6DDE" w:rsidRPr="000F2D0E" w:rsidRDefault="006F6DDE" w:rsidP="00157147">
            <w:pPr>
              <w:spacing w:after="0" w:line="240" w:lineRule="auto"/>
              <w:jc w:val="center"/>
              <w:rPr>
                <w:rFonts w:eastAsia="Times New Roman"/>
                <w:sz w:val="24"/>
                <w:szCs w:val="24"/>
                <w:lang w:val="vi-VN"/>
              </w:rPr>
            </w:pPr>
            <w:r w:rsidRPr="000F2D0E">
              <w:rPr>
                <w:rFonts w:eastAsia="Times New Roman"/>
                <w:sz w:val="24"/>
                <w:szCs w:val="24"/>
              </w:rPr>
              <w:t> </w:t>
            </w:r>
            <w:r w:rsidR="00A11703" w:rsidRPr="000F2D0E">
              <w:rPr>
                <w:rFonts w:eastAsia="Times New Roman"/>
                <w:sz w:val="24"/>
                <w:szCs w:val="24"/>
              </w:rPr>
              <w:t>14</w:t>
            </w:r>
            <w:r w:rsidR="00A11703" w:rsidRPr="000F2D0E">
              <w:rPr>
                <w:rFonts w:eastAsia="Times New Roman"/>
                <w:sz w:val="24"/>
                <w:szCs w:val="24"/>
                <w:lang w:val="vi-VN"/>
              </w:rPr>
              <w:t>.5</w:t>
            </w:r>
          </w:p>
        </w:tc>
        <w:tc>
          <w:tcPr>
            <w:tcW w:w="1480" w:type="dxa"/>
            <w:shd w:val="clear" w:color="auto" w:fill="auto"/>
            <w:vAlign w:val="center"/>
            <w:hideMark/>
          </w:tcPr>
          <w:p w14:paraId="1BC65CCE"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Cầu lăng Cô đến bãi Cả, bãi Chuối, đảo Sơn Chà</w:t>
            </w:r>
          </w:p>
        </w:tc>
        <w:tc>
          <w:tcPr>
            <w:tcW w:w="3880" w:type="dxa"/>
            <w:shd w:val="clear" w:color="auto" w:fill="auto"/>
            <w:vAlign w:val="center"/>
            <w:hideMark/>
          </w:tcPr>
          <w:p w14:paraId="23E2F925" w14:textId="77777777" w:rsidR="006F6DDE" w:rsidRPr="000F2D0E" w:rsidRDefault="006F6DDE" w:rsidP="00306B78">
            <w:pPr>
              <w:spacing w:after="0" w:line="240" w:lineRule="auto"/>
              <w:jc w:val="both"/>
              <w:rPr>
                <w:rFonts w:eastAsia="Times New Roman"/>
                <w:sz w:val="24"/>
                <w:szCs w:val="24"/>
                <w:lang w:val="vi-VN"/>
              </w:rPr>
            </w:pPr>
            <w:r w:rsidRPr="000F2D0E">
              <w:rPr>
                <w:rFonts w:eastAsia="Times New Roman"/>
                <w:sz w:val="24"/>
                <w:szCs w:val="24"/>
                <w:lang w:val="vi-VN"/>
              </w:rPr>
              <w:t>Cầu lăng Cô đến bãi Cả, bãi Chuối, đảo Sơn Chà</w:t>
            </w:r>
          </w:p>
        </w:tc>
        <w:tc>
          <w:tcPr>
            <w:tcW w:w="1220" w:type="dxa"/>
            <w:shd w:val="clear" w:color="auto" w:fill="auto"/>
            <w:noWrap/>
            <w:vAlign w:val="center"/>
            <w:hideMark/>
          </w:tcPr>
          <w:p w14:paraId="557CBDA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9.0</w:t>
            </w:r>
          </w:p>
        </w:tc>
        <w:tc>
          <w:tcPr>
            <w:tcW w:w="960" w:type="dxa"/>
            <w:shd w:val="clear" w:color="auto" w:fill="auto"/>
            <w:noWrap/>
            <w:vAlign w:val="center"/>
            <w:hideMark/>
          </w:tcPr>
          <w:p w14:paraId="2D84BF3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c>
          <w:tcPr>
            <w:tcW w:w="960" w:type="dxa"/>
            <w:shd w:val="clear" w:color="auto" w:fill="auto"/>
            <w:vAlign w:val="center"/>
            <w:hideMark/>
          </w:tcPr>
          <w:p w14:paraId="58A9152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r w:rsidRPr="000F2D0E">
              <w:rPr>
                <w:rFonts w:eastAsia="Times New Roman"/>
                <w:sz w:val="16"/>
                <w:szCs w:val="16"/>
              </w:rPr>
              <w:t> </w:t>
            </w:r>
          </w:p>
        </w:tc>
      </w:tr>
      <w:tr w:rsidR="000F2D0E" w:rsidRPr="000F2D0E" w14:paraId="042C5A07" w14:textId="77777777" w:rsidTr="00306B78">
        <w:trPr>
          <w:trHeight w:val="960"/>
        </w:trPr>
        <w:tc>
          <w:tcPr>
            <w:tcW w:w="500" w:type="dxa"/>
            <w:shd w:val="clear" w:color="auto" w:fill="auto"/>
            <w:noWrap/>
            <w:vAlign w:val="center"/>
            <w:hideMark/>
          </w:tcPr>
          <w:p w14:paraId="70141C8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15</w:t>
            </w:r>
          </w:p>
        </w:tc>
        <w:tc>
          <w:tcPr>
            <w:tcW w:w="1480" w:type="dxa"/>
            <w:shd w:val="clear" w:color="auto" w:fill="auto"/>
            <w:vAlign w:val="center"/>
            <w:hideMark/>
          </w:tcPr>
          <w:p w14:paraId="4E971366"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 xml:space="preserve">Tuyến ngang Phá Tam Giang </w:t>
            </w:r>
          </w:p>
        </w:tc>
        <w:tc>
          <w:tcPr>
            <w:tcW w:w="3880" w:type="dxa"/>
            <w:shd w:val="clear" w:color="auto" w:fill="auto"/>
            <w:vAlign w:val="center"/>
            <w:hideMark/>
          </w:tcPr>
          <w:p w14:paraId="14D01E47"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Chợ Mới đến Hà Công, từ Vĩnh Tu đến Cồn Tộc, từ Cự Lại đến Quảng Xuyên</w:t>
            </w:r>
          </w:p>
        </w:tc>
        <w:tc>
          <w:tcPr>
            <w:tcW w:w="1220" w:type="dxa"/>
            <w:shd w:val="clear" w:color="auto" w:fill="auto"/>
            <w:noWrap/>
            <w:vAlign w:val="center"/>
            <w:hideMark/>
          </w:tcPr>
          <w:p w14:paraId="0F2644B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9.0</w:t>
            </w:r>
          </w:p>
        </w:tc>
        <w:tc>
          <w:tcPr>
            <w:tcW w:w="960" w:type="dxa"/>
            <w:shd w:val="clear" w:color="auto" w:fill="auto"/>
            <w:noWrap/>
            <w:vAlign w:val="center"/>
            <w:hideMark/>
          </w:tcPr>
          <w:p w14:paraId="4A25E4EF"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c>
          <w:tcPr>
            <w:tcW w:w="960" w:type="dxa"/>
            <w:shd w:val="clear" w:color="auto" w:fill="auto"/>
            <w:vAlign w:val="center"/>
            <w:hideMark/>
          </w:tcPr>
          <w:p w14:paraId="2ACC8C3A"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r>
      <w:tr w:rsidR="000F2D0E" w:rsidRPr="000F2D0E" w14:paraId="3C4E56BF" w14:textId="77777777" w:rsidTr="00306B78">
        <w:trPr>
          <w:trHeight w:val="960"/>
        </w:trPr>
        <w:tc>
          <w:tcPr>
            <w:tcW w:w="500" w:type="dxa"/>
            <w:shd w:val="clear" w:color="auto" w:fill="auto"/>
            <w:noWrap/>
            <w:vAlign w:val="center"/>
            <w:hideMark/>
          </w:tcPr>
          <w:p w14:paraId="3486609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16</w:t>
            </w:r>
          </w:p>
        </w:tc>
        <w:tc>
          <w:tcPr>
            <w:tcW w:w="1480" w:type="dxa"/>
            <w:shd w:val="clear" w:color="auto" w:fill="auto"/>
            <w:vAlign w:val="center"/>
            <w:hideMark/>
          </w:tcPr>
          <w:p w14:paraId="223339A0"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ngang Đầm An Truyền</w:t>
            </w:r>
          </w:p>
        </w:tc>
        <w:tc>
          <w:tcPr>
            <w:tcW w:w="3880" w:type="dxa"/>
            <w:shd w:val="clear" w:color="auto" w:fill="auto"/>
            <w:vAlign w:val="center"/>
            <w:hideMark/>
          </w:tcPr>
          <w:p w14:paraId="22366347"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bến thủy nội địa thôn Triều Thủy, xã Phú An đến bến thủy nội địa thôn Phước Linh, xã Phú Mỹ</w:t>
            </w:r>
          </w:p>
        </w:tc>
        <w:tc>
          <w:tcPr>
            <w:tcW w:w="1220" w:type="dxa"/>
            <w:shd w:val="clear" w:color="auto" w:fill="auto"/>
            <w:noWrap/>
            <w:vAlign w:val="center"/>
            <w:hideMark/>
          </w:tcPr>
          <w:p w14:paraId="1B8B5E7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9.6</w:t>
            </w:r>
          </w:p>
        </w:tc>
        <w:tc>
          <w:tcPr>
            <w:tcW w:w="960" w:type="dxa"/>
            <w:shd w:val="clear" w:color="auto" w:fill="auto"/>
            <w:noWrap/>
            <w:vAlign w:val="center"/>
            <w:hideMark/>
          </w:tcPr>
          <w:p w14:paraId="4CB362CE"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c>
          <w:tcPr>
            <w:tcW w:w="960" w:type="dxa"/>
            <w:shd w:val="clear" w:color="auto" w:fill="auto"/>
            <w:vAlign w:val="center"/>
            <w:hideMark/>
          </w:tcPr>
          <w:p w14:paraId="18E24A70"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46A94DAB" w14:textId="77777777" w:rsidTr="00306B78">
        <w:trPr>
          <w:trHeight w:val="960"/>
        </w:trPr>
        <w:tc>
          <w:tcPr>
            <w:tcW w:w="500" w:type="dxa"/>
            <w:shd w:val="clear" w:color="auto" w:fill="auto"/>
            <w:noWrap/>
            <w:vAlign w:val="center"/>
            <w:hideMark/>
          </w:tcPr>
          <w:p w14:paraId="2462AFBC"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17</w:t>
            </w:r>
          </w:p>
        </w:tc>
        <w:tc>
          <w:tcPr>
            <w:tcW w:w="1480" w:type="dxa"/>
            <w:shd w:val="clear" w:color="auto" w:fill="auto"/>
            <w:vAlign w:val="center"/>
            <w:hideMark/>
          </w:tcPr>
          <w:p w14:paraId="78FC8AAC"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ngang Đầm Cầu Hai</w:t>
            </w:r>
          </w:p>
        </w:tc>
        <w:tc>
          <w:tcPr>
            <w:tcW w:w="3880" w:type="dxa"/>
            <w:shd w:val="clear" w:color="auto" w:fill="auto"/>
            <w:vAlign w:val="center"/>
            <w:hideMark/>
          </w:tcPr>
          <w:p w14:paraId="0B60DE5A" w14:textId="4C1C25FB" w:rsidR="006F6DDE" w:rsidRPr="000F2D0E" w:rsidRDefault="00297B02" w:rsidP="00306B78">
            <w:pPr>
              <w:spacing w:after="0" w:line="240" w:lineRule="auto"/>
              <w:jc w:val="both"/>
              <w:rPr>
                <w:rFonts w:eastAsia="Times New Roman"/>
                <w:sz w:val="24"/>
                <w:szCs w:val="24"/>
              </w:rPr>
            </w:pPr>
            <w:r>
              <w:rPr>
                <w:rFonts w:eastAsia="Times New Roman"/>
                <w:sz w:val="24"/>
                <w:szCs w:val="24"/>
              </w:rPr>
              <w:t>T</w:t>
            </w:r>
            <w:r w:rsidR="006F6DDE" w:rsidRPr="000F2D0E">
              <w:rPr>
                <w:rFonts w:eastAsia="Times New Roman"/>
                <w:sz w:val="24"/>
                <w:szCs w:val="24"/>
              </w:rPr>
              <w:t>ừ Đá Bạc đến Vinh Hưng, từ Đá Bạc đến Vinh Giang, từ Đá Bạc đến Vinh Hiền; từ Vinh Hiền đến Cầu Hai</w:t>
            </w:r>
          </w:p>
        </w:tc>
        <w:tc>
          <w:tcPr>
            <w:tcW w:w="1220" w:type="dxa"/>
            <w:shd w:val="clear" w:color="auto" w:fill="auto"/>
            <w:noWrap/>
            <w:vAlign w:val="center"/>
            <w:hideMark/>
          </w:tcPr>
          <w:p w14:paraId="1E3ECB89"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20.0</w:t>
            </w:r>
          </w:p>
        </w:tc>
        <w:tc>
          <w:tcPr>
            <w:tcW w:w="960" w:type="dxa"/>
            <w:shd w:val="clear" w:color="auto" w:fill="auto"/>
            <w:noWrap/>
            <w:vAlign w:val="center"/>
            <w:hideMark/>
          </w:tcPr>
          <w:p w14:paraId="6A12FA05"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c>
          <w:tcPr>
            <w:tcW w:w="960" w:type="dxa"/>
            <w:shd w:val="clear" w:color="auto" w:fill="auto"/>
            <w:vAlign w:val="center"/>
            <w:hideMark/>
          </w:tcPr>
          <w:p w14:paraId="750E74F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r>
      <w:tr w:rsidR="000F2D0E" w:rsidRPr="000F2D0E" w14:paraId="3F830852" w14:textId="77777777" w:rsidTr="00306B78">
        <w:trPr>
          <w:trHeight w:val="645"/>
        </w:trPr>
        <w:tc>
          <w:tcPr>
            <w:tcW w:w="500" w:type="dxa"/>
            <w:shd w:val="clear" w:color="auto" w:fill="auto"/>
            <w:noWrap/>
            <w:vAlign w:val="center"/>
            <w:hideMark/>
          </w:tcPr>
          <w:p w14:paraId="6815665F"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18</w:t>
            </w:r>
          </w:p>
        </w:tc>
        <w:tc>
          <w:tcPr>
            <w:tcW w:w="1480" w:type="dxa"/>
            <w:shd w:val="clear" w:color="auto" w:fill="auto"/>
            <w:vAlign w:val="center"/>
            <w:hideMark/>
          </w:tcPr>
          <w:p w14:paraId="18052EC5"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 xml:space="preserve">Tuyến sông Truồi </w:t>
            </w:r>
          </w:p>
        </w:tc>
        <w:tc>
          <w:tcPr>
            <w:tcW w:w="3880" w:type="dxa"/>
            <w:shd w:val="clear" w:color="auto" w:fill="auto"/>
            <w:vAlign w:val="center"/>
            <w:hideMark/>
          </w:tcPr>
          <w:p w14:paraId="19DFF065" w14:textId="1DCD677C"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 xml:space="preserve">Từ </w:t>
            </w:r>
            <w:r w:rsidR="00297B02">
              <w:rPr>
                <w:rFonts w:eastAsia="Times New Roman"/>
                <w:sz w:val="24"/>
                <w:szCs w:val="24"/>
              </w:rPr>
              <w:t>c</w:t>
            </w:r>
            <w:r w:rsidRPr="000F2D0E">
              <w:rPr>
                <w:rFonts w:eastAsia="Times New Roman"/>
                <w:sz w:val="24"/>
                <w:szCs w:val="24"/>
              </w:rPr>
              <w:t>ửa sông Truồi đến km 55+800 tuyến Phá Tam Giang</w:t>
            </w:r>
          </w:p>
        </w:tc>
        <w:tc>
          <w:tcPr>
            <w:tcW w:w="1220" w:type="dxa"/>
            <w:shd w:val="clear" w:color="auto" w:fill="auto"/>
            <w:noWrap/>
            <w:vAlign w:val="center"/>
            <w:hideMark/>
          </w:tcPr>
          <w:p w14:paraId="3F160857"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7.0</w:t>
            </w:r>
          </w:p>
        </w:tc>
        <w:tc>
          <w:tcPr>
            <w:tcW w:w="960" w:type="dxa"/>
            <w:shd w:val="clear" w:color="auto" w:fill="auto"/>
            <w:noWrap/>
            <w:vAlign w:val="center"/>
            <w:hideMark/>
          </w:tcPr>
          <w:p w14:paraId="4B4ACD8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c>
          <w:tcPr>
            <w:tcW w:w="960" w:type="dxa"/>
            <w:shd w:val="clear" w:color="auto" w:fill="auto"/>
            <w:vAlign w:val="center"/>
            <w:hideMark/>
          </w:tcPr>
          <w:p w14:paraId="0FBC227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III</w:t>
            </w:r>
          </w:p>
        </w:tc>
      </w:tr>
      <w:tr w:rsidR="000F2D0E" w:rsidRPr="000F2D0E" w14:paraId="7BDFB8A6" w14:textId="77777777" w:rsidTr="00306B78">
        <w:trPr>
          <w:trHeight w:val="1603"/>
        </w:trPr>
        <w:tc>
          <w:tcPr>
            <w:tcW w:w="500" w:type="dxa"/>
            <w:shd w:val="clear" w:color="auto" w:fill="auto"/>
            <w:noWrap/>
            <w:vAlign w:val="center"/>
            <w:hideMark/>
          </w:tcPr>
          <w:p w14:paraId="20E30A8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19</w:t>
            </w:r>
          </w:p>
        </w:tc>
        <w:tc>
          <w:tcPr>
            <w:tcW w:w="1480" w:type="dxa"/>
            <w:shd w:val="clear" w:color="auto" w:fill="auto"/>
            <w:vAlign w:val="center"/>
            <w:hideMark/>
          </w:tcPr>
          <w:p w14:paraId="4116D31A"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lòng hồ Tả Trạch</w:t>
            </w:r>
          </w:p>
        </w:tc>
        <w:tc>
          <w:tcPr>
            <w:tcW w:w="3880" w:type="dxa"/>
            <w:shd w:val="clear" w:color="auto" w:fill="auto"/>
            <w:vAlign w:val="center"/>
            <w:hideMark/>
          </w:tcPr>
          <w:p w14:paraId="23AD56ED"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hạ lưu đập phụ số 01 hồ Tả Trạch, xã Dương Hòa, thị xã Hương Thủy đến ngã ba sông Thượng Nhật và sông Thượng Lộ, thuộc xã Hương Phú, xã Hương Hòa và xã Hương Sơn, huyện Nam Đông</w:t>
            </w:r>
          </w:p>
        </w:tc>
        <w:tc>
          <w:tcPr>
            <w:tcW w:w="1220" w:type="dxa"/>
            <w:shd w:val="clear" w:color="auto" w:fill="auto"/>
            <w:noWrap/>
            <w:vAlign w:val="center"/>
            <w:hideMark/>
          </w:tcPr>
          <w:p w14:paraId="4BEC8AB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28.6</w:t>
            </w:r>
          </w:p>
        </w:tc>
        <w:tc>
          <w:tcPr>
            <w:tcW w:w="960" w:type="dxa"/>
            <w:shd w:val="clear" w:color="auto" w:fill="auto"/>
            <w:noWrap/>
            <w:vAlign w:val="center"/>
            <w:hideMark/>
          </w:tcPr>
          <w:p w14:paraId="4C91F59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c>
          <w:tcPr>
            <w:tcW w:w="960" w:type="dxa"/>
            <w:shd w:val="clear" w:color="auto" w:fill="auto"/>
            <w:vAlign w:val="center"/>
            <w:hideMark/>
          </w:tcPr>
          <w:p w14:paraId="16880976"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IV</w:t>
            </w:r>
          </w:p>
        </w:tc>
      </w:tr>
      <w:tr w:rsidR="000F2D0E" w:rsidRPr="000F2D0E" w14:paraId="4F7E1B82" w14:textId="77777777" w:rsidTr="00306B78">
        <w:trPr>
          <w:trHeight w:val="1633"/>
        </w:trPr>
        <w:tc>
          <w:tcPr>
            <w:tcW w:w="500" w:type="dxa"/>
            <w:shd w:val="clear" w:color="auto" w:fill="auto"/>
            <w:noWrap/>
            <w:vAlign w:val="center"/>
            <w:hideMark/>
          </w:tcPr>
          <w:p w14:paraId="50BBAEC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20</w:t>
            </w:r>
          </w:p>
        </w:tc>
        <w:tc>
          <w:tcPr>
            <w:tcW w:w="1480" w:type="dxa"/>
            <w:shd w:val="clear" w:color="auto" w:fill="auto"/>
            <w:vAlign w:val="center"/>
            <w:hideMark/>
          </w:tcPr>
          <w:p w14:paraId="4B2C75C9"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Thượng Lộ</w:t>
            </w:r>
          </w:p>
        </w:tc>
        <w:tc>
          <w:tcPr>
            <w:tcW w:w="3880" w:type="dxa"/>
            <w:shd w:val="clear" w:color="auto" w:fill="auto"/>
            <w:vAlign w:val="center"/>
            <w:hideMark/>
          </w:tcPr>
          <w:p w14:paraId="03AF7F08"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Từ ngã ba sông Thượng Nhật và sông Thượng Lộ, thuộc xã Hương Phú, xã Hương Hòa và xã Hương Sơn, huyện Nam Đông đến đường xuống bến thuộc thôn 3, xã Hương Lộc, huyện Nam Đông</w:t>
            </w:r>
          </w:p>
        </w:tc>
        <w:tc>
          <w:tcPr>
            <w:tcW w:w="1220" w:type="dxa"/>
            <w:shd w:val="clear" w:color="auto" w:fill="auto"/>
            <w:noWrap/>
            <w:vAlign w:val="center"/>
            <w:hideMark/>
          </w:tcPr>
          <w:p w14:paraId="7EA915AB"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6.4</w:t>
            </w:r>
          </w:p>
        </w:tc>
        <w:tc>
          <w:tcPr>
            <w:tcW w:w="960" w:type="dxa"/>
            <w:shd w:val="clear" w:color="auto" w:fill="auto"/>
            <w:noWrap/>
            <w:vAlign w:val="center"/>
            <w:hideMark/>
          </w:tcPr>
          <w:p w14:paraId="37B1311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c>
          <w:tcPr>
            <w:tcW w:w="960" w:type="dxa"/>
            <w:shd w:val="clear" w:color="auto" w:fill="auto"/>
            <w:vAlign w:val="center"/>
            <w:hideMark/>
          </w:tcPr>
          <w:p w14:paraId="23B41B0A" w14:textId="77777777" w:rsidR="006F6DDE" w:rsidRPr="000F2D0E" w:rsidRDefault="006F6DDE" w:rsidP="00A11703">
            <w:pPr>
              <w:spacing w:after="0" w:line="240" w:lineRule="auto"/>
              <w:jc w:val="center"/>
              <w:rPr>
                <w:rFonts w:eastAsia="Times New Roman"/>
                <w:sz w:val="24"/>
                <w:szCs w:val="24"/>
              </w:rPr>
            </w:pPr>
            <w:r w:rsidRPr="000F2D0E">
              <w:rPr>
                <w:rFonts w:eastAsia="Times New Roman"/>
                <w:sz w:val="24"/>
                <w:szCs w:val="24"/>
              </w:rPr>
              <w:t>VI</w:t>
            </w:r>
          </w:p>
        </w:tc>
      </w:tr>
      <w:tr w:rsidR="00A11703" w:rsidRPr="000F2D0E" w14:paraId="35010A94" w14:textId="77777777" w:rsidTr="00306B78">
        <w:trPr>
          <w:trHeight w:val="1905"/>
        </w:trPr>
        <w:tc>
          <w:tcPr>
            <w:tcW w:w="500" w:type="dxa"/>
            <w:shd w:val="clear" w:color="auto" w:fill="auto"/>
            <w:noWrap/>
            <w:vAlign w:val="center"/>
            <w:hideMark/>
          </w:tcPr>
          <w:p w14:paraId="33F23201"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21</w:t>
            </w:r>
          </w:p>
        </w:tc>
        <w:tc>
          <w:tcPr>
            <w:tcW w:w="1480" w:type="dxa"/>
            <w:shd w:val="clear" w:color="auto" w:fill="auto"/>
            <w:vAlign w:val="center"/>
            <w:hideMark/>
          </w:tcPr>
          <w:p w14:paraId="6D7519CA" w14:textId="77777777"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Tuyến sông Thượng Nhật</w:t>
            </w:r>
          </w:p>
        </w:tc>
        <w:tc>
          <w:tcPr>
            <w:tcW w:w="3880" w:type="dxa"/>
            <w:shd w:val="clear" w:color="auto" w:fill="auto"/>
            <w:vAlign w:val="center"/>
            <w:hideMark/>
          </w:tcPr>
          <w:p w14:paraId="406B5AE3" w14:textId="0061D7A1" w:rsidR="006F6DDE" w:rsidRPr="000F2D0E" w:rsidRDefault="006F6DDE" w:rsidP="00306B78">
            <w:pPr>
              <w:spacing w:after="0" w:line="240" w:lineRule="auto"/>
              <w:jc w:val="both"/>
              <w:rPr>
                <w:rFonts w:eastAsia="Times New Roman"/>
                <w:sz w:val="24"/>
                <w:szCs w:val="24"/>
              </w:rPr>
            </w:pPr>
            <w:r w:rsidRPr="000F2D0E">
              <w:rPr>
                <w:rFonts w:eastAsia="Times New Roman"/>
                <w:sz w:val="24"/>
                <w:szCs w:val="24"/>
              </w:rPr>
              <w:t xml:space="preserve">Từ </w:t>
            </w:r>
            <w:r w:rsidR="00297B02">
              <w:rPr>
                <w:rFonts w:eastAsia="Times New Roman"/>
                <w:sz w:val="24"/>
                <w:szCs w:val="24"/>
              </w:rPr>
              <w:t>n</w:t>
            </w:r>
            <w:r w:rsidRPr="000F2D0E">
              <w:rPr>
                <w:rFonts w:eastAsia="Times New Roman"/>
                <w:sz w:val="24"/>
                <w:szCs w:val="24"/>
              </w:rPr>
              <w:t>gã ba sông Thượng Nhật và sông Thượng Lộ, thuộc xã Hương Phú, xã Hương Hòa và xã Hương Sơn, huyện Nam Đông đến đập tràn thuộc xã Hương Giang phía bờ trái và xã Hương Hòa phía bờ phải</w:t>
            </w:r>
          </w:p>
        </w:tc>
        <w:tc>
          <w:tcPr>
            <w:tcW w:w="1220" w:type="dxa"/>
            <w:shd w:val="clear" w:color="auto" w:fill="auto"/>
            <w:noWrap/>
            <w:vAlign w:val="center"/>
            <w:hideMark/>
          </w:tcPr>
          <w:p w14:paraId="718A7DB8"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3</w:t>
            </w:r>
          </w:p>
        </w:tc>
        <w:tc>
          <w:tcPr>
            <w:tcW w:w="960" w:type="dxa"/>
            <w:shd w:val="clear" w:color="auto" w:fill="auto"/>
            <w:noWrap/>
            <w:vAlign w:val="center"/>
            <w:hideMark/>
          </w:tcPr>
          <w:p w14:paraId="6905F214"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 </w:t>
            </w:r>
          </w:p>
        </w:tc>
        <w:tc>
          <w:tcPr>
            <w:tcW w:w="960" w:type="dxa"/>
            <w:shd w:val="clear" w:color="auto" w:fill="auto"/>
            <w:vAlign w:val="center"/>
            <w:hideMark/>
          </w:tcPr>
          <w:p w14:paraId="2424DB62" w14:textId="77777777" w:rsidR="006F6DDE" w:rsidRPr="000F2D0E" w:rsidRDefault="006F6DDE" w:rsidP="00157147">
            <w:pPr>
              <w:spacing w:after="0" w:line="240" w:lineRule="auto"/>
              <w:jc w:val="center"/>
              <w:rPr>
                <w:rFonts w:eastAsia="Times New Roman"/>
                <w:sz w:val="24"/>
                <w:szCs w:val="24"/>
              </w:rPr>
            </w:pPr>
            <w:r w:rsidRPr="000F2D0E">
              <w:rPr>
                <w:rFonts w:eastAsia="Times New Roman"/>
                <w:sz w:val="24"/>
                <w:szCs w:val="24"/>
              </w:rPr>
              <w:t>VI</w:t>
            </w:r>
          </w:p>
        </w:tc>
      </w:tr>
    </w:tbl>
    <w:p w14:paraId="0EF5E0CD" w14:textId="77777777" w:rsidR="006F6DDE" w:rsidRPr="000F2D0E" w:rsidRDefault="006F6DDE" w:rsidP="00667DBF">
      <w:pPr>
        <w:tabs>
          <w:tab w:val="left" w:pos="624"/>
        </w:tabs>
        <w:spacing w:after="0" w:line="240" w:lineRule="auto"/>
        <w:ind w:left="57"/>
        <w:jc w:val="both"/>
        <w:rPr>
          <w:rFonts w:eastAsia="Times New Roman"/>
          <w:i/>
          <w:iCs/>
          <w:sz w:val="26"/>
          <w:szCs w:val="26"/>
          <w:lang w:val="vi-VN"/>
        </w:rPr>
      </w:pPr>
    </w:p>
    <w:p w14:paraId="5231B058" w14:textId="77777777" w:rsidR="006F6DDE" w:rsidRPr="000F2D0E" w:rsidRDefault="006F6DDE" w:rsidP="00667DBF">
      <w:pPr>
        <w:tabs>
          <w:tab w:val="left" w:pos="624"/>
        </w:tabs>
        <w:spacing w:after="0" w:line="240" w:lineRule="auto"/>
        <w:ind w:left="57"/>
        <w:jc w:val="both"/>
        <w:rPr>
          <w:rFonts w:eastAsia="Times New Roman"/>
          <w:i/>
          <w:iCs/>
          <w:sz w:val="26"/>
          <w:szCs w:val="26"/>
          <w:lang w:val="vi-VN"/>
        </w:rPr>
      </w:pPr>
    </w:p>
    <w:p w14:paraId="59F2BFF9" w14:textId="77777777" w:rsidR="006F6DDE" w:rsidRPr="000F2D0E" w:rsidRDefault="006F6DDE" w:rsidP="00A11703">
      <w:pPr>
        <w:tabs>
          <w:tab w:val="left" w:pos="624"/>
        </w:tabs>
        <w:spacing w:after="0" w:line="240" w:lineRule="auto"/>
        <w:ind w:left="57"/>
        <w:jc w:val="center"/>
        <w:rPr>
          <w:rFonts w:eastAsia="Times New Roman"/>
          <w:i/>
          <w:iCs/>
          <w:sz w:val="26"/>
          <w:szCs w:val="26"/>
          <w:lang w:val="vi-VN"/>
        </w:rPr>
      </w:pPr>
    </w:p>
    <w:p w14:paraId="5A59EAE9" w14:textId="2FF7680D" w:rsidR="00AF27A4" w:rsidRPr="000F2D0E" w:rsidRDefault="00AF27A4" w:rsidP="00667DBF">
      <w:pPr>
        <w:tabs>
          <w:tab w:val="left" w:pos="624"/>
        </w:tabs>
        <w:spacing w:after="0" w:line="240" w:lineRule="auto"/>
        <w:ind w:left="57"/>
        <w:jc w:val="both"/>
        <w:rPr>
          <w:rFonts w:eastAsia="Times New Roman"/>
          <w:i/>
          <w:iCs/>
          <w:sz w:val="26"/>
          <w:szCs w:val="26"/>
          <w:lang w:val="vi-VN"/>
        </w:rPr>
      </w:pPr>
    </w:p>
    <w:p w14:paraId="415F78CD" w14:textId="073FC7A1" w:rsidR="00AF27A4" w:rsidRPr="000F2D0E" w:rsidRDefault="00AF27A4" w:rsidP="00667DBF">
      <w:pPr>
        <w:tabs>
          <w:tab w:val="left" w:pos="624"/>
        </w:tabs>
        <w:spacing w:after="0" w:line="240" w:lineRule="auto"/>
        <w:ind w:left="57"/>
        <w:jc w:val="both"/>
        <w:rPr>
          <w:rFonts w:eastAsia="Times New Roman"/>
          <w:i/>
          <w:iCs/>
          <w:sz w:val="26"/>
          <w:szCs w:val="26"/>
          <w:lang w:val="vi-VN"/>
        </w:rPr>
      </w:pPr>
    </w:p>
    <w:p w14:paraId="34DA28B5" w14:textId="29EADFF3" w:rsidR="00AF27A4" w:rsidRPr="000F2D0E" w:rsidRDefault="00AF27A4" w:rsidP="00667DBF">
      <w:pPr>
        <w:tabs>
          <w:tab w:val="left" w:pos="624"/>
        </w:tabs>
        <w:spacing w:after="0" w:line="240" w:lineRule="auto"/>
        <w:ind w:left="57"/>
        <w:jc w:val="both"/>
        <w:rPr>
          <w:rFonts w:eastAsia="Times New Roman"/>
          <w:i/>
          <w:iCs/>
          <w:sz w:val="26"/>
          <w:szCs w:val="26"/>
          <w:lang w:val="vi-VN"/>
        </w:rPr>
      </w:pPr>
    </w:p>
    <w:p w14:paraId="625D7272" w14:textId="77777777" w:rsidR="00A764E6" w:rsidRPr="000F2D0E" w:rsidRDefault="00A764E6" w:rsidP="00667DBF">
      <w:pPr>
        <w:pStyle w:val="u1"/>
        <w:spacing w:line="240" w:lineRule="auto"/>
        <w:ind w:firstLine="0"/>
        <w:jc w:val="center"/>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52C926BE" w14:textId="3D82D29F" w:rsidR="00FD17A4" w:rsidRPr="00297B02" w:rsidRDefault="00306B78" w:rsidP="00306B78">
      <w:pPr>
        <w:pStyle w:val="u1"/>
        <w:spacing w:before="0" w:after="0" w:line="240" w:lineRule="auto"/>
        <w:ind w:firstLine="0"/>
        <w:jc w:val="center"/>
      </w:pPr>
      <w:r w:rsidRPr="00297B02">
        <w:rPr>
          <w:lang w:val="en-US"/>
        </w:rPr>
        <w:lastRenderedPageBreak/>
        <w:t>P</w:t>
      </w:r>
      <w:r w:rsidRPr="00297B02">
        <w:t xml:space="preserve">hụ lục </w:t>
      </w:r>
      <w:r w:rsidR="00FD17A4" w:rsidRPr="00297B02">
        <w:t>X</w:t>
      </w:r>
    </w:p>
    <w:p w14:paraId="7C086BD3" w14:textId="77777777" w:rsidR="00C90A91" w:rsidRDefault="00823F27" w:rsidP="00306B78">
      <w:pPr>
        <w:spacing w:after="0" w:line="240" w:lineRule="auto"/>
        <w:ind w:left="57"/>
        <w:jc w:val="center"/>
        <w:rPr>
          <w:rFonts w:eastAsia="Times New Roman"/>
          <w:b/>
          <w:bCs/>
          <w:lang w:val="vi-VN"/>
        </w:rPr>
      </w:pPr>
      <w:r w:rsidRPr="00297B02">
        <w:rPr>
          <w:rFonts w:eastAsia="Times New Roman"/>
          <w:b/>
          <w:bCs/>
          <w:lang w:val="vi-VN"/>
        </w:rPr>
        <w:t xml:space="preserve">PHƯƠNG ÁN PHÁT TRIỂN </w:t>
      </w:r>
      <w:r w:rsidR="00707772" w:rsidRPr="00297B02">
        <w:rPr>
          <w:rFonts w:eastAsia="Times New Roman"/>
          <w:b/>
          <w:bCs/>
          <w:lang w:val="vi-VN"/>
        </w:rPr>
        <w:t xml:space="preserve">HỆ THỐNG BẾN XE KHÁCH </w:t>
      </w:r>
    </w:p>
    <w:p w14:paraId="09E03BB1" w14:textId="2B9130C3" w:rsidR="00707772" w:rsidRPr="00297B02" w:rsidRDefault="00707772" w:rsidP="00306B78">
      <w:pPr>
        <w:spacing w:after="0" w:line="240" w:lineRule="auto"/>
        <w:ind w:left="57"/>
        <w:jc w:val="center"/>
        <w:rPr>
          <w:rFonts w:eastAsia="Times New Roman"/>
          <w:b/>
          <w:bCs/>
          <w:lang w:val="vi-VN"/>
        </w:rPr>
      </w:pPr>
      <w:r w:rsidRPr="00297B02">
        <w:rPr>
          <w:rFonts w:eastAsia="Times New Roman"/>
          <w:b/>
          <w:bCs/>
          <w:lang w:val="vi-VN"/>
        </w:rPr>
        <w:t xml:space="preserve">THỪA THIÊN HUẾ THỜI KỲ 2021 </w:t>
      </w:r>
      <w:r w:rsidR="00306B78" w:rsidRPr="00297B02">
        <w:rPr>
          <w:rFonts w:eastAsia="Times New Roman"/>
          <w:b/>
          <w:bCs/>
        </w:rPr>
        <w:t>-</w:t>
      </w:r>
      <w:r w:rsidRPr="00297B02">
        <w:rPr>
          <w:rFonts w:eastAsia="Times New Roman"/>
          <w:b/>
          <w:bCs/>
          <w:lang w:val="vi-VN"/>
        </w:rPr>
        <w:t xml:space="preserve"> 2030, TẦM NHÌN ĐẾN NĂM 2050</w:t>
      </w:r>
    </w:p>
    <w:p w14:paraId="7BAF4647" w14:textId="77777777" w:rsidR="00306B78" w:rsidRPr="00297B02" w:rsidRDefault="000B4098" w:rsidP="00306B78">
      <w:pPr>
        <w:spacing w:after="0" w:line="240" w:lineRule="auto"/>
        <w:jc w:val="center"/>
        <w:rPr>
          <w:rFonts w:eastAsia="Times New Roman"/>
          <w:bCs/>
          <w:i/>
          <w:lang w:val="vi-VN"/>
        </w:rPr>
      </w:pPr>
      <w:r w:rsidRPr="00297B02">
        <w:rPr>
          <w:rFonts w:eastAsia="Times New Roman"/>
          <w:bCs/>
          <w:i/>
          <w:lang w:val="vi-VN"/>
        </w:rPr>
        <w:t xml:space="preserve">(Kèm theo Quyết định số        /QĐ-TTg </w:t>
      </w:r>
    </w:p>
    <w:p w14:paraId="405FCE5F" w14:textId="0E280530" w:rsidR="000B4098" w:rsidRPr="00297B02" w:rsidRDefault="000B4098" w:rsidP="00306B78">
      <w:pPr>
        <w:spacing w:after="0" w:line="240" w:lineRule="auto"/>
        <w:jc w:val="center"/>
        <w:rPr>
          <w:rFonts w:eastAsia="Times New Roman"/>
          <w:bCs/>
          <w:i/>
          <w:lang w:val="vi-VN"/>
        </w:rPr>
      </w:pPr>
      <w:r w:rsidRPr="00297B02">
        <w:rPr>
          <w:rFonts w:eastAsia="Times New Roman"/>
          <w:bCs/>
          <w:i/>
          <w:lang w:val="vi-VN"/>
        </w:rPr>
        <w:t xml:space="preserve">ngày   </w:t>
      </w:r>
      <w:r w:rsidR="00306B78" w:rsidRPr="00297B02">
        <w:rPr>
          <w:rFonts w:eastAsia="Times New Roman"/>
          <w:bCs/>
          <w:i/>
        </w:rPr>
        <w:t xml:space="preserve">tháng </w:t>
      </w:r>
      <w:r w:rsidRPr="00297B02">
        <w:rPr>
          <w:rFonts w:eastAsia="Times New Roman"/>
          <w:bCs/>
          <w:i/>
          <w:lang w:val="vi-VN"/>
        </w:rPr>
        <w:t>12</w:t>
      </w:r>
      <w:r w:rsidR="00306B78" w:rsidRPr="00297B02">
        <w:rPr>
          <w:rFonts w:eastAsia="Times New Roman"/>
          <w:bCs/>
          <w:i/>
        </w:rPr>
        <w:t xml:space="preserve"> năm </w:t>
      </w:r>
      <w:r w:rsidRPr="00297B02">
        <w:rPr>
          <w:rFonts w:eastAsia="Times New Roman"/>
          <w:bCs/>
          <w:i/>
          <w:lang w:val="vi-VN"/>
        </w:rPr>
        <w:t>2023 của Thủ tướng Chính phủ)</w:t>
      </w:r>
    </w:p>
    <w:p w14:paraId="305BAB6D" w14:textId="33E5744B" w:rsidR="00306B78" w:rsidRPr="00306B78" w:rsidRDefault="00306B78" w:rsidP="00306B78">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355AF02B" w14:textId="4163D2AE" w:rsidR="00130062" w:rsidRPr="000F2D0E" w:rsidRDefault="00130062" w:rsidP="00667DBF">
      <w:pPr>
        <w:spacing w:after="0" w:line="240" w:lineRule="auto"/>
        <w:ind w:left="57"/>
        <w:jc w:val="center"/>
        <w:rPr>
          <w:rFonts w:eastAsia="Times New Roman"/>
          <w:i/>
          <w:iCs/>
          <w:sz w:val="24"/>
          <w:szCs w:val="24"/>
          <w:lang w:val="vi-VN"/>
        </w:rPr>
      </w:pPr>
    </w:p>
    <w:tbl>
      <w:tblPr>
        <w:tblW w:w="95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40"/>
        <w:gridCol w:w="2126"/>
        <w:gridCol w:w="737"/>
        <w:gridCol w:w="992"/>
        <w:gridCol w:w="1134"/>
        <w:gridCol w:w="1418"/>
      </w:tblGrid>
      <w:tr w:rsidR="000F2D0E" w:rsidRPr="000F2D0E" w14:paraId="7D56AA02" w14:textId="77777777" w:rsidTr="00306B78">
        <w:trPr>
          <w:trHeight w:val="750"/>
          <w:tblHeader/>
        </w:trPr>
        <w:tc>
          <w:tcPr>
            <w:tcW w:w="670" w:type="dxa"/>
            <w:vMerge w:val="restart"/>
            <w:shd w:val="clear" w:color="auto" w:fill="auto"/>
            <w:vAlign w:val="center"/>
            <w:hideMark/>
          </w:tcPr>
          <w:p w14:paraId="445229F1" w14:textId="55BD13BC" w:rsidR="000D6C95" w:rsidRPr="000F2D0E" w:rsidRDefault="00766D20" w:rsidP="00157147">
            <w:pPr>
              <w:spacing w:after="0" w:line="240" w:lineRule="auto"/>
              <w:jc w:val="center"/>
              <w:rPr>
                <w:rFonts w:eastAsia="Times New Roman"/>
                <w:b/>
                <w:bCs/>
                <w:sz w:val="24"/>
                <w:szCs w:val="24"/>
              </w:rPr>
            </w:pPr>
            <w:r>
              <w:rPr>
                <w:rFonts w:eastAsia="Times New Roman"/>
                <w:b/>
                <w:bCs/>
                <w:sz w:val="24"/>
                <w:szCs w:val="24"/>
              </w:rPr>
              <w:t>S</w:t>
            </w:r>
            <w:r w:rsidR="000D6C95" w:rsidRPr="000F2D0E">
              <w:rPr>
                <w:rFonts w:eastAsia="Times New Roman"/>
                <w:b/>
                <w:bCs/>
                <w:sz w:val="24"/>
                <w:szCs w:val="24"/>
                <w:lang w:val="vi-VN"/>
              </w:rPr>
              <w:t>TT</w:t>
            </w:r>
          </w:p>
        </w:tc>
        <w:tc>
          <w:tcPr>
            <w:tcW w:w="2440" w:type="dxa"/>
            <w:vMerge w:val="restart"/>
            <w:shd w:val="clear" w:color="auto" w:fill="auto"/>
            <w:vAlign w:val="center"/>
            <w:hideMark/>
          </w:tcPr>
          <w:p w14:paraId="1F1FEC5A"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lang w:val="vi-VN"/>
              </w:rPr>
              <w:t>Bến xe khách</w:t>
            </w:r>
          </w:p>
        </w:tc>
        <w:tc>
          <w:tcPr>
            <w:tcW w:w="2126" w:type="dxa"/>
            <w:vMerge w:val="restart"/>
            <w:shd w:val="clear" w:color="auto" w:fill="auto"/>
            <w:vAlign w:val="center"/>
            <w:hideMark/>
          </w:tcPr>
          <w:p w14:paraId="26BAFE75"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lang w:val="vi-VN"/>
              </w:rPr>
              <w:t>Vị trí</w:t>
            </w:r>
          </w:p>
        </w:tc>
        <w:tc>
          <w:tcPr>
            <w:tcW w:w="1729" w:type="dxa"/>
            <w:gridSpan w:val="2"/>
            <w:shd w:val="clear" w:color="auto" w:fill="auto"/>
            <w:vAlign w:val="center"/>
            <w:hideMark/>
          </w:tcPr>
          <w:p w14:paraId="6EC08619"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rPr>
              <w:t xml:space="preserve">Quy hoạch đến năm 2030 </w:t>
            </w:r>
          </w:p>
        </w:tc>
        <w:tc>
          <w:tcPr>
            <w:tcW w:w="2552" w:type="dxa"/>
            <w:gridSpan w:val="2"/>
            <w:shd w:val="clear" w:color="auto" w:fill="auto"/>
            <w:vAlign w:val="center"/>
            <w:hideMark/>
          </w:tcPr>
          <w:p w14:paraId="0C9FDB49" w14:textId="77777777" w:rsidR="00306B78" w:rsidRDefault="000D6C95" w:rsidP="00157147">
            <w:pPr>
              <w:spacing w:after="0" w:line="240" w:lineRule="auto"/>
              <w:jc w:val="center"/>
              <w:rPr>
                <w:rFonts w:eastAsia="Times New Roman"/>
                <w:b/>
                <w:bCs/>
                <w:sz w:val="24"/>
                <w:szCs w:val="24"/>
              </w:rPr>
            </w:pPr>
            <w:r w:rsidRPr="000F2D0E">
              <w:rPr>
                <w:rFonts w:eastAsia="Times New Roman"/>
                <w:b/>
                <w:bCs/>
                <w:sz w:val="24"/>
                <w:szCs w:val="24"/>
              </w:rPr>
              <w:t xml:space="preserve">Quy hoạch đến </w:t>
            </w:r>
          </w:p>
          <w:p w14:paraId="6AE564BD" w14:textId="3EFD0B1B"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rPr>
              <w:t xml:space="preserve">năm 2050 </w:t>
            </w:r>
          </w:p>
        </w:tc>
      </w:tr>
      <w:tr w:rsidR="000F2D0E" w:rsidRPr="000F2D0E" w14:paraId="24A5791D" w14:textId="77777777" w:rsidTr="00306B78">
        <w:trPr>
          <w:trHeight w:val="1261"/>
          <w:tblHeader/>
        </w:trPr>
        <w:tc>
          <w:tcPr>
            <w:tcW w:w="670" w:type="dxa"/>
            <w:vMerge/>
            <w:vAlign w:val="center"/>
            <w:hideMark/>
          </w:tcPr>
          <w:p w14:paraId="00C4F89B" w14:textId="77777777" w:rsidR="000D6C95" w:rsidRPr="000F2D0E" w:rsidRDefault="000D6C95" w:rsidP="00157147">
            <w:pPr>
              <w:spacing w:after="0" w:line="240" w:lineRule="auto"/>
              <w:rPr>
                <w:rFonts w:eastAsia="Times New Roman"/>
                <w:b/>
                <w:bCs/>
                <w:sz w:val="24"/>
                <w:szCs w:val="24"/>
              </w:rPr>
            </w:pPr>
          </w:p>
        </w:tc>
        <w:tc>
          <w:tcPr>
            <w:tcW w:w="2440" w:type="dxa"/>
            <w:vMerge/>
            <w:vAlign w:val="center"/>
            <w:hideMark/>
          </w:tcPr>
          <w:p w14:paraId="1F81F8C0" w14:textId="77777777" w:rsidR="000D6C95" w:rsidRPr="000F2D0E" w:rsidRDefault="000D6C95" w:rsidP="00157147">
            <w:pPr>
              <w:spacing w:after="0" w:line="240" w:lineRule="auto"/>
              <w:rPr>
                <w:rFonts w:eastAsia="Times New Roman"/>
                <w:b/>
                <w:bCs/>
                <w:sz w:val="24"/>
                <w:szCs w:val="24"/>
              </w:rPr>
            </w:pPr>
          </w:p>
        </w:tc>
        <w:tc>
          <w:tcPr>
            <w:tcW w:w="2126" w:type="dxa"/>
            <w:vMerge/>
            <w:vAlign w:val="center"/>
            <w:hideMark/>
          </w:tcPr>
          <w:p w14:paraId="58309832" w14:textId="77777777" w:rsidR="000D6C95" w:rsidRPr="000F2D0E" w:rsidRDefault="000D6C95" w:rsidP="00157147">
            <w:pPr>
              <w:spacing w:after="0" w:line="240" w:lineRule="auto"/>
              <w:rPr>
                <w:rFonts w:eastAsia="Times New Roman"/>
                <w:b/>
                <w:bCs/>
                <w:sz w:val="24"/>
                <w:szCs w:val="24"/>
              </w:rPr>
            </w:pPr>
          </w:p>
        </w:tc>
        <w:tc>
          <w:tcPr>
            <w:tcW w:w="737" w:type="dxa"/>
            <w:shd w:val="clear" w:color="auto" w:fill="auto"/>
            <w:vAlign w:val="center"/>
            <w:hideMark/>
          </w:tcPr>
          <w:p w14:paraId="5B4B8F37"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rPr>
              <w:t>Loại tối thiểu</w:t>
            </w:r>
          </w:p>
        </w:tc>
        <w:tc>
          <w:tcPr>
            <w:tcW w:w="992" w:type="dxa"/>
            <w:shd w:val="clear" w:color="auto" w:fill="auto"/>
            <w:vAlign w:val="center"/>
            <w:hideMark/>
          </w:tcPr>
          <w:p w14:paraId="7CC2196D"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rPr>
              <w:t>Quy mô tối thiểu (m</w:t>
            </w:r>
            <w:r w:rsidRPr="00306B78">
              <w:rPr>
                <w:rFonts w:eastAsia="Times New Roman"/>
                <w:b/>
                <w:bCs/>
                <w:sz w:val="24"/>
                <w:szCs w:val="24"/>
                <w:vertAlign w:val="superscript"/>
              </w:rPr>
              <w:t>2</w:t>
            </w:r>
            <w:r w:rsidRPr="000F2D0E">
              <w:rPr>
                <w:rFonts w:eastAsia="Times New Roman"/>
                <w:b/>
                <w:bCs/>
                <w:sz w:val="24"/>
                <w:szCs w:val="24"/>
              </w:rPr>
              <w:t>)</w:t>
            </w:r>
          </w:p>
        </w:tc>
        <w:tc>
          <w:tcPr>
            <w:tcW w:w="1134" w:type="dxa"/>
            <w:shd w:val="clear" w:color="auto" w:fill="auto"/>
            <w:vAlign w:val="center"/>
            <w:hideMark/>
          </w:tcPr>
          <w:p w14:paraId="3D5672BE"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rPr>
              <w:t>Loại tối thiểu</w:t>
            </w:r>
          </w:p>
        </w:tc>
        <w:tc>
          <w:tcPr>
            <w:tcW w:w="1418" w:type="dxa"/>
            <w:shd w:val="clear" w:color="auto" w:fill="auto"/>
            <w:vAlign w:val="center"/>
            <w:hideMark/>
          </w:tcPr>
          <w:p w14:paraId="387CBE83"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rPr>
              <w:t>Quy mô tối thiểu (m</w:t>
            </w:r>
            <w:r w:rsidRPr="00306B78">
              <w:rPr>
                <w:rFonts w:eastAsia="Times New Roman"/>
                <w:b/>
                <w:bCs/>
                <w:sz w:val="24"/>
                <w:szCs w:val="24"/>
                <w:vertAlign w:val="superscript"/>
              </w:rPr>
              <w:t>2</w:t>
            </w:r>
            <w:r w:rsidRPr="000F2D0E">
              <w:rPr>
                <w:rFonts w:eastAsia="Times New Roman"/>
                <w:b/>
                <w:bCs/>
                <w:sz w:val="24"/>
                <w:szCs w:val="24"/>
              </w:rPr>
              <w:t>)</w:t>
            </w:r>
          </w:p>
        </w:tc>
      </w:tr>
      <w:tr w:rsidR="000F2D0E" w:rsidRPr="000F2D0E" w14:paraId="5F5F46BF" w14:textId="77777777" w:rsidTr="00306B78">
        <w:trPr>
          <w:trHeight w:val="638"/>
        </w:trPr>
        <w:tc>
          <w:tcPr>
            <w:tcW w:w="670" w:type="dxa"/>
            <w:shd w:val="clear" w:color="auto" w:fill="auto"/>
            <w:vAlign w:val="center"/>
            <w:hideMark/>
          </w:tcPr>
          <w:p w14:paraId="7B2418FC"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lang w:val="vi-VN"/>
              </w:rPr>
              <w:t>I</w:t>
            </w:r>
          </w:p>
        </w:tc>
        <w:tc>
          <w:tcPr>
            <w:tcW w:w="2440" w:type="dxa"/>
            <w:shd w:val="clear" w:color="auto" w:fill="auto"/>
            <w:vAlign w:val="center"/>
            <w:hideMark/>
          </w:tcPr>
          <w:p w14:paraId="32DF7861" w14:textId="77777777" w:rsidR="000D6C95" w:rsidRPr="000F2D0E" w:rsidRDefault="000D6C95" w:rsidP="00157147">
            <w:pPr>
              <w:spacing w:after="0" w:line="240" w:lineRule="auto"/>
              <w:jc w:val="both"/>
              <w:rPr>
                <w:rFonts w:eastAsia="Times New Roman"/>
                <w:b/>
                <w:bCs/>
                <w:sz w:val="24"/>
                <w:szCs w:val="24"/>
              </w:rPr>
            </w:pPr>
            <w:r w:rsidRPr="000F2D0E">
              <w:rPr>
                <w:rFonts w:eastAsia="Times New Roman"/>
                <w:b/>
                <w:bCs/>
                <w:sz w:val="24"/>
                <w:szCs w:val="24"/>
                <w:lang w:val="vi-VN"/>
              </w:rPr>
              <w:t>Bến xe khách hiện có</w:t>
            </w:r>
          </w:p>
        </w:tc>
        <w:tc>
          <w:tcPr>
            <w:tcW w:w="2126" w:type="dxa"/>
            <w:shd w:val="clear" w:color="auto" w:fill="auto"/>
            <w:noWrap/>
            <w:vAlign w:val="center"/>
            <w:hideMark/>
          </w:tcPr>
          <w:p w14:paraId="4219EC64" w14:textId="77777777" w:rsidR="000D6C95" w:rsidRPr="000F2D0E" w:rsidRDefault="000D6C95" w:rsidP="00157147">
            <w:pPr>
              <w:spacing w:after="0" w:line="240" w:lineRule="auto"/>
              <w:rPr>
                <w:rFonts w:ascii="Calibri" w:eastAsia="Times New Roman" w:hAnsi="Calibri" w:cs="Calibri"/>
                <w:sz w:val="22"/>
                <w:szCs w:val="22"/>
              </w:rPr>
            </w:pPr>
            <w:r w:rsidRPr="000F2D0E">
              <w:rPr>
                <w:rFonts w:ascii="Calibri" w:eastAsia="Times New Roman" w:hAnsi="Calibri" w:cs="Calibri"/>
                <w:sz w:val="22"/>
                <w:szCs w:val="22"/>
              </w:rPr>
              <w:t> </w:t>
            </w:r>
          </w:p>
        </w:tc>
        <w:tc>
          <w:tcPr>
            <w:tcW w:w="737" w:type="dxa"/>
            <w:shd w:val="clear" w:color="auto" w:fill="auto"/>
            <w:vAlign w:val="center"/>
            <w:hideMark/>
          </w:tcPr>
          <w:p w14:paraId="778E9948"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 </w:t>
            </w:r>
          </w:p>
        </w:tc>
        <w:tc>
          <w:tcPr>
            <w:tcW w:w="992" w:type="dxa"/>
            <w:shd w:val="clear" w:color="auto" w:fill="auto"/>
            <w:noWrap/>
            <w:vAlign w:val="center"/>
            <w:hideMark/>
          </w:tcPr>
          <w:p w14:paraId="349B6102" w14:textId="77777777" w:rsidR="000D6C95" w:rsidRPr="000F2D0E" w:rsidRDefault="000D6C95" w:rsidP="00157147">
            <w:pPr>
              <w:spacing w:after="0" w:line="240" w:lineRule="auto"/>
              <w:rPr>
                <w:rFonts w:ascii="Calibri" w:eastAsia="Times New Roman" w:hAnsi="Calibri" w:cs="Calibri"/>
                <w:sz w:val="22"/>
                <w:szCs w:val="22"/>
              </w:rPr>
            </w:pPr>
            <w:r w:rsidRPr="000F2D0E">
              <w:rPr>
                <w:rFonts w:ascii="Calibri" w:eastAsia="Times New Roman" w:hAnsi="Calibri" w:cs="Calibri"/>
                <w:sz w:val="22"/>
                <w:szCs w:val="22"/>
              </w:rPr>
              <w:t> </w:t>
            </w:r>
          </w:p>
        </w:tc>
        <w:tc>
          <w:tcPr>
            <w:tcW w:w="1134" w:type="dxa"/>
            <w:shd w:val="clear" w:color="auto" w:fill="auto"/>
            <w:noWrap/>
            <w:vAlign w:val="center"/>
            <w:hideMark/>
          </w:tcPr>
          <w:p w14:paraId="47E55B53" w14:textId="77777777" w:rsidR="000D6C95" w:rsidRPr="000F2D0E" w:rsidRDefault="000D6C95" w:rsidP="00157147">
            <w:pPr>
              <w:spacing w:after="0" w:line="240" w:lineRule="auto"/>
              <w:rPr>
                <w:rFonts w:ascii="Calibri" w:eastAsia="Times New Roman" w:hAnsi="Calibri" w:cs="Calibri"/>
                <w:sz w:val="22"/>
                <w:szCs w:val="22"/>
              </w:rPr>
            </w:pPr>
            <w:r w:rsidRPr="000F2D0E">
              <w:rPr>
                <w:rFonts w:ascii="Calibri" w:eastAsia="Times New Roman" w:hAnsi="Calibri" w:cs="Calibri"/>
                <w:sz w:val="22"/>
                <w:szCs w:val="22"/>
              </w:rPr>
              <w:t> </w:t>
            </w:r>
          </w:p>
        </w:tc>
        <w:tc>
          <w:tcPr>
            <w:tcW w:w="1418" w:type="dxa"/>
            <w:shd w:val="clear" w:color="000000" w:fill="FFFFFF"/>
            <w:vAlign w:val="center"/>
            <w:hideMark/>
          </w:tcPr>
          <w:p w14:paraId="44ED5193"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r>
      <w:tr w:rsidR="000F2D0E" w:rsidRPr="000F2D0E" w14:paraId="60D0596A" w14:textId="77777777" w:rsidTr="00306B78">
        <w:trPr>
          <w:trHeight w:val="949"/>
        </w:trPr>
        <w:tc>
          <w:tcPr>
            <w:tcW w:w="670" w:type="dxa"/>
            <w:shd w:val="clear" w:color="auto" w:fill="auto"/>
            <w:vAlign w:val="center"/>
            <w:hideMark/>
          </w:tcPr>
          <w:p w14:paraId="6529FF2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w:t>
            </w:r>
          </w:p>
        </w:tc>
        <w:tc>
          <w:tcPr>
            <w:tcW w:w="2440" w:type="dxa"/>
            <w:shd w:val="clear" w:color="auto" w:fill="auto"/>
            <w:noWrap/>
            <w:vAlign w:val="center"/>
            <w:hideMark/>
          </w:tcPr>
          <w:p w14:paraId="172D647D" w14:textId="573C333C"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 xml:space="preserve">Bến xe khách phía Bắc </w:t>
            </w:r>
            <w:r w:rsidR="00297B02">
              <w:rPr>
                <w:rFonts w:eastAsia="Times New Roman"/>
                <w:sz w:val="24"/>
                <w:szCs w:val="24"/>
              </w:rPr>
              <w:t>thành phố</w:t>
            </w:r>
            <w:r w:rsidRPr="000F2D0E">
              <w:rPr>
                <w:rFonts w:eastAsia="Times New Roman"/>
                <w:sz w:val="24"/>
                <w:szCs w:val="24"/>
                <w:lang w:val="vi-VN"/>
              </w:rPr>
              <w:t xml:space="preserve"> Huế</w:t>
            </w:r>
          </w:p>
        </w:tc>
        <w:tc>
          <w:tcPr>
            <w:tcW w:w="2126" w:type="dxa"/>
            <w:shd w:val="clear" w:color="auto" w:fill="auto"/>
            <w:vAlign w:val="center"/>
            <w:hideMark/>
          </w:tcPr>
          <w:p w14:paraId="4374DE89"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Thành phố Huế</w:t>
            </w:r>
          </w:p>
        </w:tc>
        <w:tc>
          <w:tcPr>
            <w:tcW w:w="737" w:type="dxa"/>
            <w:shd w:val="clear" w:color="auto" w:fill="auto"/>
            <w:vAlign w:val="center"/>
            <w:hideMark/>
          </w:tcPr>
          <w:p w14:paraId="758A006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w:t>
            </w:r>
          </w:p>
        </w:tc>
        <w:tc>
          <w:tcPr>
            <w:tcW w:w="992" w:type="dxa"/>
            <w:shd w:val="clear" w:color="auto" w:fill="auto"/>
            <w:noWrap/>
            <w:vAlign w:val="center"/>
            <w:hideMark/>
          </w:tcPr>
          <w:p w14:paraId="4A3EC9C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19.403</w:t>
            </w:r>
          </w:p>
        </w:tc>
        <w:tc>
          <w:tcPr>
            <w:tcW w:w="1134" w:type="dxa"/>
            <w:shd w:val="clear" w:color="auto" w:fill="auto"/>
            <w:noWrap/>
            <w:vAlign w:val="center"/>
            <w:hideMark/>
          </w:tcPr>
          <w:p w14:paraId="65CEFD0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1418" w:type="dxa"/>
            <w:shd w:val="clear" w:color="auto" w:fill="auto"/>
            <w:vAlign w:val="center"/>
            <w:hideMark/>
          </w:tcPr>
          <w:p w14:paraId="67233AF0" w14:textId="77777777" w:rsidR="00297B02" w:rsidRDefault="000D6C95" w:rsidP="00157147">
            <w:pPr>
              <w:spacing w:after="0" w:line="240" w:lineRule="auto"/>
              <w:jc w:val="center"/>
              <w:rPr>
                <w:rFonts w:eastAsia="Times New Roman"/>
                <w:sz w:val="24"/>
                <w:szCs w:val="24"/>
              </w:rPr>
            </w:pPr>
            <w:r w:rsidRPr="000F2D0E">
              <w:rPr>
                <w:rFonts w:eastAsia="Times New Roman"/>
                <w:sz w:val="24"/>
                <w:szCs w:val="24"/>
              </w:rPr>
              <w:t xml:space="preserve">Chuyển đổi mục đích </w:t>
            </w:r>
          </w:p>
          <w:p w14:paraId="50CCEDEC" w14:textId="2CE4F8A2"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sử dụng</w:t>
            </w:r>
          </w:p>
        </w:tc>
      </w:tr>
      <w:tr w:rsidR="000F2D0E" w:rsidRPr="000F2D0E" w14:paraId="2D3AF3B4" w14:textId="77777777" w:rsidTr="00306B78">
        <w:trPr>
          <w:trHeight w:val="949"/>
        </w:trPr>
        <w:tc>
          <w:tcPr>
            <w:tcW w:w="670" w:type="dxa"/>
            <w:shd w:val="clear" w:color="auto" w:fill="auto"/>
            <w:vAlign w:val="center"/>
            <w:hideMark/>
          </w:tcPr>
          <w:p w14:paraId="340319D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2</w:t>
            </w:r>
          </w:p>
        </w:tc>
        <w:tc>
          <w:tcPr>
            <w:tcW w:w="2440" w:type="dxa"/>
            <w:shd w:val="clear" w:color="auto" w:fill="auto"/>
            <w:noWrap/>
            <w:vAlign w:val="center"/>
            <w:hideMark/>
          </w:tcPr>
          <w:p w14:paraId="76022663" w14:textId="1F9B890A"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 xml:space="preserve">Bến xe khách phía Nam </w:t>
            </w:r>
            <w:r w:rsidR="00297B02">
              <w:rPr>
                <w:rFonts w:eastAsia="Times New Roman"/>
                <w:sz w:val="24"/>
                <w:szCs w:val="24"/>
              </w:rPr>
              <w:t>thành phố</w:t>
            </w:r>
            <w:r w:rsidRPr="000F2D0E">
              <w:rPr>
                <w:rFonts w:eastAsia="Times New Roman"/>
                <w:sz w:val="24"/>
                <w:szCs w:val="24"/>
                <w:lang w:val="vi-VN"/>
              </w:rPr>
              <w:t xml:space="preserve"> Huế</w:t>
            </w:r>
          </w:p>
        </w:tc>
        <w:tc>
          <w:tcPr>
            <w:tcW w:w="2126" w:type="dxa"/>
            <w:shd w:val="clear" w:color="auto" w:fill="auto"/>
            <w:vAlign w:val="center"/>
            <w:hideMark/>
          </w:tcPr>
          <w:p w14:paraId="4B879E6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Thành phố Huế</w:t>
            </w:r>
          </w:p>
        </w:tc>
        <w:tc>
          <w:tcPr>
            <w:tcW w:w="737" w:type="dxa"/>
            <w:shd w:val="clear" w:color="auto" w:fill="auto"/>
            <w:vAlign w:val="center"/>
            <w:hideMark/>
          </w:tcPr>
          <w:p w14:paraId="2CD4816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w:t>
            </w:r>
          </w:p>
        </w:tc>
        <w:tc>
          <w:tcPr>
            <w:tcW w:w="992" w:type="dxa"/>
            <w:shd w:val="clear" w:color="auto" w:fill="auto"/>
            <w:noWrap/>
            <w:vAlign w:val="center"/>
            <w:hideMark/>
          </w:tcPr>
          <w:p w14:paraId="6F7517C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16.101</w:t>
            </w:r>
          </w:p>
        </w:tc>
        <w:tc>
          <w:tcPr>
            <w:tcW w:w="1134" w:type="dxa"/>
            <w:shd w:val="clear" w:color="auto" w:fill="auto"/>
            <w:noWrap/>
            <w:vAlign w:val="center"/>
            <w:hideMark/>
          </w:tcPr>
          <w:p w14:paraId="7A1EBC9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1418" w:type="dxa"/>
            <w:shd w:val="clear" w:color="auto" w:fill="auto"/>
            <w:vAlign w:val="center"/>
            <w:hideMark/>
          </w:tcPr>
          <w:p w14:paraId="7EA62590" w14:textId="77777777" w:rsidR="00297B02" w:rsidRDefault="000D6C95" w:rsidP="00157147">
            <w:pPr>
              <w:spacing w:after="0" w:line="240" w:lineRule="auto"/>
              <w:jc w:val="center"/>
              <w:rPr>
                <w:rFonts w:eastAsia="Times New Roman"/>
                <w:sz w:val="24"/>
                <w:szCs w:val="24"/>
              </w:rPr>
            </w:pPr>
            <w:r w:rsidRPr="000F2D0E">
              <w:rPr>
                <w:rFonts w:eastAsia="Times New Roman"/>
                <w:sz w:val="24"/>
                <w:szCs w:val="24"/>
              </w:rPr>
              <w:t xml:space="preserve">Chuyển đổi mục đích </w:t>
            </w:r>
          </w:p>
          <w:p w14:paraId="08367BE0" w14:textId="4D98EC18"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sử dụng</w:t>
            </w:r>
          </w:p>
        </w:tc>
      </w:tr>
      <w:tr w:rsidR="000F2D0E" w:rsidRPr="000F2D0E" w14:paraId="1D3A9536" w14:textId="77777777" w:rsidTr="00306B78">
        <w:trPr>
          <w:trHeight w:val="638"/>
        </w:trPr>
        <w:tc>
          <w:tcPr>
            <w:tcW w:w="670" w:type="dxa"/>
            <w:shd w:val="clear" w:color="auto" w:fill="auto"/>
            <w:vAlign w:val="center"/>
            <w:hideMark/>
          </w:tcPr>
          <w:p w14:paraId="49A4042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3</w:t>
            </w:r>
          </w:p>
        </w:tc>
        <w:tc>
          <w:tcPr>
            <w:tcW w:w="2440" w:type="dxa"/>
            <w:shd w:val="clear" w:color="auto" w:fill="auto"/>
            <w:noWrap/>
            <w:vAlign w:val="center"/>
            <w:hideMark/>
          </w:tcPr>
          <w:p w14:paraId="343F2142"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huyện Quảng Điền</w:t>
            </w:r>
          </w:p>
        </w:tc>
        <w:tc>
          <w:tcPr>
            <w:tcW w:w="2126" w:type="dxa"/>
            <w:shd w:val="clear" w:color="auto" w:fill="auto"/>
            <w:vAlign w:val="center"/>
            <w:hideMark/>
          </w:tcPr>
          <w:p w14:paraId="74EBAE73"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Quảng Điền</w:t>
            </w:r>
          </w:p>
        </w:tc>
        <w:tc>
          <w:tcPr>
            <w:tcW w:w="737" w:type="dxa"/>
            <w:shd w:val="clear" w:color="auto" w:fill="auto"/>
            <w:vAlign w:val="center"/>
            <w:hideMark/>
          </w:tcPr>
          <w:p w14:paraId="10906AF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3</w:t>
            </w:r>
          </w:p>
        </w:tc>
        <w:tc>
          <w:tcPr>
            <w:tcW w:w="992" w:type="dxa"/>
            <w:shd w:val="clear" w:color="auto" w:fill="auto"/>
            <w:noWrap/>
            <w:vAlign w:val="center"/>
            <w:hideMark/>
          </w:tcPr>
          <w:p w14:paraId="0F63481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noWrap/>
            <w:vAlign w:val="center"/>
            <w:hideMark/>
          </w:tcPr>
          <w:p w14:paraId="6ED1581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3</w:t>
            </w:r>
          </w:p>
        </w:tc>
        <w:tc>
          <w:tcPr>
            <w:tcW w:w="1418" w:type="dxa"/>
            <w:shd w:val="clear" w:color="auto" w:fill="auto"/>
            <w:vAlign w:val="center"/>
            <w:hideMark/>
          </w:tcPr>
          <w:p w14:paraId="702D8455"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r>
      <w:tr w:rsidR="000F2D0E" w:rsidRPr="000F2D0E" w14:paraId="65892093" w14:textId="77777777" w:rsidTr="00306B78">
        <w:trPr>
          <w:trHeight w:val="638"/>
        </w:trPr>
        <w:tc>
          <w:tcPr>
            <w:tcW w:w="670" w:type="dxa"/>
            <w:shd w:val="clear" w:color="auto" w:fill="auto"/>
            <w:vAlign w:val="center"/>
            <w:hideMark/>
          </w:tcPr>
          <w:p w14:paraId="6B7AF47C"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4</w:t>
            </w:r>
          </w:p>
        </w:tc>
        <w:tc>
          <w:tcPr>
            <w:tcW w:w="2440" w:type="dxa"/>
            <w:shd w:val="clear" w:color="auto" w:fill="auto"/>
            <w:noWrap/>
            <w:vAlign w:val="center"/>
            <w:hideMark/>
          </w:tcPr>
          <w:p w14:paraId="670217E7"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khách Vinh Hưng</w:t>
            </w:r>
          </w:p>
        </w:tc>
        <w:tc>
          <w:tcPr>
            <w:tcW w:w="2126" w:type="dxa"/>
            <w:shd w:val="clear" w:color="auto" w:fill="auto"/>
            <w:vAlign w:val="center"/>
            <w:hideMark/>
          </w:tcPr>
          <w:p w14:paraId="565BF79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Phú Lộc</w:t>
            </w:r>
          </w:p>
        </w:tc>
        <w:tc>
          <w:tcPr>
            <w:tcW w:w="737" w:type="dxa"/>
            <w:shd w:val="clear" w:color="auto" w:fill="auto"/>
            <w:vAlign w:val="center"/>
            <w:hideMark/>
          </w:tcPr>
          <w:p w14:paraId="21376E8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4</w:t>
            </w:r>
          </w:p>
        </w:tc>
        <w:tc>
          <w:tcPr>
            <w:tcW w:w="992" w:type="dxa"/>
            <w:shd w:val="clear" w:color="auto" w:fill="auto"/>
            <w:noWrap/>
            <w:vAlign w:val="center"/>
            <w:hideMark/>
          </w:tcPr>
          <w:p w14:paraId="6697C36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30.169</w:t>
            </w:r>
          </w:p>
        </w:tc>
        <w:tc>
          <w:tcPr>
            <w:tcW w:w="1134" w:type="dxa"/>
            <w:shd w:val="clear" w:color="auto" w:fill="auto"/>
            <w:noWrap/>
            <w:vAlign w:val="center"/>
            <w:hideMark/>
          </w:tcPr>
          <w:p w14:paraId="67300D2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1418" w:type="dxa"/>
            <w:shd w:val="clear" w:color="auto" w:fill="auto"/>
            <w:noWrap/>
            <w:vAlign w:val="center"/>
            <w:hideMark/>
          </w:tcPr>
          <w:p w14:paraId="397556A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30.169</w:t>
            </w:r>
          </w:p>
        </w:tc>
      </w:tr>
      <w:tr w:rsidR="000F2D0E" w:rsidRPr="000F2D0E" w14:paraId="2DAA5AB6" w14:textId="77777777" w:rsidTr="00306B78">
        <w:trPr>
          <w:trHeight w:val="326"/>
        </w:trPr>
        <w:tc>
          <w:tcPr>
            <w:tcW w:w="670" w:type="dxa"/>
            <w:shd w:val="clear" w:color="auto" w:fill="auto"/>
            <w:vAlign w:val="center"/>
            <w:hideMark/>
          </w:tcPr>
          <w:p w14:paraId="58B3892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w:t>
            </w:r>
          </w:p>
        </w:tc>
        <w:tc>
          <w:tcPr>
            <w:tcW w:w="2440" w:type="dxa"/>
            <w:shd w:val="clear" w:color="auto" w:fill="auto"/>
            <w:noWrap/>
            <w:vAlign w:val="center"/>
            <w:hideMark/>
          </w:tcPr>
          <w:p w14:paraId="7AA2AB7C"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khách A Lưới</w:t>
            </w:r>
          </w:p>
        </w:tc>
        <w:tc>
          <w:tcPr>
            <w:tcW w:w="2126" w:type="dxa"/>
            <w:shd w:val="clear" w:color="auto" w:fill="auto"/>
            <w:vAlign w:val="center"/>
            <w:hideMark/>
          </w:tcPr>
          <w:p w14:paraId="4D99A4F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A Lưới</w:t>
            </w:r>
          </w:p>
        </w:tc>
        <w:tc>
          <w:tcPr>
            <w:tcW w:w="737" w:type="dxa"/>
            <w:shd w:val="clear" w:color="auto" w:fill="auto"/>
            <w:vAlign w:val="center"/>
            <w:hideMark/>
          </w:tcPr>
          <w:p w14:paraId="1A5A676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4</w:t>
            </w:r>
          </w:p>
        </w:tc>
        <w:tc>
          <w:tcPr>
            <w:tcW w:w="992" w:type="dxa"/>
            <w:shd w:val="clear" w:color="auto" w:fill="auto"/>
            <w:noWrap/>
            <w:vAlign w:val="center"/>
            <w:hideMark/>
          </w:tcPr>
          <w:p w14:paraId="193CD14D"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11.400</w:t>
            </w:r>
          </w:p>
        </w:tc>
        <w:tc>
          <w:tcPr>
            <w:tcW w:w="1134" w:type="dxa"/>
            <w:shd w:val="clear" w:color="auto" w:fill="auto"/>
            <w:noWrap/>
            <w:vAlign w:val="center"/>
            <w:hideMark/>
          </w:tcPr>
          <w:p w14:paraId="4D36416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1418" w:type="dxa"/>
            <w:shd w:val="clear" w:color="auto" w:fill="auto"/>
            <w:noWrap/>
            <w:vAlign w:val="center"/>
            <w:hideMark/>
          </w:tcPr>
          <w:p w14:paraId="3576E7E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11.400</w:t>
            </w:r>
          </w:p>
        </w:tc>
      </w:tr>
      <w:tr w:rsidR="000F2D0E" w:rsidRPr="000F2D0E" w14:paraId="7F3483CA" w14:textId="77777777" w:rsidTr="00306B78">
        <w:trPr>
          <w:trHeight w:val="667"/>
        </w:trPr>
        <w:tc>
          <w:tcPr>
            <w:tcW w:w="670" w:type="dxa"/>
            <w:shd w:val="clear" w:color="auto" w:fill="auto"/>
            <w:vAlign w:val="center"/>
            <w:hideMark/>
          </w:tcPr>
          <w:p w14:paraId="7B66C5E4"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6</w:t>
            </w:r>
          </w:p>
        </w:tc>
        <w:tc>
          <w:tcPr>
            <w:tcW w:w="2440" w:type="dxa"/>
            <w:shd w:val="clear" w:color="auto" w:fill="auto"/>
            <w:noWrap/>
            <w:vAlign w:val="center"/>
            <w:hideMark/>
          </w:tcPr>
          <w:p w14:paraId="30C2AA80"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khách Đông Ba</w:t>
            </w:r>
          </w:p>
        </w:tc>
        <w:tc>
          <w:tcPr>
            <w:tcW w:w="2126" w:type="dxa"/>
            <w:shd w:val="clear" w:color="auto" w:fill="auto"/>
            <w:vAlign w:val="center"/>
            <w:hideMark/>
          </w:tcPr>
          <w:p w14:paraId="3713AEE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Thành phố Huế</w:t>
            </w:r>
          </w:p>
        </w:tc>
        <w:tc>
          <w:tcPr>
            <w:tcW w:w="737" w:type="dxa"/>
            <w:shd w:val="clear" w:color="auto" w:fill="auto"/>
            <w:vAlign w:val="center"/>
            <w:hideMark/>
          </w:tcPr>
          <w:p w14:paraId="092A2C9D"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3</w:t>
            </w:r>
          </w:p>
        </w:tc>
        <w:tc>
          <w:tcPr>
            <w:tcW w:w="992" w:type="dxa"/>
            <w:shd w:val="clear" w:color="auto" w:fill="auto"/>
            <w:noWrap/>
            <w:vAlign w:val="center"/>
            <w:hideMark/>
          </w:tcPr>
          <w:p w14:paraId="31FE4233"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6.121</w:t>
            </w:r>
          </w:p>
        </w:tc>
        <w:tc>
          <w:tcPr>
            <w:tcW w:w="1134" w:type="dxa"/>
            <w:shd w:val="clear" w:color="auto" w:fill="auto"/>
            <w:noWrap/>
            <w:vAlign w:val="center"/>
            <w:hideMark/>
          </w:tcPr>
          <w:p w14:paraId="023E7D1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1418" w:type="dxa"/>
            <w:shd w:val="clear" w:color="auto" w:fill="auto"/>
            <w:vAlign w:val="center"/>
            <w:hideMark/>
          </w:tcPr>
          <w:p w14:paraId="4D5E0B6C" w14:textId="77777777" w:rsidR="00297B02" w:rsidRDefault="000D6C95" w:rsidP="00157147">
            <w:pPr>
              <w:spacing w:after="0" w:line="240" w:lineRule="auto"/>
              <w:jc w:val="center"/>
              <w:rPr>
                <w:rFonts w:eastAsia="Times New Roman"/>
                <w:sz w:val="24"/>
                <w:szCs w:val="24"/>
              </w:rPr>
            </w:pPr>
            <w:r w:rsidRPr="000F2D0E">
              <w:rPr>
                <w:rFonts w:eastAsia="Times New Roman"/>
                <w:sz w:val="24"/>
                <w:szCs w:val="24"/>
              </w:rPr>
              <w:t xml:space="preserve">Chuyển đổi mục đích </w:t>
            </w:r>
          </w:p>
          <w:p w14:paraId="325197AD" w14:textId="46FC0524"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sử dụng</w:t>
            </w:r>
          </w:p>
        </w:tc>
      </w:tr>
      <w:tr w:rsidR="000F2D0E" w:rsidRPr="000F2D0E" w14:paraId="5DEF8A59" w14:textId="77777777" w:rsidTr="00306B78">
        <w:trPr>
          <w:trHeight w:val="638"/>
        </w:trPr>
        <w:tc>
          <w:tcPr>
            <w:tcW w:w="670" w:type="dxa"/>
            <w:shd w:val="clear" w:color="auto" w:fill="auto"/>
            <w:vAlign w:val="center"/>
            <w:hideMark/>
          </w:tcPr>
          <w:p w14:paraId="1CB0D937" w14:textId="77777777" w:rsidR="000D6C95" w:rsidRPr="000F2D0E" w:rsidRDefault="000D6C95" w:rsidP="00157147">
            <w:pPr>
              <w:spacing w:after="0" w:line="240" w:lineRule="auto"/>
              <w:jc w:val="center"/>
              <w:rPr>
                <w:rFonts w:eastAsia="Times New Roman"/>
                <w:b/>
                <w:bCs/>
                <w:sz w:val="24"/>
                <w:szCs w:val="24"/>
              </w:rPr>
            </w:pPr>
            <w:r w:rsidRPr="000F2D0E">
              <w:rPr>
                <w:rFonts w:eastAsia="Times New Roman"/>
                <w:b/>
                <w:bCs/>
                <w:sz w:val="24"/>
                <w:szCs w:val="24"/>
                <w:lang w:val="vi-VN"/>
              </w:rPr>
              <w:t>II</w:t>
            </w:r>
          </w:p>
        </w:tc>
        <w:tc>
          <w:tcPr>
            <w:tcW w:w="2440" w:type="dxa"/>
            <w:shd w:val="clear" w:color="auto" w:fill="auto"/>
            <w:vAlign w:val="center"/>
            <w:hideMark/>
          </w:tcPr>
          <w:p w14:paraId="4789DE22" w14:textId="77777777" w:rsidR="000D6C95" w:rsidRPr="000F2D0E" w:rsidRDefault="000D6C95" w:rsidP="00157147">
            <w:pPr>
              <w:spacing w:after="0" w:line="240" w:lineRule="auto"/>
              <w:jc w:val="both"/>
              <w:rPr>
                <w:rFonts w:eastAsia="Times New Roman"/>
                <w:b/>
                <w:bCs/>
                <w:sz w:val="24"/>
                <w:szCs w:val="24"/>
              </w:rPr>
            </w:pPr>
            <w:r w:rsidRPr="000F2D0E">
              <w:rPr>
                <w:rFonts w:eastAsia="Times New Roman"/>
                <w:b/>
                <w:bCs/>
                <w:sz w:val="24"/>
                <w:szCs w:val="24"/>
              </w:rPr>
              <w:t>Bến xe khách quy hoạch mới</w:t>
            </w:r>
          </w:p>
        </w:tc>
        <w:tc>
          <w:tcPr>
            <w:tcW w:w="2126" w:type="dxa"/>
            <w:shd w:val="clear" w:color="auto" w:fill="auto"/>
            <w:vAlign w:val="center"/>
            <w:hideMark/>
          </w:tcPr>
          <w:p w14:paraId="0F1B9F50" w14:textId="77777777" w:rsidR="000D6C95" w:rsidRPr="000F2D0E" w:rsidRDefault="000D6C95" w:rsidP="00157147">
            <w:pPr>
              <w:spacing w:after="0" w:line="240" w:lineRule="auto"/>
              <w:rPr>
                <w:rFonts w:ascii="Calibri" w:eastAsia="Times New Roman" w:hAnsi="Calibri" w:cs="Calibri"/>
                <w:sz w:val="22"/>
                <w:szCs w:val="22"/>
              </w:rPr>
            </w:pPr>
            <w:r w:rsidRPr="000F2D0E">
              <w:rPr>
                <w:rFonts w:ascii="Calibri" w:eastAsia="Times New Roman" w:hAnsi="Calibri" w:cs="Calibri"/>
                <w:sz w:val="22"/>
                <w:szCs w:val="22"/>
              </w:rPr>
              <w:t> </w:t>
            </w:r>
          </w:p>
        </w:tc>
        <w:tc>
          <w:tcPr>
            <w:tcW w:w="737" w:type="dxa"/>
            <w:shd w:val="clear" w:color="auto" w:fill="auto"/>
            <w:vAlign w:val="center"/>
            <w:hideMark/>
          </w:tcPr>
          <w:p w14:paraId="31BB753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c>
          <w:tcPr>
            <w:tcW w:w="992" w:type="dxa"/>
            <w:shd w:val="clear" w:color="auto" w:fill="auto"/>
            <w:vAlign w:val="center"/>
            <w:hideMark/>
          </w:tcPr>
          <w:p w14:paraId="7F8B83F5" w14:textId="77777777" w:rsidR="000D6C95" w:rsidRPr="000F2D0E" w:rsidRDefault="000D6C95" w:rsidP="00157147">
            <w:pPr>
              <w:spacing w:after="0" w:line="240" w:lineRule="auto"/>
              <w:rPr>
                <w:rFonts w:ascii="Calibri" w:eastAsia="Times New Roman" w:hAnsi="Calibri" w:cs="Calibri"/>
                <w:sz w:val="22"/>
                <w:szCs w:val="22"/>
              </w:rPr>
            </w:pPr>
            <w:r w:rsidRPr="000F2D0E">
              <w:rPr>
                <w:rFonts w:ascii="Calibri" w:eastAsia="Times New Roman" w:hAnsi="Calibri" w:cs="Calibri"/>
                <w:sz w:val="22"/>
                <w:szCs w:val="22"/>
              </w:rPr>
              <w:t> </w:t>
            </w:r>
          </w:p>
        </w:tc>
        <w:tc>
          <w:tcPr>
            <w:tcW w:w="1134" w:type="dxa"/>
            <w:shd w:val="clear" w:color="auto" w:fill="auto"/>
            <w:vAlign w:val="center"/>
            <w:hideMark/>
          </w:tcPr>
          <w:p w14:paraId="26523FD2" w14:textId="77777777" w:rsidR="000D6C95" w:rsidRPr="000F2D0E" w:rsidRDefault="000D6C95" w:rsidP="00157147">
            <w:pPr>
              <w:spacing w:after="0" w:line="240" w:lineRule="auto"/>
              <w:rPr>
                <w:rFonts w:ascii="Calibri" w:eastAsia="Times New Roman" w:hAnsi="Calibri" w:cs="Calibri"/>
                <w:sz w:val="22"/>
                <w:szCs w:val="22"/>
              </w:rPr>
            </w:pPr>
            <w:r w:rsidRPr="000F2D0E">
              <w:rPr>
                <w:rFonts w:ascii="Calibri" w:eastAsia="Times New Roman" w:hAnsi="Calibri" w:cs="Calibri"/>
                <w:sz w:val="22"/>
                <w:szCs w:val="22"/>
              </w:rPr>
              <w:t> </w:t>
            </w:r>
          </w:p>
        </w:tc>
        <w:tc>
          <w:tcPr>
            <w:tcW w:w="1418" w:type="dxa"/>
            <w:shd w:val="clear" w:color="auto" w:fill="auto"/>
            <w:vAlign w:val="center"/>
            <w:hideMark/>
          </w:tcPr>
          <w:p w14:paraId="3C6731D5"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r>
      <w:tr w:rsidR="000F2D0E" w:rsidRPr="000F2D0E" w14:paraId="4B13903D" w14:textId="77777777" w:rsidTr="00306B78">
        <w:trPr>
          <w:trHeight w:val="638"/>
        </w:trPr>
        <w:tc>
          <w:tcPr>
            <w:tcW w:w="670" w:type="dxa"/>
            <w:shd w:val="clear" w:color="auto" w:fill="auto"/>
            <w:vAlign w:val="center"/>
            <w:hideMark/>
          </w:tcPr>
          <w:p w14:paraId="499B6D9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1</w:t>
            </w:r>
          </w:p>
        </w:tc>
        <w:tc>
          <w:tcPr>
            <w:tcW w:w="2440" w:type="dxa"/>
            <w:shd w:val="clear" w:color="auto" w:fill="auto"/>
            <w:vAlign w:val="center"/>
            <w:hideMark/>
          </w:tcPr>
          <w:p w14:paraId="6AC84452" w14:textId="0148516C" w:rsidR="000D6C95" w:rsidRPr="00B41AB1" w:rsidRDefault="000D6C95" w:rsidP="00157147">
            <w:pPr>
              <w:spacing w:after="0" w:line="240" w:lineRule="auto"/>
              <w:jc w:val="both"/>
              <w:rPr>
                <w:rFonts w:eastAsia="Times New Roman"/>
                <w:sz w:val="24"/>
                <w:szCs w:val="24"/>
              </w:rPr>
            </w:pPr>
            <w:r w:rsidRPr="00B41AB1">
              <w:rPr>
                <w:rFonts w:eastAsia="Times New Roman"/>
                <w:sz w:val="24"/>
                <w:szCs w:val="24"/>
                <w:lang w:val="vi-VN"/>
              </w:rPr>
              <w:t>Bến xe khách Hương Trà (</w:t>
            </w:r>
            <w:r w:rsidR="00B41AB1" w:rsidRPr="00B41AB1">
              <w:rPr>
                <w:rFonts w:eastAsia="Times New Roman"/>
                <w:sz w:val="24"/>
                <w:szCs w:val="24"/>
              </w:rPr>
              <w:t>bến xe khách</w:t>
            </w:r>
            <w:r w:rsidRPr="00B41AB1">
              <w:rPr>
                <w:rFonts w:eastAsia="Times New Roman"/>
                <w:sz w:val="24"/>
                <w:szCs w:val="24"/>
                <w:lang w:val="vi-VN"/>
              </w:rPr>
              <w:t xml:space="preserve"> phía Bắc)</w:t>
            </w:r>
          </w:p>
        </w:tc>
        <w:tc>
          <w:tcPr>
            <w:tcW w:w="2126" w:type="dxa"/>
            <w:shd w:val="clear" w:color="auto" w:fill="auto"/>
            <w:vAlign w:val="center"/>
            <w:hideMark/>
          </w:tcPr>
          <w:p w14:paraId="1FF1F16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Quận Hương Trà</w:t>
            </w:r>
          </w:p>
        </w:tc>
        <w:tc>
          <w:tcPr>
            <w:tcW w:w="737" w:type="dxa"/>
            <w:shd w:val="clear" w:color="auto" w:fill="auto"/>
            <w:vAlign w:val="center"/>
            <w:hideMark/>
          </w:tcPr>
          <w:p w14:paraId="1FC6E0C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992" w:type="dxa"/>
            <w:shd w:val="clear" w:color="auto" w:fill="auto"/>
            <w:vAlign w:val="center"/>
            <w:hideMark/>
          </w:tcPr>
          <w:p w14:paraId="2BA8E18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c>
          <w:tcPr>
            <w:tcW w:w="1134" w:type="dxa"/>
            <w:shd w:val="clear" w:color="auto" w:fill="auto"/>
            <w:vAlign w:val="center"/>
            <w:hideMark/>
          </w:tcPr>
          <w:p w14:paraId="08E16964"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vAlign w:val="center"/>
            <w:hideMark/>
          </w:tcPr>
          <w:p w14:paraId="4A94D74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30.000</w:t>
            </w:r>
          </w:p>
        </w:tc>
      </w:tr>
      <w:tr w:rsidR="000F2D0E" w:rsidRPr="000F2D0E" w14:paraId="10639CAE" w14:textId="77777777" w:rsidTr="00306B78">
        <w:trPr>
          <w:trHeight w:val="949"/>
        </w:trPr>
        <w:tc>
          <w:tcPr>
            <w:tcW w:w="670" w:type="dxa"/>
            <w:shd w:val="clear" w:color="auto" w:fill="auto"/>
            <w:vAlign w:val="center"/>
            <w:hideMark/>
          </w:tcPr>
          <w:p w14:paraId="48915F0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2</w:t>
            </w:r>
          </w:p>
        </w:tc>
        <w:tc>
          <w:tcPr>
            <w:tcW w:w="2440" w:type="dxa"/>
            <w:shd w:val="clear" w:color="auto" w:fill="auto"/>
            <w:vAlign w:val="center"/>
            <w:hideMark/>
          </w:tcPr>
          <w:p w14:paraId="0BF6AA52" w14:textId="4EB8D3FE" w:rsidR="000D6C95" w:rsidRPr="00B41AB1" w:rsidRDefault="000D6C95" w:rsidP="00157147">
            <w:pPr>
              <w:spacing w:after="0" w:line="240" w:lineRule="auto"/>
              <w:jc w:val="both"/>
              <w:rPr>
                <w:rFonts w:eastAsia="Times New Roman"/>
                <w:sz w:val="24"/>
                <w:szCs w:val="24"/>
              </w:rPr>
            </w:pPr>
            <w:r w:rsidRPr="00B41AB1">
              <w:rPr>
                <w:rFonts w:eastAsia="Times New Roman"/>
                <w:sz w:val="24"/>
                <w:szCs w:val="24"/>
                <w:lang w:val="vi-VN"/>
              </w:rPr>
              <w:t>Bến xe khách Hương Thủy (</w:t>
            </w:r>
            <w:r w:rsidR="00B41AB1" w:rsidRPr="00B41AB1">
              <w:rPr>
                <w:rFonts w:eastAsia="Times New Roman"/>
                <w:sz w:val="24"/>
                <w:szCs w:val="24"/>
              </w:rPr>
              <w:t>bến xe khách</w:t>
            </w:r>
            <w:r w:rsidRPr="00B41AB1">
              <w:rPr>
                <w:rFonts w:eastAsia="Times New Roman"/>
                <w:sz w:val="24"/>
                <w:szCs w:val="24"/>
                <w:lang w:val="vi-VN"/>
              </w:rPr>
              <w:t xml:space="preserve"> phía Nam)</w:t>
            </w:r>
          </w:p>
        </w:tc>
        <w:tc>
          <w:tcPr>
            <w:tcW w:w="2126" w:type="dxa"/>
            <w:shd w:val="clear" w:color="auto" w:fill="auto"/>
            <w:vAlign w:val="center"/>
            <w:hideMark/>
          </w:tcPr>
          <w:p w14:paraId="10F0B00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Quận Hương Thủy</w:t>
            </w:r>
          </w:p>
        </w:tc>
        <w:tc>
          <w:tcPr>
            <w:tcW w:w="737" w:type="dxa"/>
            <w:shd w:val="clear" w:color="auto" w:fill="auto"/>
            <w:vAlign w:val="center"/>
            <w:hideMark/>
          </w:tcPr>
          <w:p w14:paraId="7C9EDFA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992" w:type="dxa"/>
            <w:shd w:val="clear" w:color="auto" w:fill="auto"/>
            <w:vAlign w:val="center"/>
            <w:hideMark/>
          </w:tcPr>
          <w:p w14:paraId="75F5F575"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c>
          <w:tcPr>
            <w:tcW w:w="1134" w:type="dxa"/>
            <w:shd w:val="clear" w:color="auto" w:fill="auto"/>
            <w:vAlign w:val="center"/>
            <w:hideMark/>
          </w:tcPr>
          <w:p w14:paraId="77D67EE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vAlign w:val="center"/>
            <w:hideMark/>
          </w:tcPr>
          <w:p w14:paraId="7ACFC91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30.000</w:t>
            </w:r>
          </w:p>
        </w:tc>
      </w:tr>
      <w:tr w:rsidR="000F2D0E" w:rsidRPr="000F2D0E" w14:paraId="4936E376" w14:textId="77777777" w:rsidTr="00306B78">
        <w:trPr>
          <w:trHeight w:val="949"/>
        </w:trPr>
        <w:tc>
          <w:tcPr>
            <w:tcW w:w="670" w:type="dxa"/>
            <w:shd w:val="clear" w:color="auto" w:fill="auto"/>
            <w:vAlign w:val="center"/>
            <w:hideMark/>
          </w:tcPr>
          <w:p w14:paraId="587E80C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3</w:t>
            </w:r>
          </w:p>
        </w:tc>
        <w:tc>
          <w:tcPr>
            <w:tcW w:w="2440" w:type="dxa"/>
            <w:shd w:val="clear" w:color="auto" w:fill="auto"/>
            <w:vAlign w:val="center"/>
            <w:hideMark/>
          </w:tcPr>
          <w:p w14:paraId="081F034D" w14:textId="41A4A580" w:rsidR="000D6C95" w:rsidRPr="00B41AB1" w:rsidRDefault="000D6C95" w:rsidP="00157147">
            <w:pPr>
              <w:spacing w:after="0" w:line="240" w:lineRule="auto"/>
              <w:jc w:val="both"/>
              <w:rPr>
                <w:rFonts w:eastAsia="Times New Roman"/>
                <w:sz w:val="24"/>
                <w:szCs w:val="24"/>
              </w:rPr>
            </w:pPr>
            <w:r w:rsidRPr="00B41AB1">
              <w:rPr>
                <w:rFonts w:eastAsia="Times New Roman"/>
                <w:sz w:val="24"/>
                <w:szCs w:val="24"/>
                <w:lang w:val="vi-VN"/>
              </w:rPr>
              <w:t>Bến xe khách Phú Vang (</w:t>
            </w:r>
            <w:r w:rsidR="00B41AB1" w:rsidRPr="00B41AB1">
              <w:rPr>
                <w:rFonts w:eastAsia="Times New Roman"/>
                <w:sz w:val="24"/>
                <w:szCs w:val="24"/>
              </w:rPr>
              <w:t>bến xe khách</w:t>
            </w:r>
            <w:r w:rsidRPr="00B41AB1">
              <w:rPr>
                <w:rFonts w:eastAsia="Times New Roman"/>
                <w:sz w:val="24"/>
                <w:szCs w:val="24"/>
                <w:lang w:val="vi-VN"/>
              </w:rPr>
              <w:t xml:space="preserve"> phía Đông)</w:t>
            </w:r>
          </w:p>
        </w:tc>
        <w:tc>
          <w:tcPr>
            <w:tcW w:w="2126" w:type="dxa"/>
            <w:shd w:val="clear" w:color="auto" w:fill="auto"/>
            <w:vAlign w:val="center"/>
            <w:hideMark/>
          </w:tcPr>
          <w:p w14:paraId="28CE4C8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Phú Vang</w:t>
            </w:r>
          </w:p>
        </w:tc>
        <w:tc>
          <w:tcPr>
            <w:tcW w:w="737" w:type="dxa"/>
            <w:shd w:val="clear" w:color="auto" w:fill="auto"/>
            <w:vAlign w:val="center"/>
            <w:hideMark/>
          </w:tcPr>
          <w:p w14:paraId="0D59DF29"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4</w:t>
            </w:r>
          </w:p>
        </w:tc>
        <w:tc>
          <w:tcPr>
            <w:tcW w:w="992" w:type="dxa"/>
            <w:shd w:val="clear" w:color="auto" w:fill="auto"/>
            <w:vAlign w:val="center"/>
            <w:hideMark/>
          </w:tcPr>
          <w:p w14:paraId="4BD2E9C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vAlign w:val="center"/>
            <w:hideMark/>
          </w:tcPr>
          <w:p w14:paraId="755E845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vAlign w:val="center"/>
            <w:hideMark/>
          </w:tcPr>
          <w:p w14:paraId="46085879"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40.000</w:t>
            </w:r>
          </w:p>
        </w:tc>
      </w:tr>
      <w:tr w:rsidR="000F2D0E" w:rsidRPr="000F2D0E" w14:paraId="0E1E87CC" w14:textId="77777777" w:rsidTr="00306B78">
        <w:trPr>
          <w:trHeight w:val="638"/>
        </w:trPr>
        <w:tc>
          <w:tcPr>
            <w:tcW w:w="670" w:type="dxa"/>
            <w:shd w:val="clear" w:color="000000" w:fill="FFFFFF"/>
            <w:vAlign w:val="center"/>
            <w:hideMark/>
          </w:tcPr>
          <w:p w14:paraId="59C106F9"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4</w:t>
            </w:r>
          </w:p>
        </w:tc>
        <w:tc>
          <w:tcPr>
            <w:tcW w:w="2440" w:type="dxa"/>
            <w:shd w:val="clear" w:color="auto" w:fill="auto"/>
            <w:noWrap/>
            <w:vAlign w:val="center"/>
            <w:hideMark/>
          </w:tcPr>
          <w:p w14:paraId="5D3567E1"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khách Chân Mây</w:t>
            </w:r>
          </w:p>
        </w:tc>
        <w:tc>
          <w:tcPr>
            <w:tcW w:w="2126" w:type="dxa"/>
            <w:shd w:val="clear" w:color="auto" w:fill="auto"/>
            <w:noWrap/>
            <w:vAlign w:val="center"/>
            <w:hideMark/>
          </w:tcPr>
          <w:p w14:paraId="64DF126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Phú Lộc</w:t>
            </w:r>
          </w:p>
        </w:tc>
        <w:tc>
          <w:tcPr>
            <w:tcW w:w="737" w:type="dxa"/>
            <w:shd w:val="clear" w:color="auto" w:fill="auto"/>
            <w:vAlign w:val="center"/>
            <w:hideMark/>
          </w:tcPr>
          <w:p w14:paraId="5CD105CD"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992" w:type="dxa"/>
            <w:shd w:val="clear" w:color="auto" w:fill="auto"/>
            <w:noWrap/>
            <w:vAlign w:val="center"/>
            <w:hideMark/>
          </w:tcPr>
          <w:p w14:paraId="59D87F4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20.000</w:t>
            </w:r>
          </w:p>
        </w:tc>
        <w:tc>
          <w:tcPr>
            <w:tcW w:w="1134" w:type="dxa"/>
            <w:shd w:val="clear" w:color="auto" w:fill="auto"/>
            <w:noWrap/>
            <w:vAlign w:val="center"/>
            <w:hideMark/>
          </w:tcPr>
          <w:p w14:paraId="6196F57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noWrap/>
            <w:vAlign w:val="center"/>
            <w:hideMark/>
          </w:tcPr>
          <w:p w14:paraId="7754DFE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20.000</w:t>
            </w:r>
          </w:p>
        </w:tc>
      </w:tr>
      <w:tr w:rsidR="000F2D0E" w:rsidRPr="000F2D0E" w14:paraId="0C6F862E" w14:textId="77777777" w:rsidTr="00306B78">
        <w:trPr>
          <w:trHeight w:val="341"/>
        </w:trPr>
        <w:tc>
          <w:tcPr>
            <w:tcW w:w="670" w:type="dxa"/>
            <w:shd w:val="clear" w:color="000000" w:fill="FFFFFF"/>
            <w:vAlign w:val="center"/>
            <w:hideMark/>
          </w:tcPr>
          <w:p w14:paraId="444C5FB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5</w:t>
            </w:r>
          </w:p>
        </w:tc>
        <w:tc>
          <w:tcPr>
            <w:tcW w:w="2440" w:type="dxa"/>
            <w:shd w:val="clear" w:color="auto" w:fill="auto"/>
            <w:noWrap/>
            <w:vAlign w:val="center"/>
            <w:hideMark/>
          </w:tcPr>
          <w:p w14:paraId="4101020A" w14:textId="77777777" w:rsidR="000D6C95" w:rsidRPr="000F2D0E" w:rsidRDefault="000D6C95" w:rsidP="00157147">
            <w:pPr>
              <w:spacing w:after="0" w:line="240" w:lineRule="auto"/>
              <w:jc w:val="both"/>
              <w:rPr>
                <w:rFonts w:eastAsia="Times New Roman"/>
                <w:sz w:val="26"/>
                <w:szCs w:val="26"/>
              </w:rPr>
            </w:pPr>
            <w:r w:rsidRPr="00297B02">
              <w:rPr>
                <w:rFonts w:eastAsia="Times New Roman"/>
                <w:sz w:val="24"/>
                <w:szCs w:val="26"/>
                <w:lang w:val="vi-VN"/>
              </w:rPr>
              <w:t>Bến xe phía Tây 1</w:t>
            </w:r>
          </w:p>
        </w:tc>
        <w:tc>
          <w:tcPr>
            <w:tcW w:w="2126" w:type="dxa"/>
            <w:shd w:val="clear" w:color="auto" w:fill="auto"/>
            <w:noWrap/>
            <w:vAlign w:val="center"/>
            <w:hideMark/>
          </w:tcPr>
          <w:p w14:paraId="5EB81E8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Quận Hương Thủy</w:t>
            </w:r>
          </w:p>
        </w:tc>
        <w:tc>
          <w:tcPr>
            <w:tcW w:w="737" w:type="dxa"/>
            <w:shd w:val="clear" w:color="auto" w:fill="auto"/>
            <w:vAlign w:val="center"/>
            <w:hideMark/>
          </w:tcPr>
          <w:p w14:paraId="5879477D"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992" w:type="dxa"/>
            <w:shd w:val="clear" w:color="auto" w:fill="auto"/>
            <w:noWrap/>
            <w:vAlign w:val="center"/>
            <w:hideMark/>
          </w:tcPr>
          <w:p w14:paraId="3FB863B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1134" w:type="dxa"/>
            <w:shd w:val="clear" w:color="auto" w:fill="auto"/>
            <w:noWrap/>
            <w:vAlign w:val="center"/>
            <w:hideMark/>
          </w:tcPr>
          <w:p w14:paraId="1FD582F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noWrap/>
            <w:vAlign w:val="center"/>
            <w:hideMark/>
          </w:tcPr>
          <w:p w14:paraId="5D0E661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20.000</w:t>
            </w:r>
          </w:p>
        </w:tc>
      </w:tr>
      <w:tr w:rsidR="000F2D0E" w:rsidRPr="000F2D0E" w14:paraId="01327091" w14:textId="77777777" w:rsidTr="00306B78">
        <w:trPr>
          <w:trHeight w:val="949"/>
        </w:trPr>
        <w:tc>
          <w:tcPr>
            <w:tcW w:w="670" w:type="dxa"/>
            <w:shd w:val="clear" w:color="000000" w:fill="FFFFFF"/>
            <w:vAlign w:val="center"/>
            <w:hideMark/>
          </w:tcPr>
          <w:p w14:paraId="2D7B55EC"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lastRenderedPageBreak/>
              <w:t>6</w:t>
            </w:r>
          </w:p>
        </w:tc>
        <w:tc>
          <w:tcPr>
            <w:tcW w:w="2440" w:type="dxa"/>
            <w:shd w:val="clear" w:color="auto" w:fill="auto"/>
            <w:noWrap/>
            <w:vAlign w:val="center"/>
            <w:hideMark/>
          </w:tcPr>
          <w:p w14:paraId="6F9C15F3" w14:textId="14798D08" w:rsidR="000D6C95" w:rsidRPr="00B41AB1" w:rsidRDefault="000D6C95" w:rsidP="00157147">
            <w:pPr>
              <w:spacing w:after="0" w:line="240" w:lineRule="auto"/>
              <w:jc w:val="both"/>
              <w:rPr>
                <w:rFonts w:eastAsia="Times New Roman"/>
                <w:sz w:val="24"/>
                <w:szCs w:val="24"/>
              </w:rPr>
            </w:pPr>
            <w:r w:rsidRPr="00B41AB1">
              <w:rPr>
                <w:rFonts w:eastAsia="Times New Roman"/>
                <w:sz w:val="24"/>
                <w:szCs w:val="24"/>
                <w:lang w:val="vi-VN"/>
              </w:rPr>
              <w:t>Bến xe khách Phú Lộc (</w:t>
            </w:r>
            <w:r w:rsidR="00B41AB1" w:rsidRPr="00B41AB1">
              <w:rPr>
                <w:rFonts w:eastAsia="Times New Roman"/>
                <w:sz w:val="24"/>
                <w:szCs w:val="24"/>
              </w:rPr>
              <w:t>bến xe khách</w:t>
            </w:r>
            <w:r w:rsidRPr="00B41AB1">
              <w:rPr>
                <w:rFonts w:eastAsia="Times New Roman"/>
                <w:sz w:val="24"/>
                <w:szCs w:val="24"/>
                <w:lang w:val="vi-VN"/>
              </w:rPr>
              <w:t xml:space="preserve"> phía Tây</w:t>
            </w:r>
            <w:r w:rsidR="00297B02" w:rsidRPr="00B41AB1">
              <w:rPr>
                <w:rFonts w:eastAsia="Times New Roman"/>
                <w:sz w:val="24"/>
                <w:szCs w:val="24"/>
              </w:rPr>
              <w:t xml:space="preserve"> </w:t>
            </w:r>
            <w:r w:rsidRPr="00B41AB1">
              <w:rPr>
                <w:rFonts w:eastAsia="Times New Roman"/>
                <w:sz w:val="24"/>
                <w:szCs w:val="24"/>
                <w:lang w:val="vi-VN"/>
              </w:rPr>
              <w:t>2)</w:t>
            </w:r>
          </w:p>
        </w:tc>
        <w:tc>
          <w:tcPr>
            <w:tcW w:w="2126" w:type="dxa"/>
            <w:shd w:val="clear" w:color="auto" w:fill="auto"/>
            <w:noWrap/>
            <w:vAlign w:val="center"/>
            <w:hideMark/>
          </w:tcPr>
          <w:p w14:paraId="5202F59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Phú Lộc</w:t>
            </w:r>
          </w:p>
        </w:tc>
        <w:tc>
          <w:tcPr>
            <w:tcW w:w="737" w:type="dxa"/>
            <w:shd w:val="clear" w:color="auto" w:fill="auto"/>
            <w:vAlign w:val="center"/>
            <w:hideMark/>
          </w:tcPr>
          <w:p w14:paraId="5694E53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992" w:type="dxa"/>
            <w:shd w:val="clear" w:color="auto" w:fill="auto"/>
            <w:noWrap/>
            <w:vAlign w:val="center"/>
            <w:hideMark/>
          </w:tcPr>
          <w:p w14:paraId="2929773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noWrap/>
            <w:vAlign w:val="center"/>
            <w:hideMark/>
          </w:tcPr>
          <w:p w14:paraId="36D07BB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3</w:t>
            </w:r>
          </w:p>
        </w:tc>
        <w:tc>
          <w:tcPr>
            <w:tcW w:w="1418" w:type="dxa"/>
            <w:shd w:val="clear" w:color="auto" w:fill="auto"/>
            <w:noWrap/>
            <w:vAlign w:val="center"/>
            <w:hideMark/>
          </w:tcPr>
          <w:p w14:paraId="7725D39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15.000</w:t>
            </w:r>
          </w:p>
        </w:tc>
      </w:tr>
      <w:tr w:rsidR="000F2D0E" w:rsidRPr="000F2D0E" w14:paraId="565A520C" w14:textId="77777777" w:rsidTr="00306B78">
        <w:trPr>
          <w:trHeight w:val="949"/>
        </w:trPr>
        <w:tc>
          <w:tcPr>
            <w:tcW w:w="670" w:type="dxa"/>
            <w:shd w:val="clear" w:color="auto" w:fill="auto"/>
            <w:noWrap/>
            <w:vAlign w:val="center"/>
            <w:hideMark/>
          </w:tcPr>
          <w:p w14:paraId="07152D24"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7</w:t>
            </w:r>
          </w:p>
        </w:tc>
        <w:tc>
          <w:tcPr>
            <w:tcW w:w="2440" w:type="dxa"/>
            <w:shd w:val="clear" w:color="auto" w:fill="auto"/>
            <w:noWrap/>
            <w:vAlign w:val="center"/>
            <w:hideMark/>
          </w:tcPr>
          <w:p w14:paraId="527175FA" w14:textId="2CB3E4DE" w:rsidR="000D6C95" w:rsidRPr="00B41AB1" w:rsidRDefault="000D6C95" w:rsidP="00157147">
            <w:pPr>
              <w:spacing w:after="0" w:line="240" w:lineRule="auto"/>
              <w:jc w:val="both"/>
              <w:rPr>
                <w:rFonts w:eastAsia="Times New Roman"/>
                <w:sz w:val="24"/>
                <w:szCs w:val="24"/>
              </w:rPr>
            </w:pPr>
            <w:r w:rsidRPr="00B41AB1">
              <w:rPr>
                <w:rFonts w:eastAsia="Times New Roman"/>
                <w:sz w:val="24"/>
                <w:szCs w:val="24"/>
                <w:lang w:val="vi-VN"/>
              </w:rPr>
              <w:t>Bến xe khách Nam Đông (</w:t>
            </w:r>
            <w:r w:rsidR="00B41AB1" w:rsidRPr="00B41AB1">
              <w:rPr>
                <w:rFonts w:eastAsia="Times New Roman"/>
                <w:sz w:val="24"/>
                <w:szCs w:val="24"/>
              </w:rPr>
              <w:t>bến xe khách</w:t>
            </w:r>
            <w:r w:rsidRPr="00B41AB1">
              <w:rPr>
                <w:rFonts w:eastAsia="Times New Roman"/>
                <w:sz w:val="24"/>
                <w:szCs w:val="24"/>
                <w:lang w:val="vi-VN"/>
              </w:rPr>
              <w:t xml:space="preserve"> Khe Tre)</w:t>
            </w:r>
          </w:p>
        </w:tc>
        <w:tc>
          <w:tcPr>
            <w:tcW w:w="2126" w:type="dxa"/>
            <w:shd w:val="clear" w:color="auto" w:fill="auto"/>
            <w:noWrap/>
            <w:vAlign w:val="center"/>
            <w:hideMark/>
          </w:tcPr>
          <w:p w14:paraId="65C7CA2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Nam Đông</w:t>
            </w:r>
          </w:p>
        </w:tc>
        <w:tc>
          <w:tcPr>
            <w:tcW w:w="737" w:type="dxa"/>
            <w:shd w:val="clear" w:color="auto" w:fill="auto"/>
            <w:vAlign w:val="center"/>
            <w:hideMark/>
          </w:tcPr>
          <w:p w14:paraId="3CA22F1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4</w:t>
            </w:r>
          </w:p>
        </w:tc>
        <w:tc>
          <w:tcPr>
            <w:tcW w:w="992" w:type="dxa"/>
            <w:shd w:val="clear" w:color="auto" w:fill="auto"/>
            <w:noWrap/>
            <w:vAlign w:val="center"/>
            <w:hideMark/>
          </w:tcPr>
          <w:p w14:paraId="34F5CD7D"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noWrap/>
            <w:vAlign w:val="center"/>
            <w:hideMark/>
          </w:tcPr>
          <w:p w14:paraId="54D9147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1418" w:type="dxa"/>
            <w:shd w:val="clear" w:color="auto" w:fill="auto"/>
            <w:noWrap/>
            <w:vAlign w:val="center"/>
            <w:hideMark/>
          </w:tcPr>
          <w:p w14:paraId="26F3143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r>
      <w:tr w:rsidR="000F2D0E" w:rsidRPr="000F2D0E" w14:paraId="1DD6CA1A" w14:textId="77777777" w:rsidTr="00306B78">
        <w:trPr>
          <w:trHeight w:val="949"/>
        </w:trPr>
        <w:tc>
          <w:tcPr>
            <w:tcW w:w="670" w:type="dxa"/>
            <w:shd w:val="clear" w:color="auto" w:fill="auto"/>
            <w:noWrap/>
            <w:vAlign w:val="center"/>
          </w:tcPr>
          <w:p w14:paraId="620A83A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8</w:t>
            </w:r>
          </w:p>
        </w:tc>
        <w:tc>
          <w:tcPr>
            <w:tcW w:w="2440" w:type="dxa"/>
            <w:shd w:val="clear" w:color="auto" w:fill="auto"/>
            <w:noWrap/>
            <w:vAlign w:val="center"/>
          </w:tcPr>
          <w:p w14:paraId="486A8493" w14:textId="32415706"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rPr>
              <w:t xml:space="preserve">Bến xe </w:t>
            </w:r>
            <w:r w:rsidR="00297B02">
              <w:rPr>
                <w:rFonts w:eastAsia="Times New Roman"/>
                <w:sz w:val="24"/>
                <w:szCs w:val="24"/>
              </w:rPr>
              <w:t>k</w:t>
            </w:r>
            <w:r w:rsidRPr="000F2D0E">
              <w:rPr>
                <w:rFonts w:eastAsia="Times New Roman"/>
                <w:sz w:val="24"/>
                <w:szCs w:val="24"/>
              </w:rPr>
              <w:t>hách thị trấn Lăng Cô</w:t>
            </w:r>
          </w:p>
        </w:tc>
        <w:tc>
          <w:tcPr>
            <w:tcW w:w="2126" w:type="dxa"/>
            <w:shd w:val="clear" w:color="auto" w:fill="auto"/>
            <w:noWrap/>
            <w:vAlign w:val="center"/>
          </w:tcPr>
          <w:p w14:paraId="396CD77D"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lang w:val="vi-VN"/>
              </w:rPr>
              <w:t>Huyện Phú Lộc</w:t>
            </w:r>
          </w:p>
        </w:tc>
        <w:tc>
          <w:tcPr>
            <w:tcW w:w="737" w:type="dxa"/>
            <w:shd w:val="clear" w:color="auto" w:fill="auto"/>
            <w:vAlign w:val="center"/>
          </w:tcPr>
          <w:p w14:paraId="1F93B951"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rPr>
              <w:t>4</w:t>
            </w:r>
          </w:p>
        </w:tc>
        <w:tc>
          <w:tcPr>
            <w:tcW w:w="992" w:type="dxa"/>
            <w:shd w:val="clear" w:color="auto" w:fill="auto"/>
            <w:noWrap/>
            <w:vAlign w:val="center"/>
          </w:tcPr>
          <w:p w14:paraId="01392947"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lang w:val="vi-VN"/>
              </w:rPr>
              <w:t>5.000</w:t>
            </w:r>
          </w:p>
        </w:tc>
        <w:tc>
          <w:tcPr>
            <w:tcW w:w="1134" w:type="dxa"/>
            <w:shd w:val="clear" w:color="auto" w:fill="auto"/>
            <w:noWrap/>
            <w:vAlign w:val="center"/>
          </w:tcPr>
          <w:p w14:paraId="08F13BE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1418" w:type="dxa"/>
            <w:shd w:val="clear" w:color="auto" w:fill="auto"/>
            <w:noWrap/>
            <w:vAlign w:val="center"/>
          </w:tcPr>
          <w:p w14:paraId="29939563"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rPr>
              <w:t>5.000</w:t>
            </w:r>
          </w:p>
        </w:tc>
      </w:tr>
      <w:tr w:rsidR="000F2D0E" w:rsidRPr="000F2D0E" w14:paraId="53454D91" w14:textId="77777777" w:rsidTr="00306B78">
        <w:trPr>
          <w:trHeight w:val="949"/>
        </w:trPr>
        <w:tc>
          <w:tcPr>
            <w:tcW w:w="670" w:type="dxa"/>
            <w:shd w:val="clear" w:color="auto" w:fill="auto"/>
            <w:noWrap/>
            <w:vAlign w:val="center"/>
          </w:tcPr>
          <w:p w14:paraId="5413FC15"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9</w:t>
            </w:r>
          </w:p>
        </w:tc>
        <w:tc>
          <w:tcPr>
            <w:tcW w:w="2440" w:type="dxa"/>
            <w:shd w:val="clear" w:color="auto" w:fill="auto"/>
            <w:noWrap/>
            <w:vAlign w:val="center"/>
          </w:tcPr>
          <w:p w14:paraId="1DBA8F67" w14:textId="15E3972E"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rPr>
              <w:t xml:space="preserve">Bến xe </w:t>
            </w:r>
            <w:r w:rsidR="00297B02">
              <w:rPr>
                <w:rFonts w:eastAsia="Times New Roman"/>
                <w:sz w:val="24"/>
                <w:szCs w:val="24"/>
              </w:rPr>
              <w:t>k</w:t>
            </w:r>
            <w:r w:rsidRPr="000F2D0E">
              <w:rPr>
                <w:rFonts w:eastAsia="Times New Roman"/>
                <w:sz w:val="24"/>
                <w:szCs w:val="24"/>
              </w:rPr>
              <w:t>hách thị trấn Phú Lộc</w:t>
            </w:r>
          </w:p>
        </w:tc>
        <w:tc>
          <w:tcPr>
            <w:tcW w:w="2126" w:type="dxa"/>
            <w:shd w:val="clear" w:color="auto" w:fill="auto"/>
            <w:noWrap/>
            <w:vAlign w:val="center"/>
          </w:tcPr>
          <w:p w14:paraId="191C3571"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lang w:val="vi-VN"/>
              </w:rPr>
              <w:t>Huyện Phú Lộc</w:t>
            </w:r>
          </w:p>
        </w:tc>
        <w:tc>
          <w:tcPr>
            <w:tcW w:w="737" w:type="dxa"/>
            <w:shd w:val="clear" w:color="auto" w:fill="auto"/>
            <w:vAlign w:val="center"/>
          </w:tcPr>
          <w:p w14:paraId="6A3AED6A"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rPr>
              <w:t>4</w:t>
            </w:r>
          </w:p>
        </w:tc>
        <w:tc>
          <w:tcPr>
            <w:tcW w:w="992" w:type="dxa"/>
            <w:shd w:val="clear" w:color="auto" w:fill="auto"/>
            <w:noWrap/>
            <w:vAlign w:val="center"/>
          </w:tcPr>
          <w:p w14:paraId="71B2F2A4"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lang w:val="vi-VN"/>
              </w:rPr>
              <w:t>5.000</w:t>
            </w:r>
          </w:p>
        </w:tc>
        <w:tc>
          <w:tcPr>
            <w:tcW w:w="1134" w:type="dxa"/>
            <w:shd w:val="clear" w:color="auto" w:fill="auto"/>
            <w:noWrap/>
            <w:vAlign w:val="center"/>
          </w:tcPr>
          <w:p w14:paraId="7913766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1418" w:type="dxa"/>
            <w:shd w:val="clear" w:color="auto" w:fill="auto"/>
            <w:noWrap/>
            <w:vAlign w:val="center"/>
          </w:tcPr>
          <w:p w14:paraId="7AB38013" w14:textId="77777777" w:rsidR="000D6C95" w:rsidRPr="000F2D0E" w:rsidRDefault="000D6C95" w:rsidP="00157147">
            <w:pPr>
              <w:spacing w:after="0" w:line="240" w:lineRule="auto"/>
              <w:jc w:val="center"/>
              <w:rPr>
                <w:rFonts w:eastAsia="Times New Roman"/>
                <w:sz w:val="24"/>
                <w:szCs w:val="24"/>
                <w:lang w:val="vi-VN"/>
              </w:rPr>
            </w:pPr>
            <w:r w:rsidRPr="000F2D0E">
              <w:rPr>
                <w:rFonts w:eastAsia="Times New Roman"/>
                <w:sz w:val="24"/>
                <w:szCs w:val="24"/>
              </w:rPr>
              <w:t>5.000</w:t>
            </w:r>
          </w:p>
        </w:tc>
      </w:tr>
      <w:tr w:rsidR="000F2D0E" w:rsidRPr="000F2D0E" w14:paraId="32670677" w14:textId="77777777" w:rsidTr="00306B78">
        <w:trPr>
          <w:trHeight w:val="638"/>
        </w:trPr>
        <w:tc>
          <w:tcPr>
            <w:tcW w:w="670" w:type="dxa"/>
            <w:shd w:val="clear" w:color="auto" w:fill="auto"/>
            <w:noWrap/>
            <w:vAlign w:val="center"/>
            <w:hideMark/>
          </w:tcPr>
          <w:p w14:paraId="24BD8679"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10</w:t>
            </w:r>
          </w:p>
        </w:tc>
        <w:tc>
          <w:tcPr>
            <w:tcW w:w="2440" w:type="dxa"/>
            <w:shd w:val="clear" w:color="auto" w:fill="auto"/>
            <w:noWrap/>
            <w:vAlign w:val="center"/>
            <w:hideMark/>
          </w:tcPr>
          <w:p w14:paraId="15DC9EC9"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khách Phong Điền 1</w:t>
            </w:r>
          </w:p>
        </w:tc>
        <w:tc>
          <w:tcPr>
            <w:tcW w:w="2126" w:type="dxa"/>
            <w:shd w:val="clear" w:color="auto" w:fill="auto"/>
            <w:noWrap/>
            <w:vAlign w:val="center"/>
            <w:hideMark/>
          </w:tcPr>
          <w:p w14:paraId="4BC43BC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Phong Điền</w:t>
            </w:r>
          </w:p>
        </w:tc>
        <w:tc>
          <w:tcPr>
            <w:tcW w:w="737" w:type="dxa"/>
            <w:shd w:val="clear" w:color="auto" w:fill="auto"/>
            <w:vAlign w:val="center"/>
            <w:hideMark/>
          </w:tcPr>
          <w:p w14:paraId="4236AC1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992" w:type="dxa"/>
            <w:shd w:val="clear" w:color="auto" w:fill="auto"/>
            <w:noWrap/>
            <w:vAlign w:val="center"/>
            <w:hideMark/>
          </w:tcPr>
          <w:p w14:paraId="4675DEC7"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noWrap/>
            <w:vAlign w:val="center"/>
            <w:hideMark/>
          </w:tcPr>
          <w:p w14:paraId="32F0570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1418" w:type="dxa"/>
            <w:shd w:val="clear" w:color="auto" w:fill="auto"/>
            <w:noWrap/>
            <w:vAlign w:val="center"/>
            <w:hideMark/>
          </w:tcPr>
          <w:p w14:paraId="49468B9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r>
      <w:tr w:rsidR="000F2D0E" w:rsidRPr="000F2D0E" w14:paraId="53AB4412" w14:textId="77777777" w:rsidTr="00306B78">
        <w:trPr>
          <w:trHeight w:val="638"/>
        </w:trPr>
        <w:tc>
          <w:tcPr>
            <w:tcW w:w="670" w:type="dxa"/>
            <w:shd w:val="clear" w:color="auto" w:fill="auto"/>
            <w:noWrap/>
            <w:vAlign w:val="center"/>
            <w:hideMark/>
          </w:tcPr>
          <w:p w14:paraId="356FC37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11</w:t>
            </w:r>
          </w:p>
        </w:tc>
        <w:tc>
          <w:tcPr>
            <w:tcW w:w="2440" w:type="dxa"/>
            <w:shd w:val="clear" w:color="auto" w:fill="auto"/>
            <w:noWrap/>
            <w:vAlign w:val="center"/>
            <w:hideMark/>
          </w:tcPr>
          <w:p w14:paraId="1BA9B971"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lang w:val="vi-VN"/>
              </w:rPr>
              <w:t>Bến xe khách Phong Điền 2</w:t>
            </w:r>
          </w:p>
        </w:tc>
        <w:tc>
          <w:tcPr>
            <w:tcW w:w="2126" w:type="dxa"/>
            <w:shd w:val="clear" w:color="auto" w:fill="auto"/>
            <w:noWrap/>
            <w:vAlign w:val="center"/>
            <w:hideMark/>
          </w:tcPr>
          <w:p w14:paraId="593BF36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Huyện Phong Điền</w:t>
            </w:r>
          </w:p>
        </w:tc>
        <w:tc>
          <w:tcPr>
            <w:tcW w:w="737" w:type="dxa"/>
            <w:shd w:val="clear" w:color="auto" w:fill="auto"/>
            <w:vAlign w:val="center"/>
            <w:hideMark/>
          </w:tcPr>
          <w:p w14:paraId="6BF5779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5</w:t>
            </w:r>
          </w:p>
        </w:tc>
        <w:tc>
          <w:tcPr>
            <w:tcW w:w="992" w:type="dxa"/>
            <w:shd w:val="clear" w:color="auto" w:fill="auto"/>
            <w:noWrap/>
            <w:vAlign w:val="center"/>
            <w:hideMark/>
          </w:tcPr>
          <w:p w14:paraId="42FA503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3.000</w:t>
            </w:r>
          </w:p>
        </w:tc>
        <w:tc>
          <w:tcPr>
            <w:tcW w:w="1134" w:type="dxa"/>
            <w:shd w:val="clear" w:color="auto" w:fill="auto"/>
            <w:noWrap/>
            <w:vAlign w:val="center"/>
            <w:hideMark/>
          </w:tcPr>
          <w:p w14:paraId="17E374B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5</w:t>
            </w:r>
          </w:p>
        </w:tc>
        <w:tc>
          <w:tcPr>
            <w:tcW w:w="1418" w:type="dxa"/>
            <w:shd w:val="clear" w:color="auto" w:fill="auto"/>
            <w:noWrap/>
            <w:vAlign w:val="center"/>
            <w:hideMark/>
          </w:tcPr>
          <w:p w14:paraId="0C026A0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3.000</w:t>
            </w:r>
          </w:p>
        </w:tc>
      </w:tr>
      <w:tr w:rsidR="000F2D0E" w:rsidRPr="000F2D0E" w14:paraId="34D16D57" w14:textId="77777777" w:rsidTr="00306B78">
        <w:trPr>
          <w:trHeight w:val="638"/>
        </w:trPr>
        <w:tc>
          <w:tcPr>
            <w:tcW w:w="670" w:type="dxa"/>
            <w:shd w:val="clear" w:color="auto" w:fill="auto"/>
            <w:noWrap/>
            <w:vAlign w:val="center"/>
            <w:hideMark/>
          </w:tcPr>
          <w:p w14:paraId="6C5F4E1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12</w:t>
            </w:r>
          </w:p>
        </w:tc>
        <w:tc>
          <w:tcPr>
            <w:tcW w:w="2440" w:type="dxa"/>
            <w:shd w:val="clear" w:color="auto" w:fill="auto"/>
            <w:noWrap/>
            <w:vAlign w:val="center"/>
            <w:hideMark/>
          </w:tcPr>
          <w:p w14:paraId="1F43A33F"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rPr>
              <w:t>Bến xe khách cửa khẩu A Đớt</w:t>
            </w:r>
          </w:p>
        </w:tc>
        <w:tc>
          <w:tcPr>
            <w:tcW w:w="2126" w:type="dxa"/>
            <w:shd w:val="clear" w:color="auto" w:fill="auto"/>
            <w:noWrap/>
            <w:vAlign w:val="center"/>
            <w:hideMark/>
          </w:tcPr>
          <w:p w14:paraId="00DA681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Huyện A Lưới</w:t>
            </w:r>
          </w:p>
        </w:tc>
        <w:tc>
          <w:tcPr>
            <w:tcW w:w="737" w:type="dxa"/>
            <w:shd w:val="clear" w:color="auto" w:fill="auto"/>
            <w:vAlign w:val="center"/>
            <w:hideMark/>
          </w:tcPr>
          <w:p w14:paraId="55D87A7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992" w:type="dxa"/>
            <w:shd w:val="clear" w:color="auto" w:fill="auto"/>
            <w:noWrap/>
            <w:vAlign w:val="center"/>
            <w:hideMark/>
          </w:tcPr>
          <w:p w14:paraId="6CDF434E"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noWrap/>
            <w:vAlign w:val="center"/>
            <w:hideMark/>
          </w:tcPr>
          <w:p w14:paraId="4C25FA5A"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noWrap/>
            <w:vAlign w:val="center"/>
            <w:hideMark/>
          </w:tcPr>
          <w:p w14:paraId="680221A4"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40</w:t>
            </w:r>
            <w:r w:rsidRPr="000F2D0E">
              <w:rPr>
                <w:rFonts w:eastAsia="Times New Roman"/>
                <w:sz w:val="24"/>
                <w:szCs w:val="24"/>
                <w:lang w:val="vi-VN"/>
              </w:rPr>
              <w:t>.000</w:t>
            </w:r>
          </w:p>
        </w:tc>
      </w:tr>
      <w:tr w:rsidR="000F2D0E" w:rsidRPr="000F2D0E" w14:paraId="01E2FBD6" w14:textId="77777777" w:rsidTr="00306B78">
        <w:trPr>
          <w:trHeight w:val="638"/>
        </w:trPr>
        <w:tc>
          <w:tcPr>
            <w:tcW w:w="670" w:type="dxa"/>
            <w:shd w:val="clear" w:color="auto" w:fill="auto"/>
            <w:noWrap/>
            <w:vAlign w:val="center"/>
            <w:hideMark/>
          </w:tcPr>
          <w:p w14:paraId="615C777F"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13</w:t>
            </w:r>
          </w:p>
        </w:tc>
        <w:tc>
          <w:tcPr>
            <w:tcW w:w="2440" w:type="dxa"/>
            <w:shd w:val="clear" w:color="auto" w:fill="auto"/>
            <w:noWrap/>
            <w:vAlign w:val="center"/>
            <w:hideMark/>
          </w:tcPr>
          <w:p w14:paraId="33613B9F"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rPr>
              <w:t>Bến xe khách cửa khẩu A Hồng Vân</w:t>
            </w:r>
          </w:p>
        </w:tc>
        <w:tc>
          <w:tcPr>
            <w:tcW w:w="2126" w:type="dxa"/>
            <w:shd w:val="clear" w:color="auto" w:fill="auto"/>
            <w:noWrap/>
            <w:vAlign w:val="center"/>
            <w:hideMark/>
          </w:tcPr>
          <w:p w14:paraId="34391F99"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Huyện A Lưới</w:t>
            </w:r>
          </w:p>
        </w:tc>
        <w:tc>
          <w:tcPr>
            <w:tcW w:w="737" w:type="dxa"/>
            <w:shd w:val="clear" w:color="auto" w:fill="auto"/>
            <w:vAlign w:val="center"/>
            <w:hideMark/>
          </w:tcPr>
          <w:p w14:paraId="0E7E0C73"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w:t>
            </w:r>
          </w:p>
        </w:tc>
        <w:tc>
          <w:tcPr>
            <w:tcW w:w="992" w:type="dxa"/>
            <w:shd w:val="clear" w:color="auto" w:fill="auto"/>
            <w:noWrap/>
            <w:vAlign w:val="center"/>
            <w:hideMark/>
          </w:tcPr>
          <w:p w14:paraId="14B03F6B"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5.000</w:t>
            </w:r>
          </w:p>
        </w:tc>
        <w:tc>
          <w:tcPr>
            <w:tcW w:w="1134" w:type="dxa"/>
            <w:shd w:val="clear" w:color="auto" w:fill="auto"/>
            <w:noWrap/>
            <w:vAlign w:val="center"/>
            <w:hideMark/>
          </w:tcPr>
          <w:p w14:paraId="487DA2B8"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w:t>
            </w:r>
          </w:p>
        </w:tc>
        <w:tc>
          <w:tcPr>
            <w:tcW w:w="1418" w:type="dxa"/>
            <w:shd w:val="clear" w:color="auto" w:fill="auto"/>
            <w:noWrap/>
            <w:vAlign w:val="center"/>
            <w:hideMark/>
          </w:tcPr>
          <w:p w14:paraId="16D84530"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40</w:t>
            </w:r>
            <w:r w:rsidRPr="000F2D0E">
              <w:rPr>
                <w:rFonts w:eastAsia="Times New Roman"/>
                <w:sz w:val="24"/>
                <w:szCs w:val="24"/>
                <w:lang w:val="vi-VN"/>
              </w:rPr>
              <w:t>.000</w:t>
            </w:r>
          </w:p>
        </w:tc>
      </w:tr>
      <w:tr w:rsidR="000F2D0E" w:rsidRPr="000F2D0E" w14:paraId="17F31D2C" w14:textId="77777777" w:rsidTr="00306B78">
        <w:trPr>
          <w:trHeight w:val="1884"/>
        </w:trPr>
        <w:tc>
          <w:tcPr>
            <w:tcW w:w="670" w:type="dxa"/>
            <w:shd w:val="clear" w:color="auto" w:fill="auto"/>
            <w:noWrap/>
            <w:vAlign w:val="center"/>
            <w:hideMark/>
          </w:tcPr>
          <w:p w14:paraId="7BE3F976"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14</w:t>
            </w:r>
          </w:p>
        </w:tc>
        <w:tc>
          <w:tcPr>
            <w:tcW w:w="2440" w:type="dxa"/>
            <w:shd w:val="clear" w:color="auto" w:fill="auto"/>
            <w:noWrap/>
            <w:vAlign w:val="center"/>
            <w:hideMark/>
          </w:tcPr>
          <w:p w14:paraId="73E610F6" w14:textId="77777777" w:rsidR="000D6C95" w:rsidRPr="000F2D0E" w:rsidRDefault="000D6C95" w:rsidP="00157147">
            <w:pPr>
              <w:spacing w:after="0" w:line="240" w:lineRule="auto"/>
              <w:jc w:val="both"/>
              <w:rPr>
                <w:rFonts w:eastAsia="Times New Roman"/>
                <w:sz w:val="24"/>
                <w:szCs w:val="24"/>
              </w:rPr>
            </w:pPr>
            <w:r w:rsidRPr="000F2D0E">
              <w:rPr>
                <w:rFonts w:eastAsia="Times New Roman"/>
                <w:sz w:val="24"/>
                <w:szCs w:val="24"/>
              </w:rPr>
              <w:t>Trạm dừng nghỉ; bãi đỗ xe, điểm đầu cuối xe buýt theo Quy hoạch chung, quy hoạch chi tiết đô thị có liên quan</w:t>
            </w:r>
          </w:p>
        </w:tc>
        <w:tc>
          <w:tcPr>
            <w:tcW w:w="2126" w:type="dxa"/>
            <w:shd w:val="clear" w:color="auto" w:fill="auto"/>
            <w:noWrap/>
            <w:vAlign w:val="center"/>
            <w:hideMark/>
          </w:tcPr>
          <w:p w14:paraId="5C25B044"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Tại các địa phương</w:t>
            </w:r>
          </w:p>
        </w:tc>
        <w:tc>
          <w:tcPr>
            <w:tcW w:w="737" w:type="dxa"/>
            <w:shd w:val="clear" w:color="auto" w:fill="auto"/>
            <w:vAlign w:val="center"/>
            <w:hideMark/>
          </w:tcPr>
          <w:p w14:paraId="2CE8072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992" w:type="dxa"/>
            <w:shd w:val="clear" w:color="auto" w:fill="auto"/>
            <w:noWrap/>
            <w:vAlign w:val="center"/>
            <w:hideMark/>
          </w:tcPr>
          <w:p w14:paraId="5C666271"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c>
          <w:tcPr>
            <w:tcW w:w="1134" w:type="dxa"/>
            <w:shd w:val="clear" w:color="auto" w:fill="auto"/>
            <w:noWrap/>
            <w:vAlign w:val="center"/>
            <w:hideMark/>
          </w:tcPr>
          <w:p w14:paraId="5EDB60A4"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rPr>
              <w:t> </w:t>
            </w:r>
          </w:p>
        </w:tc>
        <w:tc>
          <w:tcPr>
            <w:tcW w:w="1418" w:type="dxa"/>
            <w:shd w:val="clear" w:color="auto" w:fill="auto"/>
            <w:noWrap/>
            <w:vAlign w:val="center"/>
            <w:hideMark/>
          </w:tcPr>
          <w:p w14:paraId="21175A62" w14:textId="77777777" w:rsidR="000D6C95" w:rsidRPr="000F2D0E" w:rsidRDefault="000D6C95" w:rsidP="00157147">
            <w:pPr>
              <w:spacing w:after="0" w:line="240" w:lineRule="auto"/>
              <w:jc w:val="center"/>
              <w:rPr>
                <w:rFonts w:eastAsia="Times New Roman"/>
                <w:sz w:val="24"/>
                <w:szCs w:val="24"/>
              </w:rPr>
            </w:pPr>
            <w:r w:rsidRPr="000F2D0E">
              <w:rPr>
                <w:rFonts w:eastAsia="Times New Roman"/>
                <w:sz w:val="24"/>
                <w:szCs w:val="24"/>
                <w:lang w:val="vi-VN"/>
              </w:rPr>
              <w:t> </w:t>
            </w:r>
          </w:p>
        </w:tc>
      </w:tr>
    </w:tbl>
    <w:p w14:paraId="593BCE93" w14:textId="3A64794C" w:rsidR="000D6C95" w:rsidRPr="00306B78" w:rsidRDefault="000D6C95" w:rsidP="00306B78">
      <w:pPr>
        <w:spacing w:before="240" w:after="0" w:line="240" w:lineRule="auto"/>
        <w:ind w:firstLine="567"/>
        <w:jc w:val="both"/>
        <w:rPr>
          <w:rFonts w:eastAsia="Times New Roman"/>
          <w:sz w:val="26"/>
          <w:szCs w:val="24"/>
        </w:rPr>
      </w:pPr>
      <w:r w:rsidRPr="00306B78">
        <w:rPr>
          <w:rFonts w:eastAsia="Times New Roman"/>
          <w:b/>
          <w:bCs/>
          <w:i/>
          <w:iCs/>
          <w:sz w:val="26"/>
          <w:szCs w:val="24"/>
        </w:rPr>
        <w:t>Ghi chú:</w:t>
      </w:r>
      <w:r w:rsidRPr="00306B78">
        <w:rPr>
          <w:rFonts w:eastAsia="Times New Roman"/>
          <w:sz w:val="26"/>
          <w:szCs w:val="24"/>
        </w:rPr>
        <w:t xml:space="preserve"> Về quy mô, diện tích đất sử dụng, cơ cấu tổng mức đầu tư của các công trình, dự án trong </w:t>
      </w:r>
      <w:r w:rsidR="00297B02">
        <w:rPr>
          <w:rFonts w:eastAsia="Times New Roman"/>
          <w:sz w:val="26"/>
          <w:szCs w:val="24"/>
        </w:rPr>
        <w:t>d</w:t>
      </w:r>
      <w:r w:rsidRPr="00306B78">
        <w:rPr>
          <w:rFonts w:eastAsia="Times New Roman"/>
          <w:sz w:val="26"/>
          <w:szCs w:val="24"/>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2D963075" w14:textId="24037E9F" w:rsidR="008B4F8E" w:rsidRPr="000F2D0E" w:rsidRDefault="008B4F8E" w:rsidP="00667DBF">
      <w:pPr>
        <w:spacing w:after="0" w:line="240" w:lineRule="auto"/>
        <w:ind w:left="57"/>
        <w:jc w:val="center"/>
        <w:rPr>
          <w:rFonts w:eastAsia="Times New Roman"/>
          <w:i/>
          <w:iCs/>
          <w:sz w:val="24"/>
          <w:szCs w:val="24"/>
        </w:rPr>
      </w:pPr>
    </w:p>
    <w:p w14:paraId="351D4D9D" w14:textId="0DE94408" w:rsidR="008B4F8E" w:rsidRPr="000F2D0E" w:rsidRDefault="008B4F8E" w:rsidP="00667DBF">
      <w:pPr>
        <w:spacing w:after="0" w:line="240" w:lineRule="auto"/>
        <w:ind w:left="57"/>
        <w:jc w:val="center"/>
        <w:rPr>
          <w:rFonts w:eastAsia="Times New Roman"/>
          <w:i/>
          <w:iCs/>
          <w:sz w:val="24"/>
          <w:szCs w:val="24"/>
        </w:rPr>
      </w:pPr>
    </w:p>
    <w:p w14:paraId="48E38F11" w14:textId="034D5AB0" w:rsidR="008B4F8E" w:rsidRPr="000F2D0E" w:rsidRDefault="008B4F8E" w:rsidP="00667DBF">
      <w:pPr>
        <w:spacing w:after="0" w:line="240" w:lineRule="auto"/>
        <w:ind w:left="57"/>
        <w:jc w:val="center"/>
        <w:rPr>
          <w:rFonts w:eastAsia="Times New Roman"/>
          <w:i/>
          <w:iCs/>
          <w:sz w:val="24"/>
          <w:szCs w:val="24"/>
        </w:rPr>
      </w:pPr>
    </w:p>
    <w:p w14:paraId="499CCE41" w14:textId="685E58DE" w:rsidR="008B4F8E" w:rsidRPr="000F2D0E" w:rsidRDefault="008B4F8E" w:rsidP="00667DBF">
      <w:pPr>
        <w:spacing w:after="0" w:line="240" w:lineRule="auto"/>
        <w:ind w:left="57"/>
        <w:jc w:val="center"/>
        <w:rPr>
          <w:rFonts w:eastAsia="Times New Roman"/>
          <w:i/>
          <w:iCs/>
          <w:sz w:val="24"/>
          <w:szCs w:val="24"/>
        </w:rPr>
      </w:pPr>
    </w:p>
    <w:p w14:paraId="06842720" w14:textId="76C4E070" w:rsidR="008B4F8E" w:rsidRPr="000F2D0E" w:rsidRDefault="008B4F8E" w:rsidP="00667DBF">
      <w:pPr>
        <w:spacing w:after="0" w:line="240" w:lineRule="auto"/>
        <w:ind w:left="57"/>
        <w:jc w:val="center"/>
        <w:rPr>
          <w:rFonts w:eastAsia="Times New Roman"/>
          <w:i/>
          <w:iCs/>
          <w:sz w:val="24"/>
          <w:szCs w:val="24"/>
        </w:rPr>
      </w:pPr>
    </w:p>
    <w:p w14:paraId="79E30FC9" w14:textId="0FD22FB5" w:rsidR="008B4F8E" w:rsidRPr="000F2D0E" w:rsidRDefault="008B4F8E" w:rsidP="00667DBF">
      <w:pPr>
        <w:spacing w:after="0" w:line="240" w:lineRule="auto"/>
        <w:ind w:left="57"/>
        <w:jc w:val="center"/>
        <w:rPr>
          <w:rFonts w:eastAsia="Times New Roman"/>
          <w:i/>
          <w:iCs/>
          <w:sz w:val="24"/>
          <w:szCs w:val="24"/>
        </w:rPr>
      </w:pPr>
    </w:p>
    <w:p w14:paraId="0D7CF90A" w14:textId="438E2FCA" w:rsidR="008B4F8E" w:rsidRPr="000F2D0E" w:rsidRDefault="008B4F8E" w:rsidP="00667DBF">
      <w:pPr>
        <w:spacing w:after="0" w:line="240" w:lineRule="auto"/>
        <w:ind w:left="57"/>
        <w:jc w:val="center"/>
        <w:rPr>
          <w:rFonts w:eastAsia="Times New Roman"/>
          <w:i/>
          <w:iCs/>
          <w:sz w:val="24"/>
          <w:szCs w:val="24"/>
        </w:rPr>
      </w:pPr>
    </w:p>
    <w:p w14:paraId="40CC215D" w14:textId="5055C6B2" w:rsidR="008B4F8E" w:rsidRPr="000F2D0E" w:rsidRDefault="008B4F8E" w:rsidP="00667DBF">
      <w:pPr>
        <w:spacing w:after="0" w:line="240" w:lineRule="auto"/>
        <w:ind w:left="57"/>
        <w:jc w:val="center"/>
        <w:rPr>
          <w:rFonts w:eastAsia="Times New Roman"/>
          <w:i/>
          <w:iCs/>
          <w:sz w:val="24"/>
          <w:szCs w:val="24"/>
        </w:rPr>
      </w:pPr>
    </w:p>
    <w:p w14:paraId="05B47FBF" w14:textId="09739173" w:rsidR="008B4F8E" w:rsidRPr="000F2D0E" w:rsidRDefault="008B4F8E" w:rsidP="00667DBF">
      <w:pPr>
        <w:spacing w:after="0" w:line="240" w:lineRule="auto"/>
        <w:ind w:left="57"/>
        <w:jc w:val="center"/>
        <w:rPr>
          <w:rFonts w:eastAsia="Times New Roman"/>
          <w:i/>
          <w:iCs/>
          <w:sz w:val="24"/>
          <w:szCs w:val="24"/>
        </w:rPr>
      </w:pPr>
    </w:p>
    <w:p w14:paraId="4A295B00" w14:textId="37728F3E" w:rsidR="00A764E6" w:rsidRPr="000F2D0E" w:rsidRDefault="00A764E6" w:rsidP="000F2D0E">
      <w:pPr>
        <w:pStyle w:val="u1"/>
        <w:spacing w:line="240" w:lineRule="auto"/>
        <w:ind w:firstLine="0"/>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16503E10" w14:textId="3F920467" w:rsidR="00FD17A4" w:rsidRPr="00306B78" w:rsidRDefault="00306B78" w:rsidP="00306B78">
      <w:pPr>
        <w:pStyle w:val="u1"/>
        <w:spacing w:before="0" w:after="0" w:line="240" w:lineRule="auto"/>
        <w:ind w:firstLine="0"/>
        <w:jc w:val="center"/>
        <w:rPr>
          <w:szCs w:val="26"/>
        </w:rPr>
      </w:pPr>
      <w:r w:rsidRPr="00306B78">
        <w:rPr>
          <w:szCs w:val="26"/>
          <w:lang w:val="en-US"/>
        </w:rPr>
        <w:lastRenderedPageBreak/>
        <w:t>P</w:t>
      </w:r>
      <w:r w:rsidRPr="00306B78">
        <w:rPr>
          <w:szCs w:val="26"/>
        </w:rPr>
        <w:t xml:space="preserve">hụ lục </w:t>
      </w:r>
      <w:r w:rsidR="00FD17A4" w:rsidRPr="00306B78">
        <w:rPr>
          <w:szCs w:val="26"/>
        </w:rPr>
        <w:t>XI</w:t>
      </w:r>
    </w:p>
    <w:p w14:paraId="1F69A609" w14:textId="0D036902" w:rsidR="007A5063" w:rsidRPr="00306B78" w:rsidRDefault="003A2A30" w:rsidP="00306B78">
      <w:pPr>
        <w:spacing w:after="0" w:line="240" w:lineRule="auto"/>
        <w:jc w:val="center"/>
        <w:rPr>
          <w:rFonts w:eastAsia="Times New Roman"/>
          <w:b/>
          <w:bCs/>
          <w:szCs w:val="26"/>
          <w:lang w:val="vi-VN"/>
        </w:rPr>
      </w:pPr>
      <w:r w:rsidRPr="00306B78">
        <w:rPr>
          <w:rFonts w:eastAsia="Times New Roman"/>
          <w:b/>
          <w:bCs/>
          <w:szCs w:val="26"/>
          <w:lang w:val="vi-VN"/>
        </w:rPr>
        <w:t xml:space="preserve">PHƯƠNG ÁN </w:t>
      </w:r>
      <w:r w:rsidR="007A5063" w:rsidRPr="00306B78">
        <w:rPr>
          <w:rFonts w:eastAsia="Times New Roman"/>
          <w:b/>
          <w:bCs/>
          <w:szCs w:val="26"/>
          <w:lang w:val="vi-VN"/>
        </w:rPr>
        <w:t xml:space="preserve">PHÁT TRIỂN NGUỒN </w:t>
      </w:r>
      <w:r w:rsidRPr="00306B78">
        <w:rPr>
          <w:rFonts w:eastAsia="Times New Roman"/>
          <w:b/>
          <w:bCs/>
          <w:szCs w:val="26"/>
          <w:lang w:val="vi-VN"/>
        </w:rPr>
        <w:t xml:space="preserve">VÀ LƯỚI </w:t>
      </w:r>
      <w:r w:rsidR="007A5063" w:rsidRPr="00306B78">
        <w:rPr>
          <w:rFonts w:eastAsia="Times New Roman"/>
          <w:b/>
          <w:bCs/>
          <w:szCs w:val="26"/>
          <w:lang w:val="vi-VN"/>
        </w:rPr>
        <w:t>ĐIỆN</w:t>
      </w:r>
    </w:p>
    <w:p w14:paraId="33135FEB" w14:textId="57E3B4A2" w:rsidR="007A5063" w:rsidRPr="00306B78" w:rsidRDefault="007A5063" w:rsidP="00306B78">
      <w:pPr>
        <w:spacing w:after="0" w:line="240" w:lineRule="auto"/>
        <w:jc w:val="center"/>
        <w:rPr>
          <w:rFonts w:eastAsia="Times New Roman"/>
          <w:b/>
          <w:bCs/>
          <w:szCs w:val="26"/>
          <w:lang w:val="vi-VN"/>
        </w:rPr>
      </w:pPr>
      <w:r w:rsidRPr="00306B78">
        <w:rPr>
          <w:rFonts w:eastAsia="Times New Roman"/>
          <w:b/>
          <w:bCs/>
          <w:szCs w:val="26"/>
          <w:lang w:val="vi-VN"/>
        </w:rPr>
        <w:t>THỪA THIÊN HUẾ THỜI KỲ 2021</w:t>
      </w:r>
      <w:r w:rsidR="00306B78" w:rsidRPr="00306B78">
        <w:rPr>
          <w:rFonts w:eastAsia="Times New Roman"/>
          <w:b/>
          <w:bCs/>
          <w:szCs w:val="26"/>
        </w:rPr>
        <w:t xml:space="preserve"> </w:t>
      </w:r>
      <w:r w:rsidRPr="00306B78">
        <w:rPr>
          <w:rFonts w:eastAsia="Times New Roman"/>
          <w:b/>
          <w:bCs/>
          <w:szCs w:val="26"/>
          <w:lang w:val="vi-VN"/>
        </w:rPr>
        <w:t>-</w:t>
      </w:r>
      <w:r w:rsidR="00306B78" w:rsidRPr="00306B78">
        <w:rPr>
          <w:rFonts w:eastAsia="Times New Roman"/>
          <w:b/>
          <w:bCs/>
          <w:szCs w:val="26"/>
        </w:rPr>
        <w:t xml:space="preserve"> </w:t>
      </w:r>
      <w:r w:rsidRPr="00306B78">
        <w:rPr>
          <w:rFonts w:eastAsia="Times New Roman"/>
          <w:b/>
          <w:bCs/>
          <w:szCs w:val="26"/>
          <w:lang w:val="vi-VN"/>
        </w:rPr>
        <w:t>2030, TẦM NHÌN ĐẾN NĂM 2050</w:t>
      </w:r>
    </w:p>
    <w:p w14:paraId="400E5028" w14:textId="77777777" w:rsidR="00306B78" w:rsidRPr="00306B78" w:rsidRDefault="000B4098" w:rsidP="00306B78">
      <w:pPr>
        <w:spacing w:after="0" w:line="240" w:lineRule="auto"/>
        <w:jc w:val="center"/>
        <w:rPr>
          <w:rFonts w:eastAsia="Times New Roman"/>
          <w:bCs/>
          <w:i/>
          <w:szCs w:val="26"/>
          <w:lang w:val="vi-VN"/>
        </w:rPr>
      </w:pPr>
      <w:r w:rsidRPr="00306B78">
        <w:rPr>
          <w:rFonts w:eastAsia="Times New Roman"/>
          <w:bCs/>
          <w:i/>
          <w:szCs w:val="26"/>
          <w:lang w:val="vi-VN"/>
        </w:rPr>
        <w:t xml:space="preserve">(Kèm theo Quyết định số        /QĐ-TTg </w:t>
      </w:r>
    </w:p>
    <w:p w14:paraId="18846990" w14:textId="16F5F2B0" w:rsidR="000B4098" w:rsidRDefault="000B4098" w:rsidP="00306B78">
      <w:pPr>
        <w:spacing w:after="0" w:line="240" w:lineRule="auto"/>
        <w:jc w:val="center"/>
        <w:rPr>
          <w:rFonts w:eastAsia="Times New Roman"/>
          <w:bCs/>
          <w:i/>
          <w:sz w:val="26"/>
          <w:szCs w:val="26"/>
          <w:lang w:val="vi-VN"/>
        </w:rPr>
      </w:pPr>
      <w:r w:rsidRPr="00306B78">
        <w:rPr>
          <w:rFonts w:eastAsia="Times New Roman"/>
          <w:bCs/>
          <w:i/>
          <w:szCs w:val="26"/>
          <w:lang w:val="vi-VN"/>
        </w:rPr>
        <w:t xml:space="preserve">ngày  </w:t>
      </w:r>
      <w:r w:rsidR="00306B78" w:rsidRPr="00306B78">
        <w:rPr>
          <w:rFonts w:eastAsia="Times New Roman"/>
          <w:bCs/>
          <w:i/>
          <w:szCs w:val="26"/>
        </w:rPr>
        <w:t xml:space="preserve">   </w:t>
      </w:r>
      <w:r w:rsidRPr="00306B78">
        <w:rPr>
          <w:rFonts w:eastAsia="Times New Roman"/>
          <w:bCs/>
          <w:i/>
          <w:szCs w:val="26"/>
          <w:lang w:val="vi-VN"/>
        </w:rPr>
        <w:t xml:space="preserve"> </w:t>
      </w:r>
      <w:r w:rsidR="00306B78" w:rsidRPr="00306B78">
        <w:rPr>
          <w:rFonts w:eastAsia="Times New Roman"/>
          <w:bCs/>
          <w:i/>
          <w:szCs w:val="26"/>
        </w:rPr>
        <w:t xml:space="preserve">tháng </w:t>
      </w:r>
      <w:r w:rsidRPr="00306B78">
        <w:rPr>
          <w:rFonts w:eastAsia="Times New Roman"/>
          <w:bCs/>
          <w:i/>
          <w:szCs w:val="26"/>
          <w:lang w:val="vi-VN"/>
        </w:rPr>
        <w:t>12</w:t>
      </w:r>
      <w:r w:rsidR="00306B78" w:rsidRPr="00306B78">
        <w:rPr>
          <w:rFonts w:eastAsia="Times New Roman"/>
          <w:bCs/>
          <w:i/>
          <w:szCs w:val="26"/>
        </w:rPr>
        <w:t xml:space="preserve"> năm </w:t>
      </w:r>
      <w:r w:rsidRPr="00306B78">
        <w:rPr>
          <w:rFonts w:eastAsia="Times New Roman"/>
          <w:bCs/>
          <w:i/>
          <w:szCs w:val="26"/>
          <w:lang w:val="vi-VN"/>
        </w:rPr>
        <w:t>2023 của Thủ tướng Chính phủ</w:t>
      </w:r>
      <w:r w:rsidRPr="000F2D0E">
        <w:rPr>
          <w:rFonts w:eastAsia="Times New Roman"/>
          <w:bCs/>
          <w:i/>
          <w:sz w:val="26"/>
          <w:szCs w:val="26"/>
          <w:lang w:val="vi-VN"/>
        </w:rPr>
        <w:t>)</w:t>
      </w:r>
    </w:p>
    <w:p w14:paraId="463F997D" w14:textId="7526F67B" w:rsidR="00306B78" w:rsidRDefault="00306B78" w:rsidP="00306B78">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72CACCCF" w14:textId="77777777" w:rsidR="00306B78" w:rsidRPr="00306B78" w:rsidRDefault="00306B78" w:rsidP="000B4098">
      <w:pPr>
        <w:spacing w:after="120" w:line="240" w:lineRule="auto"/>
        <w:jc w:val="center"/>
        <w:rPr>
          <w:rFonts w:eastAsia="Times New Roman"/>
          <w:bCs/>
          <w:i/>
          <w:sz w:val="26"/>
          <w:szCs w:val="26"/>
          <w:vertAlign w:val="superscript"/>
        </w:rPr>
      </w:pPr>
    </w:p>
    <w:p w14:paraId="31E1202E" w14:textId="3DE81746" w:rsidR="003A2A30" w:rsidRPr="00770F9C" w:rsidRDefault="00770F9C" w:rsidP="00770F9C">
      <w:pPr>
        <w:pStyle w:val="02muc1"/>
        <w:spacing w:before="60" w:after="60" w:line="240" w:lineRule="auto"/>
        <w:ind w:left="710" w:firstLine="0"/>
        <w:rPr>
          <w:szCs w:val="24"/>
        </w:rPr>
      </w:pPr>
      <w:r w:rsidRPr="00770F9C">
        <w:rPr>
          <w:szCs w:val="24"/>
          <w:lang w:val="en-US"/>
        </w:rPr>
        <w:t xml:space="preserve">A. </w:t>
      </w:r>
      <w:r w:rsidR="00E13E17" w:rsidRPr="00770F9C">
        <w:rPr>
          <w:szCs w:val="24"/>
        </w:rPr>
        <w:t xml:space="preserve">CÁC DỰ ÁN </w:t>
      </w:r>
      <w:r w:rsidR="004172AA" w:rsidRPr="00770F9C">
        <w:rPr>
          <w:szCs w:val="24"/>
        </w:rPr>
        <w:t>PHÁT TRIỂN NGUỒN ĐIỆN</w:t>
      </w:r>
      <w:r w:rsidR="00E13E17" w:rsidRPr="00770F9C">
        <w:rPr>
          <w:szCs w:val="24"/>
        </w:rPr>
        <w:t xml:space="preserve"> CÓ TRONG QUY HOẠCH</w:t>
      </w:r>
    </w:p>
    <w:p w14:paraId="0BD1BF16" w14:textId="77777777" w:rsidR="00770F9C" w:rsidRPr="00770F9C" w:rsidRDefault="00770F9C" w:rsidP="00770F9C">
      <w:pPr>
        <w:pStyle w:val="02muc1"/>
        <w:spacing w:before="60" w:after="60" w:line="240" w:lineRule="auto"/>
        <w:ind w:left="710" w:firstLine="0"/>
        <w:rPr>
          <w:sz w:val="8"/>
          <w:szCs w:val="24"/>
        </w:rPr>
      </w:pPr>
    </w:p>
    <w:tbl>
      <w:tblPr>
        <w:tblW w:w="9077" w:type="dxa"/>
        <w:tblLook w:val="04A0" w:firstRow="1" w:lastRow="0" w:firstColumn="1" w:lastColumn="0" w:noHBand="0" w:noVBand="1"/>
      </w:tblPr>
      <w:tblGrid>
        <w:gridCol w:w="1129"/>
        <w:gridCol w:w="4536"/>
        <w:gridCol w:w="3412"/>
      </w:tblGrid>
      <w:tr w:rsidR="00770F9C" w:rsidRPr="00816272" w14:paraId="0B96923E" w14:textId="77777777" w:rsidTr="00C90A91">
        <w:trPr>
          <w:trHeight w:val="6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E3F43" w14:textId="77777777" w:rsidR="00770F9C" w:rsidRPr="00770F9C" w:rsidRDefault="00770F9C" w:rsidP="00770F9C">
            <w:pPr>
              <w:spacing w:before="120" w:after="120" w:line="240" w:lineRule="auto"/>
              <w:ind w:left="-113"/>
              <w:jc w:val="center"/>
              <w:rPr>
                <w:rFonts w:eastAsia="Times New Roman"/>
                <w:b/>
                <w:bCs/>
                <w:color w:val="000000"/>
                <w:sz w:val="26"/>
                <w:szCs w:val="26"/>
              </w:rPr>
            </w:pPr>
            <w:r w:rsidRPr="00770F9C">
              <w:rPr>
                <w:rFonts w:eastAsia="Times New Roman"/>
                <w:b/>
                <w:bCs/>
                <w:color w:val="000000"/>
                <w:sz w:val="26"/>
                <w:szCs w:val="26"/>
              </w:rPr>
              <w:t>STT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96DBECA" w14:textId="77777777" w:rsidR="00770F9C" w:rsidRPr="00816272" w:rsidRDefault="00770F9C" w:rsidP="00770F9C">
            <w:pPr>
              <w:spacing w:before="120" w:after="120" w:line="240" w:lineRule="auto"/>
              <w:jc w:val="center"/>
              <w:rPr>
                <w:rFonts w:eastAsia="Times New Roman"/>
                <w:b/>
                <w:bCs/>
                <w:color w:val="000000"/>
                <w:sz w:val="26"/>
                <w:szCs w:val="26"/>
              </w:rPr>
            </w:pPr>
            <w:r w:rsidRPr="00816272">
              <w:rPr>
                <w:rFonts w:eastAsia="Times New Roman"/>
                <w:b/>
                <w:bCs/>
                <w:color w:val="000000"/>
                <w:sz w:val="26"/>
                <w:szCs w:val="26"/>
              </w:rPr>
              <w:t>Hạng mục</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D0FDE" w14:textId="77777777" w:rsidR="00770F9C" w:rsidRPr="00770F9C" w:rsidRDefault="00770F9C" w:rsidP="002D2BAA">
            <w:pPr>
              <w:spacing w:after="0" w:line="240" w:lineRule="auto"/>
              <w:jc w:val="center"/>
              <w:rPr>
                <w:rFonts w:eastAsia="Times New Roman"/>
                <w:b/>
                <w:bCs/>
                <w:color w:val="000000"/>
                <w:sz w:val="26"/>
                <w:szCs w:val="26"/>
              </w:rPr>
            </w:pPr>
            <w:r w:rsidRPr="00770F9C">
              <w:rPr>
                <w:rFonts w:eastAsia="Times New Roman"/>
                <w:b/>
                <w:bCs/>
                <w:color w:val="000000"/>
                <w:sz w:val="26"/>
                <w:szCs w:val="26"/>
              </w:rPr>
              <w:t>Quy mô, công suất</w:t>
            </w:r>
          </w:p>
        </w:tc>
      </w:tr>
      <w:tr w:rsidR="00770F9C" w:rsidRPr="00816272" w14:paraId="1332CA71" w14:textId="77777777" w:rsidTr="00C90A91">
        <w:trPr>
          <w:trHeight w:val="45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4F8CA" w14:textId="77777777" w:rsidR="00770F9C" w:rsidRPr="00816272" w:rsidRDefault="00770F9C" w:rsidP="00770F9C">
            <w:pPr>
              <w:spacing w:before="80" w:after="120" w:line="240" w:lineRule="auto"/>
              <w:jc w:val="center"/>
              <w:rPr>
                <w:rFonts w:eastAsia="Times New Roman"/>
                <w:b/>
                <w:bCs/>
                <w:color w:val="000000"/>
                <w:sz w:val="26"/>
                <w:szCs w:val="26"/>
              </w:rPr>
            </w:pPr>
            <w:r w:rsidRPr="00816272">
              <w:rPr>
                <w:rFonts w:eastAsia="Times New Roman"/>
                <w:b/>
                <w:bCs/>
                <w:color w:val="000000"/>
                <w:sz w:val="26"/>
                <w:szCs w:val="26"/>
              </w:rPr>
              <w:t>I</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933EC" w14:textId="77777777" w:rsidR="00770F9C" w:rsidRPr="00816272" w:rsidRDefault="00770F9C" w:rsidP="00770F9C">
            <w:pPr>
              <w:spacing w:before="80" w:after="120" w:line="240" w:lineRule="auto"/>
              <w:jc w:val="both"/>
              <w:rPr>
                <w:rFonts w:eastAsia="Times New Roman"/>
                <w:b/>
                <w:bCs/>
                <w:color w:val="000000"/>
                <w:sz w:val="26"/>
                <w:szCs w:val="26"/>
              </w:rPr>
            </w:pPr>
            <w:r w:rsidRPr="00816272">
              <w:rPr>
                <w:rFonts w:eastAsia="Times New Roman"/>
                <w:b/>
                <w:bCs/>
                <w:color w:val="000000"/>
                <w:sz w:val="26"/>
                <w:szCs w:val="26"/>
              </w:rPr>
              <w:t>Điện khí</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9DD12" w14:textId="77777777" w:rsidR="00770F9C" w:rsidRPr="00770F9C" w:rsidRDefault="00770F9C" w:rsidP="002D2BAA">
            <w:pPr>
              <w:spacing w:after="0" w:line="240" w:lineRule="auto"/>
              <w:rPr>
                <w:rFonts w:eastAsia="Times New Roman"/>
                <w:b/>
                <w:bCs/>
                <w:color w:val="000000"/>
                <w:sz w:val="26"/>
                <w:szCs w:val="26"/>
              </w:rPr>
            </w:pPr>
          </w:p>
        </w:tc>
      </w:tr>
      <w:tr w:rsidR="00770F9C" w:rsidRPr="00816272" w14:paraId="6D93B603" w14:textId="77777777" w:rsidTr="00C90A91">
        <w:trPr>
          <w:trHeight w:val="578"/>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0ECB" w14:textId="77777777" w:rsidR="00770F9C" w:rsidRPr="00816272" w:rsidRDefault="00770F9C" w:rsidP="00770F9C">
            <w:pPr>
              <w:spacing w:before="80" w:after="120" w:line="240" w:lineRule="auto"/>
              <w:rPr>
                <w:rFonts w:eastAsia="Times New Roman"/>
                <w:color w:val="000000"/>
                <w:sz w:val="26"/>
                <w:szCs w:val="26"/>
              </w:rPr>
            </w:pPr>
            <w:r w:rsidRPr="00816272">
              <w:rPr>
                <w:rFonts w:eastAsia="Times New Roman"/>
                <w:color w:val="000000"/>
                <w:sz w:val="26"/>
                <w:szCs w:val="26"/>
              </w:rPr>
              <w:t>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4F00" w14:textId="589614C6" w:rsidR="00770F9C" w:rsidRPr="00816272" w:rsidRDefault="00770F9C" w:rsidP="00770F9C">
            <w:pPr>
              <w:spacing w:before="80" w:after="120" w:line="240" w:lineRule="auto"/>
              <w:rPr>
                <w:rFonts w:eastAsia="Times New Roman"/>
                <w:color w:val="000000"/>
                <w:sz w:val="26"/>
                <w:szCs w:val="26"/>
              </w:rPr>
            </w:pPr>
            <w:r w:rsidRPr="00816272">
              <w:rPr>
                <w:rFonts w:eastAsia="Times New Roman"/>
                <w:color w:val="000000"/>
                <w:sz w:val="26"/>
                <w:szCs w:val="26"/>
                <w:lang w:val="vi-VN"/>
              </w:rPr>
              <w:t>Điện khí LNG tại Khu kinh tế Chân Mây</w:t>
            </w:r>
            <w:r>
              <w:rPr>
                <w:rFonts w:eastAsia="Times New Roman"/>
                <w:color w:val="000000"/>
                <w:sz w:val="26"/>
                <w:szCs w:val="26"/>
              </w:rPr>
              <w:t xml:space="preserve"> </w:t>
            </w:r>
            <w:r w:rsidRPr="00816272">
              <w:rPr>
                <w:rFonts w:eastAsia="Times New Roman"/>
                <w:color w:val="000000"/>
                <w:sz w:val="26"/>
                <w:szCs w:val="26"/>
                <w:lang w:val="vi-VN"/>
              </w:rPr>
              <w:t>- Lăng Cô</w:t>
            </w:r>
          </w:p>
        </w:tc>
        <w:tc>
          <w:tcPr>
            <w:tcW w:w="3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4C70E3" w14:textId="77777777" w:rsidR="00770F9C" w:rsidRPr="00770F9C" w:rsidRDefault="00770F9C" w:rsidP="002D2BAA">
            <w:pPr>
              <w:spacing w:after="0" w:line="240" w:lineRule="auto"/>
              <w:jc w:val="center"/>
              <w:rPr>
                <w:rFonts w:eastAsia="Times New Roman"/>
                <w:color w:val="000000"/>
                <w:sz w:val="26"/>
                <w:szCs w:val="26"/>
              </w:rPr>
            </w:pPr>
            <w:r w:rsidRPr="00770F9C">
              <w:rPr>
                <w:rFonts w:eastAsia="Times New Roman"/>
                <w:color w:val="000000"/>
                <w:sz w:val="26"/>
                <w:szCs w:val="26"/>
              </w:rPr>
              <w:t xml:space="preserve">Thực hiện theo Quy hoạch điện VIII, Kế hoạch thực hiện Quy hoạch điện VIII </w:t>
            </w:r>
          </w:p>
        </w:tc>
      </w:tr>
      <w:tr w:rsidR="00770F9C" w:rsidRPr="00816272" w14:paraId="5F5D7A09" w14:textId="77777777" w:rsidTr="00C90A91">
        <w:trPr>
          <w:trHeight w:val="4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938A" w14:textId="77777777" w:rsidR="00770F9C" w:rsidRPr="00816272" w:rsidRDefault="00770F9C" w:rsidP="00770F9C">
            <w:pPr>
              <w:spacing w:before="80" w:after="120" w:line="240" w:lineRule="auto"/>
              <w:jc w:val="center"/>
              <w:rPr>
                <w:rFonts w:eastAsia="Times New Roman"/>
                <w:b/>
                <w:bCs/>
                <w:color w:val="000000"/>
                <w:sz w:val="26"/>
                <w:szCs w:val="26"/>
              </w:rPr>
            </w:pPr>
            <w:r w:rsidRPr="00816272">
              <w:rPr>
                <w:rFonts w:eastAsia="Times New Roman"/>
                <w:b/>
                <w:bCs/>
                <w:color w:val="000000"/>
                <w:sz w:val="26"/>
                <w:szCs w:val="26"/>
              </w:rPr>
              <w:t>II</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AF81D" w14:textId="77777777" w:rsidR="00770F9C" w:rsidRPr="00816272" w:rsidRDefault="00770F9C" w:rsidP="00770F9C">
            <w:pPr>
              <w:spacing w:before="80" w:after="120" w:line="240" w:lineRule="auto"/>
              <w:jc w:val="both"/>
              <w:rPr>
                <w:rFonts w:eastAsia="Times New Roman"/>
                <w:b/>
                <w:bCs/>
                <w:color w:val="000000"/>
                <w:sz w:val="26"/>
                <w:szCs w:val="26"/>
              </w:rPr>
            </w:pPr>
            <w:r w:rsidRPr="00816272">
              <w:rPr>
                <w:rFonts w:eastAsia="Times New Roman"/>
                <w:b/>
                <w:bCs/>
                <w:color w:val="000000"/>
                <w:sz w:val="26"/>
                <w:szCs w:val="26"/>
              </w:rPr>
              <w:t>Điện mặt trời</w:t>
            </w:r>
          </w:p>
        </w:tc>
        <w:tc>
          <w:tcPr>
            <w:tcW w:w="3412" w:type="dxa"/>
            <w:vMerge/>
            <w:tcBorders>
              <w:top w:val="single" w:sz="4" w:space="0" w:color="auto"/>
              <w:left w:val="single" w:sz="4" w:space="0" w:color="auto"/>
              <w:bottom w:val="single" w:sz="4" w:space="0" w:color="auto"/>
              <w:right w:val="single" w:sz="4" w:space="0" w:color="auto"/>
            </w:tcBorders>
            <w:vAlign w:val="center"/>
            <w:hideMark/>
          </w:tcPr>
          <w:p w14:paraId="75CD4859" w14:textId="77777777" w:rsidR="00770F9C" w:rsidRPr="00816272" w:rsidRDefault="00770F9C" w:rsidP="002D2BAA">
            <w:pPr>
              <w:spacing w:after="0" w:line="240" w:lineRule="auto"/>
              <w:rPr>
                <w:rFonts w:eastAsia="Times New Roman"/>
                <w:color w:val="000000"/>
                <w:sz w:val="26"/>
                <w:szCs w:val="26"/>
              </w:rPr>
            </w:pPr>
          </w:p>
        </w:tc>
      </w:tr>
      <w:tr w:rsidR="00770F9C" w:rsidRPr="00816272" w14:paraId="7CCB91AE" w14:textId="77777777" w:rsidTr="00C90A91">
        <w:trPr>
          <w:trHeight w:val="46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FA747" w14:textId="77777777" w:rsidR="00770F9C" w:rsidRPr="00816272" w:rsidRDefault="00770F9C" w:rsidP="00770F9C">
            <w:pPr>
              <w:spacing w:before="80" w:after="120" w:line="240" w:lineRule="auto"/>
              <w:jc w:val="center"/>
              <w:rPr>
                <w:rFonts w:eastAsia="Times New Roman"/>
                <w:b/>
                <w:bCs/>
                <w:color w:val="000000"/>
                <w:sz w:val="26"/>
                <w:szCs w:val="26"/>
              </w:rPr>
            </w:pPr>
            <w:r w:rsidRPr="00816272">
              <w:rPr>
                <w:rFonts w:eastAsia="Times New Roman"/>
                <w:b/>
                <w:bCs/>
                <w:color w:val="000000"/>
                <w:sz w:val="26"/>
                <w:szCs w:val="26"/>
              </w:rPr>
              <w:t>III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119DE" w14:textId="77777777" w:rsidR="00770F9C" w:rsidRPr="00816272" w:rsidRDefault="00770F9C" w:rsidP="00770F9C">
            <w:pPr>
              <w:spacing w:before="80" w:after="120" w:line="240" w:lineRule="auto"/>
              <w:rPr>
                <w:rFonts w:eastAsia="Times New Roman"/>
                <w:b/>
                <w:bCs/>
                <w:color w:val="000000"/>
                <w:sz w:val="26"/>
                <w:szCs w:val="26"/>
              </w:rPr>
            </w:pPr>
            <w:r w:rsidRPr="00816272">
              <w:rPr>
                <w:rFonts w:eastAsia="Times New Roman"/>
                <w:b/>
                <w:bCs/>
                <w:color w:val="000000"/>
                <w:sz w:val="26"/>
                <w:szCs w:val="26"/>
              </w:rPr>
              <w:t>Thủy điện</w:t>
            </w:r>
          </w:p>
        </w:tc>
        <w:tc>
          <w:tcPr>
            <w:tcW w:w="3412" w:type="dxa"/>
            <w:vMerge/>
            <w:tcBorders>
              <w:top w:val="single" w:sz="4" w:space="0" w:color="auto"/>
              <w:left w:val="single" w:sz="4" w:space="0" w:color="auto"/>
              <w:bottom w:val="single" w:sz="4" w:space="0" w:color="auto"/>
              <w:right w:val="single" w:sz="4" w:space="0" w:color="auto"/>
            </w:tcBorders>
            <w:vAlign w:val="center"/>
            <w:hideMark/>
          </w:tcPr>
          <w:p w14:paraId="1D2A5A01" w14:textId="77777777" w:rsidR="00770F9C" w:rsidRPr="00816272" w:rsidRDefault="00770F9C" w:rsidP="002D2BAA">
            <w:pPr>
              <w:spacing w:after="0" w:line="240" w:lineRule="auto"/>
              <w:rPr>
                <w:rFonts w:eastAsia="Times New Roman"/>
                <w:color w:val="000000"/>
                <w:sz w:val="26"/>
                <w:szCs w:val="26"/>
              </w:rPr>
            </w:pPr>
          </w:p>
        </w:tc>
      </w:tr>
      <w:tr w:rsidR="00770F9C" w:rsidRPr="00816272" w14:paraId="7B269901" w14:textId="77777777" w:rsidTr="00C90A91">
        <w:trPr>
          <w:trHeight w:val="42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0BEB1" w14:textId="77777777" w:rsidR="00770F9C" w:rsidRPr="00816272" w:rsidRDefault="00770F9C" w:rsidP="00770F9C">
            <w:pPr>
              <w:spacing w:before="80" w:after="120" w:line="240" w:lineRule="auto"/>
              <w:jc w:val="center"/>
              <w:rPr>
                <w:rFonts w:eastAsia="Times New Roman"/>
                <w:b/>
                <w:bCs/>
                <w:color w:val="000000"/>
                <w:sz w:val="26"/>
                <w:szCs w:val="26"/>
              </w:rPr>
            </w:pPr>
            <w:r w:rsidRPr="00816272">
              <w:rPr>
                <w:rFonts w:eastAsia="Times New Roman"/>
                <w:b/>
                <w:bCs/>
                <w:color w:val="000000"/>
                <w:sz w:val="26"/>
                <w:szCs w:val="26"/>
              </w:rPr>
              <w:t>IV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05728" w14:textId="77777777" w:rsidR="00770F9C" w:rsidRPr="00816272" w:rsidRDefault="00770F9C" w:rsidP="00770F9C">
            <w:pPr>
              <w:spacing w:before="80" w:after="120" w:line="240" w:lineRule="auto"/>
              <w:rPr>
                <w:rFonts w:eastAsia="Times New Roman"/>
                <w:b/>
                <w:bCs/>
                <w:color w:val="000000"/>
                <w:sz w:val="26"/>
                <w:szCs w:val="26"/>
              </w:rPr>
            </w:pPr>
            <w:r w:rsidRPr="00816272">
              <w:rPr>
                <w:rFonts w:eastAsia="Times New Roman"/>
                <w:b/>
                <w:bCs/>
                <w:color w:val="000000"/>
                <w:sz w:val="26"/>
                <w:szCs w:val="26"/>
              </w:rPr>
              <w:t>Điện gió</w:t>
            </w:r>
          </w:p>
        </w:tc>
        <w:tc>
          <w:tcPr>
            <w:tcW w:w="3412" w:type="dxa"/>
            <w:vMerge/>
            <w:tcBorders>
              <w:top w:val="single" w:sz="4" w:space="0" w:color="auto"/>
              <w:left w:val="single" w:sz="4" w:space="0" w:color="auto"/>
              <w:bottom w:val="single" w:sz="4" w:space="0" w:color="auto"/>
              <w:right w:val="single" w:sz="4" w:space="0" w:color="auto"/>
            </w:tcBorders>
            <w:vAlign w:val="center"/>
            <w:hideMark/>
          </w:tcPr>
          <w:p w14:paraId="22DC5E9E" w14:textId="77777777" w:rsidR="00770F9C" w:rsidRPr="00816272" w:rsidRDefault="00770F9C" w:rsidP="002D2BAA">
            <w:pPr>
              <w:spacing w:after="0" w:line="240" w:lineRule="auto"/>
              <w:rPr>
                <w:rFonts w:eastAsia="Times New Roman"/>
                <w:color w:val="000000"/>
                <w:sz w:val="26"/>
                <w:szCs w:val="26"/>
              </w:rPr>
            </w:pPr>
          </w:p>
        </w:tc>
      </w:tr>
      <w:tr w:rsidR="00770F9C" w:rsidRPr="00816272" w14:paraId="3B1822DF" w14:textId="77777777" w:rsidTr="00C90A91">
        <w:trPr>
          <w:trHeight w:val="4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8B1C1" w14:textId="1149239E" w:rsidR="00770F9C" w:rsidRPr="00816272" w:rsidRDefault="00770F9C" w:rsidP="00770F9C">
            <w:pPr>
              <w:spacing w:before="80" w:after="120" w:line="240" w:lineRule="auto"/>
              <w:jc w:val="center"/>
              <w:rPr>
                <w:rFonts w:eastAsia="Times New Roman"/>
                <w:b/>
                <w:bCs/>
                <w:color w:val="000000"/>
                <w:sz w:val="26"/>
                <w:szCs w:val="26"/>
              </w:rPr>
            </w:pPr>
            <w:r w:rsidRPr="00816272">
              <w:rPr>
                <w:rFonts w:eastAsia="Times New Roman"/>
                <w:b/>
                <w:bCs/>
                <w:color w:val="000000"/>
                <w:sz w:val="26"/>
                <w:szCs w:val="26"/>
              </w:rPr>
              <w:t>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7EC4A" w14:textId="77777777" w:rsidR="00770F9C" w:rsidRPr="00816272" w:rsidRDefault="00770F9C" w:rsidP="00770F9C">
            <w:pPr>
              <w:spacing w:before="80" w:after="120" w:line="240" w:lineRule="auto"/>
              <w:rPr>
                <w:rFonts w:eastAsia="Times New Roman"/>
                <w:b/>
                <w:bCs/>
                <w:color w:val="000000"/>
                <w:sz w:val="26"/>
                <w:szCs w:val="26"/>
              </w:rPr>
            </w:pPr>
            <w:r w:rsidRPr="00816272">
              <w:rPr>
                <w:rFonts w:eastAsia="Times New Roman"/>
                <w:b/>
                <w:bCs/>
                <w:color w:val="000000"/>
                <w:sz w:val="26"/>
                <w:szCs w:val="26"/>
              </w:rPr>
              <w:t>Điện sinh khối và nguồn khác</w:t>
            </w:r>
          </w:p>
        </w:tc>
        <w:tc>
          <w:tcPr>
            <w:tcW w:w="3412" w:type="dxa"/>
            <w:vMerge/>
            <w:tcBorders>
              <w:top w:val="single" w:sz="4" w:space="0" w:color="auto"/>
              <w:left w:val="single" w:sz="4" w:space="0" w:color="auto"/>
              <w:bottom w:val="single" w:sz="4" w:space="0" w:color="auto"/>
              <w:right w:val="single" w:sz="4" w:space="0" w:color="auto"/>
            </w:tcBorders>
            <w:vAlign w:val="center"/>
            <w:hideMark/>
          </w:tcPr>
          <w:p w14:paraId="2010AF0C" w14:textId="77777777" w:rsidR="00770F9C" w:rsidRPr="00816272" w:rsidRDefault="00770F9C" w:rsidP="002D2BAA">
            <w:pPr>
              <w:spacing w:after="0" w:line="240" w:lineRule="auto"/>
              <w:rPr>
                <w:rFonts w:eastAsia="Times New Roman"/>
                <w:color w:val="000000"/>
                <w:sz w:val="26"/>
                <w:szCs w:val="26"/>
              </w:rPr>
            </w:pPr>
          </w:p>
        </w:tc>
      </w:tr>
      <w:tr w:rsidR="00770F9C" w:rsidRPr="00816272" w14:paraId="6EC3D285" w14:textId="77777777" w:rsidTr="00C90A91">
        <w:trPr>
          <w:trHeight w:val="34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91BD" w14:textId="77777777" w:rsidR="00770F9C" w:rsidRPr="00816272" w:rsidRDefault="00770F9C" w:rsidP="00770F9C">
            <w:pPr>
              <w:spacing w:before="80" w:after="120" w:line="240" w:lineRule="auto"/>
              <w:jc w:val="center"/>
              <w:rPr>
                <w:rFonts w:eastAsia="Times New Roman"/>
                <w:b/>
                <w:bCs/>
                <w:color w:val="000000"/>
                <w:sz w:val="26"/>
                <w:szCs w:val="26"/>
              </w:rPr>
            </w:pPr>
            <w:r w:rsidRPr="00816272">
              <w:rPr>
                <w:rFonts w:eastAsia="Times New Roman"/>
                <w:b/>
                <w:bCs/>
                <w:color w:val="000000"/>
                <w:sz w:val="26"/>
                <w:szCs w:val="26"/>
              </w:rPr>
              <w:t>VI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9D97F" w14:textId="77777777" w:rsidR="00770F9C" w:rsidRPr="00816272" w:rsidRDefault="00770F9C" w:rsidP="00770F9C">
            <w:pPr>
              <w:spacing w:before="80" w:after="120" w:line="240" w:lineRule="auto"/>
              <w:rPr>
                <w:rFonts w:eastAsia="Times New Roman"/>
                <w:b/>
                <w:bCs/>
                <w:color w:val="000000"/>
                <w:sz w:val="26"/>
                <w:szCs w:val="26"/>
              </w:rPr>
            </w:pPr>
            <w:r w:rsidRPr="00816272">
              <w:rPr>
                <w:rFonts w:eastAsia="Times New Roman"/>
                <w:b/>
                <w:bCs/>
                <w:color w:val="000000"/>
                <w:sz w:val="26"/>
                <w:szCs w:val="26"/>
              </w:rPr>
              <w:t>Điện rác</w:t>
            </w:r>
          </w:p>
        </w:tc>
        <w:tc>
          <w:tcPr>
            <w:tcW w:w="3412" w:type="dxa"/>
            <w:vMerge/>
            <w:tcBorders>
              <w:top w:val="single" w:sz="4" w:space="0" w:color="auto"/>
              <w:left w:val="single" w:sz="4" w:space="0" w:color="auto"/>
              <w:bottom w:val="single" w:sz="4" w:space="0" w:color="auto"/>
              <w:right w:val="single" w:sz="4" w:space="0" w:color="auto"/>
            </w:tcBorders>
            <w:vAlign w:val="center"/>
            <w:hideMark/>
          </w:tcPr>
          <w:p w14:paraId="1C89D52D" w14:textId="77777777" w:rsidR="00770F9C" w:rsidRPr="00816272" w:rsidRDefault="00770F9C" w:rsidP="002D2BAA">
            <w:pPr>
              <w:spacing w:after="0" w:line="240" w:lineRule="auto"/>
              <w:rPr>
                <w:rFonts w:eastAsia="Times New Roman"/>
                <w:color w:val="000000"/>
                <w:sz w:val="26"/>
                <w:szCs w:val="26"/>
              </w:rPr>
            </w:pPr>
          </w:p>
        </w:tc>
      </w:tr>
    </w:tbl>
    <w:p w14:paraId="26F249F7" w14:textId="77777777" w:rsidR="00E13E17" w:rsidRPr="00306B78" w:rsidRDefault="00E13E17" w:rsidP="00E13E17">
      <w:pPr>
        <w:pStyle w:val="02muc1"/>
        <w:spacing w:before="60" w:after="60" w:line="240" w:lineRule="auto"/>
        <w:ind w:left="927" w:firstLine="0"/>
        <w:rPr>
          <w:b w:val="0"/>
          <w:bCs/>
          <w:sz w:val="8"/>
          <w:szCs w:val="24"/>
        </w:rPr>
      </w:pPr>
    </w:p>
    <w:p w14:paraId="292DA95C" w14:textId="27C272D7" w:rsidR="00E13E17" w:rsidRPr="00770F9C" w:rsidRDefault="00770F9C" w:rsidP="00770F9C">
      <w:pPr>
        <w:pStyle w:val="02muc1"/>
        <w:spacing w:before="60" w:after="60" w:line="240" w:lineRule="auto"/>
        <w:ind w:left="710" w:firstLine="0"/>
        <w:rPr>
          <w:b w:val="0"/>
          <w:bCs/>
          <w:szCs w:val="24"/>
        </w:rPr>
      </w:pPr>
      <w:r w:rsidRPr="00770F9C">
        <w:rPr>
          <w:szCs w:val="24"/>
          <w:lang w:val="en-US"/>
        </w:rPr>
        <w:t xml:space="preserve">B. </w:t>
      </w:r>
      <w:r w:rsidR="00E13E17" w:rsidRPr="00770F9C">
        <w:rPr>
          <w:szCs w:val="24"/>
        </w:rPr>
        <w:t xml:space="preserve">CÁC DỰ ÁN PHÁT TRIỂN NGUỒN ĐIỆN TIỀM NĂNG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282"/>
        <w:gridCol w:w="4257"/>
      </w:tblGrid>
      <w:tr w:rsidR="00E13E17" w:rsidRPr="00E13E17" w14:paraId="293DC548" w14:textId="77777777" w:rsidTr="00306B78">
        <w:trPr>
          <w:trHeight w:val="910"/>
        </w:trPr>
        <w:tc>
          <w:tcPr>
            <w:tcW w:w="670" w:type="dxa"/>
            <w:shd w:val="clear" w:color="auto" w:fill="auto"/>
            <w:vAlign w:val="center"/>
            <w:hideMark/>
          </w:tcPr>
          <w:p w14:paraId="0EF10854" w14:textId="25554985" w:rsidR="00E13E17" w:rsidRPr="00E13E17" w:rsidRDefault="00766D20" w:rsidP="00E13E17">
            <w:pPr>
              <w:spacing w:after="0" w:line="240" w:lineRule="auto"/>
              <w:jc w:val="center"/>
              <w:rPr>
                <w:rFonts w:eastAsia="Times New Roman"/>
                <w:b/>
                <w:bCs/>
                <w:color w:val="000000" w:themeColor="text1"/>
                <w:sz w:val="24"/>
                <w:szCs w:val="24"/>
              </w:rPr>
            </w:pPr>
            <w:r>
              <w:rPr>
                <w:rFonts w:eastAsia="Times New Roman"/>
                <w:b/>
                <w:bCs/>
                <w:color w:val="000000" w:themeColor="text1"/>
                <w:sz w:val="24"/>
                <w:szCs w:val="24"/>
              </w:rPr>
              <w:t>S</w:t>
            </w:r>
            <w:r w:rsidR="00E13E17" w:rsidRPr="00E13E17">
              <w:rPr>
                <w:rFonts w:eastAsia="Times New Roman"/>
                <w:b/>
                <w:bCs/>
                <w:color w:val="000000" w:themeColor="text1"/>
                <w:sz w:val="24"/>
                <w:szCs w:val="24"/>
              </w:rPr>
              <w:t>TT</w:t>
            </w:r>
          </w:p>
        </w:tc>
        <w:tc>
          <w:tcPr>
            <w:tcW w:w="4282" w:type="dxa"/>
            <w:shd w:val="clear" w:color="auto" w:fill="auto"/>
            <w:vAlign w:val="center"/>
            <w:hideMark/>
          </w:tcPr>
          <w:p w14:paraId="4FD943D3" w14:textId="77777777" w:rsidR="00E13E17" w:rsidRPr="00E13E17" w:rsidRDefault="00E13E17" w:rsidP="00E13E17">
            <w:pPr>
              <w:spacing w:after="0" w:line="240" w:lineRule="auto"/>
              <w:jc w:val="center"/>
              <w:rPr>
                <w:rFonts w:eastAsia="Times New Roman"/>
                <w:b/>
                <w:bCs/>
                <w:color w:val="000000" w:themeColor="text1"/>
                <w:sz w:val="24"/>
                <w:szCs w:val="24"/>
              </w:rPr>
            </w:pPr>
            <w:r w:rsidRPr="00E13E17">
              <w:rPr>
                <w:rFonts w:eastAsia="Times New Roman"/>
                <w:b/>
                <w:bCs/>
                <w:color w:val="000000" w:themeColor="text1"/>
                <w:sz w:val="24"/>
                <w:szCs w:val="24"/>
              </w:rPr>
              <w:t>Hạng mục</w:t>
            </w:r>
          </w:p>
        </w:tc>
        <w:tc>
          <w:tcPr>
            <w:tcW w:w="4257" w:type="dxa"/>
            <w:shd w:val="clear" w:color="auto" w:fill="auto"/>
            <w:vAlign w:val="center"/>
            <w:hideMark/>
          </w:tcPr>
          <w:p w14:paraId="5D0BD02A" w14:textId="77777777" w:rsidR="00E13E17" w:rsidRPr="00E13E17" w:rsidRDefault="00E13E17" w:rsidP="00E13E17">
            <w:pPr>
              <w:spacing w:after="0" w:line="240" w:lineRule="auto"/>
              <w:jc w:val="center"/>
              <w:rPr>
                <w:rFonts w:eastAsia="Times New Roman"/>
                <w:b/>
                <w:bCs/>
                <w:color w:val="000000" w:themeColor="text1"/>
                <w:sz w:val="24"/>
                <w:szCs w:val="24"/>
              </w:rPr>
            </w:pPr>
            <w:r w:rsidRPr="00E13E17">
              <w:rPr>
                <w:rFonts w:eastAsia="Times New Roman"/>
                <w:b/>
                <w:bCs/>
                <w:color w:val="000000" w:themeColor="text1"/>
                <w:sz w:val="24"/>
                <w:szCs w:val="24"/>
              </w:rPr>
              <w:t xml:space="preserve">Địa điểm </w:t>
            </w:r>
          </w:p>
        </w:tc>
      </w:tr>
      <w:tr w:rsidR="00E13E17" w:rsidRPr="00E13E17" w14:paraId="3EE7EED0" w14:textId="77777777" w:rsidTr="00306B78">
        <w:trPr>
          <w:trHeight w:val="320"/>
        </w:trPr>
        <w:tc>
          <w:tcPr>
            <w:tcW w:w="670" w:type="dxa"/>
            <w:shd w:val="clear" w:color="auto" w:fill="auto"/>
            <w:noWrap/>
            <w:vAlign w:val="center"/>
            <w:hideMark/>
          </w:tcPr>
          <w:p w14:paraId="41C635D2" w14:textId="179CFF4A" w:rsidR="00E13E17" w:rsidRPr="00E13E17" w:rsidRDefault="009D3F08" w:rsidP="00306B78">
            <w:pPr>
              <w:spacing w:before="120" w:after="80" w:line="240" w:lineRule="auto"/>
              <w:jc w:val="center"/>
              <w:rPr>
                <w:rFonts w:eastAsia="Times New Roman"/>
                <w:b/>
                <w:bCs/>
                <w:color w:val="000000" w:themeColor="text1"/>
                <w:sz w:val="24"/>
                <w:szCs w:val="24"/>
              </w:rPr>
            </w:pPr>
            <w:r w:rsidRPr="007973C9">
              <w:rPr>
                <w:rFonts w:eastAsia="Times New Roman"/>
                <w:b/>
                <w:bCs/>
                <w:color w:val="000000" w:themeColor="text1"/>
                <w:sz w:val="24"/>
                <w:szCs w:val="24"/>
              </w:rPr>
              <w:t>I</w:t>
            </w:r>
          </w:p>
        </w:tc>
        <w:tc>
          <w:tcPr>
            <w:tcW w:w="4282" w:type="dxa"/>
            <w:shd w:val="clear" w:color="auto" w:fill="auto"/>
            <w:vAlign w:val="center"/>
            <w:hideMark/>
          </w:tcPr>
          <w:p w14:paraId="6C0B8AE2" w14:textId="77777777" w:rsidR="00E13E17" w:rsidRPr="00E13E17" w:rsidRDefault="00E13E17" w:rsidP="00306B78">
            <w:pPr>
              <w:spacing w:before="120" w:after="80" w:line="240" w:lineRule="auto"/>
              <w:rPr>
                <w:rFonts w:eastAsia="Times New Roman"/>
                <w:b/>
                <w:bCs/>
                <w:color w:val="000000" w:themeColor="text1"/>
                <w:sz w:val="24"/>
                <w:szCs w:val="24"/>
              </w:rPr>
            </w:pPr>
            <w:r w:rsidRPr="00E13E17">
              <w:rPr>
                <w:rFonts w:eastAsia="Times New Roman"/>
                <w:b/>
                <w:bCs/>
                <w:color w:val="000000" w:themeColor="text1"/>
                <w:sz w:val="24"/>
                <w:szCs w:val="24"/>
              </w:rPr>
              <w:t xml:space="preserve">Điện khí </w:t>
            </w:r>
          </w:p>
        </w:tc>
        <w:tc>
          <w:tcPr>
            <w:tcW w:w="4257" w:type="dxa"/>
            <w:shd w:val="clear" w:color="auto" w:fill="auto"/>
            <w:vAlign w:val="center"/>
            <w:hideMark/>
          </w:tcPr>
          <w:p w14:paraId="11DBF8E4" w14:textId="77777777" w:rsidR="00E13E17" w:rsidRPr="00E13E17" w:rsidRDefault="00E13E17" w:rsidP="00E13E17">
            <w:pPr>
              <w:spacing w:after="0" w:line="240" w:lineRule="auto"/>
              <w:rPr>
                <w:rFonts w:eastAsia="Times New Roman"/>
                <w:b/>
                <w:bCs/>
                <w:color w:val="000000" w:themeColor="text1"/>
                <w:sz w:val="24"/>
                <w:szCs w:val="24"/>
              </w:rPr>
            </w:pPr>
            <w:r w:rsidRPr="00E13E17">
              <w:rPr>
                <w:rFonts w:eastAsia="Times New Roman"/>
                <w:b/>
                <w:bCs/>
                <w:color w:val="000000" w:themeColor="text1"/>
                <w:sz w:val="24"/>
                <w:szCs w:val="24"/>
              </w:rPr>
              <w:t> </w:t>
            </w:r>
          </w:p>
        </w:tc>
      </w:tr>
      <w:tr w:rsidR="00E13E17" w:rsidRPr="00E13E17" w14:paraId="79B9A57A" w14:textId="77777777" w:rsidTr="00306B78">
        <w:trPr>
          <w:trHeight w:val="722"/>
        </w:trPr>
        <w:tc>
          <w:tcPr>
            <w:tcW w:w="670" w:type="dxa"/>
            <w:shd w:val="clear" w:color="auto" w:fill="auto"/>
            <w:noWrap/>
            <w:vAlign w:val="center"/>
            <w:hideMark/>
          </w:tcPr>
          <w:p w14:paraId="62C16CF0" w14:textId="313911F4" w:rsidR="00E13E17" w:rsidRPr="00E13E17" w:rsidRDefault="00E13E17" w:rsidP="00306B78">
            <w:pPr>
              <w:spacing w:before="120" w:after="80" w:line="240" w:lineRule="auto"/>
              <w:jc w:val="center"/>
              <w:rPr>
                <w:rFonts w:eastAsia="Times New Roman"/>
                <w:color w:val="000000" w:themeColor="text1"/>
                <w:sz w:val="24"/>
                <w:szCs w:val="24"/>
              </w:rPr>
            </w:pPr>
            <w:r w:rsidRPr="00E13E17">
              <w:rPr>
                <w:rFonts w:eastAsia="Times New Roman"/>
                <w:color w:val="000000" w:themeColor="text1"/>
                <w:sz w:val="24"/>
                <w:szCs w:val="24"/>
              </w:rPr>
              <w:t>1</w:t>
            </w:r>
          </w:p>
        </w:tc>
        <w:tc>
          <w:tcPr>
            <w:tcW w:w="4282" w:type="dxa"/>
            <w:shd w:val="clear" w:color="auto" w:fill="auto"/>
            <w:vAlign w:val="center"/>
            <w:hideMark/>
          </w:tcPr>
          <w:p w14:paraId="317D290D" w14:textId="7D19EA41" w:rsidR="00E13E17" w:rsidRPr="00E13E17" w:rsidRDefault="00E13E17" w:rsidP="00306B78">
            <w:pPr>
              <w:spacing w:before="120" w:after="80" w:line="240" w:lineRule="auto"/>
              <w:jc w:val="both"/>
              <w:rPr>
                <w:rFonts w:eastAsia="Times New Roman"/>
                <w:color w:val="000000" w:themeColor="text1"/>
                <w:sz w:val="24"/>
                <w:szCs w:val="24"/>
              </w:rPr>
            </w:pPr>
            <w:r w:rsidRPr="00E13E17">
              <w:rPr>
                <w:rFonts w:eastAsia="Times New Roman"/>
                <w:color w:val="000000" w:themeColor="text1"/>
                <w:sz w:val="24"/>
                <w:szCs w:val="24"/>
              </w:rPr>
              <w:t>Nâng công suất dự án Điện khí LNG tại Khu kinh tế Chân Mây</w:t>
            </w:r>
            <w:r w:rsidR="00306B78">
              <w:rPr>
                <w:rFonts w:eastAsia="Times New Roman"/>
                <w:color w:val="000000" w:themeColor="text1"/>
                <w:sz w:val="24"/>
                <w:szCs w:val="24"/>
              </w:rPr>
              <w:t xml:space="preserve"> </w:t>
            </w:r>
            <w:r w:rsidRPr="00E13E17">
              <w:rPr>
                <w:rFonts w:eastAsia="Times New Roman"/>
                <w:color w:val="000000" w:themeColor="text1"/>
                <w:sz w:val="24"/>
                <w:szCs w:val="24"/>
              </w:rPr>
              <w:t xml:space="preserve">- Lăng Cô </w:t>
            </w:r>
          </w:p>
        </w:tc>
        <w:tc>
          <w:tcPr>
            <w:tcW w:w="4257" w:type="dxa"/>
            <w:shd w:val="clear" w:color="auto" w:fill="auto"/>
            <w:vAlign w:val="center"/>
            <w:hideMark/>
          </w:tcPr>
          <w:p w14:paraId="299CA6D9" w14:textId="4389513A" w:rsidR="00E13E17" w:rsidRPr="00E13E17" w:rsidRDefault="00E13E17" w:rsidP="00E13E17">
            <w:pPr>
              <w:spacing w:after="0" w:line="240" w:lineRule="auto"/>
              <w:rPr>
                <w:rFonts w:eastAsia="Times New Roman"/>
                <w:color w:val="000000" w:themeColor="text1"/>
                <w:sz w:val="24"/>
                <w:szCs w:val="24"/>
              </w:rPr>
            </w:pPr>
            <w:r w:rsidRPr="00E13E17">
              <w:rPr>
                <w:rFonts w:eastAsia="Times New Roman"/>
                <w:color w:val="000000" w:themeColor="text1"/>
                <w:sz w:val="24"/>
                <w:szCs w:val="24"/>
              </w:rPr>
              <w:t>Khu kinh tế Chân Mây</w:t>
            </w:r>
            <w:r w:rsidR="00297B02">
              <w:rPr>
                <w:rFonts w:eastAsia="Times New Roman"/>
                <w:color w:val="000000" w:themeColor="text1"/>
                <w:sz w:val="24"/>
                <w:szCs w:val="24"/>
              </w:rPr>
              <w:t xml:space="preserve"> </w:t>
            </w:r>
            <w:r w:rsidRPr="00E13E17">
              <w:rPr>
                <w:rFonts w:eastAsia="Times New Roman"/>
                <w:color w:val="000000" w:themeColor="text1"/>
                <w:sz w:val="24"/>
                <w:szCs w:val="24"/>
              </w:rPr>
              <w:t>-</w:t>
            </w:r>
            <w:r w:rsidR="00297B02">
              <w:rPr>
                <w:rFonts w:eastAsia="Times New Roman"/>
                <w:color w:val="000000" w:themeColor="text1"/>
                <w:sz w:val="24"/>
                <w:szCs w:val="24"/>
              </w:rPr>
              <w:t xml:space="preserve"> </w:t>
            </w:r>
            <w:r w:rsidRPr="00E13E17">
              <w:rPr>
                <w:rFonts w:eastAsia="Times New Roman"/>
                <w:color w:val="000000" w:themeColor="text1"/>
                <w:sz w:val="24"/>
                <w:szCs w:val="24"/>
              </w:rPr>
              <w:t>Lăng Cô</w:t>
            </w:r>
          </w:p>
        </w:tc>
      </w:tr>
      <w:tr w:rsidR="00E13E17" w:rsidRPr="00E13E17" w14:paraId="211F8B7B" w14:textId="77777777" w:rsidTr="00306B78">
        <w:trPr>
          <w:trHeight w:val="691"/>
        </w:trPr>
        <w:tc>
          <w:tcPr>
            <w:tcW w:w="670" w:type="dxa"/>
            <w:shd w:val="clear" w:color="auto" w:fill="auto"/>
            <w:noWrap/>
            <w:vAlign w:val="center"/>
            <w:hideMark/>
          </w:tcPr>
          <w:p w14:paraId="620E2092" w14:textId="460DB3AB" w:rsidR="00E13E17" w:rsidRPr="00E13E17" w:rsidRDefault="00E13E17" w:rsidP="00306B78">
            <w:pPr>
              <w:spacing w:before="120" w:after="80" w:line="240" w:lineRule="auto"/>
              <w:jc w:val="center"/>
              <w:rPr>
                <w:rFonts w:eastAsia="Times New Roman"/>
                <w:color w:val="000000" w:themeColor="text1"/>
                <w:sz w:val="24"/>
                <w:szCs w:val="24"/>
              </w:rPr>
            </w:pPr>
            <w:r w:rsidRPr="00E13E17">
              <w:rPr>
                <w:rFonts w:eastAsia="Times New Roman"/>
                <w:color w:val="000000" w:themeColor="text1"/>
                <w:sz w:val="24"/>
                <w:szCs w:val="24"/>
              </w:rPr>
              <w:t>2</w:t>
            </w:r>
          </w:p>
        </w:tc>
        <w:tc>
          <w:tcPr>
            <w:tcW w:w="4282" w:type="dxa"/>
            <w:shd w:val="clear" w:color="auto" w:fill="auto"/>
            <w:vAlign w:val="center"/>
            <w:hideMark/>
          </w:tcPr>
          <w:p w14:paraId="53046691" w14:textId="77777777" w:rsidR="00E13E17" w:rsidRPr="00E13E17" w:rsidRDefault="00E13E17" w:rsidP="00306B78">
            <w:pPr>
              <w:spacing w:before="120" w:after="80" w:line="240" w:lineRule="auto"/>
              <w:jc w:val="both"/>
              <w:rPr>
                <w:rFonts w:eastAsia="Times New Roman"/>
                <w:color w:val="000000" w:themeColor="text1"/>
                <w:sz w:val="24"/>
                <w:szCs w:val="24"/>
              </w:rPr>
            </w:pPr>
            <w:r w:rsidRPr="00E13E17">
              <w:rPr>
                <w:rFonts w:eastAsia="Times New Roman"/>
                <w:color w:val="000000" w:themeColor="text1"/>
                <w:sz w:val="24"/>
                <w:szCs w:val="24"/>
              </w:rPr>
              <w:t>Dự án Nhà máy điện tuabin khí chu trình hỗn hợp và kho cảng LNG Phong Điền</w:t>
            </w:r>
          </w:p>
        </w:tc>
        <w:tc>
          <w:tcPr>
            <w:tcW w:w="4257" w:type="dxa"/>
            <w:shd w:val="clear" w:color="auto" w:fill="auto"/>
            <w:vAlign w:val="center"/>
            <w:hideMark/>
          </w:tcPr>
          <w:p w14:paraId="6ADFA73C" w14:textId="77777777" w:rsidR="00E13E17" w:rsidRPr="00E13E17" w:rsidRDefault="00E13E17" w:rsidP="00E13E17">
            <w:pPr>
              <w:spacing w:after="0" w:line="240" w:lineRule="auto"/>
              <w:rPr>
                <w:rFonts w:eastAsia="Times New Roman"/>
                <w:color w:val="000000" w:themeColor="text1"/>
                <w:sz w:val="24"/>
                <w:szCs w:val="24"/>
              </w:rPr>
            </w:pPr>
            <w:r w:rsidRPr="00E13E17">
              <w:rPr>
                <w:rFonts w:eastAsia="Times New Roman"/>
                <w:color w:val="000000" w:themeColor="text1"/>
                <w:sz w:val="24"/>
                <w:szCs w:val="24"/>
              </w:rPr>
              <w:t>Huyện Phong Điền</w:t>
            </w:r>
          </w:p>
        </w:tc>
      </w:tr>
      <w:tr w:rsidR="00E13E17" w:rsidRPr="00E13E17" w14:paraId="57ED2084" w14:textId="77777777" w:rsidTr="00306B78">
        <w:trPr>
          <w:trHeight w:val="320"/>
        </w:trPr>
        <w:tc>
          <w:tcPr>
            <w:tcW w:w="670" w:type="dxa"/>
            <w:shd w:val="clear" w:color="auto" w:fill="auto"/>
            <w:noWrap/>
            <w:vAlign w:val="center"/>
            <w:hideMark/>
          </w:tcPr>
          <w:p w14:paraId="5236A9B3" w14:textId="60ECD75D" w:rsidR="00E13E17" w:rsidRPr="00E13E17" w:rsidRDefault="009D3F08" w:rsidP="00297B02">
            <w:pPr>
              <w:spacing w:before="120" w:after="80" w:line="240" w:lineRule="auto"/>
              <w:jc w:val="center"/>
              <w:rPr>
                <w:rFonts w:eastAsia="Times New Roman"/>
                <w:b/>
                <w:bCs/>
                <w:color w:val="000000" w:themeColor="text1"/>
                <w:sz w:val="24"/>
                <w:szCs w:val="24"/>
              </w:rPr>
            </w:pPr>
            <w:r w:rsidRPr="007973C9">
              <w:rPr>
                <w:rFonts w:eastAsia="Times New Roman"/>
                <w:b/>
                <w:bCs/>
                <w:color w:val="000000" w:themeColor="text1"/>
                <w:sz w:val="24"/>
                <w:szCs w:val="24"/>
              </w:rPr>
              <w:t>II</w:t>
            </w:r>
          </w:p>
        </w:tc>
        <w:tc>
          <w:tcPr>
            <w:tcW w:w="4282" w:type="dxa"/>
            <w:shd w:val="clear" w:color="auto" w:fill="auto"/>
            <w:vAlign w:val="center"/>
            <w:hideMark/>
          </w:tcPr>
          <w:p w14:paraId="161924D3" w14:textId="77777777" w:rsidR="00E13E17" w:rsidRPr="00E13E17" w:rsidRDefault="00E13E17" w:rsidP="00306B78">
            <w:pPr>
              <w:spacing w:before="120" w:after="80" w:line="240" w:lineRule="auto"/>
              <w:rPr>
                <w:rFonts w:eastAsia="Times New Roman"/>
                <w:b/>
                <w:bCs/>
                <w:color w:val="000000" w:themeColor="text1"/>
                <w:sz w:val="24"/>
                <w:szCs w:val="24"/>
              </w:rPr>
            </w:pPr>
            <w:r w:rsidRPr="00E13E17">
              <w:rPr>
                <w:rFonts w:eastAsia="Times New Roman"/>
                <w:b/>
                <w:bCs/>
                <w:color w:val="000000" w:themeColor="text1"/>
                <w:sz w:val="24"/>
                <w:szCs w:val="24"/>
              </w:rPr>
              <w:t>Điện mặt trời</w:t>
            </w:r>
          </w:p>
        </w:tc>
        <w:tc>
          <w:tcPr>
            <w:tcW w:w="4257" w:type="dxa"/>
            <w:shd w:val="clear" w:color="auto" w:fill="auto"/>
            <w:vAlign w:val="center"/>
            <w:hideMark/>
          </w:tcPr>
          <w:p w14:paraId="5DA68299" w14:textId="77777777" w:rsidR="00E13E17" w:rsidRPr="00E13E17" w:rsidRDefault="00E13E17" w:rsidP="00E13E17">
            <w:pPr>
              <w:spacing w:after="0" w:line="240" w:lineRule="auto"/>
              <w:rPr>
                <w:rFonts w:eastAsia="Times New Roman"/>
                <w:b/>
                <w:bCs/>
                <w:color w:val="000000" w:themeColor="text1"/>
                <w:sz w:val="24"/>
                <w:szCs w:val="24"/>
              </w:rPr>
            </w:pPr>
            <w:r w:rsidRPr="00E13E17">
              <w:rPr>
                <w:rFonts w:eastAsia="Times New Roman"/>
                <w:b/>
                <w:bCs/>
                <w:color w:val="000000" w:themeColor="text1"/>
                <w:sz w:val="24"/>
                <w:szCs w:val="24"/>
              </w:rPr>
              <w:t> </w:t>
            </w:r>
          </w:p>
        </w:tc>
      </w:tr>
      <w:tr w:rsidR="00E13E17" w:rsidRPr="00E13E17" w14:paraId="06A20E02" w14:textId="77777777" w:rsidTr="00306B78">
        <w:trPr>
          <w:trHeight w:val="320"/>
        </w:trPr>
        <w:tc>
          <w:tcPr>
            <w:tcW w:w="670" w:type="dxa"/>
            <w:shd w:val="clear" w:color="auto" w:fill="auto"/>
            <w:noWrap/>
            <w:vAlign w:val="center"/>
            <w:hideMark/>
          </w:tcPr>
          <w:p w14:paraId="3F05483D" w14:textId="436C4326" w:rsidR="00E13E17" w:rsidRPr="00306B78" w:rsidRDefault="009D3F08" w:rsidP="00306B78">
            <w:pPr>
              <w:spacing w:before="120" w:after="80" w:line="240" w:lineRule="auto"/>
              <w:jc w:val="center"/>
              <w:rPr>
                <w:rFonts w:eastAsia="Times New Roman"/>
                <w:color w:val="000000" w:themeColor="text1"/>
                <w:sz w:val="24"/>
                <w:szCs w:val="24"/>
              </w:rPr>
            </w:pPr>
            <w:r w:rsidRPr="00306B78">
              <w:rPr>
                <w:rFonts w:eastAsia="Times New Roman"/>
                <w:color w:val="000000" w:themeColor="text1"/>
                <w:sz w:val="24"/>
                <w:szCs w:val="24"/>
              </w:rPr>
              <w:t>1</w:t>
            </w:r>
          </w:p>
        </w:tc>
        <w:tc>
          <w:tcPr>
            <w:tcW w:w="4282" w:type="dxa"/>
            <w:shd w:val="clear" w:color="auto" w:fill="auto"/>
            <w:vAlign w:val="center"/>
            <w:hideMark/>
          </w:tcPr>
          <w:p w14:paraId="48B10F4C" w14:textId="77777777" w:rsidR="00E13E17" w:rsidRPr="00E13E17" w:rsidRDefault="00E13E17" w:rsidP="00306B78">
            <w:pPr>
              <w:spacing w:before="120" w:after="80" w:line="240" w:lineRule="auto"/>
              <w:rPr>
                <w:rFonts w:eastAsia="Times New Roman"/>
                <w:color w:val="000000" w:themeColor="text1"/>
                <w:sz w:val="24"/>
                <w:szCs w:val="24"/>
              </w:rPr>
            </w:pPr>
            <w:r w:rsidRPr="00E13E17">
              <w:rPr>
                <w:rFonts w:eastAsia="Times New Roman"/>
                <w:color w:val="000000" w:themeColor="text1"/>
                <w:sz w:val="24"/>
                <w:szCs w:val="24"/>
              </w:rPr>
              <w:t>Mặt trời mái nhà</w:t>
            </w:r>
          </w:p>
        </w:tc>
        <w:tc>
          <w:tcPr>
            <w:tcW w:w="4257" w:type="dxa"/>
            <w:shd w:val="clear" w:color="auto" w:fill="auto"/>
            <w:vAlign w:val="center"/>
            <w:hideMark/>
          </w:tcPr>
          <w:p w14:paraId="4BA4A6DB" w14:textId="77777777" w:rsidR="00E13E17" w:rsidRPr="00E13E17" w:rsidRDefault="00E13E17" w:rsidP="00E13E17">
            <w:pPr>
              <w:spacing w:after="0" w:line="240" w:lineRule="auto"/>
              <w:rPr>
                <w:rFonts w:eastAsia="Times New Roman"/>
                <w:color w:val="000000" w:themeColor="text1"/>
                <w:sz w:val="24"/>
                <w:szCs w:val="24"/>
              </w:rPr>
            </w:pPr>
            <w:r w:rsidRPr="00E13E17">
              <w:rPr>
                <w:rFonts w:eastAsia="Times New Roman"/>
                <w:color w:val="000000" w:themeColor="text1"/>
                <w:sz w:val="24"/>
                <w:szCs w:val="24"/>
              </w:rPr>
              <w:t> </w:t>
            </w:r>
          </w:p>
        </w:tc>
      </w:tr>
      <w:tr w:rsidR="00E13E17" w:rsidRPr="00E13E17" w14:paraId="44704F72" w14:textId="77777777" w:rsidTr="00306B78">
        <w:trPr>
          <w:trHeight w:val="429"/>
        </w:trPr>
        <w:tc>
          <w:tcPr>
            <w:tcW w:w="670" w:type="dxa"/>
            <w:shd w:val="clear" w:color="auto" w:fill="auto"/>
            <w:noWrap/>
            <w:vAlign w:val="center"/>
            <w:hideMark/>
          </w:tcPr>
          <w:p w14:paraId="12000C2A" w14:textId="66C2DCF3" w:rsidR="00E13E17" w:rsidRPr="00306B78" w:rsidRDefault="00E13E17" w:rsidP="00306B78">
            <w:pPr>
              <w:spacing w:before="120" w:after="80" w:line="240" w:lineRule="auto"/>
              <w:jc w:val="center"/>
              <w:rPr>
                <w:rFonts w:eastAsia="Times New Roman"/>
                <w:color w:val="000000" w:themeColor="text1"/>
                <w:sz w:val="24"/>
                <w:szCs w:val="24"/>
              </w:rPr>
            </w:pPr>
            <w:r w:rsidRPr="00306B78">
              <w:rPr>
                <w:rFonts w:eastAsia="Times New Roman"/>
                <w:color w:val="000000" w:themeColor="text1"/>
                <w:sz w:val="24"/>
                <w:szCs w:val="24"/>
              </w:rPr>
              <w:t>2</w:t>
            </w:r>
          </w:p>
        </w:tc>
        <w:tc>
          <w:tcPr>
            <w:tcW w:w="4282" w:type="dxa"/>
            <w:shd w:val="clear" w:color="auto" w:fill="auto"/>
            <w:vAlign w:val="center"/>
            <w:hideMark/>
          </w:tcPr>
          <w:p w14:paraId="26DF6BE5" w14:textId="77777777" w:rsidR="00E13E17" w:rsidRPr="00E13E17" w:rsidRDefault="00E13E17" w:rsidP="00306B78">
            <w:pPr>
              <w:spacing w:before="120" w:after="80" w:line="240" w:lineRule="auto"/>
              <w:rPr>
                <w:rFonts w:eastAsia="Times New Roman"/>
                <w:color w:val="000000" w:themeColor="text1"/>
                <w:sz w:val="24"/>
                <w:szCs w:val="24"/>
              </w:rPr>
            </w:pPr>
            <w:r w:rsidRPr="00E13E17">
              <w:rPr>
                <w:rFonts w:eastAsia="Times New Roman"/>
                <w:color w:val="000000" w:themeColor="text1"/>
                <w:sz w:val="24"/>
                <w:szCs w:val="24"/>
                <w:lang w:val="vi-VN"/>
              </w:rPr>
              <w:t xml:space="preserve">Mặt trời mặt đất tại các vị trí tiềm năng </w:t>
            </w:r>
          </w:p>
        </w:tc>
        <w:tc>
          <w:tcPr>
            <w:tcW w:w="4257" w:type="dxa"/>
            <w:shd w:val="clear" w:color="auto" w:fill="auto"/>
            <w:vAlign w:val="center"/>
            <w:hideMark/>
          </w:tcPr>
          <w:p w14:paraId="643AF25A" w14:textId="77777777" w:rsidR="00E13E17" w:rsidRPr="00E13E17" w:rsidRDefault="00E13E17" w:rsidP="00E13E17">
            <w:pPr>
              <w:spacing w:after="0" w:line="240" w:lineRule="auto"/>
              <w:rPr>
                <w:rFonts w:eastAsia="Times New Roman"/>
                <w:color w:val="000000" w:themeColor="text1"/>
                <w:sz w:val="24"/>
                <w:szCs w:val="24"/>
              </w:rPr>
            </w:pPr>
            <w:r w:rsidRPr="00E13E17">
              <w:rPr>
                <w:rFonts w:eastAsia="Times New Roman"/>
                <w:color w:val="000000" w:themeColor="text1"/>
                <w:sz w:val="24"/>
                <w:szCs w:val="24"/>
              </w:rPr>
              <w:t>Huyện Phong Điền</w:t>
            </w:r>
          </w:p>
        </w:tc>
      </w:tr>
      <w:tr w:rsidR="00E13E17" w:rsidRPr="00E13E17" w14:paraId="7E97880C" w14:textId="77777777" w:rsidTr="00306B78">
        <w:trPr>
          <w:trHeight w:val="405"/>
        </w:trPr>
        <w:tc>
          <w:tcPr>
            <w:tcW w:w="670" w:type="dxa"/>
            <w:shd w:val="clear" w:color="auto" w:fill="auto"/>
            <w:noWrap/>
            <w:vAlign w:val="center"/>
            <w:hideMark/>
          </w:tcPr>
          <w:p w14:paraId="23A49FB5" w14:textId="7F1756EC" w:rsidR="00E13E17" w:rsidRPr="00E13E17" w:rsidRDefault="00E13E17" w:rsidP="00306B78">
            <w:pPr>
              <w:spacing w:before="120" w:after="80" w:line="240" w:lineRule="auto"/>
              <w:jc w:val="center"/>
              <w:rPr>
                <w:rFonts w:eastAsia="Times New Roman"/>
                <w:color w:val="000000" w:themeColor="text1"/>
                <w:sz w:val="24"/>
                <w:szCs w:val="24"/>
              </w:rPr>
            </w:pPr>
            <w:r w:rsidRPr="00E13E17">
              <w:rPr>
                <w:rFonts w:eastAsia="Times New Roman"/>
                <w:color w:val="000000" w:themeColor="text1"/>
                <w:sz w:val="24"/>
                <w:szCs w:val="24"/>
              </w:rPr>
              <w:t>3</w:t>
            </w:r>
          </w:p>
        </w:tc>
        <w:tc>
          <w:tcPr>
            <w:tcW w:w="4282" w:type="dxa"/>
            <w:shd w:val="clear" w:color="auto" w:fill="auto"/>
            <w:vAlign w:val="center"/>
            <w:hideMark/>
          </w:tcPr>
          <w:p w14:paraId="7D8FADAE" w14:textId="77777777" w:rsidR="00E13E17" w:rsidRPr="00E13E17" w:rsidRDefault="00E13E17" w:rsidP="00306B78">
            <w:pPr>
              <w:spacing w:before="120" w:after="80" w:line="240" w:lineRule="auto"/>
              <w:rPr>
                <w:rFonts w:eastAsia="Times New Roman"/>
                <w:color w:val="000000" w:themeColor="text1"/>
                <w:sz w:val="24"/>
                <w:szCs w:val="24"/>
              </w:rPr>
            </w:pPr>
            <w:r w:rsidRPr="00E13E17">
              <w:rPr>
                <w:rFonts w:eastAsia="Times New Roman"/>
                <w:color w:val="000000" w:themeColor="text1"/>
                <w:sz w:val="24"/>
                <w:szCs w:val="24"/>
              </w:rPr>
              <w:t xml:space="preserve">Mặt trời mặt nước </w:t>
            </w:r>
          </w:p>
        </w:tc>
        <w:tc>
          <w:tcPr>
            <w:tcW w:w="4257" w:type="dxa"/>
            <w:shd w:val="clear" w:color="auto" w:fill="auto"/>
            <w:vAlign w:val="center"/>
            <w:hideMark/>
          </w:tcPr>
          <w:p w14:paraId="0C06DEA1" w14:textId="77777777" w:rsidR="00E13E17" w:rsidRPr="00E13E17" w:rsidRDefault="00E13E17" w:rsidP="00E13E17">
            <w:pPr>
              <w:spacing w:after="0" w:line="240" w:lineRule="auto"/>
              <w:rPr>
                <w:rFonts w:eastAsia="Times New Roman"/>
                <w:color w:val="000000" w:themeColor="text1"/>
                <w:sz w:val="24"/>
                <w:szCs w:val="24"/>
              </w:rPr>
            </w:pPr>
            <w:r w:rsidRPr="00E13E17">
              <w:rPr>
                <w:rFonts w:eastAsia="Times New Roman"/>
                <w:color w:val="000000" w:themeColor="text1"/>
                <w:sz w:val="24"/>
                <w:szCs w:val="24"/>
              </w:rPr>
              <w:t>Trên đầm phá, hồ thủy điện</w:t>
            </w:r>
          </w:p>
        </w:tc>
      </w:tr>
      <w:tr w:rsidR="00E13E17" w:rsidRPr="00E13E17" w14:paraId="091C3F82" w14:textId="77777777" w:rsidTr="00306B78">
        <w:trPr>
          <w:trHeight w:val="320"/>
        </w:trPr>
        <w:tc>
          <w:tcPr>
            <w:tcW w:w="670" w:type="dxa"/>
            <w:shd w:val="clear" w:color="auto" w:fill="auto"/>
            <w:noWrap/>
            <w:vAlign w:val="center"/>
            <w:hideMark/>
          </w:tcPr>
          <w:p w14:paraId="164B3218" w14:textId="39B49490" w:rsidR="00E13E17" w:rsidRPr="00E13E17" w:rsidRDefault="009D3F08" w:rsidP="00306B78">
            <w:pPr>
              <w:spacing w:before="120" w:after="80" w:line="240" w:lineRule="auto"/>
              <w:jc w:val="center"/>
              <w:rPr>
                <w:rFonts w:eastAsia="Times New Roman"/>
                <w:b/>
                <w:bCs/>
                <w:color w:val="000000" w:themeColor="text1"/>
                <w:sz w:val="24"/>
                <w:szCs w:val="24"/>
              </w:rPr>
            </w:pPr>
            <w:r w:rsidRPr="007973C9">
              <w:rPr>
                <w:rFonts w:eastAsia="Times New Roman"/>
                <w:b/>
                <w:bCs/>
                <w:color w:val="000000" w:themeColor="text1"/>
                <w:sz w:val="24"/>
                <w:szCs w:val="24"/>
              </w:rPr>
              <w:t>III</w:t>
            </w:r>
          </w:p>
        </w:tc>
        <w:tc>
          <w:tcPr>
            <w:tcW w:w="4282" w:type="dxa"/>
            <w:shd w:val="clear" w:color="auto" w:fill="auto"/>
            <w:noWrap/>
            <w:vAlign w:val="center"/>
            <w:hideMark/>
          </w:tcPr>
          <w:p w14:paraId="5DCD6E67" w14:textId="77777777" w:rsidR="00E13E17" w:rsidRPr="00E13E17" w:rsidRDefault="00E13E17" w:rsidP="00306B78">
            <w:pPr>
              <w:spacing w:before="120" w:after="80" w:line="240" w:lineRule="auto"/>
              <w:jc w:val="both"/>
              <w:rPr>
                <w:rFonts w:eastAsia="Times New Roman"/>
                <w:b/>
                <w:bCs/>
                <w:color w:val="000000" w:themeColor="text1"/>
                <w:sz w:val="24"/>
                <w:szCs w:val="24"/>
              </w:rPr>
            </w:pPr>
            <w:r w:rsidRPr="00E13E17">
              <w:rPr>
                <w:rFonts w:eastAsia="Times New Roman"/>
                <w:b/>
                <w:bCs/>
                <w:color w:val="000000" w:themeColor="text1"/>
                <w:sz w:val="24"/>
                <w:szCs w:val="24"/>
              </w:rPr>
              <w:t>Thủy điện</w:t>
            </w:r>
          </w:p>
        </w:tc>
        <w:tc>
          <w:tcPr>
            <w:tcW w:w="4257" w:type="dxa"/>
            <w:shd w:val="clear" w:color="auto" w:fill="auto"/>
            <w:noWrap/>
            <w:vAlign w:val="center"/>
            <w:hideMark/>
          </w:tcPr>
          <w:p w14:paraId="2D113B4A" w14:textId="77777777" w:rsidR="00E13E17" w:rsidRPr="00E13E17" w:rsidRDefault="00E13E17" w:rsidP="00E13E17">
            <w:pPr>
              <w:spacing w:after="0" w:line="240" w:lineRule="auto"/>
              <w:jc w:val="both"/>
              <w:rPr>
                <w:rFonts w:eastAsia="Times New Roman"/>
                <w:b/>
                <w:bCs/>
                <w:color w:val="000000" w:themeColor="text1"/>
                <w:sz w:val="24"/>
                <w:szCs w:val="24"/>
              </w:rPr>
            </w:pPr>
            <w:r w:rsidRPr="00E13E17">
              <w:rPr>
                <w:rFonts w:eastAsia="Times New Roman"/>
                <w:b/>
                <w:bCs/>
                <w:color w:val="000000" w:themeColor="text1"/>
                <w:sz w:val="24"/>
                <w:szCs w:val="24"/>
              </w:rPr>
              <w:t>Tại các địa phương</w:t>
            </w:r>
          </w:p>
        </w:tc>
      </w:tr>
      <w:tr w:rsidR="00E13E17" w:rsidRPr="00E13E17" w14:paraId="04782312" w14:textId="77777777" w:rsidTr="00306B78">
        <w:trPr>
          <w:trHeight w:val="630"/>
        </w:trPr>
        <w:tc>
          <w:tcPr>
            <w:tcW w:w="670" w:type="dxa"/>
            <w:shd w:val="clear" w:color="auto" w:fill="auto"/>
            <w:noWrap/>
            <w:vAlign w:val="center"/>
            <w:hideMark/>
          </w:tcPr>
          <w:p w14:paraId="1BBD057E" w14:textId="19C3134A" w:rsidR="00E13E17" w:rsidRPr="00E13E17" w:rsidRDefault="009D3F08" w:rsidP="00E13E17">
            <w:pPr>
              <w:spacing w:after="0" w:line="240" w:lineRule="auto"/>
              <w:jc w:val="center"/>
              <w:rPr>
                <w:rFonts w:eastAsia="Times New Roman"/>
                <w:b/>
                <w:bCs/>
                <w:color w:val="000000" w:themeColor="text1"/>
                <w:sz w:val="24"/>
                <w:szCs w:val="24"/>
              </w:rPr>
            </w:pPr>
            <w:r w:rsidRPr="007973C9">
              <w:rPr>
                <w:rFonts w:eastAsia="Times New Roman"/>
                <w:b/>
                <w:bCs/>
                <w:color w:val="000000" w:themeColor="text1"/>
                <w:sz w:val="24"/>
                <w:szCs w:val="24"/>
              </w:rPr>
              <w:t>IV</w:t>
            </w:r>
          </w:p>
        </w:tc>
        <w:tc>
          <w:tcPr>
            <w:tcW w:w="4282" w:type="dxa"/>
            <w:shd w:val="clear" w:color="auto" w:fill="auto"/>
            <w:noWrap/>
            <w:vAlign w:val="center"/>
            <w:hideMark/>
          </w:tcPr>
          <w:p w14:paraId="3D886D25" w14:textId="77777777" w:rsidR="00E13E17" w:rsidRPr="00E13E17" w:rsidRDefault="00E13E17" w:rsidP="00E13E17">
            <w:pPr>
              <w:spacing w:after="0" w:line="240" w:lineRule="auto"/>
              <w:jc w:val="both"/>
              <w:rPr>
                <w:rFonts w:eastAsia="Times New Roman"/>
                <w:b/>
                <w:bCs/>
                <w:color w:val="000000" w:themeColor="text1"/>
                <w:sz w:val="24"/>
                <w:szCs w:val="24"/>
              </w:rPr>
            </w:pPr>
            <w:r w:rsidRPr="00E13E17">
              <w:rPr>
                <w:rFonts w:eastAsia="Times New Roman"/>
                <w:b/>
                <w:bCs/>
                <w:color w:val="000000" w:themeColor="text1"/>
                <w:sz w:val="24"/>
                <w:szCs w:val="24"/>
              </w:rPr>
              <w:t>Điện gió</w:t>
            </w:r>
          </w:p>
        </w:tc>
        <w:tc>
          <w:tcPr>
            <w:tcW w:w="4257" w:type="dxa"/>
            <w:shd w:val="clear" w:color="auto" w:fill="auto"/>
            <w:noWrap/>
            <w:vAlign w:val="center"/>
            <w:hideMark/>
          </w:tcPr>
          <w:p w14:paraId="35CFEB06" w14:textId="49FDF8F3" w:rsidR="00E13E17" w:rsidRPr="00E13E17" w:rsidRDefault="00E13E17" w:rsidP="00E13E17">
            <w:pPr>
              <w:spacing w:after="0" w:line="240" w:lineRule="auto"/>
              <w:jc w:val="both"/>
              <w:rPr>
                <w:rFonts w:eastAsia="Times New Roman"/>
                <w:b/>
                <w:bCs/>
                <w:color w:val="000000" w:themeColor="text1"/>
                <w:sz w:val="24"/>
                <w:szCs w:val="24"/>
              </w:rPr>
            </w:pPr>
            <w:r w:rsidRPr="00E13E17">
              <w:rPr>
                <w:rFonts w:eastAsia="Times New Roman"/>
                <w:b/>
                <w:bCs/>
                <w:color w:val="000000" w:themeColor="text1"/>
                <w:sz w:val="24"/>
                <w:szCs w:val="24"/>
              </w:rPr>
              <w:t>Huyện Phong Điền, Quảng Điền,</w:t>
            </w:r>
            <w:r w:rsidR="00EA0F19">
              <w:rPr>
                <w:rFonts w:eastAsia="Times New Roman"/>
                <w:b/>
                <w:bCs/>
                <w:color w:val="000000" w:themeColor="text1"/>
                <w:sz w:val="24"/>
                <w:szCs w:val="24"/>
              </w:rPr>
              <w:t xml:space="preserve"> </w:t>
            </w:r>
            <w:r w:rsidRPr="00E13E17">
              <w:rPr>
                <w:rFonts w:eastAsia="Times New Roman"/>
                <w:b/>
                <w:bCs/>
                <w:color w:val="000000" w:themeColor="text1"/>
                <w:sz w:val="24"/>
                <w:szCs w:val="24"/>
              </w:rPr>
              <w:t>Phú Lộc</w:t>
            </w:r>
          </w:p>
        </w:tc>
      </w:tr>
      <w:tr w:rsidR="00E13E17" w:rsidRPr="00E13E17" w14:paraId="5BEE12B4" w14:textId="77777777" w:rsidTr="00306B78">
        <w:trPr>
          <w:trHeight w:val="272"/>
        </w:trPr>
        <w:tc>
          <w:tcPr>
            <w:tcW w:w="670" w:type="dxa"/>
            <w:shd w:val="clear" w:color="auto" w:fill="auto"/>
            <w:noWrap/>
            <w:vAlign w:val="center"/>
            <w:hideMark/>
          </w:tcPr>
          <w:p w14:paraId="0FE60D82" w14:textId="60EE52C4" w:rsidR="00E13E17" w:rsidRPr="00E13E17" w:rsidRDefault="009D3F08" w:rsidP="00E13E17">
            <w:pPr>
              <w:spacing w:after="0" w:line="240" w:lineRule="auto"/>
              <w:jc w:val="center"/>
              <w:rPr>
                <w:rFonts w:eastAsia="Times New Roman"/>
                <w:b/>
                <w:bCs/>
                <w:color w:val="000000" w:themeColor="text1"/>
                <w:sz w:val="24"/>
                <w:szCs w:val="24"/>
              </w:rPr>
            </w:pPr>
            <w:r w:rsidRPr="007973C9">
              <w:rPr>
                <w:rFonts w:eastAsia="Times New Roman"/>
                <w:b/>
                <w:bCs/>
                <w:color w:val="000000" w:themeColor="text1"/>
                <w:sz w:val="24"/>
                <w:szCs w:val="24"/>
              </w:rPr>
              <w:t>V</w:t>
            </w:r>
          </w:p>
        </w:tc>
        <w:tc>
          <w:tcPr>
            <w:tcW w:w="4282" w:type="dxa"/>
            <w:shd w:val="clear" w:color="auto" w:fill="auto"/>
            <w:noWrap/>
            <w:vAlign w:val="center"/>
            <w:hideMark/>
          </w:tcPr>
          <w:p w14:paraId="07A0EEE6" w14:textId="77777777" w:rsidR="00E13E17" w:rsidRPr="00E13E17" w:rsidRDefault="00E13E17" w:rsidP="00E13E17">
            <w:pPr>
              <w:spacing w:after="0" w:line="240" w:lineRule="auto"/>
              <w:jc w:val="both"/>
              <w:rPr>
                <w:rFonts w:eastAsia="Times New Roman"/>
                <w:b/>
                <w:bCs/>
                <w:color w:val="000000" w:themeColor="text1"/>
                <w:sz w:val="24"/>
                <w:szCs w:val="24"/>
              </w:rPr>
            </w:pPr>
            <w:r w:rsidRPr="00E13E17">
              <w:rPr>
                <w:rFonts w:eastAsia="Times New Roman"/>
                <w:b/>
                <w:bCs/>
                <w:color w:val="000000" w:themeColor="text1"/>
                <w:sz w:val="24"/>
                <w:szCs w:val="24"/>
              </w:rPr>
              <w:t>Điện sinh khối và nguồn khác</w:t>
            </w:r>
          </w:p>
        </w:tc>
        <w:tc>
          <w:tcPr>
            <w:tcW w:w="4257" w:type="dxa"/>
            <w:shd w:val="clear" w:color="auto" w:fill="auto"/>
            <w:noWrap/>
            <w:vAlign w:val="center"/>
            <w:hideMark/>
          </w:tcPr>
          <w:p w14:paraId="43F9A9A6" w14:textId="77777777" w:rsidR="00E13E17" w:rsidRPr="00E13E17" w:rsidRDefault="00E13E17" w:rsidP="00E13E17">
            <w:pPr>
              <w:spacing w:after="0" w:line="240" w:lineRule="auto"/>
              <w:jc w:val="both"/>
              <w:rPr>
                <w:rFonts w:eastAsia="Times New Roman"/>
                <w:b/>
                <w:bCs/>
                <w:color w:val="000000" w:themeColor="text1"/>
                <w:sz w:val="24"/>
                <w:szCs w:val="24"/>
              </w:rPr>
            </w:pPr>
            <w:r w:rsidRPr="00E13E17">
              <w:rPr>
                <w:rFonts w:eastAsia="Times New Roman"/>
                <w:b/>
                <w:bCs/>
                <w:color w:val="000000" w:themeColor="text1"/>
                <w:sz w:val="24"/>
                <w:szCs w:val="24"/>
              </w:rPr>
              <w:t>Thị xã Hương Trà</w:t>
            </w:r>
          </w:p>
        </w:tc>
      </w:tr>
    </w:tbl>
    <w:p w14:paraId="28EEE094" w14:textId="6F3EF535" w:rsidR="00641A6E" w:rsidRPr="00EA0F19" w:rsidRDefault="00DA2705" w:rsidP="000F2D0E">
      <w:pPr>
        <w:spacing w:after="0" w:line="240" w:lineRule="auto"/>
        <w:ind w:firstLine="567"/>
        <w:jc w:val="both"/>
        <w:rPr>
          <w:b/>
          <w:bCs/>
          <w:i/>
          <w:iCs/>
          <w:color w:val="000000" w:themeColor="text1"/>
          <w:sz w:val="24"/>
          <w:szCs w:val="24"/>
        </w:rPr>
      </w:pPr>
      <w:r w:rsidRPr="00EA0F19">
        <w:rPr>
          <w:b/>
          <w:bCs/>
          <w:i/>
          <w:iCs/>
          <w:color w:val="000000" w:themeColor="text1"/>
          <w:sz w:val="24"/>
          <w:szCs w:val="24"/>
        </w:rPr>
        <w:lastRenderedPageBreak/>
        <w:t>G</w:t>
      </w:r>
      <w:r w:rsidR="00641A6E" w:rsidRPr="00EA0F19">
        <w:rPr>
          <w:b/>
          <w:bCs/>
          <w:i/>
          <w:iCs/>
          <w:color w:val="000000" w:themeColor="text1"/>
          <w:sz w:val="24"/>
          <w:szCs w:val="24"/>
        </w:rPr>
        <w:t>hi chú:</w:t>
      </w:r>
    </w:p>
    <w:p w14:paraId="6F2A61AF" w14:textId="77777777" w:rsidR="00641A6E" w:rsidRPr="00306B78" w:rsidRDefault="00641A6E" w:rsidP="00641A6E">
      <w:pPr>
        <w:spacing w:after="0" w:line="240" w:lineRule="auto"/>
        <w:ind w:firstLine="567"/>
        <w:jc w:val="both"/>
        <w:rPr>
          <w:iCs/>
          <w:sz w:val="24"/>
          <w:szCs w:val="24"/>
        </w:rPr>
      </w:pPr>
      <w:r w:rsidRPr="00306B78">
        <w:rPr>
          <w:iCs/>
          <w:sz w:val="24"/>
          <w:szCs w:val="24"/>
        </w:rPr>
        <w:t>-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14:paraId="43F5D8A0" w14:textId="05FE0699" w:rsidR="00641A6E" w:rsidRPr="00306B78" w:rsidRDefault="00641A6E" w:rsidP="00641A6E">
      <w:pPr>
        <w:spacing w:after="0" w:line="240" w:lineRule="auto"/>
        <w:ind w:firstLine="567"/>
        <w:jc w:val="both"/>
        <w:rPr>
          <w:iCs/>
          <w:sz w:val="24"/>
          <w:szCs w:val="24"/>
        </w:rPr>
      </w:pPr>
      <w:r w:rsidRPr="00306B78">
        <w:rPr>
          <w:iCs/>
          <w:sz w:val="24"/>
          <w:szCs w:val="24"/>
        </w:rPr>
        <w:t>-</w:t>
      </w:r>
      <w:r w:rsidR="00297B02">
        <w:rPr>
          <w:iCs/>
          <w:sz w:val="24"/>
          <w:szCs w:val="24"/>
        </w:rPr>
        <w:t xml:space="preserve"> </w:t>
      </w:r>
      <w:r w:rsidRPr="00306B78">
        <w:rPr>
          <w:iCs/>
          <w:sz w:val="24"/>
          <w:szCs w:val="24"/>
        </w:rPr>
        <w:t>Việc đầu tư các dự án thủy điện nhỏ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14:paraId="6C1697AD" w14:textId="1486DB74" w:rsidR="003A2A30" w:rsidRDefault="00E13E17" w:rsidP="00667DBF">
      <w:pPr>
        <w:pStyle w:val="02muc1"/>
        <w:spacing w:before="60" w:after="60" w:line="240" w:lineRule="auto"/>
        <w:ind w:firstLine="567"/>
        <w:rPr>
          <w:sz w:val="24"/>
          <w:szCs w:val="24"/>
        </w:rPr>
      </w:pPr>
      <w:r>
        <w:rPr>
          <w:sz w:val="24"/>
          <w:szCs w:val="24"/>
          <w:lang w:val="en-US"/>
        </w:rPr>
        <w:t>C</w:t>
      </w:r>
      <w:r w:rsidR="00BD4B98" w:rsidRPr="000F2D0E">
        <w:rPr>
          <w:sz w:val="24"/>
          <w:szCs w:val="24"/>
        </w:rPr>
        <w:t xml:space="preserve">. PHƯƠNG ÁN PHÁT TRIỂN </w:t>
      </w:r>
      <w:r w:rsidR="00770F9C">
        <w:rPr>
          <w:sz w:val="24"/>
          <w:szCs w:val="24"/>
          <w:lang w:val="en-US"/>
        </w:rPr>
        <w:t>MẠNG LƯỚI</w:t>
      </w:r>
      <w:r w:rsidR="00BD4B98" w:rsidRPr="000F2D0E">
        <w:rPr>
          <w:sz w:val="24"/>
          <w:szCs w:val="24"/>
        </w:rPr>
        <w:t xml:space="preserve"> ĐIỆN</w:t>
      </w:r>
    </w:p>
    <w:p w14:paraId="04E0BF9D" w14:textId="77777777" w:rsidR="00306B78" w:rsidRPr="00306B78" w:rsidRDefault="00306B78" w:rsidP="00667DBF">
      <w:pPr>
        <w:pStyle w:val="02muc1"/>
        <w:spacing w:before="60" w:after="60" w:line="240" w:lineRule="auto"/>
        <w:ind w:firstLine="567"/>
        <w:rPr>
          <w:sz w:val="4"/>
          <w:szCs w:val="24"/>
        </w:rPr>
      </w:pPr>
    </w:p>
    <w:tbl>
      <w:tblPr>
        <w:tblW w:w="5087" w:type="pct"/>
        <w:tblInd w:w="-5" w:type="dxa"/>
        <w:tblLook w:val="04A0" w:firstRow="1" w:lastRow="0" w:firstColumn="1" w:lastColumn="0" w:noHBand="0" w:noVBand="1"/>
      </w:tblPr>
      <w:tblGrid>
        <w:gridCol w:w="670"/>
        <w:gridCol w:w="3531"/>
        <w:gridCol w:w="1110"/>
        <w:gridCol w:w="1178"/>
        <w:gridCol w:w="1243"/>
        <w:gridCol w:w="1487"/>
      </w:tblGrid>
      <w:tr w:rsidR="000F2D0E" w:rsidRPr="000F2D0E" w14:paraId="73095AEB" w14:textId="77777777" w:rsidTr="00235039">
        <w:trPr>
          <w:trHeight w:val="561"/>
          <w:tblHeader/>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8F6D6" w14:textId="0DC1AD7F" w:rsidR="00A930B1" w:rsidRPr="000F2D0E" w:rsidRDefault="00782FB6" w:rsidP="00C30F28">
            <w:pPr>
              <w:spacing w:after="0" w:line="240" w:lineRule="auto"/>
              <w:jc w:val="center"/>
              <w:rPr>
                <w:b/>
                <w:sz w:val="24"/>
                <w:szCs w:val="24"/>
              </w:rPr>
            </w:pPr>
            <w:r>
              <w:rPr>
                <w:b/>
                <w:sz w:val="24"/>
                <w:szCs w:val="24"/>
              </w:rPr>
              <w:t>S</w:t>
            </w:r>
            <w:r w:rsidR="00A930B1" w:rsidRPr="000F2D0E">
              <w:rPr>
                <w:b/>
                <w:sz w:val="24"/>
                <w:szCs w:val="24"/>
              </w:rPr>
              <w:t>TT</w:t>
            </w:r>
          </w:p>
        </w:tc>
        <w:tc>
          <w:tcPr>
            <w:tcW w:w="1953" w:type="pct"/>
            <w:tcBorders>
              <w:top w:val="single" w:sz="4" w:space="0" w:color="auto"/>
              <w:left w:val="nil"/>
              <w:bottom w:val="single" w:sz="4" w:space="0" w:color="auto"/>
              <w:right w:val="single" w:sz="4" w:space="0" w:color="auto"/>
            </w:tcBorders>
            <w:shd w:val="clear" w:color="auto" w:fill="auto"/>
            <w:vAlign w:val="center"/>
            <w:hideMark/>
          </w:tcPr>
          <w:p w14:paraId="2972332E" w14:textId="77777777" w:rsidR="00A930B1" w:rsidRPr="000F2D0E" w:rsidRDefault="00A930B1">
            <w:pPr>
              <w:spacing w:after="0" w:line="240" w:lineRule="auto"/>
              <w:jc w:val="center"/>
              <w:rPr>
                <w:b/>
                <w:sz w:val="24"/>
                <w:szCs w:val="24"/>
              </w:rPr>
            </w:pPr>
            <w:r w:rsidRPr="000F2D0E">
              <w:rPr>
                <w:b/>
                <w:sz w:val="24"/>
                <w:szCs w:val="24"/>
              </w:rPr>
              <w:t>Tên dự án</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1D223179" w14:textId="77777777" w:rsidR="00A930B1" w:rsidRPr="000F2D0E" w:rsidRDefault="00A930B1">
            <w:pPr>
              <w:spacing w:after="0" w:line="240" w:lineRule="auto"/>
              <w:jc w:val="center"/>
              <w:rPr>
                <w:b/>
                <w:sz w:val="20"/>
                <w:szCs w:val="20"/>
              </w:rPr>
            </w:pPr>
            <w:r w:rsidRPr="00297B02">
              <w:rPr>
                <w:b/>
                <w:sz w:val="24"/>
                <w:szCs w:val="20"/>
              </w:rPr>
              <w:t>Đơn vị</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43D0A68E" w14:textId="77777777" w:rsidR="00A930B1" w:rsidRPr="000F2D0E" w:rsidRDefault="00A930B1">
            <w:pPr>
              <w:spacing w:after="0" w:line="240" w:lineRule="auto"/>
              <w:jc w:val="center"/>
              <w:rPr>
                <w:b/>
                <w:sz w:val="24"/>
                <w:szCs w:val="24"/>
              </w:rPr>
            </w:pPr>
            <w:r w:rsidRPr="000F2D0E">
              <w:rPr>
                <w:b/>
                <w:sz w:val="24"/>
                <w:szCs w:val="24"/>
              </w:rPr>
              <w:t>Hiện trạng</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69266E2" w14:textId="77777777" w:rsidR="00A930B1" w:rsidRPr="000F2D0E" w:rsidRDefault="00A930B1">
            <w:pPr>
              <w:spacing w:after="0" w:line="240" w:lineRule="auto"/>
              <w:jc w:val="center"/>
              <w:rPr>
                <w:b/>
                <w:sz w:val="24"/>
                <w:szCs w:val="24"/>
              </w:rPr>
            </w:pPr>
            <w:r w:rsidRPr="000F2D0E">
              <w:rPr>
                <w:b/>
                <w:sz w:val="24"/>
                <w:szCs w:val="24"/>
              </w:rPr>
              <w:t>Đến năm 2030</w:t>
            </w:r>
          </w:p>
        </w:tc>
        <w:tc>
          <w:tcPr>
            <w:tcW w:w="814" w:type="pct"/>
            <w:tcBorders>
              <w:top w:val="single" w:sz="4" w:space="0" w:color="auto"/>
              <w:left w:val="nil"/>
              <w:bottom w:val="single" w:sz="4" w:space="0" w:color="auto"/>
              <w:right w:val="single" w:sz="4" w:space="0" w:color="auto"/>
            </w:tcBorders>
            <w:shd w:val="clear" w:color="auto" w:fill="auto"/>
            <w:vAlign w:val="center"/>
            <w:hideMark/>
          </w:tcPr>
          <w:p w14:paraId="2981C904" w14:textId="77777777" w:rsidR="00A930B1" w:rsidRPr="000F2D0E" w:rsidRDefault="00A930B1">
            <w:pPr>
              <w:spacing w:after="0" w:line="240" w:lineRule="auto"/>
              <w:jc w:val="center"/>
              <w:rPr>
                <w:b/>
                <w:sz w:val="24"/>
                <w:szCs w:val="24"/>
              </w:rPr>
            </w:pPr>
            <w:r w:rsidRPr="000F2D0E">
              <w:rPr>
                <w:b/>
                <w:sz w:val="24"/>
                <w:szCs w:val="24"/>
              </w:rPr>
              <w:t>Đến năm 2050</w:t>
            </w:r>
          </w:p>
        </w:tc>
      </w:tr>
      <w:tr w:rsidR="000F2D0E" w:rsidRPr="000F2D0E" w14:paraId="1E58FACC"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48F1D99D" w14:textId="77777777" w:rsidR="00A930B1" w:rsidRPr="000F2D0E" w:rsidRDefault="00A930B1" w:rsidP="00C30F28">
            <w:pPr>
              <w:spacing w:line="240" w:lineRule="auto"/>
              <w:jc w:val="center"/>
              <w:rPr>
                <w:b/>
                <w:sz w:val="24"/>
                <w:szCs w:val="24"/>
              </w:rPr>
            </w:pPr>
            <w:r w:rsidRPr="000F2D0E">
              <w:rPr>
                <w:b/>
                <w:sz w:val="24"/>
                <w:szCs w:val="24"/>
              </w:rPr>
              <w:t>I</w:t>
            </w:r>
          </w:p>
        </w:tc>
        <w:tc>
          <w:tcPr>
            <w:tcW w:w="1953" w:type="pct"/>
            <w:tcBorders>
              <w:top w:val="nil"/>
              <w:left w:val="nil"/>
              <w:bottom w:val="single" w:sz="4" w:space="0" w:color="auto"/>
              <w:right w:val="single" w:sz="4" w:space="0" w:color="auto"/>
            </w:tcBorders>
            <w:shd w:val="clear" w:color="auto" w:fill="auto"/>
            <w:vAlign w:val="center"/>
            <w:hideMark/>
          </w:tcPr>
          <w:p w14:paraId="013639C6" w14:textId="22F72042" w:rsidR="00A930B1" w:rsidRPr="000F2D0E" w:rsidRDefault="00A11703">
            <w:pPr>
              <w:spacing w:line="240" w:lineRule="auto"/>
              <w:rPr>
                <w:b/>
                <w:sz w:val="24"/>
                <w:szCs w:val="24"/>
              </w:rPr>
            </w:pPr>
            <w:r w:rsidRPr="000F2D0E">
              <w:rPr>
                <w:b/>
                <w:sz w:val="24"/>
                <w:szCs w:val="24"/>
              </w:rPr>
              <w:t>Hệ thống điện 500kv</w:t>
            </w:r>
          </w:p>
        </w:tc>
        <w:tc>
          <w:tcPr>
            <w:tcW w:w="632" w:type="pct"/>
            <w:tcBorders>
              <w:top w:val="nil"/>
              <w:left w:val="nil"/>
              <w:bottom w:val="single" w:sz="4" w:space="0" w:color="auto"/>
              <w:right w:val="single" w:sz="4" w:space="0" w:color="auto"/>
            </w:tcBorders>
            <w:shd w:val="clear" w:color="auto" w:fill="auto"/>
            <w:vAlign w:val="bottom"/>
            <w:hideMark/>
          </w:tcPr>
          <w:p w14:paraId="18531D53" w14:textId="77777777" w:rsidR="00A930B1" w:rsidRPr="000F2D0E" w:rsidRDefault="00A930B1">
            <w:pPr>
              <w:spacing w:line="240" w:lineRule="auto"/>
              <w:rPr>
                <w:b/>
                <w:sz w:val="20"/>
                <w:szCs w:val="20"/>
              </w:rPr>
            </w:pPr>
            <w:r w:rsidRPr="000F2D0E">
              <w:rPr>
                <w:b/>
                <w:sz w:val="20"/>
                <w:szCs w:val="20"/>
              </w:rPr>
              <w:t> </w:t>
            </w:r>
          </w:p>
        </w:tc>
        <w:tc>
          <w:tcPr>
            <w:tcW w:w="620" w:type="pct"/>
            <w:tcBorders>
              <w:top w:val="nil"/>
              <w:left w:val="nil"/>
              <w:bottom w:val="single" w:sz="4" w:space="0" w:color="auto"/>
              <w:right w:val="single" w:sz="4" w:space="0" w:color="auto"/>
            </w:tcBorders>
            <w:shd w:val="clear" w:color="auto" w:fill="auto"/>
            <w:vAlign w:val="center"/>
            <w:hideMark/>
          </w:tcPr>
          <w:p w14:paraId="4798BC10" w14:textId="77777777" w:rsidR="00A930B1" w:rsidRPr="000F2D0E" w:rsidRDefault="00A930B1">
            <w:pPr>
              <w:spacing w:line="240" w:lineRule="auto"/>
              <w:rPr>
                <w:b/>
                <w:sz w:val="24"/>
                <w:szCs w:val="24"/>
              </w:rPr>
            </w:pPr>
            <w:r w:rsidRPr="000F2D0E">
              <w:rPr>
                <w:b/>
                <w:sz w:val="24"/>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49739F05" w14:textId="77777777" w:rsidR="00A930B1" w:rsidRPr="000F2D0E" w:rsidRDefault="00A930B1">
            <w:pPr>
              <w:spacing w:line="240" w:lineRule="auto"/>
              <w:rPr>
                <w:b/>
                <w:sz w:val="24"/>
                <w:szCs w:val="24"/>
              </w:rPr>
            </w:pPr>
            <w:r w:rsidRPr="000F2D0E">
              <w:rPr>
                <w:b/>
                <w:sz w:val="24"/>
                <w:szCs w:val="24"/>
              </w:rPr>
              <w:t> </w:t>
            </w:r>
          </w:p>
        </w:tc>
        <w:tc>
          <w:tcPr>
            <w:tcW w:w="814" w:type="pct"/>
            <w:tcBorders>
              <w:top w:val="nil"/>
              <w:left w:val="nil"/>
              <w:bottom w:val="single" w:sz="4" w:space="0" w:color="auto"/>
              <w:right w:val="single" w:sz="4" w:space="0" w:color="auto"/>
            </w:tcBorders>
            <w:shd w:val="clear" w:color="auto" w:fill="auto"/>
            <w:vAlign w:val="center"/>
            <w:hideMark/>
          </w:tcPr>
          <w:p w14:paraId="73A865DE" w14:textId="77777777" w:rsidR="00A930B1" w:rsidRPr="000F2D0E" w:rsidRDefault="00A930B1">
            <w:pPr>
              <w:spacing w:line="240" w:lineRule="auto"/>
              <w:rPr>
                <w:b/>
                <w:sz w:val="24"/>
                <w:szCs w:val="24"/>
              </w:rPr>
            </w:pPr>
            <w:r w:rsidRPr="000F2D0E">
              <w:rPr>
                <w:b/>
                <w:sz w:val="24"/>
                <w:szCs w:val="24"/>
              </w:rPr>
              <w:t> </w:t>
            </w:r>
          </w:p>
        </w:tc>
      </w:tr>
      <w:tr w:rsidR="000F2D0E" w:rsidRPr="000F2D0E" w14:paraId="7A865A9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569A3568" w14:textId="24F9DE07" w:rsidR="00A930B1" w:rsidRPr="000F2D0E" w:rsidRDefault="00A11703" w:rsidP="005E21D9">
            <w:pPr>
              <w:spacing w:before="40" w:after="40" w:line="240" w:lineRule="auto"/>
              <w:jc w:val="center"/>
              <w:rPr>
                <w:sz w:val="24"/>
                <w:szCs w:val="24"/>
              </w:rPr>
            </w:pPr>
            <w:r w:rsidRPr="000F2D0E">
              <w:rPr>
                <w:sz w:val="24"/>
                <w:szCs w:val="24"/>
              </w:rPr>
              <w:t>1</w:t>
            </w:r>
          </w:p>
        </w:tc>
        <w:tc>
          <w:tcPr>
            <w:tcW w:w="1953" w:type="pct"/>
            <w:tcBorders>
              <w:top w:val="nil"/>
              <w:left w:val="nil"/>
              <w:bottom w:val="single" w:sz="4" w:space="0" w:color="auto"/>
              <w:right w:val="single" w:sz="4" w:space="0" w:color="auto"/>
            </w:tcBorders>
            <w:shd w:val="clear" w:color="auto" w:fill="auto"/>
            <w:vAlign w:val="center"/>
            <w:hideMark/>
          </w:tcPr>
          <w:p w14:paraId="74FFB3B0" w14:textId="77777777" w:rsidR="00A930B1" w:rsidRPr="000F2D0E" w:rsidRDefault="00A930B1" w:rsidP="005E21D9">
            <w:pPr>
              <w:spacing w:before="40" w:after="40" w:line="240" w:lineRule="auto"/>
              <w:jc w:val="both"/>
              <w:rPr>
                <w:sz w:val="24"/>
                <w:szCs w:val="24"/>
              </w:rPr>
            </w:pPr>
            <w:r w:rsidRPr="000F2D0E">
              <w:rPr>
                <w:sz w:val="24"/>
                <w:szCs w:val="24"/>
              </w:rPr>
              <w:t>Trạm biến áp</w:t>
            </w:r>
          </w:p>
        </w:tc>
        <w:tc>
          <w:tcPr>
            <w:tcW w:w="632" w:type="pct"/>
            <w:tcBorders>
              <w:top w:val="nil"/>
              <w:left w:val="nil"/>
              <w:bottom w:val="single" w:sz="4" w:space="0" w:color="auto"/>
              <w:right w:val="single" w:sz="4" w:space="0" w:color="auto"/>
            </w:tcBorders>
            <w:shd w:val="clear" w:color="auto" w:fill="auto"/>
            <w:vAlign w:val="center"/>
            <w:hideMark/>
          </w:tcPr>
          <w:p w14:paraId="109D7022" w14:textId="591B307B" w:rsidR="00A930B1" w:rsidRPr="00297B02" w:rsidRDefault="00A930B1" w:rsidP="0028366D">
            <w:pPr>
              <w:spacing w:after="0" w:line="240" w:lineRule="auto"/>
              <w:jc w:val="center"/>
              <w:rPr>
                <w:sz w:val="24"/>
                <w:szCs w:val="24"/>
              </w:rPr>
            </w:pPr>
            <w:r w:rsidRPr="00297B02">
              <w:rPr>
                <w:sz w:val="24"/>
                <w:szCs w:val="24"/>
              </w:rPr>
              <w:t>Tr</w:t>
            </w:r>
            <w:r w:rsidR="00297B02" w:rsidRPr="00297B02">
              <w:rPr>
                <w:sz w:val="24"/>
                <w:szCs w:val="24"/>
              </w:rPr>
              <w:t>ạm</w:t>
            </w:r>
            <w:r w:rsidRPr="00297B02">
              <w:rPr>
                <w:sz w:val="24"/>
                <w:szCs w:val="24"/>
              </w:rPr>
              <w:t>/ Máy/ MVA</w:t>
            </w:r>
          </w:p>
        </w:tc>
        <w:tc>
          <w:tcPr>
            <w:tcW w:w="620" w:type="pct"/>
            <w:tcBorders>
              <w:top w:val="nil"/>
              <w:left w:val="nil"/>
              <w:bottom w:val="single" w:sz="4" w:space="0" w:color="auto"/>
              <w:right w:val="single" w:sz="4" w:space="0" w:color="auto"/>
            </w:tcBorders>
            <w:shd w:val="clear" w:color="auto" w:fill="auto"/>
            <w:vAlign w:val="center"/>
            <w:hideMark/>
          </w:tcPr>
          <w:p w14:paraId="02E3924F" w14:textId="77777777" w:rsidR="00A930B1" w:rsidRPr="000F2D0E" w:rsidRDefault="00A930B1" w:rsidP="000F2D0E">
            <w:pPr>
              <w:spacing w:after="0" w:line="240" w:lineRule="auto"/>
              <w:jc w:val="center"/>
              <w:rPr>
                <w:sz w:val="24"/>
                <w:szCs w:val="24"/>
              </w:rPr>
            </w:pPr>
            <w:r w:rsidRPr="000F2D0E">
              <w:rPr>
                <w:sz w:val="24"/>
                <w:szCs w:val="24"/>
              </w:rPr>
              <w:t>0</w:t>
            </w:r>
          </w:p>
        </w:tc>
        <w:tc>
          <w:tcPr>
            <w:tcW w:w="698" w:type="pct"/>
            <w:tcBorders>
              <w:top w:val="nil"/>
              <w:left w:val="nil"/>
              <w:bottom w:val="single" w:sz="4" w:space="0" w:color="auto"/>
              <w:right w:val="single" w:sz="4" w:space="0" w:color="auto"/>
            </w:tcBorders>
            <w:shd w:val="clear" w:color="auto" w:fill="auto"/>
            <w:vAlign w:val="center"/>
            <w:hideMark/>
          </w:tcPr>
          <w:p w14:paraId="6F709EE3" w14:textId="77777777" w:rsidR="00A930B1" w:rsidRPr="000F2D0E" w:rsidRDefault="00A930B1" w:rsidP="000F2D0E">
            <w:pPr>
              <w:spacing w:after="0" w:line="240" w:lineRule="auto"/>
              <w:jc w:val="center"/>
              <w:rPr>
                <w:sz w:val="24"/>
                <w:szCs w:val="24"/>
              </w:rPr>
            </w:pPr>
            <w:r w:rsidRPr="000F2D0E">
              <w:rPr>
                <w:sz w:val="24"/>
                <w:szCs w:val="24"/>
              </w:rPr>
              <w:t>0</w:t>
            </w:r>
          </w:p>
        </w:tc>
        <w:tc>
          <w:tcPr>
            <w:tcW w:w="814" w:type="pct"/>
            <w:tcBorders>
              <w:top w:val="nil"/>
              <w:left w:val="nil"/>
              <w:bottom w:val="single" w:sz="4" w:space="0" w:color="auto"/>
              <w:right w:val="single" w:sz="4" w:space="0" w:color="auto"/>
            </w:tcBorders>
            <w:shd w:val="clear" w:color="auto" w:fill="auto"/>
            <w:vAlign w:val="center"/>
            <w:hideMark/>
          </w:tcPr>
          <w:p w14:paraId="4E8C6187" w14:textId="77777777" w:rsidR="00A930B1" w:rsidRPr="000F2D0E" w:rsidRDefault="00A930B1" w:rsidP="000F2D0E">
            <w:pPr>
              <w:spacing w:after="0" w:line="240" w:lineRule="auto"/>
              <w:jc w:val="center"/>
              <w:rPr>
                <w:sz w:val="24"/>
                <w:szCs w:val="24"/>
              </w:rPr>
            </w:pPr>
            <w:r w:rsidRPr="000F2D0E">
              <w:rPr>
                <w:sz w:val="24"/>
                <w:szCs w:val="24"/>
              </w:rPr>
              <w:t>3/5/4050</w:t>
            </w:r>
          </w:p>
        </w:tc>
      </w:tr>
      <w:tr w:rsidR="000F2D0E" w:rsidRPr="000F2D0E" w14:paraId="112083D7"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0F4D8DC6" w14:textId="4F18F322" w:rsidR="00A930B1" w:rsidRPr="000F2D0E" w:rsidRDefault="00A11703" w:rsidP="005E21D9">
            <w:pPr>
              <w:spacing w:before="40" w:after="40" w:line="240" w:lineRule="auto"/>
              <w:jc w:val="center"/>
              <w:rPr>
                <w:sz w:val="24"/>
                <w:szCs w:val="24"/>
                <w:lang w:val="vi-VN"/>
              </w:rPr>
            </w:pPr>
            <w:r w:rsidRPr="000F2D0E">
              <w:rPr>
                <w:sz w:val="24"/>
                <w:szCs w:val="24"/>
              </w:rPr>
              <w:t>1</w:t>
            </w:r>
            <w:r w:rsidRPr="000F2D0E">
              <w:rPr>
                <w:sz w:val="24"/>
                <w:szCs w:val="24"/>
                <w:lang w:val="vi-VN"/>
              </w:rPr>
              <w:t>.1</w:t>
            </w:r>
          </w:p>
        </w:tc>
        <w:tc>
          <w:tcPr>
            <w:tcW w:w="1953" w:type="pct"/>
            <w:tcBorders>
              <w:top w:val="nil"/>
              <w:left w:val="nil"/>
              <w:bottom w:val="single" w:sz="4" w:space="0" w:color="auto"/>
              <w:right w:val="single" w:sz="4" w:space="0" w:color="auto"/>
            </w:tcBorders>
            <w:shd w:val="clear" w:color="auto" w:fill="auto"/>
            <w:vAlign w:val="center"/>
            <w:hideMark/>
          </w:tcPr>
          <w:p w14:paraId="2D44ACCA" w14:textId="628972B5" w:rsidR="00A930B1" w:rsidRPr="000F2D0E" w:rsidRDefault="00A930B1" w:rsidP="005E21D9">
            <w:pPr>
              <w:spacing w:before="40" w:after="40" w:line="240" w:lineRule="auto"/>
              <w:jc w:val="both"/>
              <w:rPr>
                <w:sz w:val="24"/>
                <w:szCs w:val="24"/>
                <w:lang w:val="vi-VN"/>
              </w:rPr>
            </w:pPr>
            <w:r w:rsidRPr="000F2D0E">
              <w:rPr>
                <w:sz w:val="24"/>
                <w:szCs w:val="24"/>
                <w:lang w:val="vi-VN"/>
              </w:rPr>
              <w:t>Xây dựng trạm biế</w:t>
            </w:r>
            <w:r w:rsidR="003E442A" w:rsidRPr="000F2D0E">
              <w:rPr>
                <w:sz w:val="24"/>
                <w:szCs w:val="24"/>
                <w:lang w:val="vi-VN"/>
              </w:rPr>
              <w:t>n áp 500</w:t>
            </w:r>
            <w:r w:rsidRPr="000F2D0E">
              <w:rPr>
                <w:sz w:val="24"/>
                <w:szCs w:val="24"/>
                <w:lang w:val="vi-VN"/>
              </w:rPr>
              <w:t>kV Hương Thuỷ (có nối cấp trạm 220kV Hương Thủy</w:t>
            </w:r>
            <w:r w:rsidR="00C676C7" w:rsidRPr="000F2D0E">
              <w:rPr>
                <w:sz w:val="24"/>
                <w:szCs w:val="24"/>
                <w:lang w:val="vi-VN"/>
              </w:rPr>
              <w:t>)</w:t>
            </w:r>
          </w:p>
        </w:tc>
        <w:tc>
          <w:tcPr>
            <w:tcW w:w="632" w:type="pct"/>
            <w:tcBorders>
              <w:top w:val="nil"/>
              <w:left w:val="nil"/>
              <w:bottom w:val="single" w:sz="4" w:space="0" w:color="auto"/>
              <w:right w:val="single" w:sz="4" w:space="0" w:color="auto"/>
            </w:tcBorders>
            <w:shd w:val="clear" w:color="auto" w:fill="auto"/>
            <w:vAlign w:val="center"/>
            <w:hideMark/>
          </w:tcPr>
          <w:p w14:paraId="3EA57C47"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D9D80CA" w14:textId="0122ECB7" w:rsidR="00A930B1" w:rsidRPr="000F2D0E" w:rsidRDefault="00A930B1"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4E62ACC9" w14:textId="33DFE732"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3A8B67F9" w14:textId="77777777" w:rsidR="00A930B1" w:rsidRPr="000F2D0E" w:rsidRDefault="00A930B1" w:rsidP="000F2D0E">
            <w:pPr>
              <w:spacing w:after="0" w:line="240" w:lineRule="auto"/>
              <w:jc w:val="center"/>
              <w:rPr>
                <w:sz w:val="24"/>
                <w:szCs w:val="24"/>
              </w:rPr>
            </w:pPr>
            <w:r w:rsidRPr="000F2D0E">
              <w:rPr>
                <w:sz w:val="24"/>
                <w:szCs w:val="24"/>
              </w:rPr>
              <w:t>1/2/1800</w:t>
            </w:r>
          </w:p>
        </w:tc>
      </w:tr>
      <w:tr w:rsidR="000F2D0E" w:rsidRPr="000F2D0E" w14:paraId="506A7D8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276E946A" w14:textId="69A7E284" w:rsidR="00A930B1" w:rsidRPr="000F2D0E" w:rsidRDefault="00A11703" w:rsidP="005E21D9">
            <w:pPr>
              <w:spacing w:before="40" w:after="40" w:line="240" w:lineRule="auto"/>
              <w:jc w:val="center"/>
              <w:rPr>
                <w:sz w:val="24"/>
                <w:szCs w:val="24"/>
              </w:rPr>
            </w:pPr>
            <w:r w:rsidRPr="000F2D0E">
              <w:rPr>
                <w:sz w:val="24"/>
                <w:szCs w:val="24"/>
              </w:rPr>
              <w:t>1</w:t>
            </w:r>
            <w:r w:rsidRPr="000F2D0E">
              <w:rPr>
                <w:sz w:val="24"/>
                <w:szCs w:val="24"/>
                <w:lang w:val="vi-VN"/>
              </w:rPr>
              <w:t>.</w:t>
            </w:r>
            <w:r w:rsidR="00A930B1"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hideMark/>
          </w:tcPr>
          <w:p w14:paraId="58408105" w14:textId="77777777" w:rsidR="00A930B1" w:rsidRPr="000F2D0E" w:rsidRDefault="00A930B1" w:rsidP="005E21D9">
            <w:pPr>
              <w:spacing w:before="40" w:after="40" w:line="240" w:lineRule="auto"/>
              <w:jc w:val="both"/>
              <w:rPr>
                <w:sz w:val="24"/>
                <w:szCs w:val="24"/>
              </w:rPr>
            </w:pPr>
            <w:r w:rsidRPr="000F2D0E">
              <w:rPr>
                <w:sz w:val="24"/>
                <w:szCs w:val="24"/>
              </w:rPr>
              <w:t>Xây dựng trạm nâng áp 2x900MVA nhà máy điện khí Chân Mây (giai đoạn 1)</w:t>
            </w:r>
          </w:p>
        </w:tc>
        <w:tc>
          <w:tcPr>
            <w:tcW w:w="632" w:type="pct"/>
            <w:tcBorders>
              <w:top w:val="nil"/>
              <w:left w:val="nil"/>
              <w:bottom w:val="single" w:sz="4" w:space="0" w:color="auto"/>
              <w:right w:val="single" w:sz="4" w:space="0" w:color="auto"/>
            </w:tcBorders>
            <w:shd w:val="clear" w:color="auto" w:fill="auto"/>
            <w:vAlign w:val="center"/>
            <w:hideMark/>
          </w:tcPr>
          <w:p w14:paraId="3DA286D7"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F1BC0C5" w14:textId="2FB54448" w:rsidR="00A930B1" w:rsidRPr="000F2D0E" w:rsidRDefault="00A930B1"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6BF172B" w14:textId="58093856"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6BE878AD" w14:textId="77777777" w:rsidR="00A930B1" w:rsidRPr="000F2D0E" w:rsidRDefault="00A930B1" w:rsidP="000F2D0E">
            <w:pPr>
              <w:spacing w:after="0" w:line="240" w:lineRule="auto"/>
              <w:jc w:val="center"/>
              <w:rPr>
                <w:sz w:val="24"/>
                <w:szCs w:val="24"/>
              </w:rPr>
            </w:pPr>
            <w:r w:rsidRPr="000F2D0E">
              <w:rPr>
                <w:sz w:val="24"/>
                <w:szCs w:val="24"/>
              </w:rPr>
              <w:t>1/2/1800</w:t>
            </w:r>
          </w:p>
        </w:tc>
      </w:tr>
      <w:tr w:rsidR="000F2D0E" w:rsidRPr="000F2D0E" w14:paraId="16342E31"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205FA267" w14:textId="2E97FC30" w:rsidR="00A930B1" w:rsidRPr="000F2D0E" w:rsidRDefault="00A11703" w:rsidP="005E21D9">
            <w:pPr>
              <w:spacing w:before="40" w:after="40" w:line="240" w:lineRule="auto"/>
              <w:jc w:val="center"/>
              <w:rPr>
                <w:sz w:val="24"/>
                <w:szCs w:val="24"/>
              </w:rPr>
            </w:pPr>
            <w:r w:rsidRPr="000F2D0E">
              <w:rPr>
                <w:sz w:val="24"/>
                <w:szCs w:val="24"/>
              </w:rPr>
              <w:t>1</w:t>
            </w:r>
            <w:r w:rsidRPr="000F2D0E">
              <w:rPr>
                <w:sz w:val="24"/>
                <w:szCs w:val="24"/>
                <w:lang w:val="vi-VN"/>
              </w:rPr>
              <w:t>.</w:t>
            </w:r>
            <w:r w:rsidR="00A930B1" w:rsidRPr="000F2D0E">
              <w:rPr>
                <w:sz w:val="24"/>
                <w:szCs w:val="24"/>
              </w:rPr>
              <w:t>3</w:t>
            </w:r>
          </w:p>
        </w:tc>
        <w:tc>
          <w:tcPr>
            <w:tcW w:w="1953" w:type="pct"/>
            <w:tcBorders>
              <w:top w:val="nil"/>
              <w:left w:val="nil"/>
              <w:bottom w:val="single" w:sz="4" w:space="0" w:color="auto"/>
              <w:right w:val="single" w:sz="4" w:space="0" w:color="auto"/>
            </w:tcBorders>
            <w:shd w:val="clear" w:color="auto" w:fill="auto"/>
            <w:vAlign w:val="center"/>
            <w:hideMark/>
          </w:tcPr>
          <w:p w14:paraId="0FE61FE3" w14:textId="77777777" w:rsidR="00A930B1" w:rsidRPr="000F2D0E" w:rsidRDefault="00A930B1" w:rsidP="005E21D9">
            <w:pPr>
              <w:spacing w:before="40" w:after="40" w:line="240" w:lineRule="auto"/>
              <w:jc w:val="both"/>
              <w:rPr>
                <w:sz w:val="24"/>
                <w:szCs w:val="24"/>
              </w:rPr>
            </w:pPr>
            <w:r w:rsidRPr="000F2D0E">
              <w:rPr>
                <w:sz w:val="24"/>
                <w:szCs w:val="24"/>
              </w:rPr>
              <w:t>Xây dựng trạm nâng áp 1x450MVA nhà máy điện mặt trời Cầu Hai</w:t>
            </w:r>
          </w:p>
        </w:tc>
        <w:tc>
          <w:tcPr>
            <w:tcW w:w="632" w:type="pct"/>
            <w:tcBorders>
              <w:top w:val="nil"/>
              <w:left w:val="nil"/>
              <w:bottom w:val="single" w:sz="4" w:space="0" w:color="auto"/>
              <w:right w:val="single" w:sz="4" w:space="0" w:color="auto"/>
            </w:tcBorders>
            <w:shd w:val="clear" w:color="auto" w:fill="auto"/>
            <w:vAlign w:val="center"/>
            <w:hideMark/>
          </w:tcPr>
          <w:p w14:paraId="0A621279"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F6B589D" w14:textId="74C329F2" w:rsidR="00A930B1" w:rsidRPr="000F2D0E" w:rsidRDefault="00A930B1"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43362C5" w14:textId="7E2D243E"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260CA0D" w14:textId="77777777" w:rsidR="00A930B1" w:rsidRPr="000F2D0E" w:rsidRDefault="00A930B1" w:rsidP="000F2D0E">
            <w:pPr>
              <w:spacing w:after="0" w:line="240" w:lineRule="auto"/>
              <w:jc w:val="center"/>
              <w:rPr>
                <w:sz w:val="24"/>
                <w:szCs w:val="24"/>
              </w:rPr>
            </w:pPr>
            <w:r w:rsidRPr="000F2D0E">
              <w:rPr>
                <w:sz w:val="24"/>
                <w:szCs w:val="24"/>
              </w:rPr>
              <w:t>1/1/450</w:t>
            </w:r>
          </w:p>
        </w:tc>
      </w:tr>
      <w:tr w:rsidR="000F2D0E" w:rsidRPr="000F2D0E" w14:paraId="27480E9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6ADCBCA1" w14:textId="31A745C4" w:rsidR="00A930B1" w:rsidRPr="000F2D0E" w:rsidRDefault="00A11703" w:rsidP="005E21D9">
            <w:pPr>
              <w:spacing w:before="40" w:after="40" w:line="240" w:lineRule="auto"/>
              <w:jc w:val="center"/>
              <w:rPr>
                <w:sz w:val="24"/>
                <w:szCs w:val="24"/>
              </w:rPr>
            </w:pPr>
            <w:r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hideMark/>
          </w:tcPr>
          <w:p w14:paraId="313D5A7C" w14:textId="77777777" w:rsidR="00A930B1" w:rsidRPr="000F2D0E" w:rsidRDefault="00A930B1" w:rsidP="005E21D9">
            <w:pPr>
              <w:spacing w:before="40" w:after="40" w:line="240" w:lineRule="auto"/>
              <w:jc w:val="both"/>
              <w:rPr>
                <w:sz w:val="24"/>
                <w:szCs w:val="24"/>
              </w:rPr>
            </w:pPr>
            <w:r w:rsidRPr="000F2D0E">
              <w:rPr>
                <w:sz w:val="24"/>
                <w:szCs w:val="24"/>
              </w:rPr>
              <w:t>Đường dây</w:t>
            </w:r>
          </w:p>
        </w:tc>
        <w:tc>
          <w:tcPr>
            <w:tcW w:w="632" w:type="pct"/>
            <w:tcBorders>
              <w:top w:val="nil"/>
              <w:left w:val="nil"/>
              <w:bottom w:val="single" w:sz="4" w:space="0" w:color="auto"/>
              <w:right w:val="single" w:sz="4" w:space="0" w:color="auto"/>
            </w:tcBorders>
            <w:shd w:val="clear" w:color="auto" w:fill="auto"/>
            <w:vAlign w:val="center"/>
            <w:hideMark/>
          </w:tcPr>
          <w:p w14:paraId="19C51367" w14:textId="77777777" w:rsidR="00A930B1" w:rsidRPr="000F2D0E" w:rsidRDefault="00A930B1" w:rsidP="0028366D">
            <w:pPr>
              <w:spacing w:after="0" w:line="240" w:lineRule="auto"/>
              <w:jc w:val="center"/>
              <w:rPr>
                <w:sz w:val="20"/>
                <w:szCs w:val="20"/>
              </w:rPr>
            </w:pPr>
            <w:r w:rsidRPr="000F2D0E">
              <w:rPr>
                <w:sz w:val="20"/>
                <w:szCs w:val="20"/>
              </w:rPr>
              <w:t>km</w:t>
            </w:r>
          </w:p>
        </w:tc>
        <w:tc>
          <w:tcPr>
            <w:tcW w:w="620" w:type="pct"/>
            <w:tcBorders>
              <w:top w:val="nil"/>
              <w:left w:val="nil"/>
              <w:bottom w:val="single" w:sz="4" w:space="0" w:color="auto"/>
              <w:right w:val="single" w:sz="4" w:space="0" w:color="auto"/>
            </w:tcBorders>
            <w:shd w:val="clear" w:color="auto" w:fill="auto"/>
            <w:vAlign w:val="center"/>
            <w:hideMark/>
          </w:tcPr>
          <w:p w14:paraId="38860D6B" w14:textId="77777777" w:rsidR="00A930B1" w:rsidRPr="000F2D0E" w:rsidRDefault="00A930B1" w:rsidP="000F2D0E">
            <w:pPr>
              <w:spacing w:after="0" w:line="240" w:lineRule="auto"/>
              <w:jc w:val="center"/>
              <w:rPr>
                <w:sz w:val="24"/>
                <w:szCs w:val="24"/>
              </w:rPr>
            </w:pPr>
            <w:r w:rsidRPr="000F2D0E">
              <w:rPr>
                <w:sz w:val="24"/>
                <w:szCs w:val="24"/>
              </w:rPr>
              <w:t>319.9</w:t>
            </w:r>
          </w:p>
        </w:tc>
        <w:tc>
          <w:tcPr>
            <w:tcW w:w="698" w:type="pct"/>
            <w:tcBorders>
              <w:top w:val="nil"/>
              <w:left w:val="nil"/>
              <w:bottom w:val="single" w:sz="4" w:space="0" w:color="auto"/>
              <w:right w:val="single" w:sz="4" w:space="0" w:color="auto"/>
            </w:tcBorders>
            <w:shd w:val="clear" w:color="auto" w:fill="auto"/>
            <w:vAlign w:val="center"/>
            <w:hideMark/>
          </w:tcPr>
          <w:p w14:paraId="09BD81CA" w14:textId="77777777" w:rsidR="00A930B1" w:rsidRPr="000F2D0E" w:rsidRDefault="00A930B1" w:rsidP="000F2D0E">
            <w:pPr>
              <w:spacing w:after="0" w:line="240" w:lineRule="auto"/>
              <w:jc w:val="center"/>
              <w:rPr>
                <w:sz w:val="24"/>
                <w:szCs w:val="24"/>
              </w:rPr>
            </w:pPr>
            <w:r w:rsidRPr="000F2D0E">
              <w:rPr>
                <w:sz w:val="24"/>
                <w:szCs w:val="24"/>
              </w:rPr>
              <w:t>327.9</w:t>
            </w:r>
          </w:p>
        </w:tc>
        <w:tc>
          <w:tcPr>
            <w:tcW w:w="814" w:type="pct"/>
            <w:tcBorders>
              <w:top w:val="nil"/>
              <w:left w:val="nil"/>
              <w:bottom w:val="single" w:sz="4" w:space="0" w:color="auto"/>
              <w:right w:val="single" w:sz="4" w:space="0" w:color="auto"/>
            </w:tcBorders>
            <w:shd w:val="clear" w:color="auto" w:fill="auto"/>
            <w:vAlign w:val="center"/>
            <w:hideMark/>
          </w:tcPr>
          <w:p w14:paraId="4628D389" w14:textId="77777777" w:rsidR="00A930B1" w:rsidRPr="000F2D0E" w:rsidRDefault="00A930B1" w:rsidP="000F2D0E">
            <w:pPr>
              <w:spacing w:after="0" w:line="240" w:lineRule="auto"/>
              <w:jc w:val="center"/>
              <w:rPr>
                <w:sz w:val="24"/>
                <w:szCs w:val="24"/>
              </w:rPr>
            </w:pPr>
            <w:r w:rsidRPr="000F2D0E">
              <w:rPr>
                <w:sz w:val="24"/>
                <w:szCs w:val="24"/>
              </w:rPr>
              <w:t>332.9</w:t>
            </w:r>
          </w:p>
        </w:tc>
      </w:tr>
      <w:tr w:rsidR="000F2D0E" w:rsidRPr="000F2D0E" w14:paraId="0C67100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12651000" w14:textId="040270FD" w:rsidR="00A930B1" w:rsidRPr="000F2D0E" w:rsidRDefault="00A11703" w:rsidP="005E21D9">
            <w:pPr>
              <w:spacing w:before="40" w:after="40" w:line="240" w:lineRule="auto"/>
              <w:jc w:val="center"/>
              <w:rPr>
                <w:sz w:val="24"/>
                <w:szCs w:val="24"/>
              </w:rPr>
            </w:pPr>
            <w:r w:rsidRPr="000F2D0E">
              <w:rPr>
                <w:sz w:val="24"/>
                <w:szCs w:val="24"/>
              </w:rPr>
              <w:t>2</w:t>
            </w:r>
            <w:r w:rsidRPr="000F2D0E">
              <w:rPr>
                <w:sz w:val="24"/>
                <w:szCs w:val="24"/>
                <w:lang w:val="vi-VN"/>
              </w:rPr>
              <w:t>.</w:t>
            </w:r>
            <w:r w:rsidR="00A930B1" w:rsidRPr="000F2D0E">
              <w:rPr>
                <w:sz w:val="24"/>
                <w:szCs w:val="24"/>
              </w:rPr>
              <w:t>1</w:t>
            </w:r>
          </w:p>
        </w:tc>
        <w:tc>
          <w:tcPr>
            <w:tcW w:w="1953" w:type="pct"/>
            <w:tcBorders>
              <w:top w:val="nil"/>
              <w:left w:val="nil"/>
              <w:bottom w:val="single" w:sz="4" w:space="0" w:color="auto"/>
              <w:right w:val="single" w:sz="4" w:space="0" w:color="auto"/>
            </w:tcBorders>
            <w:shd w:val="clear" w:color="auto" w:fill="auto"/>
            <w:vAlign w:val="center"/>
            <w:hideMark/>
          </w:tcPr>
          <w:p w14:paraId="4A23929C" w14:textId="77777777" w:rsidR="00A930B1" w:rsidRPr="000F2D0E" w:rsidRDefault="00A930B1" w:rsidP="005E21D9">
            <w:pPr>
              <w:spacing w:before="40" w:after="40" w:line="240" w:lineRule="auto"/>
              <w:jc w:val="both"/>
              <w:rPr>
                <w:sz w:val="24"/>
                <w:szCs w:val="24"/>
              </w:rPr>
            </w:pPr>
            <w:r w:rsidRPr="000F2D0E">
              <w:rPr>
                <w:sz w:val="24"/>
                <w:szCs w:val="24"/>
              </w:rPr>
              <w:t>Hương Thủy 500 kV - Rẽ Quảng Trị - Đà Nẵng (mạch 1,2)</w:t>
            </w:r>
          </w:p>
        </w:tc>
        <w:tc>
          <w:tcPr>
            <w:tcW w:w="632" w:type="pct"/>
            <w:tcBorders>
              <w:top w:val="nil"/>
              <w:left w:val="nil"/>
              <w:bottom w:val="single" w:sz="4" w:space="0" w:color="auto"/>
              <w:right w:val="single" w:sz="4" w:space="0" w:color="auto"/>
            </w:tcBorders>
            <w:shd w:val="clear" w:color="auto" w:fill="auto"/>
            <w:vAlign w:val="center"/>
            <w:hideMark/>
          </w:tcPr>
          <w:p w14:paraId="51BC56DE"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415D6794" w14:textId="24D45E21" w:rsidR="00A930B1" w:rsidRPr="000F2D0E" w:rsidRDefault="00A930B1"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375B65F1" w14:textId="022BD85B"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862ABD6" w14:textId="77777777" w:rsidR="00A930B1" w:rsidRPr="000F2D0E" w:rsidRDefault="00A930B1" w:rsidP="000F2D0E">
            <w:pPr>
              <w:spacing w:after="0" w:line="240" w:lineRule="auto"/>
              <w:jc w:val="center"/>
              <w:rPr>
                <w:sz w:val="24"/>
                <w:szCs w:val="24"/>
              </w:rPr>
            </w:pPr>
            <w:r w:rsidRPr="000F2D0E">
              <w:rPr>
                <w:sz w:val="24"/>
                <w:szCs w:val="24"/>
              </w:rPr>
              <w:t>5</w:t>
            </w:r>
          </w:p>
        </w:tc>
      </w:tr>
      <w:tr w:rsidR="000F2D0E" w:rsidRPr="000F2D0E" w14:paraId="39A0560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68DF9E5C" w14:textId="65EA6A0D" w:rsidR="00A930B1" w:rsidRPr="000F2D0E" w:rsidRDefault="00A11703" w:rsidP="005E21D9">
            <w:pPr>
              <w:spacing w:before="40" w:after="40" w:line="240" w:lineRule="auto"/>
              <w:jc w:val="center"/>
              <w:rPr>
                <w:sz w:val="24"/>
                <w:szCs w:val="24"/>
                <w:lang w:val="vi-VN"/>
              </w:rPr>
            </w:pPr>
            <w:r w:rsidRPr="000F2D0E">
              <w:rPr>
                <w:sz w:val="24"/>
                <w:szCs w:val="24"/>
              </w:rPr>
              <w:t>2</w:t>
            </w:r>
            <w:r w:rsidRPr="000F2D0E">
              <w:rPr>
                <w:sz w:val="24"/>
                <w:szCs w:val="24"/>
                <w:lang w:val="vi-VN"/>
              </w:rPr>
              <w:t>.2</w:t>
            </w:r>
          </w:p>
        </w:tc>
        <w:tc>
          <w:tcPr>
            <w:tcW w:w="1953" w:type="pct"/>
            <w:tcBorders>
              <w:top w:val="nil"/>
              <w:left w:val="nil"/>
              <w:bottom w:val="single" w:sz="4" w:space="0" w:color="auto"/>
              <w:right w:val="single" w:sz="4" w:space="0" w:color="auto"/>
            </w:tcBorders>
            <w:shd w:val="clear" w:color="auto" w:fill="auto"/>
            <w:vAlign w:val="center"/>
            <w:hideMark/>
          </w:tcPr>
          <w:p w14:paraId="65CB0EE1" w14:textId="43833424" w:rsidR="00A930B1" w:rsidRPr="005E21D9" w:rsidRDefault="00A930B1" w:rsidP="005E21D9">
            <w:pPr>
              <w:spacing w:before="40" w:after="40" w:line="240" w:lineRule="auto"/>
              <w:jc w:val="both"/>
              <w:rPr>
                <w:sz w:val="24"/>
                <w:szCs w:val="24"/>
                <w:lang w:val="vi-VN"/>
              </w:rPr>
            </w:pPr>
            <w:r w:rsidRPr="005E21D9">
              <w:rPr>
                <w:sz w:val="24"/>
                <w:szCs w:val="24"/>
                <w:lang w:val="vi-VN"/>
              </w:rPr>
              <w:t xml:space="preserve">Xây dựng mới đường dây 500kV mạch kép từ trạm biến áp 500kV </w:t>
            </w:r>
            <w:r w:rsidR="005E21D9" w:rsidRPr="005E21D9">
              <w:rPr>
                <w:sz w:val="24"/>
                <w:szCs w:val="24"/>
              </w:rPr>
              <w:t>điện mặt trời</w:t>
            </w:r>
            <w:r w:rsidRPr="005E21D9">
              <w:rPr>
                <w:sz w:val="24"/>
                <w:szCs w:val="24"/>
                <w:lang w:val="vi-VN"/>
              </w:rPr>
              <w:t xml:space="preserve"> Cầu Hai đấu nối vào đường dây 500kV Hà Tĩnh </w:t>
            </w:r>
            <w:r w:rsidR="00306B78" w:rsidRPr="005E21D9">
              <w:rPr>
                <w:sz w:val="24"/>
                <w:szCs w:val="24"/>
              </w:rPr>
              <w:t>-</w:t>
            </w:r>
            <w:r w:rsidRPr="005E21D9">
              <w:rPr>
                <w:sz w:val="24"/>
                <w:szCs w:val="24"/>
                <w:lang w:val="vi-VN"/>
              </w:rPr>
              <w:t xml:space="preserve"> Đà Nẵng, chiều dài khoảng 3 km</w:t>
            </w:r>
          </w:p>
        </w:tc>
        <w:tc>
          <w:tcPr>
            <w:tcW w:w="632" w:type="pct"/>
            <w:tcBorders>
              <w:top w:val="nil"/>
              <w:left w:val="nil"/>
              <w:bottom w:val="single" w:sz="4" w:space="0" w:color="auto"/>
              <w:right w:val="single" w:sz="4" w:space="0" w:color="auto"/>
            </w:tcBorders>
            <w:shd w:val="clear" w:color="auto" w:fill="auto"/>
            <w:vAlign w:val="center"/>
            <w:hideMark/>
          </w:tcPr>
          <w:p w14:paraId="3A06B750"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EB34F48" w14:textId="6717CFA8" w:rsidR="00A930B1" w:rsidRPr="000F2D0E" w:rsidRDefault="00A930B1"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FF5411E" w14:textId="77777777" w:rsidR="00A930B1" w:rsidRPr="000F2D0E" w:rsidRDefault="00A930B1" w:rsidP="000F2D0E">
            <w:pPr>
              <w:spacing w:after="0" w:line="240" w:lineRule="auto"/>
              <w:jc w:val="center"/>
              <w:rPr>
                <w:sz w:val="24"/>
                <w:szCs w:val="24"/>
              </w:rPr>
            </w:pPr>
            <w:r w:rsidRPr="000F2D0E">
              <w:rPr>
                <w:sz w:val="24"/>
                <w:szCs w:val="24"/>
              </w:rPr>
              <w:t>3</w:t>
            </w:r>
          </w:p>
        </w:tc>
        <w:tc>
          <w:tcPr>
            <w:tcW w:w="814" w:type="pct"/>
            <w:tcBorders>
              <w:top w:val="nil"/>
              <w:left w:val="nil"/>
              <w:bottom w:val="single" w:sz="4" w:space="0" w:color="auto"/>
              <w:right w:val="single" w:sz="4" w:space="0" w:color="auto"/>
            </w:tcBorders>
            <w:shd w:val="clear" w:color="auto" w:fill="auto"/>
            <w:vAlign w:val="center"/>
            <w:hideMark/>
          </w:tcPr>
          <w:p w14:paraId="6ECFEC12" w14:textId="17864D82" w:rsidR="00A930B1" w:rsidRPr="000F2D0E" w:rsidRDefault="00A930B1" w:rsidP="000F2D0E">
            <w:pPr>
              <w:spacing w:after="0" w:line="240" w:lineRule="auto"/>
              <w:jc w:val="center"/>
              <w:rPr>
                <w:sz w:val="24"/>
                <w:szCs w:val="24"/>
              </w:rPr>
            </w:pPr>
          </w:p>
        </w:tc>
      </w:tr>
      <w:tr w:rsidR="000F2D0E" w:rsidRPr="000F2D0E" w14:paraId="1C25BC8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5710AB72" w14:textId="0044E2B9" w:rsidR="00A930B1" w:rsidRPr="000F2D0E" w:rsidRDefault="00A11703" w:rsidP="005E21D9">
            <w:pPr>
              <w:spacing w:before="40" w:after="40" w:line="240" w:lineRule="auto"/>
              <w:jc w:val="center"/>
              <w:rPr>
                <w:sz w:val="24"/>
                <w:szCs w:val="24"/>
              </w:rPr>
            </w:pPr>
            <w:r w:rsidRPr="000F2D0E">
              <w:rPr>
                <w:sz w:val="24"/>
                <w:szCs w:val="24"/>
              </w:rPr>
              <w:t>2</w:t>
            </w:r>
            <w:r w:rsidRPr="000F2D0E">
              <w:rPr>
                <w:sz w:val="24"/>
                <w:szCs w:val="24"/>
                <w:lang w:val="vi-VN"/>
              </w:rPr>
              <w:t>.</w:t>
            </w:r>
            <w:r w:rsidR="00A930B1" w:rsidRPr="000F2D0E">
              <w:rPr>
                <w:sz w:val="24"/>
                <w:szCs w:val="24"/>
              </w:rPr>
              <w:t>3</w:t>
            </w:r>
          </w:p>
        </w:tc>
        <w:tc>
          <w:tcPr>
            <w:tcW w:w="1953" w:type="pct"/>
            <w:tcBorders>
              <w:top w:val="nil"/>
              <w:left w:val="nil"/>
              <w:bottom w:val="single" w:sz="4" w:space="0" w:color="auto"/>
              <w:right w:val="single" w:sz="4" w:space="0" w:color="auto"/>
            </w:tcBorders>
            <w:shd w:val="clear" w:color="auto" w:fill="auto"/>
            <w:vAlign w:val="center"/>
            <w:hideMark/>
          </w:tcPr>
          <w:p w14:paraId="358E2602" w14:textId="723EC6A0" w:rsidR="00A930B1" w:rsidRPr="000F2D0E" w:rsidRDefault="00A930B1" w:rsidP="005E21D9">
            <w:pPr>
              <w:spacing w:before="40" w:after="40" w:line="240" w:lineRule="auto"/>
              <w:jc w:val="both"/>
              <w:rPr>
                <w:sz w:val="24"/>
                <w:szCs w:val="24"/>
              </w:rPr>
            </w:pPr>
            <w:r w:rsidRPr="000F2D0E">
              <w:rPr>
                <w:sz w:val="24"/>
                <w:szCs w:val="24"/>
              </w:rPr>
              <w:t xml:space="preserve">Xây dựng mới đường dây 500kV mạch kép từ trạm biến áp 500kV nhà máy điện khí Chân Mây đấu nối vào đường dây 500kV Hà Tĩnh </w:t>
            </w:r>
            <w:r w:rsidR="00306B78">
              <w:rPr>
                <w:sz w:val="24"/>
                <w:szCs w:val="24"/>
              </w:rPr>
              <w:t>-</w:t>
            </w:r>
            <w:r w:rsidRPr="000F2D0E">
              <w:rPr>
                <w:sz w:val="24"/>
                <w:szCs w:val="24"/>
              </w:rPr>
              <w:t xml:space="preserve"> Đà Nẵng, chiều dài khoảng 5 km</w:t>
            </w:r>
          </w:p>
        </w:tc>
        <w:tc>
          <w:tcPr>
            <w:tcW w:w="632" w:type="pct"/>
            <w:tcBorders>
              <w:top w:val="nil"/>
              <w:left w:val="nil"/>
              <w:bottom w:val="single" w:sz="4" w:space="0" w:color="auto"/>
              <w:right w:val="single" w:sz="4" w:space="0" w:color="auto"/>
            </w:tcBorders>
            <w:shd w:val="clear" w:color="auto" w:fill="auto"/>
            <w:vAlign w:val="center"/>
            <w:hideMark/>
          </w:tcPr>
          <w:p w14:paraId="2954DC4A"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3793DA40" w14:textId="165826CE" w:rsidR="00A930B1" w:rsidRPr="000F2D0E" w:rsidRDefault="00A930B1"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3E289B26" w14:textId="77777777" w:rsidR="00A930B1" w:rsidRPr="000F2D0E" w:rsidRDefault="00A930B1" w:rsidP="000F2D0E">
            <w:pPr>
              <w:spacing w:after="0" w:line="240" w:lineRule="auto"/>
              <w:jc w:val="center"/>
              <w:rPr>
                <w:sz w:val="24"/>
                <w:szCs w:val="24"/>
              </w:rPr>
            </w:pPr>
            <w:r w:rsidRPr="000F2D0E">
              <w:rPr>
                <w:sz w:val="24"/>
                <w:szCs w:val="24"/>
              </w:rPr>
              <w:t>5</w:t>
            </w:r>
          </w:p>
        </w:tc>
        <w:tc>
          <w:tcPr>
            <w:tcW w:w="814" w:type="pct"/>
            <w:tcBorders>
              <w:top w:val="nil"/>
              <w:left w:val="nil"/>
              <w:bottom w:val="single" w:sz="4" w:space="0" w:color="auto"/>
              <w:right w:val="single" w:sz="4" w:space="0" w:color="auto"/>
            </w:tcBorders>
            <w:shd w:val="clear" w:color="auto" w:fill="auto"/>
            <w:vAlign w:val="center"/>
            <w:hideMark/>
          </w:tcPr>
          <w:p w14:paraId="36D4C8BD" w14:textId="4ED5779D" w:rsidR="00A930B1" w:rsidRPr="000F2D0E" w:rsidRDefault="00A930B1" w:rsidP="000F2D0E">
            <w:pPr>
              <w:spacing w:after="0" w:line="240" w:lineRule="auto"/>
              <w:jc w:val="center"/>
              <w:rPr>
                <w:sz w:val="24"/>
                <w:szCs w:val="24"/>
              </w:rPr>
            </w:pPr>
          </w:p>
        </w:tc>
      </w:tr>
      <w:tr w:rsidR="000F2D0E" w:rsidRPr="000F2D0E" w14:paraId="48A6CBE2" w14:textId="77777777" w:rsidTr="000F2D0E">
        <w:trPr>
          <w:trHeight w:val="454"/>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6EBE2D8E" w14:textId="77777777" w:rsidR="00A930B1" w:rsidRPr="000F2D0E" w:rsidRDefault="00A930B1" w:rsidP="005E21D9">
            <w:pPr>
              <w:spacing w:before="40" w:after="40" w:line="240" w:lineRule="auto"/>
              <w:jc w:val="center"/>
              <w:rPr>
                <w:b/>
                <w:sz w:val="24"/>
                <w:szCs w:val="24"/>
              </w:rPr>
            </w:pPr>
            <w:r w:rsidRPr="000F2D0E">
              <w:rPr>
                <w:b/>
                <w:sz w:val="24"/>
                <w:szCs w:val="24"/>
              </w:rPr>
              <w:t>II</w:t>
            </w:r>
          </w:p>
        </w:tc>
        <w:tc>
          <w:tcPr>
            <w:tcW w:w="1953" w:type="pct"/>
            <w:tcBorders>
              <w:top w:val="nil"/>
              <w:left w:val="nil"/>
              <w:bottom w:val="single" w:sz="4" w:space="0" w:color="auto"/>
              <w:right w:val="single" w:sz="4" w:space="0" w:color="auto"/>
            </w:tcBorders>
            <w:shd w:val="clear" w:color="auto" w:fill="auto"/>
            <w:vAlign w:val="center"/>
            <w:hideMark/>
          </w:tcPr>
          <w:p w14:paraId="10E6885D" w14:textId="4C1C07BA" w:rsidR="00A930B1" w:rsidRPr="000F2D0E" w:rsidRDefault="00A11703" w:rsidP="005E21D9">
            <w:pPr>
              <w:spacing w:before="40" w:after="40" w:line="240" w:lineRule="auto"/>
              <w:jc w:val="both"/>
              <w:rPr>
                <w:b/>
                <w:sz w:val="24"/>
                <w:szCs w:val="24"/>
              </w:rPr>
            </w:pPr>
            <w:r w:rsidRPr="000F2D0E">
              <w:rPr>
                <w:b/>
                <w:sz w:val="24"/>
                <w:szCs w:val="24"/>
              </w:rPr>
              <w:t>Hệ thống điện 220kv</w:t>
            </w:r>
          </w:p>
        </w:tc>
        <w:tc>
          <w:tcPr>
            <w:tcW w:w="632" w:type="pct"/>
            <w:tcBorders>
              <w:top w:val="nil"/>
              <w:left w:val="nil"/>
              <w:bottom w:val="single" w:sz="4" w:space="0" w:color="auto"/>
              <w:right w:val="single" w:sz="4" w:space="0" w:color="auto"/>
            </w:tcBorders>
            <w:shd w:val="clear" w:color="auto" w:fill="auto"/>
            <w:vAlign w:val="bottom"/>
            <w:hideMark/>
          </w:tcPr>
          <w:p w14:paraId="770A2149" w14:textId="6E5AA683" w:rsidR="00A930B1" w:rsidRPr="000F2D0E" w:rsidRDefault="00A930B1" w:rsidP="0028366D">
            <w:pPr>
              <w:spacing w:after="0" w:line="240" w:lineRule="auto"/>
              <w:jc w:val="center"/>
              <w:rPr>
                <w:b/>
                <w:sz w:val="20"/>
                <w:szCs w:val="20"/>
              </w:rPr>
            </w:pPr>
          </w:p>
        </w:tc>
        <w:tc>
          <w:tcPr>
            <w:tcW w:w="620" w:type="pct"/>
            <w:tcBorders>
              <w:top w:val="nil"/>
              <w:left w:val="nil"/>
              <w:bottom w:val="single" w:sz="4" w:space="0" w:color="auto"/>
              <w:right w:val="single" w:sz="4" w:space="0" w:color="auto"/>
            </w:tcBorders>
            <w:shd w:val="clear" w:color="auto" w:fill="auto"/>
            <w:vAlign w:val="center"/>
            <w:hideMark/>
          </w:tcPr>
          <w:p w14:paraId="5AABF4FD" w14:textId="26B2DFAF" w:rsidR="00A930B1" w:rsidRPr="000F2D0E" w:rsidRDefault="00A930B1" w:rsidP="000F2D0E">
            <w:pPr>
              <w:spacing w:after="0" w:line="240" w:lineRule="auto"/>
              <w:jc w:val="center"/>
              <w:rPr>
                <w:b/>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11E27756" w14:textId="373C0C39" w:rsidR="00A930B1" w:rsidRPr="000F2D0E" w:rsidRDefault="00A930B1" w:rsidP="000F2D0E">
            <w:pPr>
              <w:spacing w:after="0" w:line="240" w:lineRule="auto"/>
              <w:jc w:val="center"/>
              <w:rPr>
                <w:b/>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3808E786" w14:textId="15ADC3C5" w:rsidR="00A930B1" w:rsidRPr="000F2D0E" w:rsidRDefault="00A930B1" w:rsidP="000F2D0E">
            <w:pPr>
              <w:spacing w:after="0" w:line="240" w:lineRule="auto"/>
              <w:jc w:val="center"/>
              <w:rPr>
                <w:b/>
                <w:sz w:val="24"/>
                <w:szCs w:val="24"/>
              </w:rPr>
            </w:pPr>
          </w:p>
        </w:tc>
      </w:tr>
      <w:tr w:rsidR="000F2D0E" w:rsidRPr="000F2D0E" w14:paraId="7F1B204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41E86C87" w14:textId="598C9B4F" w:rsidR="00A930B1" w:rsidRPr="000F2D0E" w:rsidRDefault="00A11703" w:rsidP="005E21D9">
            <w:pPr>
              <w:spacing w:before="40" w:after="40" w:line="240" w:lineRule="auto"/>
              <w:jc w:val="center"/>
              <w:rPr>
                <w:sz w:val="24"/>
                <w:szCs w:val="24"/>
              </w:rPr>
            </w:pPr>
            <w:r w:rsidRPr="000F2D0E">
              <w:rPr>
                <w:sz w:val="24"/>
                <w:szCs w:val="24"/>
              </w:rPr>
              <w:t>1</w:t>
            </w:r>
          </w:p>
        </w:tc>
        <w:tc>
          <w:tcPr>
            <w:tcW w:w="1953" w:type="pct"/>
            <w:tcBorders>
              <w:top w:val="nil"/>
              <w:left w:val="nil"/>
              <w:bottom w:val="single" w:sz="4" w:space="0" w:color="auto"/>
              <w:right w:val="single" w:sz="4" w:space="0" w:color="auto"/>
            </w:tcBorders>
            <w:shd w:val="clear" w:color="auto" w:fill="auto"/>
            <w:vAlign w:val="center"/>
            <w:hideMark/>
          </w:tcPr>
          <w:p w14:paraId="0C983F34" w14:textId="77777777" w:rsidR="00A930B1" w:rsidRPr="000F2D0E" w:rsidRDefault="00A930B1" w:rsidP="005E21D9">
            <w:pPr>
              <w:spacing w:before="40" w:after="40" w:line="240" w:lineRule="auto"/>
              <w:jc w:val="both"/>
              <w:rPr>
                <w:sz w:val="24"/>
                <w:szCs w:val="24"/>
              </w:rPr>
            </w:pPr>
            <w:r w:rsidRPr="000F2D0E">
              <w:rPr>
                <w:sz w:val="24"/>
                <w:szCs w:val="24"/>
              </w:rPr>
              <w:t>Trạm biến áp</w:t>
            </w:r>
          </w:p>
        </w:tc>
        <w:tc>
          <w:tcPr>
            <w:tcW w:w="632" w:type="pct"/>
            <w:tcBorders>
              <w:top w:val="nil"/>
              <w:left w:val="nil"/>
              <w:bottom w:val="single" w:sz="4" w:space="0" w:color="auto"/>
              <w:right w:val="single" w:sz="4" w:space="0" w:color="auto"/>
            </w:tcBorders>
            <w:shd w:val="clear" w:color="auto" w:fill="auto"/>
            <w:vAlign w:val="center"/>
            <w:hideMark/>
          </w:tcPr>
          <w:p w14:paraId="47BD5E4B" w14:textId="77777777" w:rsidR="00A930B1" w:rsidRPr="00297B02" w:rsidRDefault="00A930B1" w:rsidP="0028366D">
            <w:pPr>
              <w:spacing w:after="0" w:line="240" w:lineRule="auto"/>
              <w:jc w:val="center"/>
              <w:rPr>
                <w:sz w:val="24"/>
                <w:szCs w:val="24"/>
              </w:rPr>
            </w:pPr>
            <w:r w:rsidRPr="00297B02">
              <w:rPr>
                <w:sz w:val="24"/>
                <w:szCs w:val="24"/>
              </w:rPr>
              <w:t>Trạm/ máy/ MVA</w:t>
            </w:r>
          </w:p>
        </w:tc>
        <w:tc>
          <w:tcPr>
            <w:tcW w:w="620" w:type="pct"/>
            <w:tcBorders>
              <w:top w:val="nil"/>
              <w:left w:val="nil"/>
              <w:bottom w:val="single" w:sz="4" w:space="0" w:color="auto"/>
              <w:right w:val="single" w:sz="4" w:space="0" w:color="auto"/>
            </w:tcBorders>
            <w:shd w:val="clear" w:color="auto" w:fill="auto"/>
            <w:vAlign w:val="center"/>
            <w:hideMark/>
          </w:tcPr>
          <w:p w14:paraId="46D74A1F" w14:textId="77777777" w:rsidR="00A930B1" w:rsidRPr="000F2D0E" w:rsidRDefault="00A930B1" w:rsidP="000F2D0E">
            <w:pPr>
              <w:spacing w:after="0" w:line="240" w:lineRule="auto"/>
              <w:jc w:val="center"/>
              <w:rPr>
                <w:sz w:val="24"/>
                <w:szCs w:val="24"/>
              </w:rPr>
            </w:pPr>
            <w:r w:rsidRPr="000F2D0E">
              <w:rPr>
                <w:sz w:val="24"/>
                <w:szCs w:val="24"/>
              </w:rPr>
              <w:t>2/3/500</w:t>
            </w:r>
          </w:p>
        </w:tc>
        <w:tc>
          <w:tcPr>
            <w:tcW w:w="698" w:type="pct"/>
            <w:tcBorders>
              <w:top w:val="nil"/>
              <w:left w:val="nil"/>
              <w:bottom w:val="single" w:sz="4" w:space="0" w:color="auto"/>
              <w:right w:val="single" w:sz="4" w:space="0" w:color="auto"/>
            </w:tcBorders>
            <w:shd w:val="clear" w:color="auto" w:fill="auto"/>
            <w:vAlign w:val="center"/>
            <w:hideMark/>
          </w:tcPr>
          <w:p w14:paraId="4C437029" w14:textId="463C26F8"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232BA1F" w14:textId="0CAFE019" w:rsidR="00A930B1" w:rsidRPr="000F2D0E" w:rsidRDefault="00A930B1" w:rsidP="000F2D0E">
            <w:pPr>
              <w:spacing w:after="0" w:line="240" w:lineRule="auto"/>
              <w:jc w:val="center"/>
              <w:rPr>
                <w:sz w:val="24"/>
                <w:szCs w:val="24"/>
              </w:rPr>
            </w:pPr>
          </w:p>
        </w:tc>
      </w:tr>
      <w:tr w:rsidR="000F2D0E" w:rsidRPr="000F2D0E" w14:paraId="2643FCD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4EB369DD" w14:textId="14E772A1" w:rsidR="00A930B1" w:rsidRPr="000F2D0E" w:rsidRDefault="00A11703" w:rsidP="005E21D9">
            <w:pPr>
              <w:spacing w:before="40" w:after="40" w:line="240" w:lineRule="auto"/>
              <w:jc w:val="center"/>
              <w:rPr>
                <w:sz w:val="24"/>
                <w:szCs w:val="24"/>
                <w:lang w:val="vi-VN"/>
              </w:rPr>
            </w:pPr>
            <w:r w:rsidRPr="000F2D0E">
              <w:rPr>
                <w:sz w:val="24"/>
                <w:szCs w:val="24"/>
              </w:rPr>
              <w:t>1</w:t>
            </w:r>
            <w:r w:rsidRPr="000F2D0E">
              <w:rPr>
                <w:sz w:val="24"/>
                <w:szCs w:val="24"/>
                <w:lang w:val="vi-VN"/>
              </w:rPr>
              <w:t>.1</w:t>
            </w:r>
          </w:p>
        </w:tc>
        <w:tc>
          <w:tcPr>
            <w:tcW w:w="1953" w:type="pct"/>
            <w:tcBorders>
              <w:top w:val="nil"/>
              <w:left w:val="nil"/>
              <w:bottom w:val="single" w:sz="4" w:space="0" w:color="auto"/>
              <w:right w:val="single" w:sz="4" w:space="0" w:color="auto"/>
            </w:tcBorders>
            <w:shd w:val="clear" w:color="auto" w:fill="auto"/>
            <w:vAlign w:val="center"/>
            <w:hideMark/>
          </w:tcPr>
          <w:p w14:paraId="53F1242B" w14:textId="77777777" w:rsidR="00A930B1" w:rsidRPr="000F2D0E" w:rsidRDefault="00A930B1" w:rsidP="005E21D9">
            <w:pPr>
              <w:spacing w:before="40" w:after="40" w:line="240" w:lineRule="auto"/>
              <w:jc w:val="both"/>
              <w:rPr>
                <w:sz w:val="24"/>
                <w:szCs w:val="24"/>
                <w:lang w:val="vi-VN"/>
              </w:rPr>
            </w:pPr>
            <w:r w:rsidRPr="000F2D0E">
              <w:rPr>
                <w:sz w:val="24"/>
                <w:szCs w:val="24"/>
                <w:lang w:val="vi-VN"/>
              </w:rPr>
              <w:t>Cải tạo, nâng công suất trạm biến áp AT2 của trạm biến áp 220kV Huế từ 125MVA thành 250MVA</w:t>
            </w:r>
          </w:p>
        </w:tc>
        <w:tc>
          <w:tcPr>
            <w:tcW w:w="632" w:type="pct"/>
            <w:tcBorders>
              <w:top w:val="nil"/>
              <w:left w:val="nil"/>
              <w:bottom w:val="single" w:sz="4" w:space="0" w:color="auto"/>
              <w:right w:val="single" w:sz="4" w:space="0" w:color="auto"/>
            </w:tcBorders>
            <w:shd w:val="clear" w:color="auto" w:fill="auto"/>
            <w:vAlign w:val="center"/>
            <w:hideMark/>
          </w:tcPr>
          <w:p w14:paraId="65055A23" w14:textId="77777777" w:rsidR="00A930B1" w:rsidRPr="000F2D0E" w:rsidRDefault="00A930B1" w:rsidP="0028366D">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95FECB9" w14:textId="77777777" w:rsidR="00A930B1" w:rsidRPr="000F2D0E" w:rsidRDefault="00A930B1" w:rsidP="000F2D0E">
            <w:pPr>
              <w:spacing w:after="0" w:line="240" w:lineRule="auto"/>
              <w:jc w:val="center"/>
              <w:rPr>
                <w:sz w:val="24"/>
                <w:szCs w:val="24"/>
              </w:rPr>
            </w:pPr>
            <w:r w:rsidRPr="000F2D0E">
              <w:rPr>
                <w:sz w:val="24"/>
                <w:szCs w:val="24"/>
              </w:rPr>
              <w:t>2x250</w:t>
            </w:r>
          </w:p>
        </w:tc>
        <w:tc>
          <w:tcPr>
            <w:tcW w:w="698" w:type="pct"/>
            <w:tcBorders>
              <w:top w:val="nil"/>
              <w:left w:val="nil"/>
              <w:bottom w:val="single" w:sz="4" w:space="0" w:color="auto"/>
              <w:right w:val="single" w:sz="4" w:space="0" w:color="auto"/>
            </w:tcBorders>
            <w:shd w:val="clear" w:color="auto" w:fill="auto"/>
            <w:vAlign w:val="center"/>
            <w:hideMark/>
          </w:tcPr>
          <w:p w14:paraId="1009404A" w14:textId="77777777"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DF40A82" w14:textId="5234D70D" w:rsidR="00A930B1" w:rsidRPr="000F2D0E" w:rsidRDefault="00A930B1" w:rsidP="000F2D0E">
            <w:pPr>
              <w:spacing w:after="0" w:line="240" w:lineRule="auto"/>
              <w:jc w:val="center"/>
              <w:rPr>
                <w:sz w:val="24"/>
                <w:szCs w:val="24"/>
              </w:rPr>
            </w:pPr>
          </w:p>
        </w:tc>
      </w:tr>
      <w:tr w:rsidR="000F2D0E" w:rsidRPr="000F2D0E" w14:paraId="4BF8B3E1"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19476EE4" w14:textId="12B64D0F" w:rsidR="00A930B1" w:rsidRPr="000F2D0E" w:rsidRDefault="00A11703" w:rsidP="005E21D9">
            <w:pPr>
              <w:spacing w:before="40" w:after="40" w:line="240" w:lineRule="auto"/>
              <w:jc w:val="center"/>
              <w:rPr>
                <w:sz w:val="24"/>
                <w:szCs w:val="24"/>
              </w:rPr>
            </w:pPr>
            <w:r w:rsidRPr="000F2D0E">
              <w:rPr>
                <w:sz w:val="24"/>
                <w:szCs w:val="24"/>
              </w:rPr>
              <w:lastRenderedPageBreak/>
              <w:t>1</w:t>
            </w:r>
            <w:r w:rsidRPr="000F2D0E">
              <w:rPr>
                <w:sz w:val="24"/>
                <w:szCs w:val="24"/>
                <w:lang w:val="vi-VN"/>
              </w:rPr>
              <w:t>.</w:t>
            </w:r>
            <w:r w:rsidR="00A930B1"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hideMark/>
          </w:tcPr>
          <w:p w14:paraId="6475EFCD" w14:textId="77777777" w:rsidR="00A930B1" w:rsidRPr="000F2D0E" w:rsidRDefault="00A930B1" w:rsidP="005E21D9">
            <w:pPr>
              <w:spacing w:before="120" w:after="60" w:line="240" w:lineRule="auto"/>
              <w:jc w:val="both"/>
              <w:rPr>
                <w:sz w:val="24"/>
                <w:szCs w:val="24"/>
              </w:rPr>
            </w:pPr>
            <w:r w:rsidRPr="000F2D0E">
              <w:rPr>
                <w:sz w:val="24"/>
                <w:szCs w:val="24"/>
              </w:rPr>
              <w:t>Cải tạo, nâng công suất trạm biến áp AT1 của trạm biến áp 220kV Phong Điền từ 125MVA thành 250MVA</w:t>
            </w:r>
          </w:p>
        </w:tc>
        <w:tc>
          <w:tcPr>
            <w:tcW w:w="632" w:type="pct"/>
            <w:tcBorders>
              <w:top w:val="nil"/>
              <w:left w:val="nil"/>
              <w:bottom w:val="single" w:sz="4" w:space="0" w:color="auto"/>
              <w:right w:val="single" w:sz="4" w:space="0" w:color="auto"/>
            </w:tcBorders>
            <w:shd w:val="clear" w:color="auto" w:fill="auto"/>
            <w:vAlign w:val="center"/>
            <w:hideMark/>
          </w:tcPr>
          <w:p w14:paraId="1B7D768C" w14:textId="77777777" w:rsidR="00A930B1" w:rsidRPr="000F2D0E" w:rsidRDefault="00A930B1"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3739A1FE" w14:textId="4C65F43C" w:rsidR="00A930B1" w:rsidRPr="000F2D0E" w:rsidRDefault="0028366D" w:rsidP="005E21D9">
            <w:pPr>
              <w:spacing w:before="120" w:after="60" w:line="240" w:lineRule="auto"/>
              <w:jc w:val="center"/>
              <w:rPr>
                <w:sz w:val="24"/>
                <w:szCs w:val="24"/>
              </w:rPr>
            </w:pPr>
            <w:r w:rsidRPr="000F2D0E">
              <w:rPr>
                <w:sz w:val="24"/>
                <w:szCs w:val="24"/>
              </w:rPr>
              <w:t>1/1/</w:t>
            </w:r>
            <w:r w:rsidR="00A930B1" w:rsidRPr="000F2D0E">
              <w:rPr>
                <w:sz w:val="24"/>
                <w:szCs w:val="24"/>
              </w:rPr>
              <w:t>250</w:t>
            </w:r>
          </w:p>
        </w:tc>
        <w:tc>
          <w:tcPr>
            <w:tcW w:w="698" w:type="pct"/>
            <w:tcBorders>
              <w:top w:val="nil"/>
              <w:left w:val="nil"/>
              <w:bottom w:val="single" w:sz="4" w:space="0" w:color="auto"/>
              <w:right w:val="single" w:sz="4" w:space="0" w:color="auto"/>
            </w:tcBorders>
            <w:shd w:val="clear" w:color="auto" w:fill="auto"/>
            <w:vAlign w:val="center"/>
            <w:hideMark/>
          </w:tcPr>
          <w:p w14:paraId="39084B8A" w14:textId="77777777" w:rsidR="00A930B1" w:rsidRPr="000F2D0E" w:rsidRDefault="00A930B1" w:rsidP="000F2D0E">
            <w:pPr>
              <w:spacing w:after="0" w:line="240" w:lineRule="auto"/>
              <w:jc w:val="center"/>
              <w:rPr>
                <w:sz w:val="24"/>
                <w:szCs w:val="24"/>
              </w:rPr>
            </w:pPr>
            <w:r w:rsidRPr="000F2D0E">
              <w:rPr>
                <w:sz w:val="24"/>
                <w:szCs w:val="24"/>
              </w:rPr>
              <w:t>1/2/375</w:t>
            </w:r>
          </w:p>
        </w:tc>
        <w:tc>
          <w:tcPr>
            <w:tcW w:w="814" w:type="pct"/>
            <w:tcBorders>
              <w:top w:val="nil"/>
              <w:left w:val="nil"/>
              <w:bottom w:val="single" w:sz="4" w:space="0" w:color="auto"/>
              <w:right w:val="single" w:sz="4" w:space="0" w:color="auto"/>
            </w:tcBorders>
            <w:shd w:val="clear" w:color="auto" w:fill="auto"/>
            <w:vAlign w:val="center"/>
            <w:hideMark/>
          </w:tcPr>
          <w:p w14:paraId="0E46C4CD" w14:textId="77777777" w:rsidR="00A930B1" w:rsidRPr="000F2D0E" w:rsidRDefault="00A930B1" w:rsidP="000F2D0E">
            <w:pPr>
              <w:spacing w:after="0" w:line="240" w:lineRule="auto"/>
              <w:jc w:val="center"/>
              <w:rPr>
                <w:sz w:val="24"/>
                <w:szCs w:val="24"/>
              </w:rPr>
            </w:pPr>
            <w:r w:rsidRPr="000F2D0E">
              <w:rPr>
                <w:sz w:val="24"/>
                <w:szCs w:val="24"/>
              </w:rPr>
              <w:t>1/2/500</w:t>
            </w:r>
          </w:p>
        </w:tc>
      </w:tr>
      <w:tr w:rsidR="000F2D0E" w:rsidRPr="000F2D0E" w14:paraId="317AF6F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1F199C8D" w14:textId="28E4273B" w:rsidR="00A930B1" w:rsidRPr="000F2D0E" w:rsidRDefault="00A11703" w:rsidP="00C30F28">
            <w:pPr>
              <w:spacing w:after="0" w:line="240" w:lineRule="auto"/>
              <w:jc w:val="center"/>
              <w:rPr>
                <w:sz w:val="24"/>
                <w:szCs w:val="24"/>
              </w:rPr>
            </w:pPr>
            <w:r w:rsidRPr="000F2D0E">
              <w:rPr>
                <w:sz w:val="24"/>
                <w:szCs w:val="24"/>
              </w:rPr>
              <w:t>1</w:t>
            </w:r>
            <w:r w:rsidRPr="000F2D0E">
              <w:rPr>
                <w:sz w:val="24"/>
                <w:szCs w:val="24"/>
                <w:lang w:val="vi-VN"/>
              </w:rPr>
              <w:t>.</w:t>
            </w:r>
            <w:r w:rsidR="00A930B1" w:rsidRPr="000F2D0E">
              <w:rPr>
                <w:sz w:val="24"/>
                <w:szCs w:val="24"/>
              </w:rPr>
              <w:t>3</w:t>
            </w:r>
          </w:p>
        </w:tc>
        <w:tc>
          <w:tcPr>
            <w:tcW w:w="1953" w:type="pct"/>
            <w:tcBorders>
              <w:top w:val="nil"/>
              <w:left w:val="nil"/>
              <w:bottom w:val="single" w:sz="4" w:space="0" w:color="auto"/>
              <w:right w:val="single" w:sz="4" w:space="0" w:color="auto"/>
            </w:tcBorders>
            <w:shd w:val="clear" w:color="auto" w:fill="auto"/>
            <w:vAlign w:val="center"/>
            <w:hideMark/>
          </w:tcPr>
          <w:p w14:paraId="34979096" w14:textId="77777777" w:rsidR="00A930B1" w:rsidRPr="000F2D0E" w:rsidRDefault="00A930B1" w:rsidP="005E21D9">
            <w:pPr>
              <w:spacing w:before="120" w:after="60" w:line="240" w:lineRule="auto"/>
              <w:jc w:val="both"/>
              <w:rPr>
                <w:sz w:val="24"/>
                <w:szCs w:val="24"/>
              </w:rPr>
            </w:pPr>
            <w:r w:rsidRPr="000F2D0E">
              <w:rPr>
                <w:sz w:val="24"/>
                <w:szCs w:val="24"/>
              </w:rPr>
              <w:t>Xây dựng mới trạm biến áp 220kV Chân Mây, công suất 2x250MVA</w:t>
            </w:r>
          </w:p>
        </w:tc>
        <w:tc>
          <w:tcPr>
            <w:tcW w:w="632" w:type="pct"/>
            <w:tcBorders>
              <w:top w:val="nil"/>
              <w:left w:val="nil"/>
              <w:bottom w:val="single" w:sz="4" w:space="0" w:color="auto"/>
              <w:right w:val="single" w:sz="4" w:space="0" w:color="auto"/>
            </w:tcBorders>
            <w:shd w:val="clear" w:color="auto" w:fill="auto"/>
            <w:vAlign w:val="center"/>
            <w:hideMark/>
          </w:tcPr>
          <w:p w14:paraId="35928948" w14:textId="77777777" w:rsidR="00A930B1" w:rsidRPr="000F2D0E" w:rsidRDefault="00A930B1"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1A9713D" w14:textId="502B01DC" w:rsidR="00A930B1" w:rsidRPr="000F2D0E" w:rsidRDefault="00A930B1"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6C6A0215" w14:textId="77777777" w:rsidR="00A930B1" w:rsidRPr="000F2D0E" w:rsidRDefault="00A930B1" w:rsidP="000F2D0E">
            <w:pPr>
              <w:spacing w:after="0" w:line="240" w:lineRule="auto"/>
              <w:jc w:val="center"/>
              <w:rPr>
                <w:sz w:val="24"/>
                <w:szCs w:val="24"/>
              </w:rPr>
            </w:pPr>
            <w:r w:rsidRPr="000F2D0E">
              <w:rPr>
                <w:sz w:val="24"/>
                <w:szCs w:val="24"/>
              </w:rPr>
              <w:t>1/1/250</w:t>
            </w:r>
          </w:p>
        </w:tc>
        <w:tc>
          <w:tcPr>
            <w:tcW w:w="814" w:type="pct"/>
            <w:tcBorders>
              <w:top w:val="nil"/>
              <w:left w:val="nil"/>
              <w:bottom w:val="single" w:sz="4" w:space="0" w:color="auto"/>
              <w:right w:val="single" w:sz="4" w:space="0" w:color="auto"/>
            </w:tcBorders>
            <w:shd w:val="clear" w:color="auto" w:fill="auto"/>
            <w:vAlign w:val="center"/>
            <w:hideMark/>
          </w:tcPr>
          <w:p w14:paraId="39DEC010" w14:textId="77777777" w:rsidR="00A930B1" w:rsidRPr="000F2D0E" w:rsidRDefault="00A930B1" w:rsidP="000F2D0E">
            <w:pPr>
              <w:spacing w:after="0" w:line="240" w:lineRule="auto"/>
              <w:jc w:val="center"/>
              <w:rPr>
                <w:sz w:val="24"/>
                <w:szCs w:val="24"/>
              </w:rPr>
            </w:pPr>
            <w:r w:rsidRPr="000F2D0E">
              <w:rPr>
                <w:sz w:val="24"/>
                <w:szCs w:val="24"/>
              </w:rPr>
              <w:t>1/2/500</w:t>
            </w:r>
          </w:p>
        </w:tc>
      </w:tr>
      <w:tr w:rsidR="000F2D0E" w:rsidRPr="000F2D0E" w14:paraId="5B9A9DC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55610A57" w14:textId="41265DE2" w:rsidR="00A930B1" w:rsidRPr="000F2D0E" w:rsidRDefault="00A11703" w:rsidP="00C30F28">
            <w:pPr>
              <w:spacing w:after="0" w:line="240" w:lineRule="auto"/>
              <w:jc w:val="center"/>
              <w:rPr>
                <w:sz w:val="24"/>
                <w:szCs w:val="24"/>
              </w:rPr>
            </w:pPr>
            <w:r w:rsidRPr="000F2D0E">
              <w:rPr>
                <w:sz w:val="24"/>
                <w:szCs w:val="24"/>
              </w:rPr>
              <w:t>1</w:t>
            </w:r>
            <w:r w:rsidRPr="000F2D0E">
              <w:rPr>
                <w:sz w:val="24"/>
                <w:szCs w:val="24"/>
                <w:lang w:val="vi-VN"/>
              </w:rPr>
              <w:t>.</w:t>
            </w:r>
            <w:r w:rsidR="00A930B1" w:rsidRPr="000F2D0E">
              <w:rPr>
                <w:sz w:val="24"/>
                <w:szCs w:val="24"/>
              </w:rPr>
              <w:t>4</w:t>
            </w:r>
          </w:p>
        </w:tc>
        <w:tc>
          <w:tcPr>
            <w:tcW w:w="1953" w:type="pct"/>
            <w:tcBorders>
              <w:top w:val="nil"/>
              <w:left w:val="nil"/>
              <w:bottom w:val="single" w:sz="4" w:space="0" w:color="auto"/>
              <w:right w:val="single" w:sz="4" w:space="0" w:color="auto"/>
            </w:tcBorders>
            <w:shd w:val="clear" w:color="auto" w:fill="auto"/>
            <w:vAlign w:val="center"/>
            <w:hideMark/>
          </w:tcPr>
          <w:p w14:paraId="06D696AF" w14:textId="0D6357C9" w:rsidR="00A930B1" w:rsidRPr="000F2D0E" w:rsidRDefault="00A930B1" w:rsidP="005E21D9">
            <w:pPr>
              <w:spacing w:before="120" w:after="60" w:line="240" w:lineRule="auto"/>
              <w:jc w:val="both"/>
              <w:rPr>
                <w:sz w:val="24"/>
                <w:szCs w:val="24"/>
              </w:rPr>
            </w:pPr>
            <w:r w:rsidRPr="000F2D0E">
              <w:rPr>
                <w:sz w:val="24"/>
                <w:szCs w:val="24"/>
              </w:rPr>
              <w:t>Xây dựng mới trạm biến áp 220kV GIS Hương Thuỷ, công suất 3x250MVA năm 2024</w:t>
            </w:r>
            <w:r w:rsidR="00297B02">
              <w:rPr>
                <w:sz w:val="24"/>
                <w:szCs w:val="24"/>
              </w:rPr>
              <w:t xml:space="preserve"> </w:t>
            </w:r>
            <w:r w:rsidRPr="000F2D0E">
              <w:rPr>
                <w:sz w:val="24"/>
                <w:szCs w:val="24"/>
              </w:rPr>
              <w:t>-</w:t>
            </w:r>
            <w:r w:rsidR="00297B02">
              <w:rPr>
                <w:sz w:val="24"/>
                <w:szCs w:val="24"/>
              </w:rPr>
              <w:t xml:space="preserve"> </w:t>
            </w:r>
            <w:r w:rsidRPr="000F2D0E">
              <w:rPr>
                <w:sz w:val="24"/>
                <w:szCs w:val="24"/>
              </w:rPr>
              <w:t xml:space="preserve">2025 giải quyết phụ tải Hương Thủy và  cụm </w:t>
            </w:r>
            <w:r w:rsidR="00297B02">
              <w:rPr>
                <w:sz w:val="24"/>
                <w:szCs w:val="24"/>
              </w:rPr>
              <w:t>khu công nghiệp</w:t>
            </w:r>
            <w:r w:rsidRPr="000F2D0E">
              <w:rPr>
                <w:sz w:val="24"/>
                <w:szCs w:val="24"/>
              </w:rPr>
              <w:t xml:space="preserve"> Phú Bài </w:t>
            </w:r>
          </w:p>
        </w:tc>
        <w:tc>
          <w:tcPr>
            <w:tcW w:w="632" w:type="pct"/>
            <w:tcBorders>
              <w:top w:val="nil"/>
              <w:left w:val="nil"/>
              <w:bottom w:val="single" w:sz="4" w:space="0" w:color="auto"/>
              <w:right w:val="single" w:sz="4" w:space="0" w:color="auto"/>
            </w:tcBorders>
            <w:shd w:val="clear" w:color="auto" w:fill="auto"/>
            <w:vAlign w:val="center"/>
            <w:hideMark/>
          </w:tcPr>
          <w:p w14:paraId="715F5A57" w14:textId="77777777" w:rsidR="00A930B1" w:rsidRPr="000F2D0E" w:rsidRDefault="00A930B1"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219A03B" w14:textId="1CF34398" w:rsidR="00A930B1" w:rsidRPr="000F2D0E" w:rsidRDefault="00A930B1"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C24F589" w14:textId="77777777" w:rsidR="00A930B1" w:rsidRPr="000F2D0E" w:rsidRDefault="00A930B1" w:rsidP="000F2D0E">
            <w:pPr>
              <w:spacing w:after="0" w:line="240" w:lineRule="auto"/>
              <w:jc w:val="center"/>
              <w:rPr>
                <w:sz w:val="24"/>
                <w:szCs w:val="24"/>
              </w:rPr>
            </w:pPr>
            <w:r w:rsidRPr="000F2D0E">
              <w:rPr>
                <w:sz w:val="24"/>
                <w:szCs w:val="24"/>
              </w:rPr>
              <w:t>1/1/250</w:t>
            </w:r>
          </w:p>
        </w:tc>
        <w:tc>
          <w:tcPr>
            <w:tcW w:w="814" w:type="pct"/>
            <w:tcBorders>
              <w:top w:val="nil"/>
              <w:left w:val="nil"/>
              <w:bottom w:val="single" w:sz="4" w:space="0" w:color="auto"/>
              <w:right w:val="single" w:sz="4" w:space="0" w:color="auto"/>
            </w:tcBorders>
            <w:shd w:val="clear" w:color="auto" w:fill="auto"/>
            <w:vAlign w:val="center"/>
            <w:hideMark/>
          </w:tcPr>
          <w:p w14:paraId="10EC7D96" w14:textId="77777777" w:rsidR="00A930B1" w:rsidRPr="000F2D0E" w:rsidRDefault="00A930B1" w:rsidP="000F2D0E">
            <w:pPr>
              <w:spacing w:after="0" w:line="240" w:lineRule="auto"/>
              <w:jc w:val="center"/>
              <w:rPr>
                <w:sz w:val="24"/>
                <w:szCs w:val="24"/>
              </w:rPr>
            </w:pPr>
            <w:r w:rsidRPr="000F2D0E">
              <w:rPr>
                <w:sz w:val="24"/>
                <w:szCs w:val="24"/>
              </w:rPr>
              <w:t>3x250</w:t>
            </w:r>
          </w:p>
        </w:tc>
      </w:tr>
      <w:tr w:rsidR="000F2D0E" w:rsidRPr="000F2D0E" w14:paraId="74C78FC0"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55A40DFF" w14:textId="3D1402F6" w:rsidR="00A930B1" w:rsidRPr="000F2D0E" w:rsidRDefault="00A11703" w:rsidP="00C30F28">
            <w:pPr>
              <w:spacing w:after="0" w:line="240" w:lineRule="auto"/>
              <w:jc w:val="center"/>
              <w:rPr>
                <w:sz w:val="24"/>
                <w:szCs w:val="24"/>
              </w:rPr>
            </w:pPr>
            <w:r w:rsidRPr="000F2D0E">
              <w:rPr>
                <w:sz w:val="24"/>
                <w:szCs w:val="24"/>
              </w:rPr>
              <w:t>1</w:t>
            </w:r>
            <w:r w:rsidRPr="000F2D0E">
              <w:rPr>
                <w:sz w:val="24"/>
                <w:szCs w:val="24"/>
                <w:lang w:val="vi-VN"/>
              </w:rPr>
              <w:t>.</w:t>
            </w:r>
            <w:r w:rsidR="00A930B1" w:rsidRPr="000F2D0E">
              <w:rPr>
                <w:sz w:val="24"/>
                <w:szCs w:val="24"/>
              </w:rPr>
              <w:t>5</w:t>
            </w:r>
          </w:p>
        </w:tc>
        <w:tc>
          <w:tcPr>
            <w:tcW w:w="1953" w:type="pct"/>
            <w:tcBorders>
              <w:top w:val="nil"/>
              <w:left w:val="nil"/>
              <w:bottom w:val="single" w:sz="4" w:space="0" w:color="auto"/>
              <w:right w:val="single" w:sz="4" w:space="0" w:color="auto"/>
            </w:tcBorders>
            <w:shd w:val="clear" w:color="auto" w:fill="auto"/>
            <w:vAlign w:val="center"/>
            <w:hideMark/>
          </w:tcPr>
          <w:p w14:paraId="11B9D1A5" w14:textId="77777777" w:rsidR="00A930B1" w:rsidRPr="000F2D0E" w:rsidRDefault="00A930B1" w:rsidP="005E21D9">
            <w:pPr>
              <w:spacing w:before="120" w:after="60" w:line="240" w:lineRule="auto"/>
              <w:jc w:val="both"/>
              <w:rPr>
                <w:sz w:val="24"/>
                <w:szCs w:val="24"/>
              </w:rPr>
            </w:pPr>
            <w:r w:rsidRPr="000F2D0E">
              <w:rPr>
                <w:sz w:val="24"/>
                <w:szCs w:val="24"/>
              </w:rPr>
              <w:t>Xây dựng mới trạm biến áp 220kV GIS Phú Vang, công suất 1x250MVA</w:t>
            </w:r>
          </w:p>
        </w:tc>
        <w:tc>
          <w:tcPr>
            <w:tcW w:w="632" w:type="pct"/>
            <w:tcBorders>
              <w:top w:val="nil"/>
              <w:left w:val="nil"/>
              <w:bottom w:val="single" w:sz="4" w:space="0" w:color="auto"/>
              <w:right w:val="single" w:sz="4" w:space="0" w:color="auto"/>
            </w:tcBorders>
            <w:shd w:val="clear" w:color="auto" w:fill="auto"/>
            <w:vAlign w:val="center"/>
            <w:hideMark/>
          </w:tcPr>
          <w:p w14:paraId="20AC70E6" w14:textId="77777777" w:rsidR="00A930B1" w:rsidRPr="000F2D0E" w:rsidRDefault="00A930B1"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273E5C0" w14:textId="3B74DC8F" w:rsidR="00A930B1" w:rsidRPr="000F2D0E" w:rsidRDefault="00A930B1"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341A117" w14:textId="0D3E3896"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07CD9486" w14:textId="77777777" w:rsidR="00A930B1" w:rsidRPr="000F2D0E" w:rsidRDefault="00A930B1" w:rsidP="000F2D0E">
            <w:pPr>
              <w:spacing w:after="0" w:line="240" w:lineRule="auto"/>
              <w:jc w:val="center"/>
              <w:rPr>
                <w:sz w:val="24"/>
                <w:szCs w:val="24"/>
              </w:rPr>
            </w:pPr>
            <w:r w:rsidRPr="000F2D0E">
              <w:rPr>
                <w:sz w:val="24"/>
                <w:szCs w:val="24"/>
              </w:rPr>
              <w:t>1/2/500</w:t>
            </w:r>
          </w:p>
        </w:tc>
      </w:tr>
      <w:tr w:rsidR="000F2D0E" w:rsidRPr="000F2D0E" w14:paraId="293F3237"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26E2BCFE" w14:textId="63F2E9DB" w:rsidR="00A930B1" w:rsidRPr="000F2D0E" w:rsidRDefault="00A11703" w:rsidP="00C30F28">
            <w:pPr>
              <w:spacing w:after="0" w:line="240" w:lineRule="auto"/>
              <w:jc w:val="center"/>
              <w:rPr>
                <w:sz w:val="24"/>
                <w:szCs w:val="24"/>
              </w:rPr>
            </w:pPr>
            <w:r w:rsidRPr="000F2D0E">
              <w:rPr>
                <w:sz w:val="24"/>
                <w:szCs w:val="24"/>
              </w:rPr>
              <w:t>1</w:t>
            </w:r>
            <w:r w:rsidRPr="000F2D0E">
              <w:rPr>
                <w:sz w:val="24"/>
                <w:szCs w:val="24"/>
                <w:lang w:val="vi-VN"/>
              </w:rPr>
              <w:t>.</w:t>
            </w:r>
            <w:r w:rsidR="00A930B1" w:rsidRPr="000F2D0E">
              <w:rPr>
                <w:sz w:val="24"/>
                <w:szCs w:val="24"/>
              </w:rPr>
              <w:t>6</w:t>
            </w:r>
          </w:p>
        </w:tc>
        <w:tc>
          <w:tcPr>
            <w:tcW w:w="1953" w:type="pct"/>
            <w:tcBorders>
              <w:top w:val="nil"/>
              <w:left w:val="nil"/>
              <w:bottom w:val="single" w:sz="4" w:space="0" w:color="auto"/>
              <w:right w:val="single" w:sz="4" w:space="0" w:color="auto"/>
            </w:tcBorders>
            <w:shd w:val="clear" w:color="auto" w:fill="auto"/>
            <w:vAlign w:val="center"/>
            <w:hideMark/>
          </w:tcPr>
          <w:p w14:paraId="63791764" w14:textId="4C6BCD2A" w:rsidR="00A930B1" w:rsidRPr="000F2D0E" w:rsidRDefault="00A930B1" w:rsidP="005E21D9">
            <w:pPr>
              <w:spacing w:before="120" w:after="60" w:line="240" w:lineRule="auto"/>
              <w:jc w:val="both"/>
              <w:rPr>
                <w:sz w:val="24"/>
                <w:szCs w:val="24"/>
              </w:rPr>
            </w:pPr>
            <w:r w:rsidRPr="000F2D0E">
              <w:rPr>
                <w:sz w:val="24"/>
                <w:szCs w:val="24"/>
              </w:rPr>
              <w:t>Xây dựng trạm nâng áp 22/220kV nhà máy điệ</w:t>
            </w:r>
            <w:r w:rsidR="009327A3" w:rsidRPr="000F2D0E">
              <w:rPr>
                <w:sz w:val="24"/>
                <w:szCs w:val="24"/>
              </w:rPr>
              <w:t xml:space="preserve">n gió </w:t>
            </w:r>
            <w:r w:rsidRPr="000F2D0E">
              <w:rPr>
                <w:sz w:val="24"/>
                <w:szCs w:val="24"/>
              </w:rPr>
              <w:t>(giải toả công suất nhà máy điệ</w:t>
            </w:r>
            <w:r w:rsidR="009327A3" w:rsidRPr="000F2D0E">
              <w:rPr>
                <w:sz w:val="24"/>
                <w:szCs w:val="24"/>
              </w:rPr>
              <w:t>n gió</w:t>
            </w:r>
            <w:r w:rsidRPr="000F2D0E">
              <w:rPr>
                <w:sz w:val="24"/>
                <w:szCs w:val="24"/>
              </w:rPr>
              <w:t>)</w:t>
            </w:r>
          </w:p>
        </w:tc>
        <w:tc>
          <w:tcPr>
            <w:tcW w:w="632" w:type="pct"/>
            <w:tcBorders>
              <w:top w:val="nil"/>
              <w:left w:val="nil"/>
              <w:bottom w:val="single" w:sz="4" w:space="0" w:color="auto"/>
              <w:right w:val="single" w:sz="4" w:space="0" w:color="auto"/>
            </w:tcBorders>
            <w:shd w:val="clear" w:color="auto" w:fill="auto"/>
            <w:vAlign w:val="center"/>
            <w:hideMark/>
          </w:tcPr>
          <w:p w14:paraId="37833D3B" w14:textId="77777777" w:rsidR="00A930B1" w:rsidRPr="000F2D0E" w:rsidRDefault="00A930B1"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40D0DB79" w14:textId="63129DA3" w:rsidR="00A930B1" w:rsidRPr="000F2D0E" w:rsidRDefault="00A930B1"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7807F09" w14:textId="5C364FC1" w:rsidR="00A930B1" w:rsidRPr="000F2D0E" w:rsidRDefault="00A930B1"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07963A17" w14:textId="5A47A515" w:rsidR="00A930B1" w:rsidRPr="000F2D0E" w:rsidRDefault="009327A3" w:rsidP="000F2D0E">
            <w:pPr>
              <w:spacing w:after="0" w:line="240" w:lineRule="auto"/>
              <w:jc w:val="center"/>
              <w:rPr>
                <w:sz w:val="24"/>
                <w:szCs w:val="24"/>
              </w:rPr>
            </w:pPr>
            <w:r w:rsidRPr="000F2D0E">
              <w:rPr>
                <w:sz w:val="24"/>
                <w:szCs w:val="24"/>
              </w:rPr>
              <w:t>1/2/500</w:t>
            </w:r>
          </w:p>
        </w:tc>
      </w:tr>
      <w:tr w:rsidR="000F2D0E" w:rsidRPr="000F2D0E" w14:paraId="5584826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787621BF" w14:textId="763E9B57" w:rsidR="00FE1EAC" w:rsidRPr="000F2D0E" w:rsidRDefault="00A11703" w:rsidP="00C30F28">
            <w:pPr>
              <w:spacing w:after="0" w:line="240" w:lineRule="auto"/>
              <w:jc w:val="center"/>
              <w:rPr>
                <w:sz w:val="24"/>
                <w:szCs w:val="24"/>
              </w:rPr>
            </w:pPr>
            <w:r w:rsidRPr="000F2D0E">
              <w:rPr>
                <w:sz w:val="24"/>
                <w:szCs w:val="24"/>
              </w:rPr>
              <w:t>1</w:t>
            </w:r>
            <w:r w:rsidRPr="000F2D0E">
              <w:rPr>
                <w:sz w:val="24"/>
                <w:szCs w:val="24"/>
                <w:lang w:val="vi-VN"/>
              </w:rPr>
              <w:t>.</w:t>
            </w:r>
            <w:r w:rsidR="00FE1EAC" w:rsidRPr="000F2D0E">
              <w:rPr>
                <w:sz w:val="24"/>
                <w:szCs w:val="24"/>
              </w:rPr>
              <w:t>7</w:t>
            </w:r>
          </w:p>
        </w:tc>
        <w:tc>
          <w:tcPr>
            <w:tcW w:w="1953" w:type="pct"/>
            <w:tcBorders>
              <w:top w:val="nil"/>
              <w:left w:val="nil"/>
              <w:bottom w:val="single" w:sz="4" w:space="0" w:color="auto"/>
              <w:right w:val="single" w:sz="4" w:space="0" w:color="auto"/>
            </w:tcBorders>
            <w:shd w:val="clear" w:color="auto" w:fill="auto"/>
            <w:vAlign w:val="center"/>
            <w:hideMark/>
          </w:tcPr>
          <w:p w14:paraId="66F99E4F" w14:textId="77777777" w:rsidR="00FE1EAC" w:rsidRPr="000F2D0E" w:rsidRDefault="00FE1EAC" w:rsidP="005E21D9">
            <w:pPr>
              <w:spacing w:before="120" w:after="60" w:line="240" w:lineRule="auto"/>
              <w:jc w:val="both"/>
              <w:rPr>
                <w:sz w:val="24"/>
                <w:szCs w:val="24"/>
              </w:rPr>
            </w:pPr>
            <w:r w:rsidRPr="000F2D0E">
              <w:rPr>
                <w:sz w:val="24"/>
                <w:szCs w:val="24"/>
              </w:rPr>
              <w:t>Xây dựng trạm nâng áp 22/220kV nhà máy điện mặt trời Cầu Hai, công suất 2x250MVA (giải toả công suất nhà máy điện mặt trời Cầu Hai)</w:t>
            </w:r>
          </w:p>
        </w:tc>
        <w:tc>
          <w:tcPr>
            <w:tcW w:w="632" w:type="pct"/>
            <w:tcBorders>
              <w:top w:val="nil"/>
              <w:left w:val="nil"/>
              <w:bottom w:val="single" w:sz="4" w:space="0" w:color="auto"/>
              <w:right w:val="single" w:sz="4" w:space="0" w:color="auto"/>
            </w:tcBorders>
            <w:shd w:val="clear" w:color="auto" w:fill="auto"/>
            <w:vAlign w:val="center"/>
            <w:hideMark/>
          </w:tcPr>
          <w:p w14:paraId="113B3BB5" w14:textId="77777777" w:rsidR="00FE1EAC" w:rsidRPr="000F2D0E" w:rsidRDefault="00FE1EAC"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86E3DA9" w14:textId="1CEC164E" w:rsidR="00FE1EAC" w:rsidRPr="000F2D0E" w:rsidRDefault="00FE1EAC"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8404AFF" w14:textId="4B16B880" w:rsidR="00FE1EAC" w:rsidRPr="000F2D0E" w:rsidRDefault="00FE1EAC"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589E0DE" w14:textId="1B31CD5A" w:rsidR="00FE1EAC" w:rsidRPr="000F2D0E" w:rsidRDefault="00FE1EAC" w:rsidP="000F2D0E">
            <w:pPr>
              <w:spacing w:after="0" w:line="240" w:lineRule="auto"/>
              <w:jc w:val="center"/>
              <w:rPr>
                <w:sz w:val="24"/>
                <w:szCs w:val="24"/>
              </w:rPr>
            </w:pPr>
            <w:r w:rsidRPr="000F2D0E">
              <w:rPr>
                <w:sz w:val="24"/>
                <w:szCs w:val="24"/>
              </w:rPr>
              <w:t>1/2/500</w:t>
            </w:r>
          </w:p>
        </w:tc>
      </w:tr>
      <w:tr w:rsidR="000F2D0E" w:rsidRPr="000F2D0E" w14:paraId="01F73D1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578ACC5B" w14:textId="72B08E34" w:rsidR="00FE1EAC" w:rsidRPr="000F2D0E" w:rsidRDefault="00A11703" w:rsidP="00C30F28">
            <w:pPr>
              <w:spacing w:after="0" w:line="240" w:lineRule="auto"/>
              <w:jc w:val="center"/>
              <w:rPr>
                <w:sz w:val="24"/>
                <w:szCs w:val="24"/>
              </w:rPr>
            </w:pPr>
            <w:r w:rsidRPr="000F2D0E">
              <w:rPr>
                <w:sz w:val="24"/>
                <w:szCs w:val="24"/>
              </w:rPr>
              <w:t>1</w:t>
            </w:r>
            <w:r w:rsidRPr="000F2D0E">
              <w:rPr>
                <w:sz w:val="24"/>
                <w:szCs w:val="24"/>
                <w:lang w:val="vi-VN"/>
              </w:rPr>
              <w:t>.</w:t>
            </w:r>
            <w:r w:rsidR="00FE1EAC" w:rsidRPr="000F2D0E">
              <w:rPr>
                <w:sz w:val="24"/>
                <w:szCs w:val="24"/>
              </w:rPr>
              <w:t>8</w:t>
            </w:r>
          </w:p>
        </w:tc>
        <w:tc>
          <w:tcPr>
            <w:tcW w:w="1953" w:type="pct"/>
            <w:tcBorders>
              <w:top w:val="nil"/>
              <w:left w:val="nil"/>
              <w:bottom w:val="single" w:sz="4" w:space="0" w:color="auto"/>
              <w:right w:val="single" w:sz="4" w:space="0" w:color="auto"/>
            </w:tcBorders>
            <w:shd w:val="clear" w:color="auto" w:fill="auto"/>
            <w:vAlign w:val="center"/>
            <w:hideMark/>
          </w:tcPr>
          <w:p w14:paraId="02CEA856" w14:textId="77777777" w:rsidR="00FE1EAC" w:rsidRPr="000F2D0E" w:rsidRDefault="00FE1EAC" w:rsidP="005E21D9">
            <w:pPr>
              <w:spacing w:before="120" w:after="60" w:line="240" w:lineRule="auto"/>
              <w:jc w:val="both"/>
              <w:rPr>
                <w:sz w:val="24"/>
                <w:szCs w:val="24"/>
              </w:rPr>
            </w:pPr>
            <w:r w:rsidRPr="000F2D0E">
              <w:rPr>
                <w:sz w:val="24"/>
                <w:szCs w:val="24"/>
              </w:rPr>
              <w:t>Xây dựng trạm nâng áp 22/220kV nhà máy điện mặt trời Tam Giang, công suất 2x250MVA (giải toả công suất nhà máy điện mặt trời Tam Giang)</w:t>
            </w:r>
          </w:p>
        </w:tc>
        <w:tc>
          <w:tcPr>
            <w:tcW w:w="632" w:type="pct"/>
            <w:tcBorders>
              <w:top w:val="nil"/>
              <w:left w:val="nil"/>
              <w:bottom w:val="single" w:sz="4" w:space="0" w:color="auto"/>
              <w:right w:val="single" w:sz="4" w:space="0" w:color="auto"/>
            </w:tcBorders>
            <w:shd w:val="clear" w:color="auto" w:fill="auto"/>
            <w:vAlign w:val="center"/>
            <w:hideMark/>
          </w:tcPr>
          <w:p w14:paraId="4D1CA696" w14:textId="77777777" w:rsidR="00FE1EAC" w:rsidRPr="000F2D0E" w:rsidRDefault="00FE1EAC"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F2F9CF0" w14:textId="28207B10" w:rsidR="00FE1EAC" w:rsidRPr="000F2D0E" w:rsidRDefault="00FE1EAC"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0A488DE" w14:textId="41B0D83F" w:rsidR="00FE1EAC" w:rsidRPr="000F2D0E" w:rsidRDefault="00FE1EAC"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032372C9" w14:textId="6CD2B8FC" w:rsidR="00FE1EAC" w:rsidRPr="000F2D0E" w:rsidRDefault="00FE1EAC" w:rsidP="000F2D0E">
            <w:pPr>
              <w:spacing w:after="0" w:line="240" w:lineRule="auto"/>
              <w:jc w:val="center"/>
              <w:rPr>
                <w:sz w:val="24"/>
                <w:szCs w:val="24"/>
              </w:rPr>
            </w:pPr>
            <w:r w:rsidRPr="000F2D0E">
              <w:rPr>
                <w:sz w:val="24"/>
                <w:szCs w:val="24"/>
              </w:rPr>
              <w:t>1/2/500</w:t>
            </w:r>
          </w:p>
        </w:tc>
      </w:tr>
      <w:tr w:rsidR="000F2D0E" w:rsidRPr="000F2D0E" w14:paraId="576A3BA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04EFA4C8" w14:textId="28F3310E" w:rsidR="00FE1EAC" w:rsidRPr="000F2D0E" w:rsidRDefault="00A11703" w:rsidP="00C30F28">
            <w:pPr>
              <w:spacing w:after="0" w:line="240" w:lineRule="auto"/>
              <w:jc w:val="center"/>
              <w:rPr>
                <w:sz w:val="24"/>
                <w:szCs w:val="24"/>
              </w:rPr>
            </w:pPr>
            <w:r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hideMark/>
          </w:tcPr>
          <w:p w14:paraId="789135B6" w14:textId="77777777" w:rsidR="00FE1EAC" w:rsidRPr="000F2D0E" w:rsidRDefault="00FE1EAC" w:rsidP="005E21D9">
            <w:pPr>
              <w:spacing w:before="120" w:after="60" w:line="240" w:lineRule="auto"/>
              <w:jc w:val="both"/>
              <w:rPr>
                <w:sz w:val="24"/>
                <w:szCs w:val="24"/>
              </w:rPr>
            </w:pPr>
            <w:r w:rsidRPr="000F2D0E">
              <w:rPr>
                <w:sz w:val="24"/>
                <w:szCs w:val="24"/>
              </w:rPr>
              <w:t>Đường dây</w:t>
            </w:r>
          </w:p>
        </w:tc>
        <w:tc>
          <w:tcPr>
            <w:tcW w:w="632" w:type="pct"/>
            <w:tcBorders>
              <w:top w:val="nil"/>
              <w:left w:val="nil"/>
              <w:bottom w:val="single" w:sz="4" w:space="0" w:color="auto"/>
              <w:right w:val="single" w:sz="4" w:space="0" w:color="auto"/>
            </w:tcBorders>
            <w:shd w:val="clear" w:color="auto" w:fill="auto"/>
            <w:vAlign w:val="center"/>
            <w:hideMark/>
          </w:tcPr>
          <w:p w14:paraId="75C66E01" w14:textId="77777777" w:rsidR="00FE1EAC" w:rsidRPr="00297B02" w:rsidRDefault="00FE1EAC" w:rsidP="005E21D9">
            <w:pPr>
              <w:spacing w:before="120" w:after="60" w:line="240" w:lineRule="auto"/>
              <w:jc w:val="center"/>
              <w:rPr>
                <w:sz w:val="24"/>
                <w:szCs w:val="24"/>
              </w:rPr>
            </w:pPr>
            <w:r w:rsidRPr="00297B02">
              <w:rPr>
                <w:sz w:val="24"/>
                <w:szCs w:val="24"/>
              </w:rPr>
              <w:t>km</w:t>
            </w:r>
          </w:p>
        </w:tc>
        <w:tc>
          <w:tcPr>
            <w:tcW w:w="620" w:type="pct"/>
            <w:tcBorders>
              <w:top w:val="nil"/>
              <w:left w:val="nil"/>
              <w:bottom w:val="single" w:sz="4" w:space="0" w:color="auto"/>
              <w:right w:val="single" w:sz="4" w:space="0" w:color="auto"/>
            </w:tcBorders>
            <w:shd w:val="clear" w:color="auto" w:fill="auto"/>
            <w:vAlign w:val="center"/>
            <w:hideMark/>
          </w:tcPr>
          <w:p w14:paraId="58771C44" w14:textId="77777777" w:rsidR="00FE1EAC" w:rsidRPr="000F2D0E" w:rsidRDefault="00FE1EAC" w:rsidP="005E21D9">
            <w:pPr>
              <w:spacing w:before="120" w:after="60" w:line="240" w:lineRule="auto"/>
              <w:jc w:val="center"/>
              <w:rPr>
                <w:sz w:val="24"/>
                <w:szCs w:val="24"/>
              </w:rPr>
            </w:pPr>
            <w:r w:rsidRPr="000F2D0E">
              <w:rPr>
                <w:sz w:val="24"/>
                <w:szCs w:val="24"/>
              </w:rPr>
              <w:t>280.49</w:t>
            </w:r>
          </w:p>
        </w:tc>
        <w:tc>
          <w:tcPr>
            <w:tcW w:w="698" w:type="pct"/>
            <w:tcBorders>
              <w:top w:val="nil"/>
              <w:left w:val="nil"/>
              <w:bottom w:val="single" w:sz="4" w:space="0" w:color="auto"/>
              <w:right w:val="single" w:sz="4" w:space="0" w:color="auto"/>
            </w:tcBorders>
            <w:shd w:val="clear" w:color="auto" w:fill="auto"/>
            <w:vAlign w:val="center"/>
            <w:hideMark/>
          </w:tcPr>
          <w:p w14:paraId="6C8438F0" w14:textId="77777777" w:rsidR="00FE1EAC" w:rsidRPr="000F2D0E" w:rsidRDefault="00FE1EAC" w:rsidP="000F2D0E">
            <w:pPr>
              <w:spacing w:after="0" w:line="240" w:lineRule="auto"/>
              <w:jc w:val="center"/>
              <w:rPr>
                <w:sz w:val="24"/>
                <w:szCs w:val="24"/>
              </w:rPr>
            </w:pPr>
            <w:r w:rsidRPr="000F2D0E">
              <w:rPr>
                <w:sz w:val="24"/>
                <w:szCs w:val="24"/>
              </w:rPr>
              <w:t>435.63</w:t>
            </w:r>
          </w:p>
        </w:tc>
        <w:tc>
          <w:tcPr>
            <w:tcW w:w="814" w:type="pct"/>
            <w:tcBorders>
              <w:top w:val="nil"/>
              <w:left w:val="nil"/>
              <w:bottom w:val="single" w:sz="4" w:space="0" w:color="auto"/>
              <w:right w:val="single" w:sz="4" w:space="0" w:color="auto"/>
            </w:tcBorders>
            <w:shd w:val="clear" w:color="auto" w:fill="auto"/>
            <w:vAlign w:val="center"/>
            <w:hideMark/>
          </w:tcPr>
          <w:p w14:paraId="27894008" w14:textId="77777777" w:rsidR="00FE1EAC" w:rsidRPr="000F2D0E" w:rsidRDefault="00FE1EAC" w:rsidP="000F2D0E">
            <w:pPr>
              <w:spacing w:after="0" w:line="240" w:lineRule="auto"/>
              <w:jc w:val="center"/>
              <w:rPr>
                <w:sz w:val="24"/>
                <w:szCs w:val="24"/>
              </w:rPr>
            </w:pPr>
            <w:r w:rsidRPr="000F2D0E">
              <w:rPr>
                <w:sz w:val="24"/>
                <w:szCs w:val="24"/>
              </w:rPr>
              <w:t>549.63</w:t>
            </w:r>
          </w:p>
        </w:tc>
      </w:tr>
      <w:tr w:rsidR="000F2D0E" w:rsidRPr="000F2D0E" w14:paraId="6FE1679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217FAA8C" w14:textId="25C9CA0D" w:rsidR="00FE1EAC"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FE1EAC" w:rsidRPr="000F2D0E">
              <w:rPr>
                <w:sz w:val="24"/>
                <w:szCs w:val="24"/>
              </w:rPr>
              <w:t>1</w:t>
            </w:r>
          </w:p>
        </w:tc>
        <w:tc>
          <w:tcPr>
            <w:tcW w:w="1953" w:type="pct"/>
            <w:tcBorders>
              <w:top w:val="nil"/>
              <w:left w:val="nil"/>
              <w:bottom w:val="single" w:sz="4" w:space="0" w:color="auto"/>
              <w:right w:val="single" w:sz="4" w:space="0" w:color="auto"/>
            </w:tcBorders>
            <w:shd w:val="clear" w:color="auto" w:fill="auto"/>
            <w:vAlign w:val="center"/>
            <w:hideMark/>
          </w:tcPr>
          <w:p w14:paraId="39BE82C5" w14:textId="730EA050" w:rsidR="00FE1EAC" w:rsidRPr="000F2D0E" w:rsidRDefault="00FE1EAC" w:rsidP="005E21D9">
            <w:pPr>
              <w:spacing w:before="120" w:after="60" w:line="240" w:lineRule="auto"/>
              <w:jc w:val="both"/>
              <w:rPr>
                <w:sz w:val="24"/>
                <w:szCs w:val="24"/>
              </w:rPr>
            </w:pPr>
            <w:r w:rsidRPr="000F2D0E">
              <w:rPr>
                <w:sz w:val="24"/>
                <w:szCs w:val="24"/>
              </w:rPr>
              <w:t xml:space="preserve">Xây mới, đấu nối </w:t>
            </w:r>
            <w:r w:rsidR="00297B02">
              <w:rPr>
                <w:sz w:val="24"/>
                <w:szCs w:val="24"/>
              </w:rPr>
              <w:t>trạm biến áp</w:t>
            </w:r>
            <w:r w:rsidRPr="000F2D0E">
              <w:rPr>
                <w:sz w:val="24"/>
                <w:szCs w:val="24"/>
              </w:rPr>
              <w:t xml:space="preserve"> 220 kV Chân Mây, 4 mạch (Chân Mây - Rẽ Hòa Khánh - Huế)</w:t>
            </w:r>
          </w:p>
        </w:tc>
        <w:tc>
          <w:tcPr>
            <w:tcW w:w="632" w:type="pct"/>
            <w:tcBorders>
              <w:top w:val="nil"/>
              <w:left w:val="nil"/>
              <w:bottom w:val="single" w:sz="4" w:space="0" w:color="auto"/>
              <w:right w:val="single" w:sz="4" w:space="0" w:color="auto"/>
            </w:tcBorders>
            <w:shd w:val="clear" w:color="auto" w:fill="auto"/>
            <w:vAlign w:val="center"/>
            <w:hideMark/>
          </w:tcPr>
          <w:p w14:paraId="5CAB8519" w14:textId="77777777" w:rsidR="00FE1EAC" w:rsidRPr="00297B02" w:rsidRDefault="00FE1EAC" w:rsidP="005E21D9">
            <w:pPr>
              <w:spacing w:before="120" w:after="60" w:line="240" w:lineRule="auto"/>
              <w:jc w:val="center"/>
              <w:rPr>
                <w:sz w:val="24"/>
                <w:szCs w:val="24"/>
              </w:rPr>
            </w:pPr>
            <w:r w:rsidRPr="00297B02">
              <w:rPr>
                <w:sz w:val="24"/>
                <w:szCs w:val="24"/>
              </w:rPr>
              <w:t>Số mạch/km</w:t>
            </w:r>
          </w:p>
        </w:tc>
        <w:tc>
          <w:tcPr>
            <w:tcW w:w="620" w:type="pct"/>
            <w:tcBorders>
              <w:top w:val="nil"/>
              <w:left w:val="nil"/>
              <w:bottom w:val="single" w:sz="4" w:space="0" w:color="auto"/>
              <w:right w:val="single" w:sz="4" w:space="0" w:color="auto"/>
            </w:tcBorders>
            <w:shd w:val="clear" w:color="auto" w:fill="auto"/>
            <w:vAlign w:val="center"/>
            <w:hideMark/>
          </w:tcPr>
          <w:p w14:paraId="3B1DFF80" w14:textId="5A2AF23C" w:rsidR="00FE1EAC" w:rsidRPr="000F2D0E" w:rsidRDefault="00FE1EAC"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8DFAF2A" w14:textId="36158F51" w:rsidR="00FE1EAC" w:rsidRPr="000F2D0E" w:rsidRDefault="00AA6FD0" w:rsidP="000F2D0E">
            <w:pPr>
              <w:spacing w:after="0" w:line="240" w:lineRule="auto"/>
              <w:jc w:val="center"/>
              <w:rPr>
                <w:sz w:val="24"/>
                <w:szCs w:val="24"/>
              </w:rPr>
            </w:pPr>
            <w:r w:rsidRPr="000F2D0E">
              <w:rPr>
                <w:sz w:val="24"/>
                <w:szCs w:val="24"/>
              </w:rPr>
              <w:t>4/</w:t>
            </w:r>
            <w:r w:rsidR="00FE1EAC" w:rsidRPr="000F2D0E">
              <w:rPr>
                <w:sz w:val="24"/>
                <w:szCs w:val="24"/>
              </w:rPr>
              <w:t>5</w:t>
            </w:r>
          </w:p>
        </w:tc>
        <w:tc>
          <w:tcPr>
            <w:tcW w:w="814" w:type="pct"/>
            <w:tcBorders>
              <w:top w:val="nil"/>
              <w:left w:val="nil"/>
              <w:bottom w:val="single" w:sz="4" w:space="0" w:color="auto"/>
              <w:right w:val="single" w:sz="4" w:space="0" w:color="auto"/>
            </w:tcBorders>
            <w:shd w:val="clear" w:color="auto" w:fill="auto"/>
            <w:vAlign w:val="center"/>
            <w:hideMark/>
          </w:tcPr>
          <w:p w14:paraId="084F93AF" w14:textId="3C9BDB43" w:rsidR="00FE1EAC" w:rsidRPr="000F2D0E" w:rsidRDefault="00FE1EAC" w:rsidP="000F2D0E">
            <w:pPr>
              <w:spacing w:after="0" w:line="240" w:lineRule="auto"/>
              <w:jc w:val="center"/>
              <w:rPr>
                <w:sz w:val="24"/>
                <w:szCs w:val="24"/>
              </w:rPr>
            </w:pPr>
          </w:p>
        </w:tc>
      </w:tr>
      <w:tr w:rsidR="000F2D0E" w:rsidRPr="000F2D0E" w14:paraId="01D645B8"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355086A4" w14:textId="21301B82" w:rsidR="00FE1EAC" w:rsidRPr="000F2D0E" w:rsidRDefault="00A11703" w:rsidP="00C30F28">
            <w:pPr>
              <w:spacing w:after="0" w:line="240" w:lineRule="auto"/>
              <w:jc w:val="center"/>
              <w:rPr>
                <w:sz w:val="24"/>
                <w:szCs w:val="24"/>
                <w:lang w:val="vi-VN"/>
              </w:rPr>
            </w:pPr>
            <w:r w:rsidRPr="000F2D0E">
              <w:rPr>
                <w:sz w:val="24"/>
                <w:szCs w:val="24"/>
              </w:rPr>
              <w:t>2</w:t>
            </w:r>
            <w:r w:rsidRPr="000F2D0E">
              <w:rPr>
                <w:sz w:val="24"/>
                <w:szCs w:val="24"/>
                <w:lang w:val="vi-VN"/>
              </w:rPr>
              <w:t>.2</w:t>
            </w:r>
          </w:p>
        </w:tc>
        <w:tc>
          <w:tcPr>
            <w:tcW w:w="1953" w:type="pct"/>
            <w:tcBorders>
              <w:top w:val="nil"/>
              <w:left w:val="nil"/>
              <w:bottom w:val="single" w:sz="4" w:space="0" w:color="auto"/>
              <w:right w:val="single" w:sz="4" w:space="0" w:color="auto"/>
            </w:tcBorders>
            <w:shd w:val="clear" w:color="auto" w:fill="auto"/>
            <w:vAlign w:val="center"/>
            <w:hideMark/>
          </w:tcPr>
          <w:p w14:paraId="6D4A199E" w14:textId="3C08838F" w:rsidR="00FE1EAC" w:rsidRPr="000F2D0E" w:rsidRDefault="00FE1EAC" w:rsidP="005E21D9">
            <w:pPr>
              <w:spacing w:before="120" w:after="60" w:line="240" w:lineRule="auto"/>
              <w:jc w:val="both"/>
              <w:rPr>
                <w:sz w:val="24"/>
                <w:szCs w:val="24"/>
                <w:lang w:val="vi-VN"/>
              </w:rPr>
            </w:pPr>
            <w:r w:rsidRPr="000F2D0E">
              <w:rPr>
                <w:sz w:val="24"/>
                <w:szCs w:val="24"/>
                <w:lang w:val="vi-VN"/>
              </w:rPr>
              <w:t xml:space="preserve">Xây mới, đấu nối </w:t>
            </w:r>
            <w:r w:rsidR="00297B02">
              <w:rPr>
                <w:sz w:val="24"/>
                <w:szCs w:val="24"/>
              </w:rPr>
              <w:t>trạm biến áp</w:t>
            </w:r>
            <w:r w:rsidRPr="000F2D0E">
              <w:rPr>
                <w:sz w:val="24"/>
                <w:szCs w:val="24"/>
                <w:lang w:val="vi-VN"/>
              </w:rPr>
              <w:t xml:space="preserve"> 220 kV Hương Thủy, 4 mạch có bố</w:t>
            </w:r>
            <w:r w:rsidR="00AA6FD0" w:rsidRPr="000F2D0E">
              <w:rPr>
                <w:sz w:val="24"/>
                <w:szCs w:val="24"/>
                <w:lang w:val="vi-VN"/>
              </w:rPr>
              <w:t xml:space="preserve"> trí  phân pha  </w:t>
            </w:r>
            <w:r w:rsidRPr="000F2D0E">
              <w:rPr>
                <w:sz w:val="24"/>
                <w:szCs w:val="24"/>
                <w:lang w:val="vi-VN"/>
              </w:rPr>
              <w:t xml:space="preserve">(2 mạch  220kV với 2 mạch 110kV đi chung liên kết </w:t>
            </w:r>
            <w:r w:rsidR="00297B02">
              <w:rPr>
                <w:sz w:val="24"/>
                <w:szCs w:val="24"/>
              </w:rPr>
              <w:t>trạm biến áp</w:t>
            </w:r>
            <w:r w:rsidRPr="000F2D0E">
              <w:rPr>
                <w:sz w:val="24"/>
                <w:szCs w:val="24"/>
                <w:lang w:val="vi-VN"/>
              </w:rPr>
              <w:t xml:space="preserve"> 220kV Huế, Phong Điền và tăng cường liên k</w:t>
            </w:r>
            <w:r w:rsidR="00AA6FD0" w:rsidRPr="000F2D0E">
              <w:rPr>
                <w:sz w:val="24"/>
                <w:szCs w:val="24"/>
                <w:lang w:val="vi-VN"/>
              </w:rPr>
              <w:t>ế</w:t>
            </w:r>
            <w:r w:rsidRPr="000F2D0E">
              <w:rPr>
                <w:sz w:val="24"/>
                <w:szCs w:val="24"/>
                <w:lang w:val="vi-VN"/>
              </w:rPr>
              <w:t xml:space="preserve">t các </w:t>
            </w:r>
            <w:r w:rsidR="00297B02">
              <w:rPr>
                <w:sz w:val="24"/>
                <w:szCs w:val="24"/>
              </w:rPr>
              <w:t>trạm biến áp</w:t>
            </w:r>
            <w:r w:rsidRPr="000F2D0E">
              <w:rPr>
                <w:sz w:val="24"/>
                <w:szCs w:val="24"/>
                <w:lang w:val="vi-VN"/>
              </w:rPr>
              <w:t xml:space="preserve"> 110kV  khu vực</w:t>
            </w:r>
          </w:p>
        </w:tc>
        <w:tc>
          <w:tcPr>
            <w:tcW w:w="632" w:type="pct"/>
            <w:tcBorders>
              <w:top w:val="nil"/>
              <w:left w:val="nil"/>
              <w:bottom w:val="single" w:sz="4" w:space="0" w:color="auto"/>
              <w:right w:val="single" w:sz="4" w:space="0" w:color="auto"/>
            </w:tcBorders>
            <w:shd w:val="clear" w:color="auto" w:fill="auto"/>
            <w:vAlign w:val="center"/>
            <w:hideMark/>
          </w:tcPr>
          <w:p w14:paraId="4EC5ACA5" w14:textId="77777777" w:rsidR="00FE1EAC" w:rsidRPr="000F2D0E" w:rsidRDefault="00FE1EAC"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07D25AA" w14:textId="42376FA8" w:rsidR="00FE1EAC" w:rsidRPr="000F2D0E" w:rsidRDefault="00FE1EAC"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C1A9791" w14:textId="3A27149D" w:rsidR="00FE1EAC" w:rsidRPr="000F2D0E" w:rsidRDefault="00AA6FD0" w:rsidP="000F2D0E">
            <w:pPr>
              <w:spacing w:after="0" w:line="240" w:lineRule="auto"/>
              <w:jc w:val="center"/>
              <w:rPr>
                <w:sz w:val="24"/>
                <w:szCs w:val="24"/>
              </w:rPr>
            </w:pPr>
            <w:r w:rsidRPr="000F2D0E">
              <w:rPr>
                <w:sz w:val="24"/>
                <w:szCs w:val="24"/>
              </w:rPr>
              <w:t>4/</w:t>
            </w:r>
            <w:r w:rsidR="00FE1EAC" w:rsidRPr="000F2D0E">
              <w:rPr>
                <w:sz w:val="24"/>
                <w:szCs w:val="24"/>
              </w:rPr>
              <w:t>2</w:t>
            </w:r>
          </w:p>
        </w:tc>
        <w:tc>
          <w:tcPr>
            <w:tcW w:w="814" w:type="pct"/>
            <w:tcBorders>
              <w:top w:val="nil"/>
              <w:left w:val="nil"/>
              <w:bottom w:val="single" w:sz="4" w:space="0" w:color="auto"/>
              <w:right w:val="single" w:sz="4" w:space="0" w:color="auto"/>
            </w:tcBorders>
            <w:shd w:val="clear" w:color="auto" w:fill="auto"/>
            <w:vAlign w:val="center"/>
            <w:hideMark/>
          </w:tcPr>
          <w:p w14:paraId="133560FB" w14:textId="63C36376" w:rsidR="00FE1EAC" w:rsidRPr="000F2D0E" w:rsidRDefault="00FE1EAC" w:rsidP="000F2D0E">
            <w:pPr>
              <w:spacing w:after="0" w:line="240" w:lineRule="auto"/>
              <w:jc w:val="center"/>
              <w:rPr>
                <w:sz w:val="24"/>
                <w:szCs w:val="24"/>
              </w:rPr>
            </w:pPr>
          </w:p>
        </w:tc>
      </w:tr>
      <w:tr w:rsidR="000F2D0E" w:rsidRPr="000F2D0E" w14:paraId="561D67F1"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143D50BB" w14:textId="43C9D031" w:rsidR="00FE1EAC"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FE1EAC" w:rsidRPr="000F2D0E">
              <w:rPr>
                <w:sz w:val="24"/>
                <w:szCs w:val="24"/>
              </w:rPr>
              <w:t>3</w:t>
            </w:r>
          </w:p>
        </w:tc>
        <w:tc>
          <w:tcPr>
            <w:tcW w:w="1953" w:type="pct"/>
            <w:tcBorders>
              <w:top w:val="nil"/>
              <w:left w:val="nil"/>
              <w:bottom w:val="single" w:sz="4" w:space="0" w:color="auto"/>
              <w:right w:val="single" w:sz="4" w:space="0" w:color="auto"/>
            </w:tcBorders>
            <w:shd w:val="clear" w:color="auto" w:fill="auto"/>
            <w:vAlign w:val="center"/>
            <w:hideMark/>
          </w:tcPr>
          <w:p w14:paraId="0F4EC1D9" w14:textId="54EB0570" w:rsidR="00FE1EAC" w:rsidRPr="000F2D0E" w:rsidRDefault="00FE1EAC" w:rsidP="005E21D9">
            <w:pPr>
              <w:spacing w:before="120" w:after="60" w:line="240" w:lineRule="auto"/>
              <w:jc w:val="both"/>
              <w:rPr>
                <w:sz w:val="24"/>
                <w:szCs w:val="24"/>
              </w:rPr>
            </w:pPr>
            <w:r w:rsidRPr="000F2D0E">
              <w:rPr>
                <w:sz w:val="24"/>
                <w:szCs w:val="24"/>
              </w:rPr>
              <w:t>Xây mới, đ</w:t>
            </w:r>
            <w:r w:rsidR="00297B02">
              <w:rPr>
                <w:sz w:val="24"/>
                <w:szCs w:val="24"/>
              </w:rPr>
              <w:t>ường</w:t>
            </w:r>
            <w:r w:rsidRPr="000F2D0E">
              <w:rPr>
                <w:sz w:val="24"/>
                <w:szCs w:val="24"/>
              </w:rPr>
              <w:t xml:space="preserve"> dây mạch kép </w:t>
            </w:r>
            <w:r w:rsidR="00306B78">
              <w:rPr>
                <w:sz w:val="24"/>
                <w:szCs w:val="24"/>
              </w:rPr>
              <w:t>-</w:t>
            </w:r>
            <w:r w:rsidRPr="000F2D0E">
              <w:rPr>
                <w:sz w:val="24"/>
                <w:szCs w:val="24"/>
              </w:rPr>
              <w:t xml:space="preserve">phân pha đấu nối </w:t>
            </w:r>
            <w:r w:rsidR="00297B02">
              <w:rPr>
                <w:sz w:val="24"/>
                <w:szCs w:val="24"/>
              </w:rPr>
              <w:t>trạm biến áp</w:t>
            </w:r>
            <w:r w:rsidRPr="000F2D0E">
              <w:rPr>
                <w:sz w:val="24"/>
                <w:szCs w:val="24"/>
              </w:rPr>
              <w:t xml:space="preserve"> 220 kV Phú Vang, 2 mạch  vào trạm 500kV Hương Thuỷ</w:t>
            </w:r>
          </w:p>
        </w:tc>
        <w:tc>
          <w:tcPr>
            <w:tcW w:w="632" w:type="pct"/>
            <w:tcBorders>
              <w:top w:val="nil"/>
              <w:left w:val="nil"/>
              <w:bottom w:val="single" w:sz="4" w:space="0" w:color="auto"/>
              <w:right w:val="single" w:sz="4" w:space="0" w:color="auto"/>
            </w:tcBorders>
            <w:shd w:val="clear" w:color="auto" w:fill="auto"/>
            <w:vAlign w:val="center"/>
            <w:hideMark/>
          </w:tcPr>
          <w:p w14:paraId="5B6F56E1" w14:textId="77777777" w:rsidR="00FE1EAC" w:rsidRPr="000F2D0E" w:rsidRDefault="00FE1EAC"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964E6A7" w14:textId="59CB8121" w:rsidR="00FE1EAC" w:rsidRPr="000F2D0E" w:rsidRDefault="00FE1EAC"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EF18A9C" w14:textId="6F25B1F7" w:rsidR="00FE1EAC" w:rsidRPr="000F2D0E" w:rsidRDefault="00FE1EAC"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635F3266" w14:textId="77777777" w:rsidR="00FE1EAC" w:rsidRPr="000F2D0E" w:rsidRDefault="00FE1EAC" w:rsidP="000F2D0E">
            <w:pPr>
              <w:spacing w:after="0" w:line="240" w:lineRule="auto"/>
              <w:jc w:val="center"/>
              <w:rPr>
                <w:sz w:val="24"/>
                <w:szCs w:val="24"/>
              </w:rPr>
            </w:pPr>
            <w:r w:rsidRPr="000F2D0E">
              <w:rPr>
                <w:sz w:val="24"/>
                <w:szCs w:val="24"/>
              </w:rPr>
              <w:t>24</w:t>
            </w:r>
          </w:p>
        </w:tc>
      </w:tr>
      <w:tr w:rsidR="000F2D0E" w:rsidRPr="000F2D0E" w14:paraId="70F950A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4129702D" w14:textId="0FA7608B" w:rsidR="00FE1EAC" w:rsidRPr="000F2D0E" w:rsidRDefault="00A11703" w:rsidP="00C30F28">
            <w:pPr>
              <w:spacing w:after="0" w:line="240" w:lineRule="auto"/>
              <w:jc w:val="center"/>
              <w:rPr>
                <w:sz w:val="24"/>
                <w:szCs w:val="24"/>
              </w:rPr>
            </w:pPr>
            <w:r w:rsidRPr="000F2D0E">
              <w:rPr>
                <w:sz w:val="24"/>
                <w:szCs w:val="24"/>
              </w:rPr>
              <w:lastRenderedPageBreak/>
              <w:t>2</w:t>
            </w:r>
            <w:r w:rsidRPr="000F2D0E">
              <w:rPr>
                <w:sz w:val="24"/>
                <w:szCs w:val="24"/>
                <w:lang w:val="vi-VN"/>
              </w:rPr>
              <w:t>.</w:t>
            </w:r>
            <w:r w:rsidR="00FE1EAC" w:rsidRPr="000F2D0E">
              <w:rPr>
                <w:sz w:val="24"/>
                <w:szCs w:val="24"/>
              </w:rPr>
              <w:t>4</w:t>
            </w:r>
          </w:p>
        </w:tc>
        <w:tc>
          <w:tcPr>
            <w:tcW w:w="1953" w:type="pct"/>
            <w:tcBorders>
              <w:top w:val="nil"/>
              <w:left w:val="nil"/>
              <w:bottom w:val="single" w:sz="4" w:space="0" w:color="auto"/>
              <w:right w:val="single" w:sz="4" w:space="0" w:color="auto"/>
            </w:tcBorders>
            <w:shd w:val="clear" w:color="auto" w:fill="auto"/>
            <w:vAlign w:val="center"/>
            <w:hideMark/>
          </w:tcPr>
          <w:p w14:paraId="6DC15034" w14:textId="1F04C8D6" w:rsidR="00FE1EAC" w:rsidRPr="000F2D0E" w:rsidRDefault="00FE1EAC" w:rsidP="005E21D9">
            <w:pPr>
              <w:spacing w:before="120" w:after="60" w:line="240" w:lineRule="auto"/>
              <w:jc w:val="both"/>
              <w:rPr>
                <w:sz w:val="24"/>
                <w:szCs w:val="24"/>
              </w:rPr>
            </w:pPr>
            <w:r w:rsidRPr="000F2D0E">
              <w:rPr>
                <w:sz w:val="24"/>
                <w:szCs w:val="24"/>
              </w:rPr>
              <w:t>Xây dựng mới đường dây 220kV mạch kép từ trạm biến áp 220kV</w:t>
            </w:r>
            <w:r w:rsidR="005E21D9">
              <w:rPr>
                <w:sz w:val="24"/>
                <w:szCs w:val="24"/>
              </w:rPr>
              <w:t xml:space="preserve"> điện mặt trời</w:t>
            </w:r>
            <w:r w:rsidRPr="000F2D0E">
              <w:rPr>
                <w:sz w:val="24"/>
                <w:szCs w:val="24"/>
              </w:rPr>
              <w:t xml:space="preserve"> Cầu Hai đấu nối vào 01 mạch đường dây 220kV Huế - Hòa Khánh</w:t>
            </w:r>
          </w:p>
        </w:tc>
        <w:tc>
          <w:tcPr>
            <w:tcW w:w="632" w:type="pct"/>
            <w:tcBorders>
              <w:top w:val="nil"/>
              <w:left w:val="nil"/>
              <w:bottom w:val="single" w:sz="4" w:space="0" w:color="auto"/>
              <w:right w:val="single" w:sz="4" w:space="0" w:color="auto"/>
            </w:tcBorders>
            <w:shd w:val="clear" w:color="auto" w:fill="auto"/>
            <w:vAlign w:val="center"/>
            <w:hideMark/>
          </w:tcPr>
          <w:p w14:paraId="2C2EBD46" w14:textId="77777777" w:rsidR="00FE1EAC" w:rsidRPr="000F2D0E" w:rsidRDefault="00FE1EAC" w:rsidP="005E21D9">
            <w:pPr>
              <w:spacing w:before="120" w:after="6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81FECF1" w14:textId="14294EEA" w:rsidR="00FE1EAC" w:rsidRPr="000F2D0E" w:rsidRDefault="00FE1EAC" w:rsidP="005E21D9">
            <w:pPr>
              <w:spacing w:before="120" w:after="6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1BD18A1B" w14:textId="74DC4F3F" w:rsidR="00FE1EAC" w:rsidRPr="000F2D0E" w:rsidRDefault="00FE1EAC"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0ABFC42" w14:textId="7495A065" w:rsidR="00FE1EAC" w:rsidRPr="000F2D0E" w:rsidRDefault="00FE1EAC" w:rsidP="000F2D0E">
            <w:pPr>
              <w:spacing w:after="0" w:line="240" w:lineRule="auto"/>
              <w:jc w:val="center"/>
              <w:rPr>
                <w:sz w:val="24"/>
                <w:szCs w:val="24"/>
              </w:rPr>
            </w:pPr>
            <w:r w:rsidRPr="000F2D0E">
              <w:rPr>
                <w:sz w:val="24"/>
                <w:szCs w:val="24"/>
              </w:rPr>
              <w:t>5</w:t>
            </w:r>
          </w:p>
        </w:tc>
      </w:tr>
      <w:tr w:rsidR="000F2D0E" w:rsidRPr="000F2D0E" w14:paraId="64A3757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27973CD5" w14:textId="42848050" w:rsidR="00FE1EAC"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FE1EAC" w:rsidRPr="000F2D0E">
              <w:rPr>
                <w:sz w:val="24"/>
                <w:szCs w:val="24"/>
              </w:rPr>
              <w:t>5</w:t>
            </w:r>
          </w:p>
        </w:tc>
        <w:tc>
          <w:tcPr>
            <w:tcW w:w="1953" w:type="pct"/>
            <w:tcBorders>
              <w:top w:val="nil"/>
              <w:left w:val="nil"/>
              <w:bottom w:val="single" w:sz="4" w:space="0" w:color="auto"/>
              <w:right w:val="single" w:sz="4" w:space="0" w:color="auto"/>
            </w:tcBorders>
            <w:shd w:val="clear" w:color="auto" w:fill="auto"/>
            <w:vAlign w:val="center"/>
            <w:hideMark/>
          </w:tcPr>
          <w:p w14:paraId="70057318" w14:textId="76E39508" w:rsidR="00FE1EAC" w:rsidRPr="005E21D9" w:rsidRDefault="00FE1EAC" w:rsidP="00D3669F">
            <w:pPr>
              <w:spacing w:after="0" w:line="240" w:lineRule="auto"/>
              <w:jc w:val="both"/>
              <w:rPr>
                <w:sz w:val="24"/>
                <w:szCs w:val="24"/>
              </w:rPr>
            </w:pPr>
            <w:r w:rsidRPr="005E21D9">
              <w:rPr>
                <w:sz w:val="24"/>
                <w:szCs w:val="24"/>
              </w:rPr>
              <w:t xml:space="preserve">Xây mới đường dây 220kV mạch kép từ trạm biến áp 220kV </w:t>
            </w:r>
            <w:r w:rsidR="005E21D9" w:rsidRPr="005E21D9">
              <w:rPr>
                <w:sz w:val="24"/>
                <w:szCs w:val="24"/>
              </w:rPr>
              <w:t>điện mặt trời</w:t>
            </w:r>
            <w:r w:rsidRPr="005E21D9">
              <w:rPr>
                <w:sz w:val="24"/>
                <w:szCs w:val="24"/>
              </w:rPr>
              <w:t xml:space="preserve"> Tam Giang đấu nối vào thanh cái 220kV của trạm biến áp 220kV Phong Điền, tiết diện dây dẫn ACSR-400</w:t>
            </w:r>
          </w:p>
        </w:tc>
        <w:tc>
          <w:tcPr>
            <w:tcW w:w="632" w:type="pct"/>
            <w:tcBorders>
              <w:top w:val="nil"/>
              <w:left w:val="nil"/>
              <w:bottom w:val="single" w:sz="4" w:space="0" w:color="auto"/>
              <w:right w:val="single" w:sz="4" w:space="0" w:color="auto"/>
            </w:tcBorders>
            <w:shd w:val="clear" w:color="auto" w:fill="auto"/>
            <w:vAlign w:val="center"/>
            <w:hideMark/>
          </w:tcPr>
          <w:p w14:paraId="1C1D5702" w14:textId="77777777" w:rsidR="00FE1EAC" w:rsidRPr="000F2D0E" w:rsidRDefault="00FE1EAC" w:rsidP="00AA6FD0">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C9FA1CC" w14:textId="0FC515FE" w:rsidR="00FE1EAC" w:rsidRPr="000F2D0E" w:rsidRDefault="00FE1EAC"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30EE030" w14:textId="7EF87FA4" w:rsidR="00FE1EAC" w:rsidRPr="000F2D0E" w:rsidRDefault="00FE1EAC"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6CBB3314" w14:textId="2B372A18" w:rsidR="00FE1EAC" w:rsidRPr="000F2D0E" w:rsidRDefault="00FE1EAC" w:rsidP="000F2D0E">
            <w:pPr>
              <w:spacing w:after="0" w:line="240" w:lineRule="auto"/>
              <w:jc w:val="center"/>
              <w:rPr>
                <w:sz w:val="24"/>
                <w:szCs w:val="24"/>
              </w:rPr>
            </w:pPr>
            <w:r w:rsidRPr="000F2D0E">
              <w:rPr>
                <w:sz w:val="24"/>
                <w:szCs w:val="24"/>
              </w:rPr>
              <w:t>25</w:t>
            </w:r>
          </w:p>
        </w:tc>
      </w:tr>
      <w:tr w:rsidR="000F2D0E" w:rsidRPr="000F2D0E" w14:paraId="1C7DD5F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6DDE0FB3" w14:textId="5AC35D85" w:rsidR="00FE1EAC"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FE1EAC" w:rsidRPr="000F2D0E">
              <w:rPr>
                <w:sz w:val="24"/>
                <w:szCs w:val="24"/>
              </w:rPr>
              <w:t>6</w:t>
            </w:r>
          </w:p>
        </w:tc>
        <w:tc>
          <w:tcPr>
            <w:tcW w:w="1953" w:type="pct"/>
            <w:tcBorders>
              <w:top w:val="nil"/>
              <w:left w:val="nil"/>
              <w:bottom w:val="single" w:sz="4" w:space="0" w:color="auto"/>
              <w:right w:val="single" w:sz="4" w:space="0" w:color="auto"/>
            </w:tcBorders>
            <w:shd w:val="clear" w:color="auto" w:fill="auto"/>
            <w:vAlign w:val="center"/>
            <w:hideMark/>
          </w:tcPr>
          <w:p w14:paraId="7B0D2C14" w14:textId="11BD0208" w:rsidR="00FE1EAC" w:rsidRPr="005E21D9" w:rsidRDefault="00FE1EAC" w:rsidP="00D3669F">
            <w:pPr>
              <w:spacing w:after="0" w:line="240" w:lineRule="auto"/>
              <w:jc w:val="both"/>
              <w:rPr>
                <w:sz w:val="24"/>
                <w:szCs w:val="24"/>
              </w:rPr>
            </w:pPr>
            <w:r w:rsidRPr="005E21D9">
              <w:rPr>
                <w:sz w:val="24"/>
                <w:szCs w:val="24"/>
              </w:rPr>
              <w:t xml:space="preserve">Xây dựng mới đường dây 220kV mạch kép từ trạm biến áp 220kV </w:t>
            </w:r>
            <w:r w:rsidR="005E21D9" w:rsidRPr="005E21D9">
              <w:rPr>
                <w:sz w:val="24"/>
                <w:szCs w:val="24"/>
              </w:rPr>
              <w:t>điện mặt trời</w:t>
            </w:r>
            <w:r w:rsidRPr="005E21D9">
              <w:rPr>
                <w:sz w:val="24"/>
                <w:szCs w:val="24"/>
              </w:rPr>
              <w:t xml:space="preserve"> Tam Giang đấu nối vào thanh cái 220kV của trạm biến áp 500kV Cầu Hai</w:t>
            </w:r>
          </w:p>
        </w:tc>
        <w:tc>
          <w:tcPr>
            <w:tcW w:w="632" w:type="pct"/>
            <w:tcBorders>
              <w:top w:val="nil"/>
              <w:left w:val="nil"/>
              <w:bottom w:val="single" w:sz="4" w:space="0" w:color="auto"/>
              <w:right w:val="single" w:sz="4" w:space="0" w:color="auto"/>
            </w:tcBorders>
            <w:shd w:val="clear" w:color="auto" w:fill="auto"/>
            <w:vAlign w:val="center"/>
            <w:hideMark/>
          </w:tcPr>
          <w:p w14:paraId="4360E464" w14:textId="77777777" w:rsidR="00FE1EAC" w:rsidRPr="000F2D0E" w:rsidRDefault="00FE1EAC" w:rsidP="00AA6FD0">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726A42B" w14:textId="16E9607B" w:rsidR="00FE1EAC" w:rsidRPr="000F2D0E" w:rsidRDefault="00FE1EAC"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0750FA4" w14:textId="3DB56154" w:rsidR="00FE1EAC" w:rsidRPr="000F2D0E" w:rsidRDefault="00FE1EAC"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5E5D088" w14:textId="7E56A7AB" w:rsidR="00FE1EAC" w:rsidRPr="000F2D0E" w:rsidRDefault="00FE1EAC" w:rsidP="000F2D0E">
            <w:pPr>
              <w:spacing w:after="0" w:line="240" w:lineRule="auto"/>
              <w:jc w:val="center"/>
              <w:rPr>
                <w:sz w:val="24"/>
                <w:szCs w:val="24"/>
              </w:rPr>
            </w:pPr>
            <w:r w:rsidRPr="000F2D0E">
              <w:rPr>
                <w:sz w:val="24"/>
                <w:szCs w:val="24"/>
              </w:rPr>
              <w:t>40</w:t>
            </w:r>
          </w:p>
        </w:tc>
      </w:tr>
      <w:tr w:rsidR="000F2D0E" w:rsidRPr="000F2D0E" w14:paraId="02C8B65D"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22860F11" w14:textId="46769244" w:rsidR="00FE1EAC"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FE1EAC" w:rsidRPr="000F2D0E">
              <w:rPr>
                <w:sz w:val="24"/>
                <w:szCs w:val="24"/>
              </w:rPr>
              <w:t>7</w:t>
            </w:r>
          </w:p>
        </w:tc>
        <w:tc>
          <w:tcPr>
            <w:tcW w:w="1953" w:type="pct"/>
            <w:tcBorders>
              <w:top w:val="nil"/>
              <w:left w:val="nil"/>
              <w:bottom w:val="single" w:sz="4" w:space="0" w:color="auto"/>
              <w:right w:val="single" w:sz="4" w:space="0" w:color="auto"/>
            </w:tcBorders>
            <w:shd w:val="clear" w:color="auto" w:fill="auto"/>
            <w:vAlign w:val="center"/>
            <w:hideMark/>
          </w:tcPr>
          <w:p w14:paraId="0BFCCAB5" w14:textId="6105A454" w:rsidR="00FE1EAC" w:rsidRPr="000F2D0E" w:rsidRDefault="00FE1EAC" w:rsidP="00D3669F">
            <w:pPr>
              <w:spacing w:after="0" w:line="240" w:lineRule="auto"/>
              <w:jc w:val="both"/>
              <w:rPr>
                <w:sz w:val="24"/>
                <w:szCs w:val="24"/>
              </w:rPr>
            </w:pPr>
            <w:r w:rsidRPr="000F2D0E">
              <w:rPr>
                <w:sz w:val="24"/>
                <w:szCs w:val="24"/>
              </w:rPr>
              <w:t>Nâng khả năng tải Huế - Hoà Khánh</w:t>
            </w:r>
          </w:p>
        </w:tc>
        <w:tc>
          <w:tcPr>
            <w:tcW w:w="632" w:type="pct"/>
            <w:tcBorders>
              <w:top w:val="nil"/>
              <w:left w:val="nil"/>
              <w:bottom w:val="single" w:sz="4" w:space="0" w:color="auto"/>
              <w:right w:val="single" w:sz="4" w:space="0" w:color="auto"/>
            </w:tcBorders>
            <w:shd w:val="clear" w:color="auto" w:fill="auto"/>
            <w:vAlign w:val="center"/>
            <w:hideMark/>
          </w:tcPr>
          <w:p w14:paraId="7BF938D3" w14:textId="77777777" w:rsidR="00FE1EAC" w:rsidRPr="000F2D0E" w:rsidRDefault="00FE1EAC" w:rsidP="00AA6FD0">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305E3E6" w14:textId="122712CC" w:rsidR="00FE1EAC" w:rsidRPr="000F2D0E" w:rsidRDefault="00FE1EAC"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3404C21A" w14:textId="0926B8E9" w:rsidR="00FE1EAC" w:rsidRPr="000F2D0E" w:rsidRDefault="00AA6FD0" w:rsidP="000F2D0E">
            <w:pPr>
              <w:spacing w:after="0" w:line="240" w:lineRule="auto"/>
              <w:jc w:val="center"/>
              <w:rPr>
                <w:sz w:val="24"/>
                <w:szCs w:val="24"/>
              </w:rPr>
            </w:pPr>
            <w:r w:rsidRPr="000F2D0E">
              <w:rPr>
                <w:sz w:val="24"/>
                <w:szCs w:val="24"/>
              </w:rPr>
              <w:t>2/</w:t>
            </w:r>
            <w:r w:rsidR="00FE1EAC" w:rsidRPr="000F2D0E">
              <w:rPr>
                <w:sz w:val="24"/>
                <w:szCs w:val="24"/>
              </w:rPr>
              <w:t>82</w:t>
            </w:r>
          </w:p>
        </w:tc>
        <w:tc>
          <w:tcPr>
            <w:tcW w:w="814" w:type="pct"/>
            <w:tcBorders>
              <w:top w:val="nil"/>
              <w:left w:val="nil"/>
              <w:bottom w:val="single" w:sz="4" w:space="0" w:color="auto"/>
              <w:right w:val="single" w:sz="4" w:space="0" w:color="auto"/>
            </w:tcBorders>
            <w:shd w:val="clear" w:color="auto" w:fill="auto"/>
            <w:vAlign w:val="center"/>
            <w:hideMark/>
          </w:tcPr>
          <w:p w14:paraId="3597273A" w14:textId="0008D3DC" w:rsidR="00FE1EAC" w:rsidRPr="000F2D0E" w:rsidRDefault="00FE1EAC" w:rsidP="000F2D0E">
            <w:pPr>
              <w:spacing w:after="0" w:line="240" w:lineRule="auto"/>
              <w:jc w:val="center"/>
              <w:rPr>
                <w:sz w:val="24"/>
                <w:szCs w:val="24"/>
              </w:rPr>
            </w:pPr>
          </w:p>
        </w:tc>
      </w:tr>
      <w:tr w:rsidR="000F2D0E" w:rsidRPr="000F2D0E" w14:paraId="7F4A545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6908BC8A" w14:textId="41529515" w:rsidR="00FE1EAC"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FE1EAC" w:rsidRPr="000F2D0E">
              <w:rPr>
                <w:sz w:val="24"/>
                <w:szCs w:val="24"/>
              </w:rPr>
              <w:t>8</w:t>
            </w:r>
          </w:p>
        </w:tc>
        <w:tc>
          <w:tcPr>
            <w:tcW w:w="1953" w:type="pct"/>
            <w:tcBorders>
              <w:top w:val="nil"/>
              <w:left w:val="nil"/>
              <w:bottom w:val="single" w:sz="4" w:space="0" w:color="auto"/>
              <w:right w:val="single" w:sz="4" w:space="0" w:color="auto"/>
            </w:tcBorders>
            <w:shd w:val="clear" w:color="auto" w:fill="auto"/>
            <w:vAlign w:val="center"/>
            <w:hideMark/>
          </w:tcPr>
          <w:p w14:paraId="0F35E12A" w14:textId="4AA477C4" w:rsidR="00FE1EAC" w:rsidRPr="000F2D0E" w:rsidRDefault="00FE1EAC" w:rsidP="00D3669F">
            <w:pPr>
              <w:spacing w:after="0" w:line="240" w:lineRule="auto"/>
              <w:jc w:val="both"/>
              <w:rPr>
                <w:sz w:val="24"/>
                <w:szCs w:val="24"/>
              </w:rPr>
            </w:pPr>
            <w:r w:rsidRPr="000F2D0E">
              <w:rPr>
                <w:sz w:val="24"/>
                <w:szCs w:val="24"/>
              </w:rPr>
              <w:t xml:space="preserve">Treo dây mạch 3 </w:t>
            </w:r>
            <w:r w:rsidR="00AA6FD0" w:rsidRPr="000F2D0E">
              <w:rPr>
                <w:sz w:val="24"/>
                <w:szCs w:val="24"/>
              </w:rPr>
              <w:t xml:space="preserve">trên </w:t>
            </w:r>
            <w:r w:rsidRPr="000F2D0E">
              <w:rPr>
                <w:sz w:val="24"/>
                <w:szCs w:val="24"/>
              </w:rPr>
              <w:t xml:space="preserve">đường dây 220kV Đông Hà </w:t>
            </w:r>
            <w:r w:rsidR="00306B78">
              <w:rPr>
                <w:sz w:val="24"/>
                <w:szCs w:val="24"/>
              </w:rPr>
              <w:t>-</w:t>
            </w:r>
            <w:r w:rsidRPr="000F2D0E">
              <w:rPr>
                <w:sz w:val="24"/>
                <w:szCs w:val="24"/>
              </w:rPr>
              <w:t xml:space="preserve"> Huế</w:t>
            </w:r>
            <w:r w:rsidR="00AA6FD0" w:rsidRPr="000F2D0E">
              <w:rPr>
                <w:sz w:val="24"/>
                <w:szCs w:val="24"/>
              </w:rPr>
              <w:t xml:space="preserve"> mạch 2 hiện hữu</w:t>
            </w:r>
          </w:p>
        </w:tc>
        <w:tc>
          <w:tcPr>
            <w:tcW w:w="632" w:type="pct"/>
            <w:tcBorders>
              <w:top w:val="nil"/>
              <w:left w:val="nil"/>
              <w:bottom w:val="single" w:sz="4" w:space="0" w:color="auto"/>
              <w:right w:val="single" w:sz="4" w:space="0" w:color="auto"/>
            </w:tcBorders>
            <w:shd w:val="clear" w:color="auto" w:fill="auto"/>
            <w:vAlign w:val="center"/>
            <w:hideMark/>
          </w:tcPr>
          <w:p w14:paraId="210BC95F" w14:textId="77777777" w:rsidR="00FE1EAC" w:rsidRPr="000F2D0E" w:rsidRDefault="00FE1EAC" w:rsidP="00AA6FD0">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C39156E" w14:textId="6DB457CA" w:rsidR="00FE1EAC" w:rsidRPr="000F2D0E" w:rsidRDefault="00FE1EAC"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14F80796" w14:textId="240160F5" w:rsidR="00FE1EAC" w:rsidRPr="000F2D0E" w:rsidRDefault="00AA6FD0" w:rsidP="000F2D0E">
            <w:pPr>
              <w:spacing w:after="0" w:line="240" w:lineRule="auto"/>
              <w:jc w:val="center"/>
              <w:rPr>
                <w:sz w:val="24"/>
                <w:szCs w:val="24"/>
              </w:rPr>
            </w:pPr>
            <w:r w:rsidRPr="000F2D0E">
              <w:rPr>
                <w:sz w:val="24"/>
                <w:szCs w:val="24"/>
              </w:rPr>
              <w:t>1/</w:t>
            </w:r>
            <w:r w:rsidR="00FE1EAC" w:rsidRPr="000F2D0E">
              <w:rPr>
                <w:sz w:val="24"/>
                <w:szCs w:val="24"/>
              </w:rPr>
              <w:t>78</w:t>
            </w:r>
          </w:p>
        </w:tc>
        <w:tc>
          <w:tcPr>
            <w:tcW w:w="814" w:type="pct"/>
            <w:tcBorders>
              <w:top w:val="nil"/>
              <w:left w:val="nil"/>
              <w:bottom w:val="single" w:sz="4" w:space="0" w:color="auto"/>
              <w:right w:val="single" w:sz="4" w:space="0" w:color="auto"/>
            </w:tcBorders>
            <w:shd w:val="clear" w:color="auto" w:fill="auto"/>
            <w:vAlign w:val="center"/>
            <w:hideMark/>
          </w:tcPr>
          <w:p w14:paraId="0A47CB2E" w14:textId="3A98DB6B" w:rsidR="00FE1EAC" w:rsidRPr="000F2D0E" w:rsidRDefault="00FE1EAC" w:rsidP="000F2D0E">
            <w:pPr>
              <w:spacing w:after="0" w:line="240" w:lineRule="auto"/>
              <w:jc w:val="center"/>
              <w:rPr>
                <w:sz w:val="24"/>
                <w:szCs w:val="24"/>
              </w:rPr>
            </w:pPr>
          </w:p>
        </w:tc>
      </w:tr>
      <w:tr w:rsidR="000F2D0E" w:rsidRPr="000F2D0E" w14:paraId="1EC253D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FD8E0D3" w14:textId="096BEBA9" w:rsidR="005E6839"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5E6839" w:rsidRPr="000F2D0E">
              <w:rPr>
                <w:sz w:val="24"/>
                <w:szCs w:val="24"/>
              </w:rPr>
              <w:t>9</w:t>
            </w:r>
          </w:p>
        </w:tc>
        <w:tc>
          <w:tcPr>
            <w:tcW w:w="1953" w:type="pct"/>
            <w:tcBorders>
              <w:top w:val="nil"/>
              <w:left w:val="nil"/>
              <w:bottom w:val="single" w:sz="4" w:space="0" w:color="auto"/>
              <w:right w:val="single" w:sz="4" w:space="0" w:color="auto"/>
            </w:tcBorders>
            <w:shd w:val="clear" w:color="auto" w:fill="auto"/>
            <w:vAlign w:val="center"/>
          </w:tcPr>
          <w:p w14:paraId="3E360693" w14:textId="4B7335D8" w:rsidR="005E6839" w:rsidRPr="000F2D0E" w:rsidRDefault="005E6839" w:rsidP="00D3669F">
            <w:pPr>
              <w:spacing w:after="0" w:line="240" w:lineRule="auto"/>
              <w:jc w:val="both"/>
              <w:rPr>
                <w:sz w:val="24"/>
                <w:szCs w:val="24"/>
              </w:rPr>
            </w:pPr>
            <w:r w:rsidRPr="000F2D0E">
              <w:rPr>
                <w:sz w:val="24"/>
                <w:szCs w:val="24"/>
              </w:rPr>
              <w:t xml:space="preserve">Phong Điền </w:t>
            </w:r>
            <w:r w:rsidR="00306B78">
              <w:rPr>
                <w:sz w:val="24"/>
                <w:szCs w:val="24"/>
              </w:rPr>
              <w:t>-</w:t>
            </w:r>
            <w:r w:rsidRPr="000F2D0E">
              <w:rPr>
                <w:sz w:val="24"/>
                <w:szCs w:val="24"/>
              </w:rPr>
              <w:t xml:space="preserve"> Rẽ Đông Hà </w:t>
            </w:r>
            <w:r w:rsidR="00306B78">
              <w:rPr>
                <w:sz w:val="24"/>
                <w:szCs w:val="24"/>
              </w:rPr>
              <w:t>-</w:t>
            </w:r>
            <w:r w:rsidRPr="000F2D0E">
              <w:rPr>
                <w:sz w:val="24"/>
                <w:szCs w:val="24"/>
              </w:rPr>
              <w:t xml:space="preserve"> Huế (mạch 2)</w:t>
            </w:r>
          </w:p>
        </w:tc>
        <w:tc>
          <w:tcPr>
            <w:tcW w:w="632" w:type="pct"/>
            <w:tcBorders>
              <w:top w:val="nil"/>
              <w:left w:val="nil"/>
              <w:bottom w:val="single" w:sz="4" w:space="0" w:color="auto"/>
              <w:right w:val="single" w:sz="4" w:space="0" w:color="auto"/>
            </w:tcBorders>
            <w:shd w:val="clear" w:color="auto" w:fill="auto"/>
            <w:vAlign w:val="center"/>
          </w:tcPr>
          <w:p w14:paraId="39A6FC0F" w14:textId="35CBA855" w:rsidR="005E6839" w:rsidRPr="000F2D0E" w:rsidRDefault="005E6839" w:rsidP="005E6839">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5620B04D" w14:textId="77777777" w:rsidR="005E6839" w:rsidRPr="000F2D0E" w:rsidRDefault="005E68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F18668B" w14:textId="522C5427" w:rsidR="005E6839" w:rsidRPr="000F2D0E" w:rsidRDefault="005E6839" w:rsidP="000F2D0E">
            <w:pPr>
              <w:spacing w:after="0" w:line="240" w:lineRule="auto"/>
              <w:jc w:val="center"/>
              <w:rPr>
                <w:sz w:val="24"/>
                <w:szCs w:val="24"/>
              </w:rPr>
            </w:pPr>
            <w:r w:rsidRPr="000F2D0E">
              <w:rPr>
                <w:sz w:val="24"/>
                <w:szCs w:val="24"/>
              </w:rPr>
              <w:t>2x5</w:t>
            </w:r>
          </w:p>
        </w:tc>
        <w:tc>
          <w:tcPr>
            <w:tcW w:w="814" w:type="pct"/>
            <w:tcBorders>
              <w:top w:val="nil"/>
              <w:left w:val="nil"/>
              <w:bottom w:val="single" w:sz="4" w:space="0" w:color="auto"/>
              <w:right w:val="single" w:sz="4" w:space="0" w:color="auto"/>
            </w:tcBorders>
            <w:shd w:val="clear" w:color="auto" w:fill="auto"/>
            <w:vAlign w:val="center"/>
          </w:tcPr>
          <w:p w14:paraId="2622C3E8" w14:textId="77777777" w:rsidR="005E6839" w:rsidRPr="000F2D0E" w:rsidRDefault="005E6839" w:rsidP="000F2D0E">
            <w:pPr>
              <w:spacing w:after="0" w:line="240" w:lineRule="auto"/>
              <w:jc w:val="center"/>
              <w:rPr>
                <w:sz w:val="24"/>
                <w:szCs w:val="24"/>
              </w:rPr>
            </w:pPr>
          </w:p>
        </w:tc>
      </w:tr>
      <w:tr w:rsidR="000F2D0E" w:rsidRPr="000F2D0E" w14:paraId="5F9D794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1926306" w14:textId="4E8E5A52" w:rsidR="005E6839"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5E6839" w:rsidRPr="000F2D0E">
              <w:rPr>
                <w:sz w:val="24"/>
                <w:szCs w:val="24"/>
              </w:rPr>
              <w:t>10</w:t>
            </w:r>
          </w:p>
        </w:tc>
        <w:tc>
          <w:tcPr>
            <w:tcW w:w="1953" w:type="pct"/>
            <w:tcBorders>
              <w:top w:val="nil"/>
              <w:left w:val="nil"/>
              <w:bottom w:val="single" w:sz="4" w:space="0" w:color="auto"/>
              <w:right w:val="single" w:sz="4" w:space="0" w:color="auto"/>
            </w:tcBorders>
            <w:shd w:val="clear" w:color="auto" w:fill="auto"/>
            <w:vAlign w:val="center"/>
            <w:hideMark/>
          </w:tcPr>
          <w:p w14:paraId="47EDB9B7" w14:textId="37753EC1" w:rsidR="005E6839" w:rsidRPr="000F2D0E" w:rsidRDefault="005E6839" w:rsidP="00D3669F">
            <w:pPr>
              <w:spacing w:after="0" w:line="240" w:lineRule="auto"/>
              <w:jc w:val="both"/>
              <w:rPr>
                <w:sz w:val="24"/>
                <w:szCs w:val="24"/>
              </w:rPr>
            </w:pPr>
            <w:r w:rsidRPr="000F2D0E">
              <w:rPr>
                <w:sz w:val="24"/>
                <w:szCs w:val="24"/>
              </w:rPr>
              <w:t xml:space="preserve">Xây dựng mới đường dây 220kV </w:t>
            </w:r>
            <w:r w:rsidR="00297B02">
              <w:rPr>
                <w:sz w:val="24"/>
                <w:szCs w:val="24"/>
              </w:rPr>
              <w:t>trạm biến áp</w:t>
            </w:r>
            <w:r w:rsidRPr="000F2D0E">
              <w:rPr>
                <w:sz w:val="24"/>
                <w:szCs w:val="24"/>
              </w:rPr>
              <w:t xml:space="preserve"> 220kV Hương Thủy - Huế - chuyển đấu nối Phong Điền</w:t>
            </w:r>
          </w:p>
        </w:tc>
        <w:tc>
          <w:tcPr>
            <w:tcW w:w="632" w:type="pct"/>
            <w:tcBorders>
              <w:top w:val="nil"/>
              <w:left w:val="nil"/>
              <w:bottom w:val="single" w:sz="4" w:space="0" w:color="auto"/>
              <w:right w:val="single" w:sz="4" w:space="0" w:color="auto"/>
            </w:tcBorders>
            <w:shd w:val="clear" w:color="auto" w:fill="auto"/>
            <w:vAlign w:val="center"/>
            <w:hideMark/>
          </w:tcPr>
          <w:p w14:paraId="05FA87D6" w14:textId="77777777" w:rsidR="005E6839" w:rsidRPr="000F2D0E" w:rsidRDefault="005E6839" w:rsidP="005E6839">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739D4DC" w14:textId="60DD7E03" w:rsidR="005E6839" w:rsidRPr="000F2D0E" w:rsidRDefault="005E68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0A7FE00" w14:textId="2C3815A1" w:rsidR="005E6839" w:rsidRPr="000F2D0E" w:rsidRDefault="005E68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7C80610" w14:textId="77777777" w:rsidR="005E6839" w:rsidRPr="000F2D0E" w:rsidRDefault="005E6839" w:rsidP="000F2D0E">
            <w:pPr>
              <w:spacing w:after="0" w:line="240" w:lineRule="auto"/>
              <w:jc w:val="center"/>
              <w:rPr>
                <w:sz w:val="24"/>
                <w:szCs w:val="24"/>
              </w:rPr>
            </w:pPr>
            <w:r w:rsidRPr="000F2D0E">
              <w:rPr>
                <w:sz w:val="24"/>
                <w:szCs w:val="24"/>
              </w:rPr>
              <w:t>19</w:t>
            </w:r>
          </w:p>
        </w:tc>
      </w:tr>
      <w:tr w:rsidR="000F2D0E" w:rsidRPr="000F2D0E" w14:paraId="5B153FD1"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74208C2" w14:textId="75522602" w:rsidR="005E6839"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5E6839" w:rsidRPr="000F2D0E">
              <w:rPr>
                <w:sz w:val="24"/>
                <w:szCs w:val="24"/>
              </w:rPr>
              <w:t>11</w:t>
            </w:r>
          </w:p>
        </w:tc>
        <w:tc>
          <w:tcPr>
            <w:tcW w:w="1953" w:type="pct"/>
            <w:tcBorders>
              <w:top w:val="nil"/>
              <w:left w:val="nil"/>
              <w:bottom w:val="single" w:sz="4" w:space="0" w:color="auto"/>
              <w:right w:val="single" w:sz="4" w:space="0" w:color="auto"/>
            </w:tcBorders>
            <w:shd w:val="clear" w:color="auto" w:fill="auto"/>
            <w:vAlign w:val="center"/>
            <w:hideMark/>
          </w:tcPr>
          <w:p w14:paraId="7B56D942" w14:textId="3336F124" w:rsidR="005E6839" w:rsidRPr="00ED375F" w:rsidRDefault="005E6839" w:rsidP="00D3669F">
            <w:pPr>
              <w:spacing w:after="0" w:line="240" w:lineRule="auto"/>
              <w:jc w:val="both"/>
              <w:rPr>
                <w:spacing w:val="-6"/>
                <w:sz w:val="24"/>
                <w:szCs w:val="24"/>
              </w:rPr>
            </w:pPr>
            <w:r w:rsidRPr="00ED375F">
              <w:rPr>
                <w:spacing w:val="-6"/>
                <w:sz w:val="24"/>
                <w:szCs w:val="24"/>
              </w:rPr>
              <w:t xml:space="preserve">Xây dựng mới đường dây </w:t>
            </w:r>
            <w:r w:rsidR="002D2BAA" w:rsidRPr="00ED375F">
              <w:rPr>
                <w:spacing w:val="-6"/>
                <w:sz w:val="24"/>
                <w:szCs w:val="24"/>
              </w:rPr>
              <w:t>t</w:t>
            </w:r>
            <w:r w:rsidR="00ED375F" w:rsidRPr="00ED375F">
              <w:rPr>
                <w:spacing w:val="-6"/>
                <w:sz w:val="24"/>
                <w:szCs w:val="24"/>
              </w:rPr>
              <w:t>ua bin khí hỗn hợp</w:t>
            </w:r>
            <w:r w:rsidRPr="00ED375F">
              <w:rPr>
                <w:spacing w:val="-6"/>
                <w:sz w:val="24"/>
                <w:szCs w:val="24"/>
              </w:rPr>
              <w:t xml:space="preserve"> Chân Mây - Hương Thủy </w:t>
            </w:r>
          </w:p>
        </w:tc>
        <w:tc>
          <w:tcPr>
            <w:tcW w:w="632" w:type="pct"/>
            <w:tcBorders>
              <w:top w:val="nil"/>
              <w:left w:val="nil"/>
              <w:bottom w:val="single" w:sz="4" w:space="0" w:color="auto"/>
              <w:right w:val="single" w:sz="4" w:space="0" w:color="auto"/>
            </w:tcBorders>
            <w:shd w:val="clear" w:color="auto" w:fill="auto"/>
            <w:vAlign w:val="center"/>
            <w:hideMark/>
          </w:tcPr>
          <w:p w14:paraId="4DD9B090" w14:textId="77777777" w:rsidR="005E6839" w:rsidRPr="000F2D0E" w:rsidRDefault="005E6839" w:rsidP="005E6839">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33575A42" w14:textId="7EA28179" w:rsidR="005E6839" w:rsidRPr="000F2D0E" w:rsidRDefault="005E68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392E5691" w14:textId="3B4E03CE" w:rsidR="005E6839" w:rsidRPr="000F2D0E" w:rsidRDefault="005E68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1BBC22E" w14:textId="77777777" w:rsidR="005E6839" w:rsidRPr="000F2D0E" w:rsidRDefault="005E6839" w:rsidP="000F2D0E">
            <w:pPr>
              <w:spacing w:after="0" w:line="240" w:lineRule="auto"/>
              <w:jc w:val="center"/>
              <w:rPr>
                <w:sz w:val="24"/>
                <w:szCs w:val="24"/>
              </w:rPr>
            </w:pPr>
            <w:r w:rsidRPr="000F2D0E">
              <w:rPr>
                <w:sz w:val="24"/>
                <w:szCs w:val="24"/>
              </w:rPr>
              <w:t>44</w:t>
            </w:r>
          </w:p>
        </w:tc>
      </w:tr>
      <w:tr w:rsidR="000F2D0E" w:rsidRPr="000F2D0E" w14:paraId="2B91D9AA"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93E1E59" w14:textId="174E4011" w:rsidR="005E6839" w:rsidRPr="000F2D0E" w:rsidRDefault="00A11703" w:rsidP="00C30F28">
            <w:pPr>
              <w:spacing w:after="0" w:line="240" w:lineRule="auto"/>
              <w:jc w:val="center"/>
              <w:rPr>
                <w:sz w:val="24"/>
                <w:szCs w:val="24"/>
              </w:rPr>
            </w:pPr>
            <w:r w:rsidRPr="000F2D0E">
              <w:rPr>
                <w:sz w:val="24"/>
                <w:szCs w:val="24"/>
              </w:rPr>
              <w:t>2</w:t>
            </w:r>
            <w:r w:rsidRPr="000F2D0E">
              <w:rPr>
                <w:sz w:val="24"/>
                <w:szCs w:val="24"/>
                <w:lang w:val="vi-VN"/>
              </w:rPr>
              <w:t>.</w:t>
            </w:r>
            <w:r w:rsidR="005E6839" w:rsidRPr="000F2D0E">
              <w:rPr>
                <w:sz w:val="24"/>
                <w:szCs w:val="24"/>
              </w:rPr>
              <w:t>12</w:t>
            </w:r>
          </w:p>
        </w:tc>
        <w:tc>
          <w:tcPr>
            <w:tcW w:w="1953" w:type="pct"/>
            <w:tcBorders>
              <w:top w:val="nil"/>
              <w:left w:val="nil"/>
              <w:bottom w:val="single" w:sz="4" w:space="0" w:color="auto"/>
              <w:right w:val="single" w:sz="4" w:space="0" w:color="auto"/>
            </w:tcBorders>
            <w:shd w:val="clear" w:color="auto" w:fill="auto"/>
            <w:vAlign w:val="center"/>
            <w:hideMark/>
          </w:tcPr>
          <w:p w14:paraId="3F1F2BFA" w14:textId="283D3280" w:rsidR="005E6839" w:rsidRPr="00ED375F" w:rsidRDefault="005E6839" w:rsidP="00D3669F">
            <w:pPr>
              <w:spacing w:after="0" w:line="240" w:lineRule="auto"/>
              <w:jc w:val="both"/>
              <w:rPr>
                <w:spacing w:val="-6"/>
                <w:sz w:val="24"/>
                <w:szCs w:val="24"/>
              </w:rPr>
            </w:pPr>
            <w:r w:rsidRPr="00ED375F">
              <w:rPr>
                <w:spacing w:val="-6"/>
                <w:sz w:val="24"/>
                <w:szCs w:val="24"/>
              </w:rPr>
              <w:t xml:space="preserve">Xây dựng mới đường dây </w:t>
            </w:r>
            <w:r w:rsidR="00ED375F" w:rsidRPr="00ED375F">
              <w:rPr>
                <w:spacing w:val="-6"/>
                <w:sz w:val="24"/>
                <w:szCs w:val="24"/>
              </w:rPr>
              <w:t>tua bin khí hỗn hợp</w:t>
            </w:r>
            <w:r w:rsidRPr="00ED375F">
              <w:rPr>
                <w:spacing w:val="-6"/>
                <w:sz w:val="24"/>
                <w:szCs w:val="24"/>
              </w:rPr>
              <w:t xml:space="preserve"> Chân Mây - Liên Chiểu </w:t>
            </w:r>
          </w:p>
        </w:tc>
        <w:tc>
          <w:tcPr>
            <w:tcW w:w="632" w:type="pct"/>
            <w:tcBorders>
              <w:top w:val="nil"/>
              <w:left w:val="nil"/>
              <w:bottom w:val="single" w:sz="4" w:space="0" w:color="auto"/>
              <w:right w:val="single" w:sz="4" w:space="0" w:color="auto"/>
            </w:tcBorders>
            <w:shd w:val="clear" w:color="auto" w:fill="auto"/>
            <w:vAlign w:val="center"/>
            <w:hideMark/>
          </w:tcPr>
          <w:p w14:paraId="29E6E206" w14:textId="77777777" w:rsidR="005E6839" w:rsidRPr="000F2D0E" w:rsidRDefault="005E6839" w:rsidP="005E6839">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979CF9B" w14:textId="3AF4D1A0" w:rsidR="005E6839" w:rsidRPr="000F2D0E" w:rsidRDefault="005E68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711E3576" w14:textId="5D1AAE28" w:rsidR="005E6839" w:rsidRPr="000F2D0E" w:rsidRDefault="005E68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2EF5ED00" w14:textId="77777777" w:rsidR="005E6839" w:rsidRPr="000F2D0E" w:rsidRDefault="005E6839" w:rsidP="000F2D0E">
            <w:pPr>
              <w:spacing w:after="0" w:line="240" w:lineRule="auto"/>
              <w:jc w:val="center"/>
              <w:rPr>
                <w:sz w:val="24"/>
                <w:szCs w:val="24"/>
              </w:rPr>
            </w:pPr>
            <w:r w:rsidRPr="000F2D0E">
              <w:rPr>
                <w:sz w:val="24"/>
                <w:szCs w:val="24"/>
              </w:rPr>
              <w:t>27</w:t>
            </w:r>
          </w:p>
        </w:tc>
      </w:tr>
      <w:tr w:rsidR="000F2D0E" w:rsidRPr="000F2D0E" w14:paraId="4CC67BE1" w14:textId="77777777" w:rsidTr="000F2D0E">
        <w:trPr>
          <w:trHeight w:val="438"/>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5581F3C" w14:textId="77777777" w:rsidR="005E6839" w:rsidRPr="000F2D0E" w:rsidRDefault="005E6839" w:rsidP="00C30F28">
            <w:pPr>
              <w:spacing w:after="0" w:line="240" w:lineRule="auto"/>
              <w:jc w:val="center"/>
              <w:rPr>
                <w:b/>
                <w:sz w:val="24"/>
                <w:szCs w:val="24"/>
              </w:rPr>
            </w:pPr>
            <w:r w:rsidRPr="000F2D0E">
              <w:rPr>
                <w:b/>
                <w:sz w:val="24"/>
                <w:szCs w:val="24"/>
              </w:rPr>
              <w:t>III</w:t>
            </w:r>
          </w:p>
        </w:tc>
        <w:tc>
          <w:tcPr>
            <w:tcW w:w="1953" w:type="pct"/>
            <w:tcBorders>
              <w:top w:val="nil"/>
              <w:left w:val="nil"/>
              <w:bottom w:val="single" w:sz="4" w:space="0" w:color="auto"/>
              <w:right w:val="single" w:sz="4" w:space="0" w:color="auto"/>
            </w:tcBorders>
            <w:shd w:val="clear" w:color="auto" w:fill="auto"/>
            <w:vAlign w:val="center"/>
            <w:hideMark/>
          </w:tcPr>
          <w:p w14:paraId="70B2F76B" w14:textId="2B148F4E" w:rsidR="005E6839" w:rsidRPr="000F2D0E" w:rsidRDefault="006007FA" w:rsidP="005E6839">
            <w:pPr>
              <w:spacing w:after="0" w:line="240" w:lineRule="auto"/>
              <w:rPr>
                <w:b/>
                <w:sz w:val="24"/>
                <w:szCs w:val="24"/>
              </w:rPr>
            </w:pPr>
            <w:r w:rsidRPr="000F2D0E">
              <w:rPr>
                <w:b/>
                <w:sz w:val="24"/>
                <w:szCs w:val="24"/>
              </w:rPr>
              <w:t>Hệ thống điện 110kv</w:t>
            </w:r>
          </w:p>
        </w:tc>
        <w:tc>
          <w:tcPr>
            <w:tcW w:w="632" w:type="pct"/>
            <w:tcBorders>
              <w:top w:val="nil"/>
              <w:left w:val="nil"/>
              <w:bottom w:val="single" w:sz="4" w:space="0" w:color="auto"/>
              <w:right w:val="single" w:sz="4" w:space="0" w:color="auto"/>
            </w:tcBorders>
            <w:shd w:val="clear" w:color="auto" w:fill="auto"/>
            <w:vAlign w:val="bottom"/>
            <w:hideMark/>
          </w:tcPr>
          <w:p w14:paraId="1CCAADAC" w14:textId="77777777" w:rsidR="005E6839" w:rsidRPr="000F2D0E" w:rsidRDefault="005E6839" w:rsidP="005E6839">
            <w:pPr>
              <w:spacing w:after="0" w:line="240" w:lineRule="auto"/>
              <w:rPr>
                <w:b/>
                <w:sz w:val="20"/>
                <w:szCs w:val="20"/>
              </w:rPr>
            </w:pPr>
            <w:r w:rsidRPr="000F2D0E">
              <w:rPr>
                <w:b/>
                <w:sz w:val="20"/>
                <w:szCs w:val="20"/>
              </w:rPr>
              <w:t> </w:t>
            </w:r>
          </w:p>
        </w:tc>
        <w:tc>
          <w:tcPr>
            <w:tcW w:w="620" w:type="pct"/>
            <w:tcBorders>
              <w:top w:val="nil"/>
              <w:left w:val="nil"/>
              <w:bottom w:val="single" w:sz="4" w:space="0" w:color="auto"/>
              <w:right w:val="single" w:sz="4" w:space="0" w:color="auto"/>
            </w:tcBorders>
            <w:shd w:val="clear" w:color="auto" w:fill="auto"/>
            <w:vAlign w:val="center"/>
            <w:hideMark/>
          </w:tcPr>
          <w:p w14:paraId="2675653F" w14:textId="2F9ED1B8" w:rsidR="005E6839" w:rsidRPr="000F2D0E" w:rsidRDefault="005E6839" w:rsidP="000F2D0E">
            <w:pPr>
              <w:spacing w:after="0" w:line="240" w:lineRule="auto"/>
              <w:jc w:val="center"/>
              <w:rPr>
                <w:b/>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0B9D97D" w14:textId="7AE03FFB" w:rsidR="005E6839" w:rsidRPr="000F2D0E" w:rsidRDefault="005E6839" w:rsidP="000F2D0E">
            <w:pPr>
              <w:spacing w:after="0" w:line="240" w:lineRule="auto"/>
              <w:jc w:val="center"/>
              <w:rPr>
                <w:b/>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74D93B57" w14:textId="08036C9C" w:rsidR="005E6839" w:rsidRPr="000F2D0E" w:rsidRDefault="005E6839" w:rsidP="000F2D0E">
            <w:pPr>
              <w:spacing w:after="0" w:line="240" w:lineRule="auto"/>
              <w:jc w:val="center"/>
              <w:rPr>
                <w:b/>
                <w:sz w:val="24"/>
                <w:szCs w:val="24"/>
              </w:rPr>
            </w:pPr>
          </w:p>
        </w:tc>
      </w:tr>
      <w:tr w:rsidR="000F2D0E" w:rsidRPr="000F2D0E" w14:paraId="074A914D"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758B551B" w14:textId="2A09A87A" w:rsidR="005E6839" w:rsidRPr="000F2D0E" w:rsidRDefault="003E329A" w:rsidP="00C30F28">
            <w:pPr>
              <w:spacing w:after="0" w:line="240" w:lineRule="auto"/>
              <w:jc w:val="center"/>
              <w:rPr>
                <w:sz w:val="24"/>
                <w:szCs w:val="24"/>
              </w:rPr>
            </w:pPr>
            <w:r w:rsidRPr="000F2D0E">
              <w:rPr>
                <w:sz w:val="24"/>
                <w:szCs w:val="24"/>
              </w:rPr>
              <w:t>1</w:t>
            </w:r>
          </w:p>
        </w:tc>
        <w:tc>
          <w:tcPr>
            <w:tcW w:w="1953" w:type="pct"/>
            <w:tcBorders>
              <w:top w:val="nil"/>
              <w:left w:val="nil"/>
              <w:bottom w:val="single" w:sz="4" w:space="0" w:color="auto"/>
              <w:right w:val="single" w:sz="4" w:space="0" w:color="auto"/>
            </w:tcBorders>
            <w:shd w:val="clear" w:color="auto" w:fill="auto"/>
            <w:vAlign w:val="center"/>
            <w:hideMark/>
          </w:tcPr>
          <w:p w14:paraId="7D4CDC00" w14:textId="77777777" w:rsidR="005E6839" w:rsidRPr="000F2D0E" w:rsidRDefault="005E6839" w:rsidP="005E6839">
            <w:pPr>
              <w:spacing w:after="0" w:line="240" w:lineRule="auto"/>
              <w:rPr>
                <w:sz w:val="24"/>
                <w:szCs w:val="24"/>
              </w:rPr>
            </w:pPr>
            <w:r w:rsidRPr="000F2D0E">
              <w:rPr>
                <w:sz w:val="24"/>
                <w:szCs w:val="24"/>
              </w:rPr>
              <w:t>Trạm biến áp</w:t>
            </w:r>
          </w:p>
        </w:tc>
        <w:tc>
          <w:tcPr>
            <w:tcW w:w="632" w:type="pct"/>
            <w:tcBorders>
              <w:top w:val="nil"/>
              <w:left w:val="nil"/>
              <w:bottom w:val="single" w:sz="4" w:space="0" w:color="auto"/>
              <w:right w:val="single" w:sz="4" w:space="0" w:color="auto"/>
            </w:tcBorders>
            <w:shd w:val="clear" w:color="auto" w:fill="auto"/>
            <w:vAlign w:val="center"/>
            <w:hideMark/>
          </w:tcPr>
          <w:p w14:paraId="08A0DB1F" w14:textId="77777777" w:rsidR="005E6839" w:rsidRPr="000F2D0E" w:rsidRDefault="005E6839" w:rsidP="00297B02">
            <w:pPr>
              <w:spacing w:after="0" w:line="240" w:lineRule="auto"/>
              <w:jc w:val="center"/>
              <w:rPr>
                <w:sz w:val="20"/>
                <w:szCs w:val="20"/>
              </w:rPr>
            </w:pPr>
            <w:r w:rsidRPr="00297B02">
              <w:rPr>
                <w:sz w:val="24"/>
                <w:szCs w:val="20"/>
              </w:rPr>
              <w:t>Trạm/ máy/ MVA</w:t>
            </w:r>
          </w:p>
        </w:tc>
        <w:tc>
          <w:tcPr>
            <w:tcW w:w="620" w:type="pct"/>
            <w:tcBorders>
              <w:top w:val="nil"/>
              <w:left w:val="nil"/>
              <w:bottom w:val="single" w:sz="4" w:space="0" w:color="auto"/>
              <w:right w:val="single" w:sz="4" w:space="0" w:color="auto"/>
            </w:tcBorders>
            <w:shd w:val="clear" w:color="auto" w:fill="auto"/>
            <w:vAlign w:val="center"/>
            <w:hideMark/>
          </w:tcPr>
          <w:p w14:paraId="1E02F620" w14:textId="066A49DC" w:rsidR="005E6839" w:rsidRPr="000F2D0E" w:rsidRDefault="005E68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72A8F680" w14:textId="36A01E57" w:rsidR="005E6839" w:rsidRPr="000F2D0E" w:rsidRDefault="005E68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7057446" w14:textId="37B8C9E5" w:rsidR="005E6839" w:rsidRPr="000F2D0E" w:rsidRDefault="005E6839" w:rsidP="000F2D0E">
            <w:pPr>
              <w:spacing w:after="0" w:line="240" w:lineRule="auto"/>
              <w:jc w:val="center"/>
              <w:rPr>
                <w:sz w:val="24"/>
                <w:szCs w:val="24"/>
              </w:rPr>
            </w:pPr>
          </w:p>
        </w:tc>
      </w:tr>
      <w:tr w:rsidR="000F2D0E" w:rsidRPr="000F2D0E" w14:paraId="7B11938C"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E647650" w14:textId="4A704128" w:rsidR="00235039" w:rsidRPr="000F2D0E" w:rsidRDefault="003E329A" w:rsidP="00C30F28">
            <w:pPr>
              <w:spacing w:after="0" w:line="240" w:lineRule="auto"/>
              <w:jc w:val="center"/>
              <w:rPr>
                <w:sz w:val="24"/>
                <w:szCs w:val="24"/>
                <w:lang w:val="vi-VN"/>
              </w:rPr>
            </w:pPr>
            <w:r w:rsidRPr="000F2D0E">
              <w:rPr>
                <w:sz w:val="24"/>
                <w:szCs w:val="24"/>
              </w:rPr>
              <w:t>1</w:t>
            </w:r>
            <w:r w:rsidRPr="000F2D0E">
              <w:rPr>
                <w:sz w:val="24"/>
                <w:szCs w:val="24"/>
                <w:lang w:val="vi-VN"/>
              </w:rPr>
              <w:t>.1</w:t>
            </w:r>
          </w:p>
        </w:tc>
        <w:tc>
          <w:tcPr>
            <w:tcW w:w="1953" w:type="pct"/>
            <w:tcBorders>
              <w:top w:val="nil"/>
              <w:left w:val="nil"/>
              <w:bottom w:val="single" w:sz="4" w:space="0" w:color="auto"/>
              <w:right w:val="single" w:sz="4" w:space="0" w:color="auto"/>
            </w:tcBorders>
            <w:shd w:val="clear" w:color="auto" w:fill="auto"/>
            <w:vAlign w:val="center"/>
          </w:tcPr>
          <w:p w14:paraId="0F1B9C2E" w14:textId="4CA7E8C0" w:rsidR="00235039" w:rsidRPr="000F2D0E" w:rsidRDefault="00235039" w:rsidP="00235039">
            <w:pPr>
              <w:spacing w:after="0" w:line="240" w:lineRule="auto"/>
              <w:rPr>
                <w:sz w:val="24"/>
                <w:szCs w:val="24"/>
                <w:lang w:val="vi-VN"/>
              </w:rPr>
            </w:pPr>
            <w:r w:rsidRPr="000F2D0E">
              <w:rPr>
                <w:sz w:val="24"/>
                <w:szCs w:val="24"/>
                <w:lang w:val="vi-VN"/>
              </w:rPr>
              <w:t xml:space="preserve">Xây dựng </w:t>
            </w:r>
            <w:r w:rsidR="00297B02">
              <w:rPr>
                <w:sz w:val="24"/>
                <w:szCs w:val="24"/>
              </w:rPr>
              <w:t>máy biến áp</w:t>
            </w:r>
            <w:r w:rsidRPr="000F2D0E">
              <w:rPr>
                <w:sz w:val="24"/>
                <w:szCs w:val="24"/>
                <w:lang w:val="vi-VN"/>
              </w:rPr>
              <w:t xml:space="preserve"> nối cấp 110kV/22 tại </w:t>
            </w:r>
            <w:r w:rsidR="00297B02">
              <w:rPr>
                <w:sz w:val="24"/>
                <w:szCs w:val="24"/>
              </w:rPr>
              <w:t>trạm biến áp</w:t>
            </w:r>
            <w:r w:rsidRPr="000F2D0E">
              <w:rPr>
                <w:sz w:val="24"/>
                <w:szCs w:val="24"/>
                <w:lang w:val="vi-VN"/>
              </w:rPr>
              <w:t xml:space="preserve"> 220kV Phong Điền</w:t>
            </w:r>
          </w:p>
        </w:tc>
        <w:tc>
          <w:tcPr>
            <w:tcW w:w="632" w:type="pct"/>
            <w:tcBorders>
              <w:top w:val="nil"/>
              <w:left w:val="nil"/>
              <w:bottom w:val="single" w:sz="4" w:space="0" w:color="auto"/>
              <w:right w:val="single" w:sz="4" w:space="0" w:color="auto"/>
            </w:tcBorders>
            <w:shd w:val="clear" w:color="auto" w:fill="auto"/>
            <w:vAlign w:val="center"/>
          </w:tcPr>
          <w:p w14:paraId="31433E45" w14:textId="77777777" w:rsidR="00235039" w:rsidRPr="000F2D0E" w:rsidRDefault="00235039" w:rsidP="00297B02">
            <w:pPr>
              <w:spacing w:after="0" w:line="240" w:lineRule="auto"/>
              <w:jc w:val="center"/>
              <w:rPr>
                <w:sz w:val="20"/>
                <w:szCs w:val="20"/>
                <w:lang w:val="vi-VN"/>
              </w:rPr>
            </w:pPr>
          </w:p>
        </w:tc>
        <w:tc>
          <w:tcPr>
            <w:tcW w:w="620" w:type="pct"/>
            <w:tcBorders>
              <w:top w:val="nil"/>
              <w:left w:val="nil"/>
              <w:bottom w:val="single" w:sz="4" w:space="0" w:color="auto"/>
              <w:right w:val="single" w:sz="4" w:space="0" w:color="auto"/>
            </w:tcBorders>
            <w:shd w:val="clear" w:color="auto" w:fill="auto"/>
            <w:vAlign w:val="center"/>
          </w:tcPr>
          <w:p w14:paraId="7BB8A153" w14:textId="77777777" w:rsidR="00235039" w:rsidRPr="000F2D0E" w:rsidRDefault="00235039" w:rsidP="000F2D0E">
            <w:pPr>
              <w:spacing w:after="0" w:line="240" w:lineRule="auto"/>
              <w:jc w:val="center"/>
              <w:rPr>
                <w:sz w:val="24"/>
                <w:szCs w:val="24"/>
                <w:lang w:val="vi-VN"/>
              </w:rPr>
            </w:pPr>
          </w:p>
        </w:tc>
        <w:tc>
          <w:tcPr>
            <w:tcW w:w="698" w:type="pct"/>
            <w:tcBorders>
              <w:top w:val="nil"/>
              <w:left w:val="nil"/>
              <w:bottom w:val="single" w:sz="4" w:space="0" w:color="auto"/>
              <w:right w:val="single" w:sz="4" w:space="0" w:color="auto"/>
            </w:tcBorders>
            <w:shd w:val="clear" w:color="auto" w:fill="auto"/>
            <w:vAlign w:val="center"/>
          </w:tcPr>
          <w:p w14:paraId="7511D932" w14:textId="19A1E7FF" w:rsidR="00235039" w:rsidRPr="000F2D0E" w:rsidRDefault="00235039" w:rsidP="000F2D0E">
            <w:pPr>
              <w:spacing w:after="0" w:line="240" w:lineRule="auto"/>
              <w:jc w:val="center"/>
              <w:rPr>
                <w:sz w:val="24"/>
                <w:szCs w:val="24"/>
              </w:rPr>
            </w:pPr>
            <w:r w:rsidRPr="000F2D0E">
              <w:rPr>
                <w:sz w:val="24"/>
                <w:szCs w:val="24"/>
              </w:rPr>
              <w:t>2/(63+63)</w:t>
            </w:r>
          </w:p>
        </w:tc>
        <w:tc>
          <w:tcPr>
            <w:tcW w:w="814" w:type="pct"/>
            <w:tcBorders>
              <w:top w:val="nil"/>
              <w:left w:val="nil"/>
              <w:bottom w:val="single" w:sz="4" w:space="0" w:color="auto"/>
              <w:right w:val="single" w:sz="4" w:space="0" w:color="auto"/>
            </w:tcBorders>
            <w:shd w:val="clear" w:color="auto" w:fill="auto"/>
            <w:vAlign w:val="center"/>
          </w:tcPr>
          <w:p w14:paraId="48C650AB" w14:textId="77777777" w:rsidR="00235039" w:rsidRPr="000F2D0E" w:rsidRDefault="00235039" w:rsidP="000F2D0E">
            <w:pPr>
              <w:spacing w:after="0" w:line="240" w:lineRule="auto"/>
              <w:jc w:val="center"/>
              <w:rPr>
                <w:sz w:val="24"/>
                <w:szCs w:val="24"/>
              </w:rPr>
            </w:pPr>
          </w:p>
        </w:tc>
      </w:tr>
      <w:tr w:rsidR="000F2D0E" w:rsidRPr="000F2D0E" w14:paraId="64C9A96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1A046D5" w14:textId="2EE3B311"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tcPr>
          <w:p w14:paraId="1CCA1D31" w14:textId="0A8CE300" w:rsidR="00235039" w:rsidRPr="000F2D0E" w:rsidRDefault="00235039" w:rsidP="00235039">
            <w:pPr>
              <w:spacing w:after="0" w:line="240" w:lineRule="auto"/>
              <w:rPr>
                <w:sz w:val="24"/>
                <w:szCs w:val="24"/>
              </w:rPr>
            </w:pPr>
            <w:r w:rsidRPr="000F2D0E">
              <w:rPr>
                <w:sz w:val="24"/>
                <w:szCs w:val="24"/>
              </w:rPr>
              <w:t xml:space="preserve">Xây dựng </w:t>
            </w:r>
            <w:r w:rsidR="00297B02">
              <w:rPr>
                <w:sz w:val="24"/>
                <w:szCs w:val="24"/>
              </w:rPr>
              <w:t>máy biến áp</w:t>
            </w:r>
            <w:r w:rsidRPr="000F2D0E">
              <w:rPr>
                <w:sz w:val="24"/>
                <w:szCs w:val="24"/>
              </w:rPr>
              <w:t xml:space="preserve"> nối cấp 110kV/22 tại </w:t>
            </w:r>
            <w:r w:rsidR="00297B02">
              <w:rPr>
                <w:sz w:val="24"/>
                <w:szCs w:val="24"/>
              </w:rPr>
              <w:t>trạm biến áp</w:t>
            </w:r>
            <w:r w:rsidRPr="000F2D0E">
              <w:rPr>
                <w:sz w:val="24"/>
                <w:szCs w:val="24"/>
              </w:rPr>
              <w:t xml:space="preserve"> 220kV Chân Mây</w:t>
            </w:r>
          </w:p>
        </w:tc>
        <w:tc>
          <w:tcPr>
            <w:tcW w:w="632" w:type="pct"/>
            <w:tcBorders>
              <w:top w:val="nil"/>
              <w:left w:val="nil"/>
              <w:bottom w:val="single" w:sz="4" w:space="0" w:color="auto"/>
              <w:right w:val="single" w:sz="4" w:space="0" w:color="auto"/>
            </w:tcBorders>
            <w:shd w:val="clear" w:color="auto" w:fill="auto"/>
            <w:vAlign w:val="center"/>
          </w:tcPr>
          <w:p w14:paraId="10CEA30A"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62517FFC"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6BA7E014" w14:textId="6F6CBE1C" w:rsidR="00235039" w:rsidRPr="000F2D0E" w:rsidRDefault="00235039" w:rsidP="000F2D0E">
            <w:pPr>
              <w:spacing w:after="0" w:line="240" w:lineRule="auto"/>
              <w:jc w:val="center"/>
              <w:rPr>
                <w:sz w:val="24"/>
                <w:szCs w:val="24"/>
              </w:rPr>
            </w:pPr>
            <w:r w:rsidRPr="000F2D0E">
              <w:rPr>
                <w:sz w:val="24"/>
                <w:szCs w:val="24"/>
              </w:rPr>
              <w:t>1/63)</w:t>
            </w:r>
          </w:p>
        </w:tc>
        <w:tc>
          <w:tcPr>
            <w:tcW w:w="814" w:type="pct"/>
            <w:tcBorders>
              <w:top w:val="nil"/>
              <w:left w:val="nil"/>
              <w:bottom w:val="single" w:sz="4" w:space="0" w:color="auto"/>
              <w:right w:val="single" w:sz="4" w:space="0" w:color="auto"/>
            </w:tcBorders>
            <w:shd w:val="clear" w:color="auto" w:fill="auto"/>
            <w:vAlign w:val="center"/>
          </w:tcPr>
          <w:p w14:paraId="224C50EF" w14:textId="39C63168"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110828E5"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2B4F1B7" w14:textId="2B1791A8"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w:t>
            </w:r>
          </w:p>
        </w:tc>
        <w:tc>
          <w:tcPr>
            <w:tcW w:w="1953" w:type="pct"/>
            <w:tcBorders>
              <w:top w:val="nil"/>
              <w:left w:val="nil"/>
              <w:bottom w:val="single" w:sz="4" w:space="0" w:color="auto"/>
              <w:right w:val="single" w:sz="4" w:space="0" w:color="auto"/>
            </w:tcBorders>
            <w:shd w:val="clear" w:color="auto" w:fill="auto"/>
            <w:vAlign w:val="center"/>
          </w:tcPr>
          <w:p w14:paraId="02A9E2E9" w14:textId="0F402F28" w:rsidR="00235039" w:rsidRPr="000F2D0E" w:rsidRDefault="00235039" w:rsidP="00235039">
            <w:pPr>
              <w:spacing w:after="0" w:line="240" w:lineRule="auto"/>
              <w:jc w:val="both"/>
              <w:rPr>
                <w:sz w:val="24"/>
                <w:szCs w:val="24"/>
              </w:rPr>
            </w:pPr>
            <w:r w:rsidRPr="000F2D0E">
              <w:rPr>
                <w:sz w:val="24"/>
                <w:szCs w:val="24"/>
              </w:rPr>
              <w:t xml:space="preserve">Xây dựng </w:t>
            </w:r>
            <w:r w:rsidR="00297B02">
              <w:rPr>
                <w:sz w:val="24"/>
                <w:szCs w:val="24"/>
              </w:rPr>
              <w:t>máy biến áp</w:t>
            </w:r>
            <w:r w:rsidRPr="000F2D0E">
              <w:rPr>
                <w:sz w:val="24"/>
                <w:szCs w:val="24"/>
              </w:rPr>
              <w:t xml:space="preserve"> nối cấp 110kV/22 tại </w:t>
            </w:r>
            <w:r w:rsidR="00297B02">
              <w:rPr>
                <w:sz w:val="24"/>
                <w:szCs w:val="24"/>
              </w:rPr>
              <w:t>trạm biến áp</w:t>
            </w:r>
            <w:r w:rsidRPr="000F2D0E">
              <w:rPr>
                <w:sz w:val="24"/>
                <w:szCs w:val="24"/>
              </w:rPr>
              <w:t xml:space="preserve"> 220kV Hương Thủy</w:t>
            </w:r>
          </w:p>
        </w:tc>
        <w:tc>
          <w:tcPr>
            <w:tcW w:w="632" w:type="pct"/>
            <w:tcBorders>
              <w:top w:val="nil"/>
              <w:left w:val="nil"/>
              <w:bottom w:val="single" w:sz="4" w:space="0" w:color="auto"/>
              <w:right w:val="single" w:sz="4" w:space="0" w:color="auto"/>
            </w:tcBorders>
            <w:shd w:val="clear" w:color="auto" w:fill="auto"/>
            <w:vAlign w:val="center"/>
          </w:tcPr>
          <w:p w14:paraId="4A72A790"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2B930B85"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32DAD61" w14:textId="77777777" w:rsidR="00235039" w:rsidRPr="000F2D0E" w:rsidRDefault="00235039" w:rsidP="000F2D0E">
            <w:pPr>
              <w:spacing w:after="0" w:line="240" w:lineRule="auto"/>
              <w:jc w:val="center"/>
              <w:rPr>
                <w:sz w:val="24"/>
                <w:szCs w:val="24"/>
              </w:rPr>
            </w:pPr>
            <w:r w:rsidRPr="000F2D0E">
              <w:rPr>
                <w:sz w:val="24"/>
                <w:szCs w:val="24"/>
              </w:rPr>
              <w:t>1/63)</w:t>
            </w:r>
          </w:p>
        </w:tc>
        <w:tc>
          <w:tcPr>
            <w:tcW w:w="814" w:type="pct"/>
            <w:tcBorders>
              <w:top w:val="nil"/>
              <w:left w:val="nil"/>
              <w:bottom w:val="single" w:sz="4" w:space="0" w:color="auto"/>
              <w:right w:val="single" w:sz="4" w:space="0" w:color="auto"/>
            </w:tcBorders>
            <w:shd w:val="clear" w:color="auto" w:fill="auto"/>
            <w:vAlign w:val="center"/>
          </w:tcPr>
          <w:p w14:paraId="4A6147B1" w14:textId="4689848E"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407ADBBC"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11599A2" w14:textId="53426D2F"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w:t>
            </w:r>
          </w:p>
        </w:tc>
        <w:tc>
          <w:tcPr>
            <w:tcW w:w="1953" w:type="pct"/>
            <w:tcBorders>
              <w:top w:val="nil"/>
              <w:left w:val="nil"/>
              <w:bottom w:val="single" w:sz="4" w:space="0" w:color="auto"/>
              <w:right w:val="single" w:sz="4" w:space="0" w:color="auto"/>
            </w:tcBorders>
            <w:shd w:val="clear" w:color="auto" w:fill="auto"/>
            <w:vAlign w:val="center"/>
            <w:hideMark/>
          </w:tcPr>
          <w:p w14:paraId="34B3976C" w14:textId="46348356"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w:t>
            </w:r>
            <w:r w:rsidR="00297B02">
              <w:rPr>
                <w:sz w:val="24"/>
                <w:szCs w:val="24"/>
              </w:rPr>
              <w:t>khu công nghiệp</w:t>
            </w:r>
            <w:r w:rsidRPr="000F2D0E">
              <w:rPr>
                <w:sz w:val="24"/>
                <w:szCs w:val="24"/>
              </w:rPr>
              <w:t xml:space="preserve"> Phong Điền </w:t>
            </w:r>
          </w:p>
        </w:tc>
        <w:tc>
          <w:tcPr>
            <w:tcW w:w="632" w:type="pct"/>
            <w:tcBorders>
              <w:top w:val="nil"/>
              <w:left w:val="nil"/>
              <w:bottom w:val="single" w:sz="4" w:space="0" w:color="auto"/>
              <w:right w:val="single" w:sz="4" w:space="0" w:color="auto"/>
            </w:tcBorders>
            <w:shd w:val="clear" w:color="auto" w:fill="auto"/>
            <w:vAlign w:val="center"/>
            <w:hideMark/>
          </w:tcPr>
          <w:p w14:paraId="68C4CD38"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101D185" w14:textId="47262B4F"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1DCFBA54" w14:textId="77777777"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hideMark/>
          </w:tcPr>
          <w:p w14:paraId="452BE848" w14:textId="77777777"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490FBD0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44CA35F" w14:textId="753A9989"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5</w:t>
            </w:r>
          </w:p>
        </w:tc>
        <w:tc>
          <w:tcPr>
            <w:tcW w:w="1953" w:type="pct"/>
            <w:tcBorders>
              <w:top w:val="nil"/>
              <w:left w:val="nil"/>
              <w:bottom w:val="single" w:sz="4" w:space="0" w:color="auto"/>
              <w:right w:val="single" w:sz="4" w:space="0" w:color="auto"/>
            </w:tcBorders>
            <w:shd w:val="clear" w:color="auto" w:fill="auto"/>
            <w:vAlign w:val="center"/>
            <w:hideMark/>
          </w:tcPr>
          <w:p w14:paraId="4B2458D0" w14:textId="7495513E"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w:t>
            </w:r>
            <w:r w:rsidR="00297B02">
              <w:rPr>
                <w:sz w:val="24"/>
                <w:szCs w:val="24"/>
              </w:rPr>
              <w:t>khu công nghiệp</w:t>
            </w:r>
            <w:r w:rsidRPr="000F2D0E">
              <w:rPr>
                <w:sz w:val="24"/>
                <w:szCs w:val="24"/>
              </w:rPr>
              <w:t xml:space="preserve"> Quảng Vinh</w:t>
            </w:r>
          </w:p>
        </w:tc>
        <w:tc>
          <w:tcPr>
            <w:tcW w:w="632" w:type="pct"/>
            <w:tcBorders>
              <w:top w:val="nil"/>
              <w:left w:val="nil"/>
              <w:bottom w:val="single" w:sz="4" w:space="0" w:color="auto"/>
              <w:right w:val="single" w:sz="4" w:space="0" w:color="auto"/>
            </w:tcBorders>
            <w:shd w:val="clear" w:color="auto" w:fill="auto"/>
            <w:vAlign w:val="center"/>
            <w:hideMark/>
          </w:tcPr>
          <w:p w14:paraId="4C701394"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2AC03D0" w14:textId="1E585CBA"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1C1AFD62" w14:textId="77777777"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hideMark/>
          </w:tcPr>
          <w:p w14:paraId="527762A2" w14:textId="77777777"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7B3D0D8A"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BD305F6" w14:textId="6440EA1D" w:rsidR="00235039" w:rsidRPr="000F2D0E" w:rsidRDefault="003E329A" w:rsidP="00C30F28">
            <w:pPr>
              <w:spacing w:after="0" w:line="240" w:lineRule="auto"/>
              <w:jc w:val="center"/>
              <w:rPr>
                <w:sz w:val="24"/>
                <w:szCs w:val="24"/>
              </w:rPr>
            </w:pPr>
            <w:r w:rsidRPr="000F2D0E">
              <w:rPr>
                <w:sz w:val="24"/>
                <w:szCs w:val="24"/>
              </w:rPr>
              <w:lastRenderedPageBreak/>
              <w:t>1</w:t>
            </w:r>
            <w:r w:rsidRPr="000F2D0E">
              <w:rPr>
                <w:sz w:val="24"/>
                <w:szCs w:val="24"/>
                <w:lang w:val="vi-VN"/>
              </w:rPr>
              <w:t>.</w:t>
            </w:r>
            <w:r w:rsidR="00235039" w:rsidRPr="000F2D0E">
              <w:rPr>
                <w:sz w:val="24"/>
                <w:szCs w:val="24"/>
              </w:rPr>
              <w:t>6</w:t>
            </w:r>
          </w:p>
        </w:tc>
        <w:tc>
          <w:tcPr>
            <w:tcW w:w="1953" w:type="pct"/>
            <w:tcBorders>
              <w:top w:val="nil"/>
              <w:left w:val="nil"/>
              <w:bottom w:val="single" w:sz="4" w:space="0" w:color="auto"/>
              <w:right w:val="single" w:sz="4" w:space="0" w:color="auto"/>
            </w:tcBorders>
            <w:shd w:val="clear" w:color="auto" w:fill="auto"/>
            <w:vAlign w:val="center"/>
            <w:hideMark/>
          </w:tcPr>
          <w:p w14:paraId="6998A174" w14:textId="69A7E036"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w:t>
            </w:r>
            <w:r w:rsidR="00297B02">
              <w:rPr>
                <w:sz w:val="24"/>
                <w:szCs w:val="24"/>
              </w:rPr>
              <w:t>khu công nghiệp</w:t>
            </w:r>
            <w:r w:rsidRPr="000F2D0E">
              <w:rPr>
                <w:sz w:val="24"/>
                <w:szCs w:val="24"/>
              </w:rPr>
              <w:t xml:space="preserve"> Tứ Hạ </w:t>
            </w:r>
          </w:p>
        </w:tc>
        <w:tc>
          <w:tcPr>
            <w:tcW w:w="632" w:type="pct"/>
            <w:tcBorders>
              <w:top w:val="nil"/>
              <w:left w:val="nil"/>
              <w:bottom w:val="single" w:sz="4" w:space="0" w:color="auto"/>
              <w:right w:val="single" w:sz="4" w:space="0" w:color="auto"/>
            </w:tcBorders>
            <w:shd w:val="clear" w:color="auto" w:fill="auto"/>
            <w:vAlign w:val="center"/>
            <w:hideMark/>
          </w:tcPr>
          <w:p w14:paraId="1F76DF58"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E6304A4" w14:textId="3EEA1C0B"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7B5E0F8" w14:textId="77777777"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hideMark/>
          </w:tcPr>
          <w:p w14:paraId="07845853" w14:textId="77777777"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6630D07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03D5979" w14:textId="22BA5287"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7</w:t>
            </w:r>
          </w:p>
        </w:tc>
        <w:tc>
          <w:tcPr>
            <w:tcW w:w="1953" w:type="pct"/>
            <w:tcBorders>
              <w:top w:val="nil"/>
              <w:left w:val="nil"/>
              <w:bottom w:val="single" w:sz="4" w:space="0" w:color="auto"/>
              <w:right w:val="single" w:sz="4" w:space="0" w:color="auto"/>
            </w:tcBorders>
            <w:shd w:val="clear" w:color="auto" w:fill="auto"/>
            <w:vAlign w:val="center"/>
            <w:hideMark/>
          </w:tcPr>
          <w:p w14:paraId="7C9E57FC" w14:textId="1F76A2B4"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w:t>
            </w:r>
            <w:r w:rsidR="00297B02">
              <w:rPr>
                <w:sz w:val="24"/>
                <w:szCs w:val="24"/>
              </w:rPr>
              <w:t>khu công nghiệp</w:t>
            </w:r>
            <w:r w:rsidRPr="000F2D0E">
              <w:rPr>
                <w:sz w:val="24"/>
                <w:szCs w:val="24"/>
              </w:rPr>
              <w:t xml:space="preserve"> Phú Đa </w:t>
            </w:r>
          </w:p>
        </w:tc>
        <w:tc>
          <w:tcPr>
            <w:tcW w:w="632" w:type="pct"/>
            <w:tcBorders>
              <w:top w:val="nil"/>
              <w:left w:val="nil"/>
              <w:bottom w:val="single" w:sz="4" w:space="0" w:color="auto"/>
              <w:right w:val="single" w:sz="4" w:space="0" w:color="auto"/>
            </w:tcBorders>
            <w:shd w:val="clear" w:color="auto" w:fill="auto"/>
            <w:vAlign w:val="center"/>
            <w:hideMark/>
          </w:tcPr>
          <w:p w14:paraId="61A26770"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E672E7F" w14:textId="3642AEFC"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476F8CD0" w14:textId="77777777"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hideMark/>
          </w:tcPr>
          <w:p w14:paraId="1D79D6C4" w14:textId="77777777"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2D69A5A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9B9D544" w14:textId="6B6F83F2"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8</w:t>
            </w:r>
          </w:p>
        </w:tc>
        <w:tc>
          <w:tcPr>
            <w:tcW w:w="1953" w:type="pct"/>
            <w:tcBorders>
              <w:top w:val="nil"/>
              <w:left w:val="nil"/>
              <w:bottom w:val="single" w:sz="4" w:space="0" w:color="auto"/>
              <w:right w:val="single" w:sz="4" w:space="0" w:color="auto"/>
            </w:tcBorders>
            <w:shd w:val="clear" w:color="auto" w:fill="auto"/>
            <w:vAlign w:val="center"/>
            <w:hideMark/>
          </w:tcPr>
          <w:p w14:paraId="69379DD1" w14:textId="07821A6C"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w:t>
            </w:r>
            <w:r w:rsidR="00297B02">
              <w:rPr>
                <w:sz w:val="24"/>
                <w:szCs w:val="24"/>
              </w:rPr>
              <w:t>khu công nghiệp</w:t>
            </w:r>
            <w:r w:rsidRPr="000F2D0E">
              <w:rPr>
                <w:sz w:val="24"/>
                <w:szCs w:val="24"/>
              </w:rPr>
              <w:t xml:space="preserve"> Chân Mây</w:t>
            </w:r>
          </w:p>
        </w:tc>
        <w:tc>
          <w:tcPr>
            <w:tcW w:w="632" w:type="pct"/>
            <w:tcBorders>
              <w:top w:val="nil"/>
              <w:left w:val="nil"/>
              <w:bottom w:val="single" w:sz="4" w:space="0" w:color="auto"/>
              <w:right w:val="single" w:sz="4" w:space="0" w:color="auto"/>
            </w:tcBorders>
            <w:shd w:val="clear" w:color="auto" w:fill="auto"/>
            <w:vAlign w:val="center"/>
            <w:hideMark/>
          </w:tcPr>
          <w:p w14:paraId="15AE4E8B"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B07E863" w14:textId="373FBCFC"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96AF927" w14:textId="77777777" w:rsidR="00235039" w:rsidRPr="000F2D0E" w:rsidRDefault="00235039" w:rsidP="000F2D0E">
            <w:pPr>
              <w:spacing w:after="0" w:line="240" w:lineRule="auto"/>
              <w:jc w:val="center"/>
              <w:rPr>
                <w:sz w:val="24"/>
                <w:szCs w:val="24"/>
              </w:rPr>
            </w:pPr>
            <w:r w:rsidRPr="000F2D0E">
              <w:rPr>
                <w:sz w:val="24"/>
                <w:szCs w:val="24"/>
              </w:rPr>
              <w:t>1/(63)</w:t>
            </w:r>
          </w:p>
        </w:tc>
        <w:tc>
          <w:tcPr>
            <w:tcW w:w="814" w:type="pct"/>
            <w:tcBorders>
              <w:top w:val="nil"/>
              <w:left w:val="nil"/>
              <w:bottom w:val="single" w:sz="4" w:space="0" w:color="auto"/>
              <w:right w:val="single" w:sz="4" w:space="0" w:color="auto"/>
            </w:tcBorders>
            <w:shd w:val="clear" w:color="auto" w:fill="auto"/>
            <w:vAlign w:val="center"/>
            <w:hideMark/>
          </w:tcPr>
          <w:p w14:paraId="77E5292D"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395EC4F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904A659" w14:textId="769DB54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9</w:t>
            </w:r>
          </w:p>
        </w:tc>
        <w:tc>
          <w:tcPr>
            <w:tcW w:w="1953" w:type="pct"/>
            <w:tcBorders>
              <w:top w:val="nil"/>
              <w:left w:val="nil"/>
              <w:bottom w:val="single" w:sz="4" w:space="0" w:color="auto"/>
              <w:right w:val="single" w:sz="4" w:space="0" w:color="auto"/>
            </w:tcBorders>
            <w:shd w:val="clear" w:color="auto" w:fill="auto"/>
            <w:vAlign w:val="center"/>
            <w:hideMark/>
          </w:tcPr>
          <w:p w14:paraId="526E8464" w14:textId="184D1690" w:rsidR="00235039" w:rsidRPr="000F2D0E" w:rsidRDefault="00235039" w:rsidP="00235039">
            <w:pPr>
              <w:spacing w:after="0" w:line="240" w:lineRule="auto"/>
              <w:jc w:val="both"/>
              <w:rPr>
                <w:sz w:val="24"/>
                <w:szCs w:val="24"/>
              </w:rPr>
            </w:pPr>
            <w:r w:rsidRPr="000F2D0E">
              <w:rPr>
                <w:sz w:val="24"/>
                <w:szCs w:val="24"/>
              </w:rPr>
              <w:t>Cải tạo, nâng công suất trạm biến áp 110kV Huế 1</w:t>
            </w:r>
          </w:p>
        </w:tc>
        <w:tc>
          <w:tcPr>
            <w:tcW w:w="632" w:type="pct"/>
            <w:tcBorders>
              <w:top w:val="nil"/>
              <w:left w:val="nil"/>
              <w:bottom w:val="single" w:sz="4" w:space="0" w:color="auto"/>
              <w:right w:val="single" w:sz="4" w:space="0" w:color="auto"/>
            </w:tcBorders>
            <w:shd w:val="clear" w:color="auto" w:fill="auto"/>
            <w:vAlign w:val="center"/>
            <w:hideMark/>
          </w:tcPr>
          <w:p w14:paraId="74D9C4EB"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1646E58" w14:textId="77777777" w:rsidR="00235039" w:rsidRPr="000F2D0E" w:rsidRDefault="00235039" w:rsidP="000F2D0E">
            <w:pPr>
              <w:spacing w:after="0" w:line="240" w:lineRule="auto"/>
              <w:jc w:val="center"/>
              <w:rPr>
                <w:sz w:val="24"/>
                <w:szCs w:val="24"/>
              </w:rPr>
            </w:pPr>
            <w:r w:rsidRPr="000F2D0E">
              <w:rPr>
                <w:sz w:val="24"/>
                <w:szCs w:val="24"/>
              </w:rPr>
              <w:t>2/(40+40)</w:t>
            </w:r>
          </w:p>
        </w:tc>
        <w:tc>
          <w:tcPr>
            <w:tcW w:w="698" w:type="pct"/>
            <w:tcBorders>
              <w:top w:val="nil"/>
              <w:left w:val="nil"/>
              <w:bottom w:val="single" w:sz="4" w:space="0" w:color="auto"/>
              <w:right w:val="single" w:sz="4" w:space="0" w:color="auto"/>
            </w:tcBorders>
            <w:shd w:val="clear" w:color="auto" w:fill="auto"/>
            <w:vAlign w:val="center"/>
            <w:hideMark/>
          </w:tcPr>
          <w:p w14:paraId="64EA134A" w14:textId="77777777" w:rsidR="00235039" w:rsidRPr="000F2D0E" w:rsidRDefault="00235039" w:rsidP="000F2D0E">
            <w:pPr>
              <w:spacing w:after="0" w:line="240" w:lineRule="auto"/>
              <w:jc w:val="center"/>
              <w:rPr>
                <w:sz w:val="24"/>
                <w:szCs w:val="24"/>
              </w:rPr>
            </w:pPr>
            <w:r w:rsidRPr="000F2D0E">
              <w:rPr>
                <w:sz w:val="24"/>
                <w:szCs w:val="24"/>
              </w:rPr>
              <w:t>2/(63+63)</w:t>
            </w:r>
          </w:p>
        </w:tc>
        <w:tc>
          <w:tcPr>
            <w:tcW w:w="814" w:type="pct"/>
            <w:tcBorders>
              <w:top w:val="nil"/>
              <w:left w:val="nil"/>
              <w:bottom w:val="single" w:sz="4" w:space="0" w:color="auto"/>
              <w:right w:val="single" w:sz="4" w:space="0" w:color="auto"/>
            </w:tcBorders>
            <w:shd w:val="clear" w:color="auto" w:fill="auto"/>
            <w:vAlign w:val="center"/>
            <w:hideMark/>
          </w:tcPr>
          <w:p w14:paraId="02F2D840" w14:textId="2341D54F" w:rsidR="00235039" w:rsidRPr="000F2D0E" w:rsidRDefault="00235039" w:rsidP="000F2D0E">
            <w:pPr>
              <w:spacing w:after="0" w:line="240" w:lineRule="auto"/>
              <w:jc w:val="center"/>
              <w:rPr>
                <w:sz w:val="24"/>
                <w:szCs w:val="24"/>
              </w:rPr>
            </w:pPr>
          </w:p>
        </w:tc>
      </w:tr>
      <w:tr w:rsidR="000F2D0E" w:rsidRPr="000F2D0E" w14:paraId="12460CA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3B7675E" w14:textId="04CF95E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10</w:t>
            </w:r>
          </w:p>
        </w:tc>
        <w:tc>
          <w:tcPr>
            <w:tcW w:w="1953" w:type="pct"/>
            <w:tcBorders>
              <w:top w:val="nil"/>
              <w:left w:val="nil"/>
              <w:bottom w:val="single" w:sz="4" w:space="0" w:color="auto"/>
              <w:right w:val="single" w:sz="4" w:space="0" w:color="auto"/>
            </w:tcBorders>
            <w:shd w:val="clear" w:color="auto" w:fill="auto"/>
            <w:vAlign w:val="center"/>
            <w:hideMark/>
          </w:tcPr>
          <w:p w14:paraId="2E0542A3" w14:textId="77777777" w:rsidR="00235039" w:rsidRPr="000F2D0E" w:rsidRDefault="00235039" w:rsidP="00235039">
            <w:pPr>
              <w:spacing w:after="0" w:line="240" w:lineRule="auto"/>
              <w:jc w:val="both"/>
              <w:rPr>
                <w:sz w:val="24"/>
                <w:szCs w:val="24"/>
              </w:rPr>
            </w:pPr>
            <w:r w:rsidRPr="000F2D0E">
              <w:rPr>
                <w:sz w:val="24"/>
                <w:szCs w:val="24"/>
              </w:rPr>
              <w:t xml:space="preserve">Cải tạo, nâng công suất trạm biến áp 110kV Huế 2 </w:t>
            </w:r>
          </w:p>
        </w:tc>
        <w:tc>
          <w:tcPr>
            <w:tcW w:w="632" w:type="pct"/>
            <w:tcBorders>
              <w:top w:val="nil"/>
              <w:left w:val="nil"/>
              <w:bottom w:val="single" w:sz="4" w:space="0" w:color="auto"/>
              <w:right w:val="single" w:sz="4" w:space="0" w:color="auto"/>
            </w:tcBorders>
            <w:shd w:val="clear" w:color="auto" w:fill="auto"/>
            <w:vAlign w:val="center"/>
            <w:hideMark/>
          </w:tcPr>
          <w:p w14:paraId="1ADA379E"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4094580E" w14:textId="77777777" w:rsidR="00235039" w:rsidRPr="000F2D0E" w:rsidRDefault="00235039" w:rsidP="000F2D0E">
            <w:pPr>
              <w:spacing w:after="0" w:line="240" w:lineRule="auto"/>
              <w:jc w:val="center"/>
              <w:rPr>
                <w:sz w:val="24"/>
                <w:szCs w:val="24"/>
              </w:rPr>
            </w:pPr>
            <w:r w:rsidRPr="000F2D0E">
              <w:rPr>
                <w:sz w:val="24"/>
                <w:szCs w:val="24"/>
              </w:rPr>
              <w:t>2/(40+63)</w:t>
            </w:r>
          </w:p>
        </w:tc>
        <w:tc>
          <w:tcPr>
            <w:tcW w:w="698" w:type="pct"/>
            <w:tcBorders>
              <w:top w:val="nil"/>
              <w:left w:val="nil"/>
              <w:bottom w:val="single" w:sz="4" w:space="0" w:color="auto"/>
              <w:right w:val="single" w:sz="4" w:space="0" w:color="auto"/>
            </w:tcBorders>
            <w:shd w:val="clear" w:color="auto" w:fill="auto"/>
            <w:vAlign w:val="center"/>
            <w:hideMark/>
          </w:tcPr>
          <w:p w14:paraId="1602D8A5" w14:textId="77777777" w:rsidR="00235039" w:rsidRPr="000F2D0E" w:rsidRDefault="00235039" w:rsidP="000F2D0E">
            <w:pPr>
              <w:spacing w:after="0" w:line="240" w:lineRule="auto"/>
              <w:jc w:val="center"/>
              <w:rPr>
                <w:sz w:val="24"/>
                <w:szCs w:val="24"/>
              </w:rPr>
            </w:pPr>
            <w:r w:rsidRPr="000F2D0E">
              <w:rPr>
                <w:sz w:val="24"/>
                <w:szCs w:val="24"/>
              </w:rPr>
              <w:t>2/(63+63)</w:t>
            </w:r>
          </w:p>
        </w:tc>
        <w:tc>
          <w:tcPr>
            <w:tcW w:w="814" w:type="pct"/>
            <w:tcBorders>
              <w:top w:val="nil"/>
              <w:left w:val="nil"/>
              <w:bottom w:val="single" w:sz="4" w:space="0" w:color="auto"/>
              <w:right w:val="single" w:sz="4" w:space="0" w:color="auto"/>
            </w:tcBorders>
            <w:shd w:val="clear" w:color="auto" w:fill="auto"/>
            <w:vAlign w:val="center"/>
            <w:hideMark/>
          </w:tcPr>
          <w:p w14:paraId="063DF754" w14:textId="2FA0EF4C" w:rsidR="00235039" w:rsidRPr="000F2D0E" w:rsidRDefault="00235039" w:rsidP="000F2D0E">
            <w:pPr>
              <w:spacing w:after="0" w:line="240" w:lineRule="auto"/>
              <w:jc w:val="center"/>
              <w:rPr>
                <w:sz w:val="24"/>
                <w:szCs w:val="24"/>
              </w:rPr>
            </w:pPr>
            <w:r w:rsidRPr="000F2D0E">
              <w:rPr>
                <w:sz w:val="24"/>
                <w:szCs w:val="24"/>
              </w:rPr>
              <w:t>3(63+63+63)</w:t>
            </w:r>
          </w:p>
        </w:tc>
      </w:tr>
      <w:tr w:rsidR="000F2D0E" w:rsidRPr="000F2D0E" w14:paraId="7087269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45F88C2" w14:textId="5659FAC3"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11</w:t>
            </w:r>
          </w:p>
        </w:tc>
        <w:tc>
          <w:tcPr>
            <w:tcW w:w="1953" w:type="pct"/>
            <w:tcBorders>
              <w:top w:val="nil"/>
              <w:left w:val="nil"/>
              <w:bottom w:val="single" w:sz="4" w:space="0" w:color="auto"/>
              <w:right w:val="single" w:sz="4" w:space="0" w:color="auto"/>
            </w:tcBorders>
            <w:shd w:val="clear" w:color="auto" w:fill="auto"/>
            <w:vAlign w:val="center"/>
            <w:hideMark/>
          </w:tcPr>
          <w:p w14:paraId="000E2F28" w14:textId="77777777" w:rsidR="00235039" w:rsidRPr="000F2D0E" w:rsidRDefault="00235039" w:rsidP="00235039">
            <w:pPr>
              <w:spacing w:after="0" w:line="240" w:lineRule="auto"/>
              <w:jc w:val="both"/>
              <w:rPr>
                <w:sz w:val="24"/>
                <w:szCs w:val="24"/>
              </w:rPr>
            </w:pPr>
            <w:r w:rsidRPr="000F2D0E">
              <w:rPr>
                <w:sz w:val="24"/>
                <w:szCs w:val="24"/>
              </w:rPr>
              <w:t>Cải tạo, nâng công suất trạm biến áp 110kV Huế 3</w:t>
            </w:r>
          </w:p>
        </w:tc>
        <w:tc>
          <w:tcPr>
            <w:tcW w:w="632" w:type="pct"/>
            <w:tcBorders>
              <w:top w:val="nil"/>
              <w:left w:val="nil"/>
              <w:bottom w:val="single" w:sz="4" w:space="0" w:color="auto"/>
              <w:right w:val="single" w:sz="4" w:space="0" w:color="auto"/>
            </w:tcBorders>
            <w:shd w:val="clear" w:color="auto" w:fill="auto"/>
            <w:vAlign w:val="center"/>
            <w:hideMark/>
          </w:tcPr>
          <w:p w14:paraId="3B33B93E"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4A5663B4" w14:textId="77777777" w:rsidR="00235039" w:rsidRPr="000F2D0E" w:rsidRDefault="00235039" w:rsidP="000F2D0E">
            <w:pPr>
              <w:spacing w:after="0" w:line="240" w:lineRule="auto"/>
              <w:jc w:val="center"/>
              <w:rPr>
                <w:sz w:val="24"/>
                <w:szCs w:val="24"/>
              </w:rPr>
            </w:pPr>
            <w:r w:rsidRPr="000F2D0E">
              <w:rPr>
                <w:sz w:val="24"/>
                <w:szCs w:val="24"/>
              </w:rPr>
              <w:t>1/(25)</w:t>
            </w:r>
          </w:p>
        </w:tc>
        <w:tc>
          <w:tcPr>
            <w:tcW w:w="698" w:type="pct"/>
            <w:tcBorders>
              <w:top w:val="nil"/>
              <w:left w:val="nil"/>
              <w:bottom w:val="single" w:sz="4" w:space="0" w:color="auto"/>
              <w:right w:val="single" w:sz="4" w:space="0" w:color="auto"/>
            </w:tcBorders>
            <w:shd w:val="clear" w:color="auto" w:fill="auto"/>
            <w:vAlign w:val="center"/>
            <w:hideMark/>
          </w:tcPr>
          <w:p w14:paraId="6F3BD23F" w14:textId="77777777" w:rsidR="00235039" w:rsidRPr="000F2D0E" w:rsidRDefault="00235039" w:rsidP="000F2D0E">
            <w:pPr>
              <w:spacing w:after="0" w:line="240" w:lineRule="auto"/>
              <w:jc w:val="center"/>
              <w:rPr>
                <w:sz w:val="24"/>
                <w:szCs w:val="24"/>
              </w:rPr>
            </w:pPr>
            <w:r w:rsidRPr="000F2D0E">
              <w:rPr>
                <w:sz w:val="24"/>
                <w:szCs w:val="24"/>
              </w:rPr>
              <w:t>2/(25+63)</w:t>
            </w:r>
          </w:p>
        </w:tc>
        <w:tc>
          <w:tcPr>
            <w:tcW w:w="814" w:type="pct"/>
            <w:tcBorders>
              <w:top w:val="nil"/>
              <w:left w:val="nil"/>
              <w:bottom w:val="single" w:sz="4" w:space="0" w:color="auto"/>
              <w:right w:val="single" w:sz="4" w:space="0" w:color="auto"/>
            </w:tcBorders>
            <w:shd w:val="clear" w:color="auto" w:fill="auto"/>
            <w:vAlign w:val="center"/>
            <w:hideMark/>
          </w:tcPr>
          <w:p w14:paraId="64FD9D44"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3460A92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BDFAC53" w14:textId="01588E1A"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12</w:t>
            </w:r>
          </w:p>
        </w:tc>
        <w:tc>
          <w:tcPr>
            <w:tcW w:w="1953" w:type="pct"/>
            <w:tcBorders>
              <w:top w:val="nil"/>
              <w:left w:val="nil"/>
              <w:bottom w:val="single" w:sz="4" w:space="0" w:color="auto"/>
              <w:right w:val="single" w:sz="4" w:space="0" w:color="auto"/>
            </w:tcBorders>
            <w:shd w:val="clear" w:color="auto" w:fill="auto"/>
            <w:vAlign w:val="center"/>
            <w:hideMark/>
          </w:tcPr>
          <w:p w14:paraId="1EE2943E"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Huế 4 </w:t>
            </w:r>
          </w:p>
        </w:tc>
        <w:tc>
          <w:tcPr>
            <w:tcW w:w="632" w:type="pct"/>
            <w:tcBorders>
              <w:top w:val="nil"/>
              <w:left w:val="nil"/>
              <w:bottom w:val="single" w:sz="4" w:space="0" w:color="auto"/>
              <w:right w:val="single" w:sz="4" w:space="0" w:color="auto"/>
            </w:tcBorders>
            <w:shd w:val="clear" w:color="auto" w:fill="auto"/>
            <w:vAlign w:val="center"/>
            <w:hideMark/>
          </w:tcPr>
          <w:p w14:paraId="755DC8D1"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9EDDFE8" w14:textId="4C0907E8"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5B38300" w14:textId="77777777" w:rsidR="00235039" w:rsidRPr="000F2D0E" w:rsidRDefault="00235039" w:rsidP="000F2D0E">
            <w:pPr>
              <w:spacing w:after="0" w:line="240" w:lineRule="auto"/>
              <w:jc w:val="center"/>
              <w:rPr>
                <w:sz w:val="24"/>
                <w:szCs w:val="24"/>
              </w:rPr>
            </w:pPr>
            <w:r w:rsidRPr="000F2D0E">
              <w:rPr>
                <w:sz w:val="24"/>
                <w:szCs w:val="24"/>
              </w:rPr>
              <w:t>2/(40+63)</w:t>
            </w:r>
          </w:p>
        </w:tc>
        <w:tc>
          <w:tcPr>
            <w:tcW w:w="814" w:type="pct"/>
            <w:tcBorders>
              <w:top w:val="nil"/>
              <w:left w:val="nil"/>
              <w:bottom w:val="single" w:sz="4" w:space="0" w:color="auto"/>
              <w:right w:val="single" w:sz="4" w:space="0" w:color="auto"/>
            </w:tcBorders>
            <w:shd w:val="clear" w:color="auto" w:fill="auto"/>
            <w:vAlign w:val="center"/>
            <w:hideMark/>
          </w:tcPr>
          <w:p w14:paraId="72B567EB"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2245A08A"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B46A7C4" w14:textId="70FA8302"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13</w:t>
            </w:r>
          </w:p>
        </w:tc>
        <w:tc>
          <w:tcPr>
            <w:tcW w:w="1953" w:type="pct"/>
            <w:tcBorders>
              <w:top w:val="nil"/>
              <w:left w:val="nil"/>
              <w:bottom w:val="single" w:sz="4" w:space="0" w:color="auto"/>
              <w:right w:val="single" w:sz="4" w:space="0" w:color="auto"/>
            </w:tcBorders>
            <w:shd w:val="clear" w:color="auto" w:fill="auto"/>
            <w:vAlign w:val="center"/>
            <w:hideMark/>
          </w:tcPr>
          <w:p w14:paraId="609EFF8A"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Huế 5  </w:t>
            </w:r>
          </w:p>
        </w:tc>
        <w:tc>
          <w:tcPr>
            <w:tcW w:w="632" w:type="pct"/>
            <w:tcBorders>
              <w:top w:val="nil"/>
              <w:left w:val="nil"/>
              <w:bottom w:val="single" w:sz="4" w:space="0" w:color="auto"/>
              <w:right w:val="single" w:sz="4" w:space="0" w:color="auto"/>
            </w:tcBorders>
            <w:shd w:val="clear" w:color="auto" w:fill="auto"/>
            <w:vAlign w:val="center"/>
            <w:hideMark/>
          </w:tcPr>
          <w:p w14:paraId="4EBE3C5B"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31E461F" w14:textId="11812C32"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6B751602" w14:textId="586B39F5" w:rsidR="00235039" w:rsidRPr="000F2D0E" w:rsidRDefault="00235039" w:rsidP="000F2D0E">
            <w:pPr>
              <w:spacing w:after="0" w:line="240" w:lineRule="auto"/>
              <w:jc w:val="center"/>
              <w:rPr>
                <w:sz w:val="24"/>
                <w:szCs w:val="24"/>
              </w:rPr>
            </w:pPr>
            <w:r w:rsidRPr="000F2D0E">
              <w:rPr>
                <w:sz w:val="24"/>
                <w:szCs w:val="24"/>
              </w:rPr>
              <w:t>2/(63+63)</w:t>
            </w:r>
          </w:p>
        </w:tc>
        <w:tc>
          <w:tcPr>
            <w:tcW w:w="814" w:type="pct"/>
            <w:tcBorders>
              <w:top w:val="nil"/>
              <w:left w:val="nil"/>
              <w:bottom w:val="single" w:sz="4" w:space="0" w:color="auto"/>
              <w:right w:val="single" w:sz="4" w:space="0" w:color="auto"/>
            </w:tcBorders>
            <w:shd w:val="clear" w:color="auto" w:fill="auto"/>
            <w:vAlign w:val="center"/>
            <w:hideMark/>
          </w:tcPr>
          <w:p w14:paraId="05DA4996" w14:textId="1AB643A7" w:rsidR="00235039" w:rsidRPr="000F2D0E" w:rsidRDefault="00235039" w:rsidP="000F2D0E">
            <w:pPr>
              <w:spacing w:after="0" w:line="240" w:lineRule="auto"/>
              <w:jc w:val="center"/>
              <w:rPr>
                <w:sz w:val="24"/>
                <w:szCs w:val="24"/>
              </w:rPr>
            </w:pPr>
          </w:p>
        </w:tc>
      </w:tr>
      <w:tr w:rsidR="000F2D0E" w:rsidRPr="000F2D0E" w14:paraId="2D18A28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42C8594" w14:textId="5E75814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14</w:t>
            </w:r>
          </w:p>
        </w:tc>
        <w:tc>
          <w:tcPr>
            <w:tcW w:w="1953" w:type="pct"/>
            <w:tcBorders>
              <w:top w:val="nil"/>
              <w:left w:val="nil"/>
              <w:bottom w:val="single" w:sz="4" w:space="0" w:color="auto"/>
              <w:right w:val="single" w:sz="4" w:space="0" w:color="auto"/>
            </w:tcBorders>
            <w:shd w:val="clear" w:color="auto" w:fill="auto"/>
            <w:vAlign w:val="center"/>
            <w:hideMark/>
          </w:tcPr>
          <w:p w14:paraId="1B0D687E"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Huế 6 </w:t>
            </w:r>
          </w:p>
        </w:tc>
        <w:tc>
          <w:tcPr>
            <w:tcW w:w="632" w:type="pct"/>
            <w:tcBorders>
              <w:top w:val="nil"/>
              <w:left w:val="nil"/>
              <w:bottom w:val="single" w:sz="4" w:space="0" w:color="auto"/>
              <w:right w:val="single" w:sz="4" w:space="0" w:color="auto"/>
            </w:tcBorders>
            <w:shd w:val="clear" w:color="auto" w:fill="auto"/>
            <w:vAlign w:val="center"/>
            <w:hideMark/>
          </w:tcPr>
          <w:p w14:paraId="6C6E6890"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2AE3E64" w14:textId="238936A2"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19C79B0" w14:textId="76FDDCAB"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hideMark/>
          </w:tcPr>
          <w:p w14:paraId="7AF53C56" w14:textId="391643C8"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5B07470F" w14:textId="77777777" w:rsidTr="00235039">
        <w:trPr>
          <w:trHeight w:val="47"/>
        </w:trPr>
        <w:tc>
          <w:tcPr>
            <w:tcW w:w="283" w:type="pct"/>
            <w:tcBorders>
              <w:top w:val="nil"/>
              <w:left w:val="single" w:sz="4" w:space="0" w:color="auto"/>
              <w:bottom w:val="single" w:sz="4" w:space="0" w:color="auto"/>
              <w:right w:val="single" w:sz="4" w:space="0" w:color="auto"/>
            </w:tcBorders>
            <w:shd w:val="clear" w:color="auto" w:fill="auto"/>
            <w:vAlign w:val="center"/>
          </w:tcPr>
          <w:p w14:paraId="070F0A88" w14:textId="514C7016"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15</w:t>
            </w:r>
          </w:p>
        </w:tc>
        <w:tc>
          <w:tcPr>
            <w:tcW w:w="1953" w:type="pct"/>
            <w:tcBorders>
              <w:top w:val="nil"/>
              <w:left w:val="nil"/>
              <w:bottom w:val="single" w:sz="4" w:space="0" w:color="auto"/>
              <w:right w:val="single" w:sz="4" w:space="0" w:color="auto"/>
            </w:tcBorders>
            <w:shd w:val="clear" w:color="auto" w:fill="auto"/>
            <w:vAlign w:val="center"/>
          </w:tcPr>
          <w:p w14:paraId="6713BD40" w14:textId="68C12557" w:rsidR="00235039" w:rsidRPr="000F2D0E" w:rsidRDefault="00235039" w:rsidP="00235039">
            <w:pPr>
              <w:spacing w:after="0" w:line="240" w:lineRule="auto"/>
              <w:jc w:val="both"/>
              <w:rPr>
                <w:sz w:val="24"/>
                <w:szCs w:val="24"/>
              </w:rPr>
            </w:pPr>
            <w:r w:rsidRPr="000F2D0E">
              <w:rPr>
                <w:sz w:val="24"/>
                <w:szCs w:val="24"/>
              </w:rPr>
              <w:t>Xây dựng mới trạm biến áp 110kV Thuỷ Thanh</w:t>
            </w:r>
          </w:p>
        </w:tc>
        <w:tc>
          <w:tcPr>
            <w:tcW w:w="632" w:type="pct"/>
            <w:tcBorders>
              <w:top w:val="nil"/>
              <w:left w:val="nil"/>
              <w:bottom w:val="single" w:sz="4" w:space="0" w:color="auto"/>
              <w:right w:val="single" w:sz="4" w:space="0" w:color="auto"/>
            </w:tcBorders>
            <w:shd w:val="clear" w:color="auto" w:fill="auto"/>
            <w:vAlign w:val="center"/>
          </w:tcPr>
          <w:p w14:paraId="7B5022C7"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4C532706"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D0CFF67"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66AECD4F" w14:textId="54C2593D"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50BD3D92" w14:textId="77777777" w:rsidTr="00235039">
        <w:trPr>
          <w:trHeight w:val="47"/>
        </w:trPr>
        <w:tc>
          <w:tcPr>
            <w:tcW w:w="283" w:type="pct"/>
            <w:tcBorders>
              <w:top w:val="nil"/>
              <w:left w:val="single" w:sz="4" w:space="0" w:color="auto"/>
              <w:bottom w:val="single" w:sz="4" w:space="0" w:color="auto"/>
              <w:right w:val="single" w:sz="4" w:space="0" w:color="auto"/>
            </w:tcBorders>
            <w:shd w:val="clear" w:color="auto" w:fill="auto"/>
            <w:vAlign w:val="center"/>
          </w:tcPr>
          <w:p w14:paraId="5FAF8572" w14:textId="764DF3D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16</w:t>
            </w:r>
          </w:p>
        </w:tc>
        <w:tc>
          <w:tcPr>
            <w:tcW w:w="1953" w:type="pct"/>
            <w:tcBorders>
              <w:top w:val="nil"/>
              <w:left w:val="nil"/>
              <w:bottom w:val="single" w:sz="4" w:space="0" w:color="auto"/>
              <w:right w:val="single" w:sz="4" w:space="0" w:color="auto"/>
            </w:tcBorders>
            <w:shd w:val="clear" w:color="auto" w:fill="auto"/>
            <w:vAlign w:val="center"/>
          </w:tcPr>
          <w:p w14:paraId="6B9F5E5F" w14:textId="27697D63" w:rsidR="00235039" w:rsidRPr="000F2D0E" w:rsidRDefault="00235039" w:rsidP="00235039">
            <w:pPr>
              <w:spacing w:after="0" w:line="240" w:lineRule="auto"/>
              <w:jc w:val="both"/>
              <w:rPr>
                <w:sz w:val="24"/>
                <w:szCs w:val="24"/>
              </w:rPr>
            </w:pPr>
            <w:r w:rsidRPr="000F2D0E">
              <w:rPr>
                <w:sz w:val="24"/>
                <w:szCs w:val="24"/>
              </w:rPr>
              <w:t>Xây dựng mới trạm biến áp 110kV Hương Vinh</w:t>
            </w:r>
          </w:p>
        </w:tc>
        <w:tc>
          <w:tcPr>
            <w:tcW w:w="632" w:type="pct"/>
            <w:tcBorders>
              <w:top w:val="nil"/>
              <w:left w:val="nil"/>
              <w:bottom w:val="single" w:sz="4" w:space="0" w:color="auto"/>
              <w:right w:val="single" w:sz="4" w:space="0" w:color="auto"/>
            </w:tcBorders>
            <w:shd w:val="clear" w:color="auto" w:fill="auto"/>
            <w:vAlign w:val="center"/>
          </w:tcPr>
          <w:p w14:paraId="5BF45B4B"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485F44F5"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09E53663"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9641D1A" w14:textId="14FBFECF"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51E13F4A" w14:textId="77777777" w:rsidTr="00235039">
        <w:trPr>
          <w:trHeight w:val="47"/>
        </w:trPr>
        <w:tc>
          <w:tcPr>
            <w:tcW w:w="283" w:type="pct"/>
            <w:tcBorders>
              <w:top w:val="nil"/>
              <w:left w:val="single" w:sz="4" w:space="0" w:color="auto"/>
              <w:bottom w:val="single" w:sz="4" w:space="0" w:color="auto"/>
              <w:right w:val="single" w:sz="4" w:space="0" w:color="auto"/>
            </w:tcBorders>
            <w:shd w:val="clear" w:color="auto" w:fill="auto"/>
            <w:vAlign w:val="center"/>
          </w:tcPr>
          <w:p w14:paraId="25211068" w14:textId="62D39185"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17</w:t>
            </w:r>
          </w:p>
        </w:tc>
        <w:tc>
          <w:tcPr>
            <w:tcW w:w="1953" w:type="pct"/>
            <w:tcBorders>
              <w:top w:val="nil"/>
              <w:left w:val="nil"/>
              <w:bottom w:val="single" w:sz="4" w:space="0" w:color="auto"/>
              <w:right w:val="single" w:sz="4" w:space="0" w:color="auto"/>
            </w:tcBorders>
            <w:shd w:val="clear" w:color="auto" w:fill="auto"/>
            <w:vAlign w:val="center"/>
            <w:hideMark/>
          </w:tcPr>
          <w:p w14:paraId="007F3210"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Huế 7 </w:t>
            </w:r>
          </w:p>
        </w:tc>
        <w:tc>
          <w:tcPr>
            <w:tcW w:w="632" w:type="pct"/>
            <w:tcBorders>
              <w:top w:val="nil"/>
              <w:left w:val="nil"/>
              <w:bottom w:val="single" w:sz="4" w:space="0" w:color="auto"/>
              <w:right w:val="single" w:sz="4" w:space="0" w:color="auto"/>
            </w:tcBorders>
            <w:shd w:val="clear" w:color="auto" w:fill="auto"/>
            <w:vAlign w:val="center"/>
            <w:hideMark/>
          </w:tcPr>
          <w:p w14:paraId="2AB03FD8"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468E0581" w14:textId="6201AEBB"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1760881" w14:textId="75991984"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38312EE8" w14:textId="77777777"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1DDBDC5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945DEE3" w14:textId="23FEF2CE"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18</w:t>
            </w:r>
          </w:p>
        </w:tc>
        <w:tc>
          <w:tcPr>
            <w:tcW w:w="1953" w:type="pct"/>
            <w:tcBorders>
              <w:top w:val="nil"/>
              <w:left w:val="nil"/>
              <w:bottom w:val="single" w:sz="4" w:space="0" w:color="auto"/>
              <w:right w:val="single" w:sz="4" w:space="0" w:color="auto"/>
            </w:tcBorders>
            <w:shd w:val="clear" w:color="auto" w:fill="auto"/>
            <w:vAlign w:val="center"/>
            <w:hideMark/>
          </w:tcPr>
          <w:p w14:paraId="18847E9D"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Huế 8 </w:t>
            </w:r>
          </w:p>
        </w:tc>
        <w:tc>
          <w:tcPr>
            <w:tcW w:w="632" w:type="pct"/>
            <w:tcBorders>
              <w:top w:val="nil"/>
              <w:left w:val="nil"/>
              <w:bottom w:val="single" w:sz="4" w:space="0" w:color="auto"/>
              <w:right w:val="single" w:sz="4" w:space="0" w:color="auto"/>
            </w:tcBorders>
            <w:shd w:val="clear" w:color="auto" w:fill="auto"/>
            <w:vAlign w:val="center"/>
            <w:hideMark/>
          </w:tcPr>
          <w:p w14:paraId="2DF9FFD7"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AD8946C" w14:textId="0D74D823"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11C2F1B7" w14:textId="569481DE"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7EBFC455" w14:textId="77777777"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5216B3A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6A04847" w14:textId="6D827089"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19</w:t>
            </w:r>
          </w:p>
        </w:tc>
        <w:tc>
          <w:tcPr>
            <w:tcW w:w="1953" w:type="pct"/>
            <w:tcBorders>
              <w:top w:val="nil"/>
              <w:left w:val="nil"/>
              <w:bottom w:val="single" w:sz="4" w:space="0" w:color="auto"/>
              <w:right w:val="single" w:sz="4" w:space="0" w:color="auto"/>
            </w:tcBorders>
            <w:shd w:val="clear" w:color="auto" w:fill="auto"/>
            <w:vAlign w:val="center"/>
            <w:hideMark/>
          </w:tcPr>
          <w:p w14:paraId="1E018364" w14:textId="77777777" w:rsidR="00235039" w:rsidRPr="000F2D0E" w:rsidRDefault="00235039" w:rsidP="00235039">
            <w:pPr>
              <w:spacing w:after="0" w:line="240" w:lineRule="auto"/>
              <w:jc w:val="both"/>
              <w:rPr>
                <w:sz w:val="24"/>
                <w:szCs w:val="24"/>
              </w:rPr>
            </w:pPr>
            <w:r w:rsidRPr="000F2D0E">
              <w:rPr>
                <w:sz w:val="24"/>
                <w:szCs w:val="24"/>
              </w:rPr>
              <w:t>Xây dựng mới trạm biến áp 110kV Vinh Thanh</w:t>
            </w:r>
          </w:p>
        </w:tc>
        <w:tc>
          <w:tcPr>
            <w:tcW w:w="632" w:type="pct"/>
            <w:tcBorders>
              <w:top w:val="nil"/>
              <w:left w:val="nil"/>
              <w:bottom w:val="single" w:sz="4" w:space="0" w:color="auto"/>
              <w:right w:val="single" w:sz="4" w:space="0" w:color="auto"/>
            </w:tcBorders>
            <w:shd w:val="clear" w:color="auto" w:fill="auto"/>
            <w:vAlign w:val="center"/>
            <w:hideMark/>
          </w:tcPr>
          <w:p w14:paraId="3B1A64A0"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E932B08" w14:textId="1A47029C"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6EE6DB19" w14:textId="77777777" w:rsidR="00235039" w:rsidRPr="000F2D0E" w:rsidRDefault="00235039" w:rsidP="000F2D0E">
            <w:pPr>
              <w:spacing w:after="0" w:line="240" w:lineRule="auto"/>
              <w:jc w:val="center"/>
              <w:rPr>
                <w:sz w:val="24"/>
                <w:szCs w:val="24"/>
              </w:rPr>
            </w:pPr>
            <w:r w:rsidRPr="000F2D0E">
              <w:rPr>
                <w:sz w:val="24"/>
                <w:szCs w:val="24"/>
              </w:rPr>
              <w:t>2/(40+63)</w:t>
            </w:r>
          </w:p>
        </w:tc>
        <w:tc>
          <w:tcPr>
            <w:tcW w:w="814" w:type="pct"/>
            <w:tcBorders>
              <w:top w:val="nil"/>
              <w:left w:val="nil"/>
              <w:bottom w:val="single" w:sz="4" w:space="0" w:color="auto"/>
              <w:right w:val="single" w:sz="4" w:space="0" w:color="auto"/>
            </w:tcBorders>
            <w:shd w:val="clear" w:color="auto" w:fill="auto"/>
            <w:vAlign w:val="center"/>
            <w:hideMark/>
          </w:tcPr>
          <w:p w14:paraId="29703E67"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4F47B3CC"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81118E4" w14:textId="75053891"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20</w:t>
            </w:r>
          </w:p>
        </w:tc>
        <w:tc>
          <w:tcPr>
            <w:tcW w:w="1953" w:type="pct"/>
            <w:tcBorders>
              <w:top w:val="nil"/>
              <w:left w:val="nil"/>
              <w:bottom w:val="single" w:sz="4" w:space="0" w:color="auto"/>
              <w:right w:val="single" w:sz="4" w:space="0" w:color="auto"/>
            </w:tcBorders>
            <w:shd w:val="clear" w:color="auto" w:fill="auto"/>
            <w:vAlign w:val="center"/>
          </w:tcPr>
          <w:p w14:paraId="32F49E79" w14:textId="3B2B08B7" w:rsidR="00235039" w:rsidRPr="000F2D0E" w:rsidRDefault="00235039" w:rsidP="00235039">
            <w:pPr>
              <w:spacing w:after="0" w:line="240" w:lineRule="auto"/>
              <w:jc w:val="both"/>
              <w:rPr>
                <w:sz w:val="24"/>
                <w:szCs w:val="24"/>
              </w:rPr>
            </w:pPr>
            <w:r w:rsidRPr="000F2D0E">
              <w:rPr>
                <w:sz w:val="24"/>
                <w:szCs w:val="24"/>
              </w:rPr>
              <w:t>Xây dựng mới trạm biến áp 110kV Hương Thuỷ</w:t>
            </w:r>
          </w:p>
        </w:tc>
        <w:tc>
          <w:tcPr>
            <w:tcW w:w="632" w:type="pct"/>
            <w:tcBorders>
              <w:top w:val="nil"/>
              <w:left w:val="nil"/>
              <w:bottom w:val="single" w:sz="4" w:space="0" w:color="auto"/>
              <w:right w:val="single" w:sz="4" w:space="0" w:color="auto"/>
            </w:tcBorders>
            <w:shd w:val="clear" w:color="auto" w:fill="auto"/>
            <w:vAlign w:val="center"/>
          </w:tcPr>
          <w:p w14:paraId="6D7051E9"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09033C34"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C294160"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5BDD957" w14:textId="7CFA3044"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3838056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CC9871C" w14:textId="00E2CA3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21</w:t>
            </w:r>
          </w:p>
        </w:tc>
        <w:tc>
          <w:tcPr>
            <w:tcW w:w="1953" w:type="pct"/>
            <w:tcBorders>
              <w:top w:val="nil"/>
              <w:left w:val="nil"/>
              <w:bottom w:val="single" w:sz="4" w:space="0" w:color="auto"/>
              <w:right w:val="single" w:sz="4" w:space="0" w:color="auto"/>
            </w:tcBorders>
            <w:shd w:val="clear" w:color="auto" w:fill="auto"/>
            <w:vAlign w:val="center"/>
          </w:tcPr>
          <w:p w14:paraId="2A50E32A" w14:textId="251A8E1A" w:rsidR="00235039" w:rsidRPr="000F2D0E" w:rsidRDefault="00235039" w:rsidP="00235039">
            <w:pPr>
              <w:spacing w:after="0" w:line="240" w:lineRule="auto"/>
              <w:jc w:val="both"/>
              <w:rPr>
                <w:sz w:val="24"/>
                <w:szCs w:val="24"/>
              </w:rPr>
            </w:pPr>
            <w:r w:rsidRPr="000F2D0E">
              <w:rPr>
                <w:sz w:val="24"/>
                <w:szCs w:val="24"/>
              </w:rPr>
              <w:t>Xây dựng mới trạm biến áp 110kV Giang Hải</w:t>
            </w:r>
          </w:p>
        </w:tc>
        <w:tc>
          <w:tcPr>
            <w:tcW w:w="632" w:type="pct"/>
            <w:tcBorders>
              <w:top w:val="nil"/>
              <w:left w:val="nil"/>
              <w:bottom w:val="single" w:sz="4" w:space="0" w:color="auto"/>
              <w:right w:val="single" w:sz="4" w:space="0" w:color="auto"/>
            </w:tcBorders>
            <w:shd w:val="clear" w:color="auto" w:fill="auto"/>
            <w:vAlign w:val="center"/>
          </w:tcPr>
          <w:p w14:paraId="7C277940"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116398E5"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4ED3A6C"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0BE701AD" w14:textId="06CA366B" w:rsidR="00235039" w:rsidRPr="000F2D0E" w:rsidRDefault="00235039" w:rsidP="000F2D0E">
            <w:pPr>
              <w:spacing w:after="0" w:line="240" w:lineRule="auto"/>
              <w:jc w:val="center"/>
              <w:rPr>
                <w:sz w:val="24"/>
                <w:szCs w:val="24"/>
              </w:rPr>
            </w:pPr>
            <w:r w:rsidRPr="000F2D0E">
              <w:rPr>
                <w:sz w:val="24"/>
                <w:szCs w:val="24"/>
              </w:rPr>
              <w:t>1/(40)</w:t>
            </w:r>
          </w:p>
        </w:tc>
      </w:tr>
      <w:tr w:rsidR="000F2D0E" w:rsidRPr="000F2D0E" w14:paraId="5CD745A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8349CDB" w14:textId="0D2103F9"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22</w:t>
            </w:r>
          </w:p>
        </w:tc>
        <w:tc>
          <w:tcPr>
            <w:tcW w:w="1953" w:type="pct"/>
            <w:tcBorders>
              <w:top w:val="nil"/>
              <w:left w:val="nil"/>
              <w:bottom w:val="single" w:sz="4" w:space="0" w:color="auto"/>
              <w:right w:val="single" w:sz="4" w:space="0" w:color="auto"/>
            </w:tcBorders>
            <w:shd w:val="clear" w:color="auto" w:fill="auto"/>
            <w:vAlign w:val="center"/>
          </w:tcPr>
          <w:p w14:paraId="7572663B" w14:textId="1696587A" w:rsidR="00235039" w:rsidRPr="000F2D0E" w:rsidRDefault="00235039" w:rsidP="00235039">
            <w:pPr>
              <w:spacing w:after="0" w:line="240" w:lineRule="auto"/>
              <w:jc w:val="both"/>
              <w:rPr>
                <w:sz w:val="24"/>
                <w:szCs w:val="24"/>
              </w:rPr>
            </w:pPr>
            <w:r w:rsidRPr="000F2D0E">
              <w:rPr>
                <w:sz w:val="24"/>
                <w:szCs w:val="24"/>
              </w:rPr>
              <w:t>Xây dựng mới trạm biến áp 110kV Lộc Bình</w:t>
            </w:r>
          </w:p>
        </w:tc>
        <w:tc>
          <w:tcPr>
            <w:tcW w:w="632" w:type="pct"/>
            <w:tcBorders>
              <w:top w:val="nil"/>
              <w:left w:val="nil"/>
              <w:bottom w:val="single" w:sz="4" w:space="0" w:color="auto"/>
              <w:right w:val="single" w:sz="4" w:space="0" w:color="auto"/>
            </w:tcBorders>
            <w:shd w:val="clear" w:color="auto" w:fill="auto"/>
            <w:vAlign w:val="center"/>
          </w:tcPr>
          <w:p w14:paraId="40C8DC1F"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74B1604F"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3C8A8BD"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53FE462E" w14:textId="20CCFD3D" w:rsidR="00235039" w:rsidRPr="000F2D0E" w:rsidRDefault="00235039" w:rsidP="000F2D0E">
            <w:pPr>
              <w:spacing w:after="0" w:line="240" w:lineRule="auto"/>
              <w:jc w:val="center"/>
              <w:rPr>
                <w:sz w:val="24"/>
                <w:szCs w:val="24"/>
              </w:rPr>
            </w:pPr>
            <w:r w:rsidRPr="000F2D0E">
              <w:rPr>
                <w:sz w:val="24"/>
                <w:szCs w:val="24"/>
              </w:rPr>
              <w:t>1/(40)</w:t>
            </w:r>
          </w:p>
        </w:tc>
      </w:tr>
      <w:tr w:rsidR="000F2D0E" w:rsidRPr="000F2D0E" w14:paraId="5A82620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BF8183D" w14:textId="2B08D909"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23</w:t>
            </w:r>
          </w:p>
        </w:tc>
        <w:tc>
          <w:tcPr>
            <w:tcW w:w="1953" w:type="pct"/>
            <w:tcBorders>
              <w:top w:val="nil"/>
              <w:left w:val="nil"/>
              <w:bottom w:val="single" w:sz="4" w:space="0" w:color="auto"/>
              <w:right w:val="single" w:sz="4" w:space="0" w:color="auto"/>
            </w:tcBorders>
            <w:shd w:val="clear" w:color="auto" w:fill="auto"/>
            <w:vAlign w:val="center"/>
            <w:hideMark/>
          </w:tcPr>
          <w:p w14:paraId="07C6C9EF"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Chân Mây Tây </w:t>
            </w:r>
          </w:p>
        </w:tc>
        <w:tc>
          <w:tcPr>
            <w:tcW w:w="632" w:type="pct"/>
            <w:tcBorders>
              <w:top w:val="nil"/>
              <w:left w:val="nil"/>
              <w:bottom w:val="single" w:sz="4" w:space="0" w:color="auto"/>
              <w:right w:val="single" w:sz="4" w:space="0" w:color="auto"/>
            </w:tcBorders>
            <w:shd w:val="clear" w:color="auto" w:fill="auto"/>
            <w:vAlign w:val="center"/>
            <w:hideMark/>
          </w:tcPr>
          <w:p w14:paraId="703D8D45"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46179CB" w14:textId="313BCFCC"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A8A1F9D" w14:textId="79466474"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0FEB8CB9" w14:textId="21632309"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744074C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6F6C788" w14:textId="7DD7B98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24</w:t>
            </w:r>
          </w:p>
        </w:tc>
        <w:tc>
          <w:tcPr>
            <w:tcW w:w="1953" w:type="pct"/>
            <w:tcBorders>
              <w:top w:val="nil"/>
              <w:left w:val="nil"/>
              <w:bottom w:val="single" w:sz="4" w:space="0" w:color="auto"/>
              <w:right w:val="single" w:sz="4" w:space="0" w:color="auto"/>
            </w:tcBorders>
            <w:shd w:val="clear" w:color="auto" w:fill="auto"/>
            <w:vAlign w:val="center"/>
            <w:hideMark/>
          </w:tcPr>
          <w:p w14:paraId="5451A052" w14:textId="77777777" w:rsidR="00235039" w:rsidRPr="000F2D0E" w:rsidRDefault="00235039" w:rsidP="00235039">
            <w:pPr>
              <w:spacing w:after="0" w:line="240" w:lineRule="auto"/>
              <w:jc w:val="both"/>
              <w:rPr>
                <w:sz w:val="24"/>
                <w:szCs w:val="24"/>
              </w:rPr>
            </w:pPr>
            <w:r w:rsidRPr="000F2D0E">
              <w:rPr>
                <w:sz w:val="24"/>
                <w:szCs w:val="24"/>
              </w:rPr>
              <w:t xml:space="preserve">Xây dựng mới trạm biến áp 110kV Chân Mây 2 </w:t>
            </w:r>
          </w:p>
        </w:tc>
        <w:tc>
          <w:tcPr>
            <w:tcW w:w="632" w:type="pct"/>
            <w:tcBorders>
              <w:top w:val="nil"/>
              <w:left w:val="nil"/>
              <w:bottom w:val="single" w:sz="4" w:space="0" w:color="auto"/>
              <w:right w:val="single" w:sz="4" w:space="0" w:color="auto"/>
            </w:tcBorders>
            <w:shd w:val="clear" w:color="auto" w:fill="auto"/>
            <w:vAlign w:val="center"/>
            <w:hideMark/>
          </w:tcPr>
          <w:p w14:paraId="5A80438D"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5AC694B" w14:textId="5E9F96A1"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42501965" w14:textId="2B62904E" w:rsidR="00235039" w:rsidRPr="000F2D0E" w:rsidRDefault="00235039" w:rsidP="000F2D0E">
            <w:pPr>
              <w:spacing w:after="0" w:line="240" w:lineRule="auto"/>
              <w:jc w:val="center"/>
              <w:rPr>
                <w:sz w:val="24"/>
                <w:szCs w:val="24"/>
              </w:rPr>
            </w:pPr>
            <w:r w:rsidRPr="000F2D0E">
              <w:rPr>
                <w:sz w:val="24"/>
                <w:szCs w:val="24"/>
              </w:rPr>
              <w:t>1/63</w:t>
            </w:r>
          </w:p>
        </w:tc>
        <w:tc>
          <w:tcPr>
            <w:tcW w:w="814" w:type="pct"/>
            <w:tcBorders>
              <w:top w:val="nil"/>
              <w:left w:val="nil"/>
              <w:bottom w:val="single" w:sz="4" w:space="0" w:color="auto"/>
              <w:right w:val="single" w:sz="4" w:space="0" w:color="auto"/>
            </w:tcBorders>
            <w:shd w:val="clear" w:color="auto" w:fill="auto"/>
            <w:vAlign w:val="center"/>
            <w:hideMark/>
          </w:tcPr>
          <w:p w14:paraId="15EB058B"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7CD62B85"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FE4D2DD" w14:textId="166318B6"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25</w:t>
            </w:r>
          </w:p>
        </w:tc>
        <w:tc>
          <w:tcPr>
            <w:tcW w:w="1953" w:type="pct"/>
            <w:tcBorders>
              <w:top w:val="nil"/>
              <w:left w:val="nil"/>
              <w:bottom w:val="single" w:sz="4" w:space="0" w:color="auto"/>
              <w:right w:val="single" w:sz="4" w:space="0" w:color="auto"/>
            </w:tcBorders>
            <w:shd w:val="clear" w:color="auto" w:fill="auto"/>
            <w:vAlign w:val="center"/>
          </w:tcPr>
          <w:p w14:paraId="087A6425" w14:textId="00F8DCA2" w:rsidR="00235039" w:rsidRPr="000F2D0E" w:rsidRDefault="00235039" w:rsidP="00235039">
            <w:pPr>
              <w:spacing w:after="0" w:line="240" w:lineRule="auto"/>
              <w:jc w:val="both"/>
              <w:rPr>
                <w:sz w:val="24"/>
                <w:szCs w:val="24"/>
              </w:rPr>
            </w:pPr>
            <w:r w:rsidRPr="000F2D0E">
              <w:rPr>
                <w:sz w:val="24"/>
                <w:szCs w:val="24"/>
              </w:rPr>
              <w:t>Xây dựng mới trạm biến áp 110kV Chân Mây 3</w:t>
            </w:r>
          </w:p>
        </w:tc>
        <w:tc>
          <w:tcPr>
            <w:tcW w:w="632" w:type="pct"/>
            <w:tcBorders>
              <w:top w:val="nil"/>
              <w:left w:val="nil"/>
              <w:bottom w:val="single" w:sz="4" w:space="0" w:color="auto"/>
              <w:right w:val="single" w:sz="4" w:space="0" w:color="auto"/>
            </w:tcBorders>
            <w:shd w:val="clear" w:color="auto" w:fill="auto"/>
            <w:vAlign w:val="center"/>
          </w:tcPr>
          <w:p w14:paraId="5A609CA8"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4766C23B"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C362C2C"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55496C8C" w14:textId="7F46D6CD"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23129B90"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F508667" w14:textId="4EDEA6E3"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26</w:t>
            </w:r>
          </w:p>
        </w:tc>
        <w:tc>
          <w:tcPr>
            <w:tcW w:w="1953" w:type="pct"/>
            <w:tcBorders>
              <w:top w:val="nil"/>
              <w:left w:val="nil"/>
              <w:bottom w:val="single" w:sz="4" w:space="0" w:color="auto"/>
              <w:right w:val="single" w:sz="4" w:space="0" w:color="auto"/>
            </w:tcBorders>
            <w:shd w:val="clear" w:color="auto" w:fill="auto"/>
            <w:vAlign w:val="center"/>
          </w:tcPr>
          <w:p w14:paraId="0F40E547" w14:textId="76520A58" w:rsidR="00235039" w:rsidRPr="000F2D0E" w:rsidRDefault="00235039" w:rsidP="00235039">
            <w:pPr>
              <w:spacing w:after="0" w:line="240" w:lineRule="auto"/>
              <w:jc w:val="both"/>
              <w:rPr>
                <w:sz w:val="24"/>
                <w:szCs w:val="24"/>
              </w:rPr>
            </w:pPr>
            <w:r w:rsidRPr="000F2D0E">
              <w:rPr>
                <w:sz w:val="24"/>
                <w:szCs w:val="24"/>
              </w:rPr>
              <w:t>Xây dựng mới trạm biến áp 110kV Chân Mây 4</w:t>
            </w:r>
          </w:p>
        </w:tc>
        <w:tc>
          <w:tcPr>
            <w:tcW w:w="632" w:type="pct"/>
            <w:tcBorders>
              <w:top w:val="nil"/>
              <w:left w:val="nil"/>
              <w:bottom w:val="single" w:sz="4" w:space="0" w:color="auto"/>
              <w:right w:val="single" w:sz="4" w:space="0" w:color="auto"/>
            </w:tcBorders>
            <w:shd w:val="clear" w:color="auto" w:fill="auto"/>
            <w:vAlign w:val="center"/>
          </w:tcPr>
          <w:p w14:paraId="47A88FB0"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289D23F0"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F786F3A"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A4FD106" w14:textId="5BAB67D6"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6DAB40D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BE6A8A0" w14:textId="5B406579"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27</w:t>
            </w:r>
          </w:p>
        </w:tc>
        <w:tc>
          <w:tcPr>
            <w:tcW w:w="1953" w:type="pct"/>
            <w:tcBorders>
              <w:top w:val="nil"/>
              <w:left w:val="nil"/>
              <w:bottom w:val="single" w:sz="4" w:space="0" w:color="auto"/>
              <w:right w:val="single" w:sz="4" w:space="0" w:color="auto"/>
            </w:tcBorders>
            <w:shd w:val="clear" w:color="auto" w:fill="auto"/>
            <w:vAlign w:val="center"/>
          </w:tcPr>
          <w:p w14:paraId="7ADFB646" w14:textId="1EAA0C4E" w:rsidR="00235039" w:rsidRPr="000F2D0E" w:rsidRDefault="00235039" w:rsidP="00235039">
            <w:pPr>
              <w:spacing w:after="0" w:line="240" w:lineRule="auto"/>
              <w:jc w:val="both"/>
              <w:rPr>
                <w:sz w:val="24"/>
                <w:szCs w:val="24"/>
              </w:rPr>
            </w:pPr>
            <w:r w:rsidRPr="000F2D0E">
              <w:rPr>
                <w:sz w:val="24"/>
                <w:szCs w:val="24"/>
              </w:rPr>
              <w:t>Xây dựng mới trạm biến áp 110kV Chân Mây 5</w:t>
            </w:r>
          </w:p>
        </w:tc>
        <w:tc>
          <w:tcPr>
            <w:tcW w:w="632" w:type="pct"/>
            <w:tcBorders>
              <w:top w:val="nil"/>
              <w:left w:val="nil"/>
              <w:bottom w:val="single" w:sz="4" w:space="0" w:color="auto"/>
              <w:right w:val="single" w:sz="4" w:space="0" w:color="auto"/>
            </w:tcBorders>
            <w:shd w:val="clear" w:color="auto" w:fill="auto"/>
            <w:vAlign w:val="center"/>
          </w:tcPr>
          <w:p w14:paraId="73608573" w14:textId="77777777" w:rsidR="00235039" w:rsidRPr="000F2D0E" w:rsidRDefault="00235039"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58EC8DE1"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060BC962" w14:textId="77777777"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0D396383" w14:textId="59BB7633"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2C4A2E3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7CC8A26" w14:textId="155EB931"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28</w:t>
            </w:r>
          </w:p>
        </w:tc>
        <w:tc>
          <w:tcPr>
            <w:tcW w:w="1953" w:type="pct"/>
            <w:tcBorders>
              <w:top w:val="nil"/>
              <w:left w:val="nil"/>
              <w:bottom w:val="single" w:sz="4" w:space="0" w:color="auto"/>
              <w:right w:val="single" w:sz="4" w:space="0" w:color="auto"/>
            </w:tcBorders>
            <w:shd w:val="clear" w:color="auto" w:fill="auto"/>
            <w:vAlign w:val="center"/>
            <w:hideMark/>
          </w:tcPr>
          <w:p w14:paraId="2CDCB2E4" w14:textId="0F968305" w:rsidR="00235039" w:rsidRPr="000F2D0E" w:rsidRDefault="00235039" w:rsidP="00235039">
            <w:pPr>
              <w:spacing w:after="0" w:line="240" w:lineRule="auto"/>
              <w:jc w:val="both"/>
              <w:rPr>
                <w:sz w:val="24"/>
                <w:szCs w:val="24"/>
              </w:rPr>
            </w:pPr>
            <w:r w:rsidRPr="008807A1">
              <w:rPr>
                <w:sz w:val="24"/>
                <w:szCs w:val="24"/>
              </w:rPr>
              <w:t xml:space="preserve">Xây dựng mới trạm biến áp 110kV </w:t>
            </w:r>
            <w:r w:rsidR="00DB668B" w:rsidRPr="008807A1">
              <w:rPr>
                <w:sz w:val="24"/>
                <w:szCs w:val="24"/>
              </w:rPr>
              <w:t>khu đô thị</w:t>
            </w:r>
            <w:r w:rsidRPr="000F2D0E">
              <w:rPr>
                <w:sz w:val="24"/>
                <w:szCs w:val="24"/>
              </w:rPr>
              <w:t xml:space="preserve"> Chân Mây </w:t>
            </w:r>
          </w:p>
        </w:tc>
        <w:tc>
          <w:tcPr>
            <w:tcW w:w="632" w:type="pct"/>
            <w:tcBorders>
              <w:top w:val="nil"/>
              <w:left w:val="nil"/>
              <w:bottom w:val="single" w:sz="4" w:space="0" w:color="auto"/>
              <w:right w:val="single" w:sz="4" w:space="0" w:color="auto"/>
            </w:tcBorders>
            <w:shd w:val="clear" w:color="auto" w:fill="auto"/>
            <w:vAlign w:val="center"/>
            <w:hideMark/>
          </w:tcPr>
          <w:p w14:paraId="29C79B90"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9A7A8C5" w14:textId="07B26D3B"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60027604" w14:textId="631516B8"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976593C" w14:textId="77777777"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7495532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4DB982C" w14:textId="59D6ECE9"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29</w:t>
            </w:r>
          </w:p>
        </w:tc>
        <w:tc>
          <w:tcPr>
            <w:tcW w:w="1953" w:type="pct"/>
            <w:tcBorders>
              <w:top w:val="nil"/>
              <w:left w:val="nil"/>
              <w:bottom w:val="single" w:sz="4" w:space="0" w:color="auto"/>
              <w:right w:val="single" w:sz="4" w:space="0" w:color="auto"/>
            </w:tcBorders>
            <w:shd w:val="clear" w:color="auto" w:fill="auto"/>
            <w:vAlign w:val="center"/>
            <w:hideMark/>
          </w:tcPr>
          <w:p w14:paraId="67699F8E" w14:textId="77777777" w:rsidR="00235039" w:rsidRPr="000F2D0E" w:rsidRDefault="00235039" w:rsidP="00235039">
            <w:pPr>
              <w:spacing w:after="0" w:line="240" w:lineRule="auto"/>
              <w:jc w:val="both"/>
              <w:rPr>
                <w:sz w:val="24"/>
                <w:szCs w:val="24"/>
              </w:rPr>
            </w:pPr>
            <w:r w:rsidRPr="000F2D0E">
              <w:rPr>
                <w:sz w:val="24"/>
                <w:szCs w:val="24"/>
              </w:rPr>
              <w:t>Xây dựng mới trạm biến áp 110kV Nam Đông</w:t>
            </w:r>
          </w:p>
        </w:tc>
        <w:tc>
          <w:tcPr>
            <w:tcW w:w="632" w:type="pct"/>
            <w:tcBorders>
              <w:top w:val="nil"/>
              <w:left w:val="nil"/>
              <w:bottom w:val="single" w:sz="4" w:space="0" w:color="auto"/>
              <w:right w:val="single" w:sz="4" w:space="0" w:color="auto"/>
            </w:tcBorders>
            <w:shd w:val="clear" w:color="auto" w:fill="auto"/>
            <w:vAlign w:val="center"/>
            <w:hideMark/>
          </w:tcPr>
          <w:p w14:paraId="5A1B070A"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9E9FF85" w14:textId="3B158A14"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00FC78F2" w14:textId="77777777" w:rsidR="00235039" w:rsidRPr="000F2D0E" w:rsidRDefault="00235039" w:rsidP="000F2D0E">
            <w:pPr>
              <w:spacing w:after="0" w:line="240" w:lineRule="auto"/>
              <w:jc w:val="center"/>
              <w:rPr>
                <w:sz w:val="24"/>
                <w:szCs w:val="24"/>
              </w:rPr>
            </w:pPr>
            <w:r w:rsidRPr="000F2D0E">
              <w:rPr>
                <w:sz w:val="24"/>
                <w:szCs w:val="24"/>
              </w:rPr>
              <w:t>1/25</w:t>
            </w:r>
          </w:p>
        </w:tc>
        <w:tc>
          <w:tcPr>
            <w:tcW w:w="814" w:type="pct"/>
            <w:tcBorders>
              <w:top w:val="nil"/>
              <w:left w:val="nil"/>
              <w:bottom w:val="single" w:sz="4" w:space="0" w:color="auto"/>
              <w:right w:val="single" w:sz="4" w:space="0" w:color="auto"/>
            </w:tcBorders>
            <w:shd w:val="clear" w:color="auto" w:fill="auto"/>
            <w:vAlign w:val="center"/>
            <w:hideMark/>
          </w:tcPr>
          <w:p w14:paraId="70B89768" w14:textId="77777777" w:rsidR="00235039" w:rsidRPr="000F2D0E" w:rsidRDefault="00235039" w:rsidP="000F2D0E">
            <w:pPr>
              <w:spacing w:after="0" w:line="240" w:lineRule="auto"/>
              <w:jc w:val="center"/>
              <w:rPr>
                <w:sz w:val="24"/>
                <w:szCs w:val="24"/>
              </w:rPr>
            </w:pPr>
            <w:r w:rsidRPr="000F2D0E">
              <w:rPr>
                <w:sz w:val="24"/>
                <w:szCs w:val="24"/>
              </w:rPr>
              <w:t>2/(25+40)</w:t>
            </w:r>
          </w:p>
        </w:tc>
      </w:tr>
      <w:tr w:rsidR="000F2D0E" w:rsidRPr="000F2D0E" w14:paraId="728703D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FA4444E" w14:textId="120CB191" w:rsidR="00235039" w:rsidRPr="000F2D0E" w:rsidRDefault="003E329A" w:rsidP="00C30F28">
            <w:pPr>
              <w:spacing w:after="0" w:line="240" w:lineRule="auto"/>
              <w:jc w:val="center"/>
              <w:rPr>
                <w:sz w:val="24"/>
                <w:szCs w:val="24"/>
              </w:rPr>
            </w:pPr>
            <w:r w:rsidRPr="000F2D0E">
              <w:rPr>
                <w:sz w:val="24"/>
                <w:szCs w:val="24"/>
              </w:rPr>
              <w:lastRenderedPageBreak/>
              <w:t>1</w:t>
            </w:r>
            <w:r w:rsidRPr="000F2D0E">
              <w:rPr>
                <w:sz w:val="24"/>
                <w:szCs w:val="24"/>
                <w:lang w:val="vi-VN"/>
              </w:rPr>
              <w:t>.</w:t>
            </w:r>
            <w:r w:rsidR="00235039" w:rsidRPr="000F2D0E">
              <w:rPr>
                <w:sz w:val="24"/>
                <w:szCs w:val="24"/>
              </w:rPr>
              <w:t>30</w:t>
            </w:r>
          </w:p>
        </w:tc>
        <w:tc>
          <w:tcPr>
            <w:tcW w:w="1953" w:type="pct"/>
            <w:tcBorders>
              <w:top w:val="nil"/>
              <w:left w:val="nil"/>
              <w:bottom w:val="single" w:sz="4" w:space="0" w:color="auto"/>
              <w:right w:val="single" w:sz="4" w:space="0" w:color="auto"/>
            </w:tcBorders>
            <w:shd w:val="clear" w:color="auto" w:fill="auto"/>
            <w:vAlign w:val="center"/>
            <w:hideMark/>
          </w:tcPr>
          <w:p w14:paraId="7BDD3A46" w14:textId="77777777" w:rsidR="00235039" w:rsidRPr="000F2D0E" w:rsidRDefault="00235039" w:rsidP="007E1CA5">
            <w:pPr>
              <w:spacing w:after="0" w:line="240" w:lineRule="auto"/>
              <w:jc w:val="both"/>
              <w:rPr>
                <w:sz w:val="24"/>
                <w:szCs w:val="24"/>
              </w:rPr>
            </w:pPr>
            <w:r w:rsidRPr="000F2D0E">
              <w:rPr>
                <w:sz w:val="24"/>
                <w:szCs w:val="24"/>
              </w:rPr>
              <w:t xml:space="preserve">Xây dựng mới trạm biến áp 110kV A Lưới </w:t>
            </w:r>
          </w:p>
        </w:tc>
        <w:tc>
          <w:tcPr>
            <w:tcW w:w="632" w:type="pct"/>
            <w:tcBorders>
              <w:top w:val="nil"/>
              <w:left w:val="nil"/>
              <w:bottom w:val="single" w:sz="4" w:space="0" w:color="auto"/>
              <w:right w:val="single" w:sz="4" w:space="0" w:color="auto"/>
            </w:tcBorders>
            <w:shd w:val="clear" w:color="auto" w:fill="auto"/>
            <w:vAlign w:val="center"/>
            <w:hideMark/>
          </w:tcPr>
          <w:p w14:paraId="71119CBE"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4BB7150A" w14:textId="445EF70F"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49AF0FC0" w14:textId="28683D9F"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BFC20E6" w14:textId="70B8962D" w:rsidR="00235039" w:rsidRPr="000F2D0E" w:rsidRDefault="00235039" w:rsidP="000F2D0E">
            <w:pPr>
              <w:spacing w:after="0" w:line="240" w:lineRule="auto"/>
              <w:jc w:val="center"/>
              <w:rPr>
                <w:sz w:val="24"/>
                <w:szCs w:val="24"/>
              </w:rPr>
            </w:pPr>
            <w:r w:rsidRPr="000F2D0E">
              <w:rPr>
                <w:sz w:val="24"/>
                <w:szCs w:val="24"/>
              </w:rPr>
              <w:t>1/25</w:t>
            </w:r>
          </w:p>
        </w:tc>
      </w:tr>
      <w:tr w:rsidR="000F2D0E" w:rsidRPr="000F2D0E" w14:paraId="6AA8F12D"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0AAA18D" w14:textId="1D0247E6"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31</w:t>
            </w:r>
          </w:p>
        </w:tc>
        <w:tc>
          <w:tcPr>
            <w:tcW w:w="1953" w:type="pct"/>
            <w:tcBorders>
              <w:top w:val="nil"/>
              <w:left w:val="nil"/>
              <w:bottom w:val="single" w:sz="4" w:space="0" w:color="auto"/>
              <w:right w:val="single" w:sz="4" w:space="0" w:color="auto"/>
            </w:tcBorders>
            <w:shd w:val="clear" w:color="auto" w:fill="auto"/>
            <w:vAlign w:val="center"/>
            <w:hideMark/>
          </w:tcPr>
          <w:p w14:paraId="6D046746" w14:textId="77777777" w:rsidR="00235039" w:rsidRPr="000F2D0E" w:rsidRDefault="00235039" w:rsidP="007E1CA5">
            <w:pPr>
              <w:spacing w:after="0" w:line="240" w:lineRule="auto"/>
              <w:jc w:val="both"/>
              <w:rPr>
                <w:sz w:val="24"/>
                <w:szCs w:val="24"/>
              </w:rPr>
            </w:pPr>
            <w:r w:rsidRPr="000F2D0E">
              <w:rPr>
                <w:sz w:val="24"/>
                <w:szCs w:val="24"/>
              </w:rPr>
              <w:t xml:space="preserve">Xây dựng mới trạm biến áp 110kV Bình Điền </w:t>
            </w:r>
          </w:p>
        </w:tc>
        <w:tc>
          <w:tcPr>
            <w:tcW w:w="632" w:type="pct"/>
            <w:tcBorders>
              <w:top w:val="nil"/>
              <w:left w:val="nil"/>
              <w:bottom w:val="single" w:sz="4" w:space="0" w:color="auto"/>
              <w:right w:val="single" w:sz="4" w:space="0" w:color="auto"/>
            </w:tcBorders>
            <w:shd w:val="clear" w:color="auto" w:fill="auto"/>
            <w:vAlign w:val="center"/>
            <w:hideMark/>
          </w:tcPr>
          <w:p w14:paraId="5CFAEC74"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14DFA14" w14:textId="0A38D378"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477FA63C" w14:textId="77777777" w:rsidR="00235039" w:rsidRPr="000F2D0E" w:rsidRDefault="00235039" w:rsidP="000F2D0E">
            <w:pPr>
              <w:spacing w:after="0" w:line="240" w:lineRule="auto"/>
              <w:jc w:val="center"/>
              <w:rPr>
                <w:sz w:val="24"/>
                <w:szCs w:val="24"/>
              </w:rPr>
            </w:pPr>
            <w:r w:rsidRPr="000F2D0E">
              <w:rPr>
                <w:sz w:val="24"/>
                <w:szCs w:val="24"/>
              </w:rPr>
              <w:t>1/25</w:t>
            </w:r>
          </w:p>
        </w:tc>
        <w:tc>
          <w:tcPr>
            <w:tcW w:w="814" w:type="pct"/>
            <w:tcBorders>
              <w:top w:val="nil"/>
              <w:left w:val="nil"/>
              <w:bottom w:val="single" w:sz="4" w:space="0" w:color="auto"/>
              <w:right w:val="single" w:sz="4" w:space="0" w:color="auto"/>
            </w:tcBorders>
            <w:shd w:val="clear" w:color="auto" w:fill="auto"/>
            <w:vAlign w:val="center"/>
            <w:hideMark/>
          </w:tcPr>
          <w:p w14:paraId="071924E4" w14:textId="77777777" w:rsidR="00235039" w:rsidRPr="000F2D0E" w:rsidRDefault="00235039" w:rsidP="000F2D0E">
            <w:pPr>
              <w:spacing w:after="0" w:line="240" w:lineRule="auto"/>
              <w:jc w:val="center"/>
              <w:rPr>
                <w:sz w:val="24"/>
                <w:szCs w:val="24"/>
              </w:rPr>
            </w:pPr>
            <w:r w:rsidRPr="000F2D0E">
              <w:rPr>
                <w:sz w:val="24"/>
                <w:szCs w:val="24"/>
              </w:rPr>
              <w:t>2/(25+40)</w:t>
            </w:r>
          </w:p>
        </w:tc>
      </w:tr>
      <w:tr w:rsidR="000F2D0E" w:rsidRPr="000F2D0E" w14:paraId="08E8ACB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E394DF2" w14:textId="78B977CD"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32</w:t>
            </w:r>
          </w:p>
        </w:tc>
        <w:tc>
          <w:tcPr>
            <w:tcW w:w="1953" w:type="pct"/>
            <w:tcBorders>
              <w:top w:val="nil"/>
              <w:left w:val="nil"/>
              <w:bottom w:val="single" w:sz="4" w:space="0" w:color="auto"/>
              <w:right w:val="single" w:sz="4" w:space="0" w:color="auto"/>
            </w:tcBorders>
            <w:shd w:val="clear" w:color="auto" w:fill="auto"/>
            <w:vAlign w:val="center"/>
            <w:hideMark/>
          </w:tcPr>
          <w:p w14:paraId="27702DC2" w14:textId="77777777" w:rsidR="00235039" w:rsidRPr="000F2D0E" w:rsidRDefault="00235039" w:rsidP="007E1CA5">
            <w:pPr>
              <w:spacing w:after="0" w:line="240" w:lineRule="auto"/>
              <w:jc w:val="both"/>
              <w:rPr>
                <w:sz w:val="24"/>
                <w:szCs w:val="24"/>
              </w:rPr>
            </w:pPr>
            <w:r w:rsidRPr="000F2D0E">
              <w:rPr>
                <w:sz w:val="24"/>
                <w:szCs w:val="24"/>
              </w:rPr>
              <w:t>Xây dựng mới trạm biến áp 110kV Hương Trà</w:t>
            </w:r>
          </w:p>
        </w:tc>
        <w:tc>
          <w:tcPr>
            <w:tcW w:w="632" w:type="pct"/>
            <w:tcBorders>
              <w:top w:val="nil"/>
              <w:left w:val="nil"/>
              <w:bottom w:val="single" w:sz="4" w:space="0" w:color="auto"/>
              <w:right w:val="single" w:sz="4" w:space="0" w:color="auto"/>
            </w:tcBorders>
            <w:shd w:val="clear" w:color="auto" w:fill="auto"/>
            <w:vAlign w:val="center"/>
            <w:hideMark/>
          </w:tcPr>
          <w:p w14:paraId="1598343C"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B18A396" w14:textId="41154DFA"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4B487766" w14:textId="695D502D"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36196FF4" w14:textId="77777777" w:rsidR="00235039" w:rsidRPr="000F2D0E" w:rsidRDefault="00235039" w:rsidP="000F2D0E">
            <w:pPr>
              <w:spacing w:after="0" w:line="240" w:lineRule="auto"/>
              <w:jc w:val="center"/>
              <w:rPr>
                <w:sz w:val="24"/>
                <w:szCs w:val="24"/>
              </w:rPr>
            </w:pPr>
            <w:r w:rsidRPr="000F2D0E">
              <w:rPr>
                <w:sz w:val="24"/>
                <w:szCs w:val="24"/>
              </w:rPr>
              <w:t>1/(63)</w:t>
            </w:r>
          </w:p>
        </w:tc>
      </w:tr>
      <w:tr w:rsidR="000F2D0E" w:rsidRPr="000F2D0E" w14:paraId="2A495EB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1360653" w14:textId="165FE771"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33</w:t>
            </w:r>
          </w:p>
        </w:tc>
        <w:tc>
          <w:tcPr>
            <w:tcW w:w="1953" w:type="pct"/>
            <w:tcBorders>
              <w:top w:val="nil"/>
              <w:left w:val="nil"/>
              <w:bottom w:val="single" w:sz="4" w:space="0" w:color="auto"/>
              <w:right w:val="single" w:sz="4" w:space="0" w:color="auto"/>
            </w:tcBorders>
            <w:shd w:val="clear" w:color="auto" w:fill="auto"/>
            <w:vAlign w:val="center"/>
            <w:hideMark/>
          </w:tcPr>
          <w:p w14:paraId="709D79F0" w14:textId="77777777" w:rsidR="00235039" w:rsidRPr="000F2D0E" w:rsidRDefault="00235039" w:rsidP="007E1CA5">
            <w:pPr>
              <w:spacing w:after="0" w:line="240" w:lineRule="auto"/>
              <w:jc w:val="both"/>
              <w:rPr>
                <w:sz w:val="24"/>
                <w:szCs w:val="24"/>
              </w:rPr>
            </w:pPr>
            <w:r w:rsidRPr="000F2D0E">
              <w:rPr>
                <w:sz w:val="24"/>
                <w:szCs w:val="24"/>
              </w:rPr>
              <w:t>Xây dựng mới trạm biến áp 110kV Phú Lộc</w:t>
            </w:r>
          </w:p>
        </w:tc>
        <w:tc>
          <w:tcPr>
            <w:tcW w:w="632" w:type="pct"/>
            <w:tcBorders>
              <w:top w:val="nil"/>
              <w:left w:val="nil"/>
              <w:bottom w:val="single" w:sz="4" w:space="0" w:color="auto"/>
              <w:right w:val="single" w:sz="4" w:space="0" w:color="auto"/>
            </w:tcBorders>
            <w:shd w:val="clear" w:color="auto" w:fill="auto"/>
            <w:vAlign w:val="center"/>
            <w:hideMark/>
          </w:tcPr>
          <w:p w14:paraId="645BD995"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32B70A76" w14:textId="3BD9BED1"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331928D6" w14:textId="2B7A240E"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hideMark/>
          </w:tcPr>
          <w:p w14:paraId="674056A8" w14:textId="77777777"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40201660"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BC3A411" w14:textId="1DE9E00D"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34</w:t>
            </w:r>
          </w:p>
        </w:tc>
        <w:tc>
          <w:tcPr>
            <w:tcW w:w="1953" w:type="pct"/>
            <w:tcBorders>
              <w:top w:val="nil"/>
              <w:left w:val="nil"/>
              <w:bottom w:val="single" w:sz="4" w:space="0" w:color="auto"/>
              <w:right w:val="single" w:sz="4" w:space="0" w:color="auto"/>
            </w:tcBorders>
            <w:shd w:val="clear" w:color="auto" w:fill="auto"/>
            <w:vAlign w:val="center"/>
            <w:hideMark/>
          </w:tcPr>
          <w:p w14:paraId="7B79F73D" w14:textId="77777777" w:rsidR="00235039" w:rsidRPr="000F2D0E" w:rsidRDefault="00235039" w:rsidP="007E1CA5">
            <w:pPr>
              <w:spacing w:after="0" w:line="240" w:lineRule="auto"/>
              <w:jc w:val="both"/>
              <w:rPr>
                <w:sz w:val="24"/>
                <w:szCs w:val="24"/>
              </w:rPr>
            </w:pPr>
            <w:r w:rsidRPr="000F2D0E">
              <w:rPr>
                <w:sz w:val="24"/>
                <w:szCs w:val="24"/>
              </w:rPr>
              <w:t>Xây dựng mới trạm biến áp 110kV A Đớt</w:t>
            </w:r>
          </w:p>
        </w:tc>
        <w:tc>
          <w:tcPr>
            <w:tcW w:w="632" w:type="pct"/>
            <w:tcBorders>
              <w:top w:val="nil"/>
              <w:left w:val="nil"/>
              <w:bottom w:val="single" w:sz="4" w:space="0" w:color="auto"/>
              <w:right w:val="single" w:sz="4" w:space="0" w:color="auto"/>
            </w:tcBorders>
            <w:shd w:val="clear" w:color="auto" w:fill="auto"/>
            <w:vAlign w:val="center"/>
            <w:hideMark/>
          </w:tcPr>
          <w:p w14:paraId="110EE1EA"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2FD8024" w14:textId="07C5F58C"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229860C" w14:textId="5069A1C6"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1E085135" w14:textId="77777777" w:rsidR="00235039" w:rsidRPr="000F2D0E" w:rsidRDefault="00235039" w:rsidP="000F2D0E">
            <w:pPr>
              <w:spacing w:after="0" w:line="240" w:lineRule="auto"/>
              <w:jc w:val="center"/>
              <w:rPr>
                <w:sz w:val="24"/>
                <w:szCs w:val="24"/>
              </w:rPr>
            </w:pPr>
            <w:r w:rsidRPr="000F2D0E">
              <w:rPr>
                <w:sz w:val="24"/>
                <w:szCs w:val="24"/>
              </w:rPr>
              <w:t>1/25</w:t>
            </w:r>
          </w:p>
        </w:tc>
      </w:tr>
      <w:tr w:rsidR="000F2D0E" w:rsidRPr="000F2D0E" w14:paraId="06EED86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A073C97" w14:textId="402CCAEE"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35</w:t>
            </w:r>
          </w:p>
        </w:tc>
        <w:tc>
          <w:tcPr>
            <w:tcW w:w="1953" w:type="pct"/>
            <w:tcBorders>
              <w:top w:val="nil"/>
              <w:left w:val="nil"/>
              <w:bottom w:val="single" w:sz="4" w:space="0" w:color="auto"/>
              <w:right w:val="single" w:sz="4" w:space="0" w:color="auto"/>
            </w:tcBorders>
            <w:shd w:val="clear" w:color="auto" w:fill="auto"/>
            <w:vAlign w:val="center"/>
          </w:tcPr>
          <w:p w14:paraId="72AC2CEB" w14:textId="77777777" w:rsidR="00235039" w:rsidRPr="000F2D0E" w:rsidRDefault="00235039" w:rsidP="007E1CA5">
            <w:pPr>
              <w:spacing w:after="0" w:line="240" w:lineRule="auto"/>
              <w:jc w:val="both"/>
              <w:rPr>
                <w:sz w:val="24"/>
                <w:szCs w:val="24"/>
              </w:rPr>
            </w:pPr>
            <w:r w:rsidRPr="000F2D0E">
              <w:rPr>
                <w:sz w:val="24"/>
                <w:szCs w:val="24"/>
              </w:rPr>
              <w:t>Xây dựng mới trạm biến áp 110kV Hương Thọ</w:t>
            </w:r>
          </w:p>
        </w:tc>
        <w:tc>
          <w:tcPr>
            <w:tcW w:w="632" w:type="pct"/>
            <w:tcBorders>
              <w:top w:val="nil"/>
              <w:left w:val="nil"/>
              <w:bottom w:val="single" w:sz="4" w:space="0" w:color="auto"/>
              <w:right w:val="single" w:sz="4" w:space="0" w:color="auto"/>
            </w:tcBorders>
            <w:shd w:val="clear" w:color="auto" w:fill="auto"/>
            <w:vAlign w:val="center"/>
          </w:tcPr>
          <w:p w14:paraId="524418D3"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19792E65" w14:textId="77777777"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8F5A711" w14:textId="77777777" w:rsidR="00235039" w:rsidRPr="000F2D0E" w:rsidRDefault="00235039" w:rsidP="000F2D0E">
            <w:pPr>
              <w:spacing w:after="0" w:line="240" w:lineRule="auto"/>
              <w:jc w:val="center"/>
              <w:rPr>
                <w:sz w:val="24"/>
                <w:szCs w:val="24"/>
              </w:rPr>
            </w:pPr>
            <w:r w:rsidRPr="000F2D0E">
              <w:rPr>
                <w:sz w:val="24"/>
                <w:szCs w:val="24"/>
              </w:rPr>
              <w:t>1(40</w:t>
            </w:r>
          </w:p>
        </w:tc>
        <w:tc>
          <w:tcPr>
            <w:tcW w:w="814" w:type="pct"/>
            <w:tcBorders>
              <w:top w:val="nil"/>
              <w:left w:val="nil"/>
              <w:bottom w:val="single" w:sz="4" w:space="0" w:color="auto"/>
              <w:right w:val="single" w:sz="4" w:space="0" w:color="auto"/>
            </w:tcBorders>
            <w:shd w:val="clear" w:color="auto" w:fill="auto"/>
            <w:vAlign w:val="center"/>
          </w:tcPr>
          <w:p w14:paraId="631710DD" w14:textId="77777777" w:rsidR="00235039" w:rsidRPr="000F2D0E" w:rsidRDefault="00235039" w:rsidP="000F2D0E">
            <w:pPr>
              <w:spacing w:after="0" w:line="240" w:lineRule="auto"/>
              <w:jc w:val="center"/>
              <w:rPr>
                <w:sz w:val="24"/>
                <w:szCs w:val="24"/>
              </w:rPr>
            </w:pPr>
            <w:r w:rsidRPr="000F2D0E">
              <w:rPr>
                <w:sz w:val="24"/>
                <w:szCs w:val="24"/>
              </w:rPr>
              <w:t>2(40+63)</w:t>
            </w:r>
          </w:p>
        </w:tc>
      </w:tr>
      <w:tr w:rsidR="000F2D0E" w:rsidRPr="000F2D0E" w14:paraId="6EDE5C8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3F0093C" w14:textId="7871C4A1"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36</w:t>
            </w:r>
          </w:p>
        </w:tc>
        <w:tc>
          <w:tcPr>
            <w:tcW w:w="1953" w:type="pct"/>
            <w:tcBorders>
              <w:top w:val="nil"/>
              <w:left w:val="nil"/>
              <w:bottom w:val="single" w:sz="4" w:space="0" w:color="auto"/>
              <w:right w:val="single" w:sz="4" w:space="0" w:color="auto"/>
            </w:tcBorders>
            <w:shd w:val="clear" w:color="auto" w:fill="auto"/>
            <w:vAlign w:val="center"/>
            <w:hideMark/>
          </w:tcPr>
          <w:p w14:paraId="7A9F1045"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Điền Lộc</w:t>
            </w:r>
          </w:p>
        </w:tc>
        <w:tc>
          <w:tcPr>
            <w:tcW w:w="632" w:type="pct"/>
            <w:tcBorders>
              <w:top w:val="nil"/>
              <w:left w:val="nil"/>
              <w:bottom w:val="single" w:sz="4" w:space="0" w:color="auto"/>
              <w:right w:val="single" w:sz="4" w:space="0" w:color="auto"/>
            </w:tcBorders>
            <w:shd w:val="clear" w:color="auto" w:fill="auto"/>
            <w:vAlign w:val="center"/>
            <w:hideMark/>
          </w:tcPr>
          <w:p w14:paraId="4340203A"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E211FF9" w14:textId="77777777" w:rsidR="00235039" w:rsidRPr="000F2D0E" w:rsidRDefault="00235039" w:rsidP="000F2D0E">
            <w:pPr>
              <w:spacing w:after="0" w:line="240" w:lineRule="auto"/>
              <w:jc w:val="center"/>
              <w:rPr>
                <w:sz w:val="24"/>
                <w:szCs w:val="24"/>
              </w:rPr>
            </w:pPr>
            <w:r w:rsidRPr="000F2D0E">
              <w:rPr>
                <w:sz w:val="24"/>
                <w:szCs w:val="24"/>
              </w:rPr>
              <w:t>1/25</w:t>
            </w:r>
          </w:p>
        </w:tc>
        <w:tc>
          <w:tcPr>
            <w:tcW w:w="698" w:type="pct"/>
            <w:tcBorders>
              <w:top w:val="nil"/>
              <w:left w:val="nil"/>
              <w:bottom w:val="single" w:sz="4" w:space="0" w:color="auto"/>
              <w:right w:val="single" w:sz="4" w:space="0" w:color="auto"/>
            </w:tcBorders>
            <w:shd w:val="clear" w:color="auto" w:fill="auto"/>
            <w:vAlign w:val="center"/>
            <w:hideMark/>
          </w:tcPr>
          <w:p w14:paraId="27D45133" w14:textId="77777777" w:rsidR="00235039" w:rsidRPr="000F2D0E" w:rsidRDefault="00235039" w:rsidP="000F2D0E">
            <w:pPr>
              <w:spacing w:after="0" w:line="240" w:lineRule="auto"/>
              <w:jc w:val="center"/>
              <w:rPr>
                <w:sz w:val="24"/>
                <w:szCs w:val="24"/>
              </w:rPr>
            </w:pPr>
            <w:r w:rsidRPr="000F2D0E">
              <w:rPr>
                <w:sz w:val="24"/>
                <w:szCs w:val="24"/>
              </w:rPr>
              <w:t>2/(25+63)</w:t>
            </w:r>
          </w:p>
        </w:tc>
        <w:tc>
          <w:tcPr>
            <w:tcW w:w="814" w:type="pct"/>
            <w:tcBorders>
              <w:top w:val="nil"/>
              <w:left w:val="nil"/>
              <w:bottom w:val="single" w:sz="4" w:space="0" w:color="auto"/>
              <w:right w:val="single" w:sz="4" w:space="0" w:color="auto"/>
            </w:tcBorders>
            <w:shd w:val="clear" w:color="auto" w:fill="auto"/>
            <w:vAlign w:val="center"/>
            <w:hideMark/>
          </w:tcPr>
          <w:p w14:paraId="173BDEC8"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1A6E8F6A"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391420C" w14:textId="0140476E"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37</w:t>
            </w:r>
          </w:p>
        </w:tc>
        <w:tc>
          <w:tcPr>
            <w:tcW w:w="1953" w:type="pct"/>
            <w:tcBorders>
              <w:top w:val="nil"/>
              <w:left w:val="nil"/>
              <w:bottom w:val="single" w:sz="4" w:space="0" w:color="auto"/>
              <w:right w:val="single" w:sz="4" w:space="0" w:color="auto"/>
            </w:tcBorders>
            <w:shd w:val="clear" w:color="auto" w:fill="auto"/>
            <w:vAlign w:val="center"/>
            <w:hideMark/>
          </w:tcPr>
          <w:p w14:paraId="569FA272"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Phong Điền</w:t>
            </w:r>
          </w:p>
        </w:tc>
        <w:tc>
          <w:tcPr>
            <w:tcW w:w="632" w:type="pct"/>
            <w:tcBorders>
              <w:top w:val="nil"/>
              <w:left w:val="nil"/>
              <w:bottom w:val="single" w:sz="4" w:space="0" w:color="auto"/>
              <w:right w:val="single" w:sz="4" w:space="0" w:color="auto"/>
            </w:tcBorders>
            <w:shd w:val="clear" w:color="auto" w:fill="auto"/>
            <w:vAlign w:val="center"/>
            <w:hideMark/>
          </w:tcPr>
          <w:p w14:paraId="4527D252"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23BC64A4" w14:textId="77777777" w:rsidR="00235039" w:rsidRPr="000F2D0E" w:rsidRDefault="00235039" w:rsidP="000F2D0E">
            <w:pPr>
              <w:spacing w:after="0" w:line="240" w:lineRule="auto"/>
              <w:jc w:val="center"/>
              <w:rPr>
                <w:sz w:val="24"/>
                <w:szCs w:val="24"/>
              </w:rPr>
            </w:pPr>
            <w:r w:rsidRPr="000F2D0E">
              <w:rPr>
                <w:sz w:val="24"/>
                <w:szCs w:val="24"/>
              </w:rPr>
              <w:t>2/(25+25)</w:t>
            </w:r>
          </w:p>
        </w:tc>
        <w:tc>
          <w:tcPr>
            <w:tcW w:w="698" w:type="pct"/>
            <w:tcBorders>
              <w:top w:val="nil"/>
              <w:left w:val="nil"/>
              <w:bottom w:val="single" w:sz="4" w:space="0" w:color="auto"/>
              <w:right w:val="single" w:sz="4" w:space="0" w:color="auto"/>
            </w:tcBorders>
            <w:shd w:val="clear" w:color="auto" w:fill="auto"/>
            <w:vAlign w:val="center"/>
            <w:hideMark/>
          </w:tcPr>
          <w:p w14:paraId="0D6D9AAF" w14:textId="77777777" w:rsidR="00235039" w:rsidRPr="000F2D0E" w:rsidRDefault="00235039" w:rsidP="000F2D0E">
            <w:pPr>
              <w:spacing w:after="0" w:line="240" w:lineRule="auto"/>
              <w:jc w:val="center"/>
              <w:rPr>
                <w:sz w:val="24"/>
                <w:szCs w:val="24"/>
              </w:rPr>
            </w:pPr>
            <w:r w:rsidRPr="000F2D0E">
              <w:rPr>
                <w:sz w:val="24"/>
                <w:szCs w:val="24"/>
              </w:rPr>
              <w:t>2/(25+63)</w:t>
            </w:r>
          </w:p>
        </w:tc>
        <w:tc>
          <w:tcPr>
            <w:tcW w:w="814" w:type="pct"/>
            <w:tcBorders>
              <w:top w:val="nil"/>
              <w:left w:val="nil"/>
              <w:bottom w:val="single" w:sz="4" w:space="0" w:color="auto"/>
              <w:right w:val="single" w:sz="4" w:space="0" w:color="auto"/>
            </w:tcBorders>
            <w:shd w:val="clear" w:color="auto" w:fill="auto"/>
            <w:vAlign w:val="center"/>
            <w:hideMark/>
          </w:tcPr>
          <w:p w14:paraId="40D3DA68"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2F825C2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E80A1DD" w14:textId="03407F97"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38</w:t>
            </w:r>
          </w:p>
        </w:tc>
        <w:tc>
          <w:tcPr>
            <w:tcW w:w="1953" w:type="pct"/>
            <w:tcBorders>
              <w:top w:val="nil"/>
              <w:left w:val="nil"/>
              <w:bottom w:val="single" w:sz="4" w:space="0" w:color="auto"/>
              <w:right w:val="single" w:sz="4" w:space="0" w:color="auto"/>
            </w:tcBorders>
            <w:shd w:val="clear" w:color="auto" w:fill="auto"/>
            <w:vAlign w:val="center"/>
            <w:hideMark/>
          </w:tcPr>
          <w:p w14:paraId="47CE5248" w14:textId="77777777" w:rsidR="00235039" w:rsidRPr="000F2D0E" w:rsidRDefault="00235039" w:rsidP="007E1CA5">
            <w:pPr>
              <w:spacing w:after="0" w:line="240" w:lineRule="auto"/>
              <w:jc w:val="both"/>
              <w:rPr>
                <w:sz w:val="24"/>
                <w:szCs w:val="24"/>
              </w:rPr>
            </w:pPr>
            <w:r w:rsidRPr="000F2D0E">
              <w:rPr>
                <w:sz w:val="24"/>
                <w:szCs w:val="24"/>
              </w:rPr>
              <w:t xml:space="preserve">Cải tạo, nâng công suất trạm biến áp 110kV Phú Bài </w:t>
            </w:r>
          </w:p>
        </w:tc>
        <w:tc>
          <w:tcPr>
            <w:tcW w:w="632" w:type="pct"/>
            <w:tcBorders>
              <w:top w:val="nil"/>
              <w:left w:val="nil"/>
              <w:bottom w:val="single" w:sz="4" w:space="0" w:color="auto"/>
              <w:right w:val="single" w:sz="4" w:space="0" w:color="auto"/>
            </w:tcBorders>
            <w:shd w:val="clear" w:color="auto" w:fill="auto"/>
            <w:vAlign w:val="center"/>
            <w:hideMark/>
          </w:tcPr>
          <w:p w14:paraId="51377A6F"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860CBD7" w14:textId="77777777" w:rsidR="00235039" w:rsidRPr="000F2D0E" w:rsidRDefault="00235039" w:rsidP="000F2D0E">
            <w:pPr>
              <w:spacing w:after="0" w:line="240" w:lineRule="auto"/>
              <w:jc w:val="center"/>
              <w:rPr>
                <w:sz w:val="24"/>
                <w:szCs w:val="24"/>
              </w:rPr>
            </w:pPr>
            <w:r w:rsidRPr="000F2D0E">
              <w:rPr>
                <w:sz w:val="24"/>
                <w:szCs w:val="24"/>
              </w:rPr>
              <w:t>2/(40+40)</w:t>
            </w:r>
          </w:p>
        </w:tc>
        <w:tc>
          <w:tcPr>
            <w:tcW w:w="698" w:type="pct"/>
            <w:tcBorders>
              <w:top w:val="nil"/>
              <w:left w:val="nil"/>
              <w:bottom w:val="single" w:sz="4" w:space="0" w:color="auto"/>
              <w:right w:val="single" w:sz="4" w:space="0" w:color="auto"/>
            </w:tcBorders>
            <w:shd w:val="clear" w:color="auto" w:fill="auto"/>
            <w:vAlign w:val="center"/>
            <w:hideMark/>
          </w:tcPr>
          <w:p w14:paraId="1478D6F1" w14:textId="77777777" w:rsidR="00235039" w:rsidRPr="000F2D0E" w:rsidRDefault="00235039" w:rsidP="000F2D0E">
            <w:pPr>
              <w:spacing w:after="0" w:line="240" w:lineRule="auto"/>
              <w:jc w:val="center"/>
              <w:rPr>
                <w:sz w:val="24"/>
                <w:szCs w:val="24"/>
              </w:rPr>
            </w:pPr>
            <w:r w:rsidRPr="000F2D0E">
              <w:rPr>
                <w:sz w:val="24"/>
                <w:szCs w:val="24"/>
              </w:rPr>
              <w:t>2/(40+63)</w:t>
            </w:r>
          </w:p>
        </w:tc>
        <w:tc>
          <w:tcPr>
            <w:tcW w:w="814" w:type="pct"/>
            <w:tcBorders>
              <w:top w:val="nil"/>
              <w:left w:val="nil"/>
              <w:bottom w:val="single" w:sz="4" w:space="0" w:color="auto"/>
              <w:right w:val="single" w:sz="4" w:space="0" w:color="auto"/>
            </w:tcBorders>
            <w:shd w:val="clear" w:color="auto" w:fill="auto"/>
            <w:vAlign w:val="center"/>
            <w:hideMark/>
          </w:tcPr>
          <w:p w14:paraId="7ADA9B3D" w14:textId="7F6FFF52"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2AD6B107"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71570A0" w14:textId="6384DF8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39</w:t>
            </w:r>
          </w:p>
        </w:tc>
        <w:tc>
          <w:tcPr>
            <w:tcW w:w="1953" w:type="pct"/>
            <w:tcBorders>
              <w:top w:val="nil"/>
              <w:left w:val="nil"/>
              <w:bottom w:val="single" w:sz="4" w:space="0" w:color="auto"/>
              <w:right w:val="single" w:sz="4" w:space="0" w:color="auto"/>
            </w:tcBorders>
            <w:shd w:val="clear" w:color="auto" w:fill="auto"/>
            <w:vAlign w:val="center"/>
            <w:hideMark/>
          </w:tcPr>
          <w:p w14:paraId="4C8E6FA8"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Phú Bài 2</w:t>
            </w:r>
          </w:p>
        </w:tc>
        <w:tc>
          <w:tcPr>
            <w:tcW w:w="632" w:type="pct"/>
            <w:tcBorders>
              <w:top w:val="nil"/>
              <w:left w:val="nil"/>
              <w:bottom w:val="single" w:sz="4" w:space="0" w:color="auto"/>
              <w:right w:val="single" w:sz="4" w:space="0" w:color="auto"/>
            </w:tcBorders>
            <w:shd w:val="clear" w:color="auto" w:fill="auto"/>
            <w:vAlign w:val="center"/>
            <w:hideMark/>
          </w:tcPr>
          <w:p w14:paraId="0F5E6F74"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34E66C70" w14:textId="77777777" w:rsidR="00235039" w:rsidRPr="000F2D0E" w:rsidRDefault="00235039" w:rsidP="000F2D0E">
            <w:pPr>
              <w:spacing w:after="0" w:line="240" w:lineRule="auto"/>
              <w:jc w:val="center"/>
              <w:rPr>
                <w:sz w:val="24"/>
                <w:szCs w:val="24"/>
              </w:rPr>
            </w:pPr>
            <w:r w:rsidRPr="000F2D0E">
              <w:rPr>
                <w:sz w:val="24"/>
                <w:szCs w:val="24"/>
              </w:rPr>
              <w:t>1/40</w:t>
            </w:r>
          </w:p>
        </w:tc>
        <w:tc>
          <w:tcPr>
            <w:tcW w:w="698" w:type="pct"/>
            <w:tcBorders>
              <w:top w:val="nil"/>
              <w:left w:val="nil"/>
              <w:bottom w:val="single" w:sz="4" w:space="0" w:color="auto"/>
              <w:right w:val="single" w:sz="4" w:space="0" w:color="auto"/>
            </w:tcBorders>
            <w:shd w:val="clear" w:color="auto" w:fill="auto"/>
            <w:vAlign w:val="center"/>
            <w:hideMark/>
          </w:tcPr>
          <w:p w14:paraId="06DAE07A" w14:textId="77777777" w:rsidR="00235039" w:rsidRPr="000F2D0E" w:rsidRDefault="00235039" w:rsidP="000F2D0E">
            <w:pPr>
              <w:spacing w:after="0" w:line="240" w:lineRule="auto"/>
              <w:jc w:val="center"/>
              <w:rPr>
                <w:sz w:val="24"/>
                <w:szCs w:val="24"/>
              </w:rPr>
            </w:pPr>
            <w:r w:rsidRPr="000F2D0E">
              <w:rPr>
                <w:sz w:val="24"/>
                <w:szCs w:val="24"/>
              </w:rPr>
              <w:t>2/(40+63)</w:t>
            </w:r>
          </w:p>
        </w:tc>
        <w:tc>
          <w:tcPr>
            <w:tcW w:w="814" w:type="pct"/>
            <w:tcBorders>
              <w:top w:val="nil"/>
              <w:left w:val="nil"/>
              <w:bottom w:val="single" w:sz="4" w:space="0" w:color="auto"/>
              <w:right w:val="single" w:sz="4" w:space="0" w:color="auto"/>
            </w:tcBorders>
            <w:shd w:val="clear" w:color="auto" w:fill="auto"/>
            <w:vAlign w:val="center"/>
            <w:hideMark/>
          </w:tcPr>
          <w:p w14:paraId="15E26F5B"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7B586135"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EB04D68" w14:textId="3B680E0A"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40</w:t>
            </w:r>
          </w:p>
        </w:tc>
        <w:tc>
          <w:tcPr>
            <w:tcW w:w="1953" w:type="pct"/>
            <w:tcBorders>
              <w:top w:val="nil"/>
              <w:left w:val="nil"/>
              <w:bottom w:val="single" w:sz="4" w:space="0" w:color="auto"/>
              <w:right w:val="single" w:sz="4" w:space="0" w:color="auto"/>
            </w:tcBorders>
            <w:shd w:val="clear" w:color="auto" w:fill="auto"/>
            <w:vAlign w:val="center"/>
          </w:tcPr>
          <w:p w14:paraId="7C9670C9" w14:textId="48187041" w:rsidR="00235039" w:rsidRPr="000F2D0E" w:rsidRDefault="00235039" w:rsidP="007E1CA5">
            <w:pPr>
              <w:spacing w:after="0" w:line="240" w:lineRule="auto"/>
              <w:jc w:val="both"/>
              <w:rPr>
                <w:sz w:val="24"/>
                <w:szCs w:val="24"/>
              </w:rPr>
            </w:pPr>
            <w:r w:rsidRPr="000F2D0E">
              <w:rPr>
                <w:sz w:val="24"/>
                <w:szCs w:val="24"/>
              </w:rPr>
              <w:t>Cải tạo nâng công suất trạm biến áp 110kV La Sơn</w:t>
            </w:r>
          </w:p>
        </w:tc>
        <w:tc>
          <w:tcPr>
            <w:tcW w:w="632" w:type="pct"/>
            <w:tcBorders>
              <w:top w:val="nil"/>
              <w:left w:val="nil"/>
              <w:bottom w:val="single" w:sz="4" w:space="0" w:color="auto"/>
              <w:right w:val="single" w:sz="4" w:space="0" w:color="auto"/>
            </w:tcBorders>
            <w:shd w:val="clear" w:color="auto" w:fill="auto"/>
            <w:vAlign w:val="center"/>
          </w:tcPr>
          <w:p w14:paraId="3271BF57" w14:textId="4A27D230"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50C62ADF" w14:textId="74B762B0" w:rsidR="00235039" w:rsidRPr="000F2D0E" w:rsidRDefault="00235039" w:rsidP="000F2D0E">
            <w:pPr>
              <w:spacing w:after="0" w:line="240" w:lineRule="auto"/>
              <w:jc w:val="center"/>
              <w:rPr>
                <w:sz w:val="24"/>
                <w:szCs w:val="24"/>
              </w:rPr>
            </w:pPr>
            <w:r w:rsidRPr="000F2D0E">
              <w:rPr>
                <w:sz w:val="24"/>
                <w:szCs w:val="24"/>
              </w:rPr>
              <w:t>1/40</w:t>
            </w:r>
          </w:p>
        </w:tc>
        <w:tc>
          <w:tcPr>
            <w:tcW w:w="698" w:type="pct"/>
            <w:tcBorders>
              <w:top w:val="nil"/>
              <w:left w:val="nil"/>
              <w:bottom w:val="single" w:sz="4" w:space="0" w:color="auto"/>
              <w:right w:val="single" w:sz="4" w:space="0" w:color="auto"/>
            </w:tcBorders>
            <w:shd w:val="clear" w:color="auto" w:fill="auto"/>
            <w:vAlign w:val="center"/>
          </w:tcPr>
          <w:p w14:paraId="5D6784AD" w14:textId="3A51DF51" w:rsidR="00235039" w:rsidRPr="000F2D0E" w:rsidRDefault="00235039" w:rsidP="000F2D0E">
            <w:pPr>
              <w:spacing w:after="0" w:line="240" w:lineRule="auto"/>
              <w:jc w:val="center"/>
              <w:rPr>
                <w:sz w:val="24"/>
                <w:szCs w:val="24"/>
              </w:rPr>
            </w:pPr>
            <w:r w:rsidRPr="000F2D0E">
              <w:rPr>
                <w:sz w:val="24"/>
                <w:szCs w:val="24"/>
              </w:rPr>
              <w:t>2/(40+63)</w:t>
            </w:r>
          </w:p>
        </w:tc>
        <w:tc>
          <w:tcPr>
            <w:tcW w:w="814" w:type="pct"/>
            <w:tcBorders>
              <w:top w:val="nil"/>
              <w:left w:val="nil"/>
              <w:bottom w:val="single" w:sz="4" w:space="0" w:color="auto"/>
              <w:right w:val="single" w:sz="4" w:space="0" w:color="auto"/>
            </w:tcBorders>
            <w:shd w:val="clear" w:color="auto" w:fill="auto"/>
            <w:vAlign w:val="center"/>
          </w:tcPr>
          <w:p w14:paraId="6759CE9E" w14:textId="71F0F71F"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237CE908"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9523183" w14:textId="24C57114"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41</w:t>
            </w:r>
          </w:p>
        </w:tc>
        <w:tc>
          <w:tcPr>
            <w:tcW w:w="1953" w:type="pct"/>
            <w:tcBorders>
              <w:top w:val="nil"/>
              <w:left w:val="nil"/>
              <w:bottom w:val="single" w:sz="4" w:space="0" w:color="auto"/>
              <w:right w:val="single" w:sz="4" w:space="0" w:color="auto"/>
            </w:tcBorders>
            <w:shd w:val="clear" w:color="auto" w:fill="auto"/>
            <w:vAlign w:val="center"/>
            <w:hideMark/>
          </w:tcPr>
          <w:p w14:paraId="31422B82"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Chân Mây</w:t>
            </w:r>
          </w:p>
        </w:tc>
        <w:tc>
          <w:tcPr>
            <w:tcW w:w="632" w:type="pct"/>
            <w:tcBorders>
              <w:top w:val="nil"/>
              <w:left w:val="nil"/>
              <w:bottom w:val="single" w:sz="4" w:space="0" w:color="auto"/>
              <w:right w:val="single" w:sz="4" w:space="0" w:color="auto"/>
            </w:tcBorders>
            <w:shd w:val="clear" w:color="auto" w:fill="auto"/>
            <w:vAlign w:val="center"/>
            <w:hideMark/>
          </w:tcPr>
          <w:p w14:paraId="528BE78D"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C3EF772" w14:textId="77777777" w:rsidR="00235039" w:rsidRPr="000F2D0E" w:rsidRDefault="00235039" w:rsidP="000F2D0E">
            <w:pPr>
              <w:spacing w:after="0" w:line="240" w:lineRule="auto"/>
              <w:jc w:val="center"/>
              <w:rPr>
                <w:sz w:val="24"/>
                <w:szCs w:val="24"/>
              </w:rPr>
            </w:pPr>
            <w:r w:rsidRPr="000F2D0E">
              <w:rPr>
                <w:sz w:val="24"/>
                <w:szCs w:val="24"/>
              </w:rPr>
              <w:t>1/25</w:t>
            </w:r>
          </w:p>
        </w:tc>
        <w:tc>
          <w:tcPr>
            <w:tcW w:w="698" w:type="pct"/>
            <w:tcBorders>
              <w:top w:val="nil"/>
              <w:left w:val="nil"/>
              <w:bottom w:val="single" w:sz="4" w:space="0" w:color="auto"/>
              <w:right w:val="single" w:sz="4" w:space="0" w:color="auto"/>
            </w:tcBorders>
            <w:shd w:val="clear" w:color="auto" w:fill="auto"/>
            <w:vAlign w:val="center"/>
            <w:hideMark/>
          </w:tcPr>
          <w:p w14:paraId="76A7A77A" w14:textId="77777777" w:rsidR="00235039" w:rsidRPr="000F2D0E" w:rsidRDefault="00235039" w:rsidP="000F2D0E">
            <w:pPr>
              <w:spacing w:after="0" w:line="240" w:lineRule="auto"/>
              <w:jc w:val="center"/>
              <w:rPr>
                <w:sz w:val="24"/>
                <w:szCs w:val="24"/>
              </w:rPr>
            </w:pPr>
            <w:r w:rsidRPr="000F2D0E">
              <w:rPr>
                <w:sz w:val="24"/>
                <w:szCs w:val="24"/>
              </w:rPr>
              <w:t>2/(25+63)</w:t>
            </w:r>
          </w:p>
        </w:tc>
        <w:tc>
          <w:tcPr>
            <w:tcW w:w="814" w:type="pct"/>
            <w:tcBorders>
              <w:top w:val="nil"/>
              <w:left w:val="nil"/>
              <w:bottom w:val="single" w:sz="4" w:space="0" w:color="auto"/>
              <w:right w:val="single" w:sz="4" w:space="0" w:color="auto"/>
            </w:tcBorders>
            <w:shd w:val="clear" w:color="auto" w:fill="auto"/>
            <w:vAlign w:val="center"/>
            <w:hideMark/>
          </w:tcPr>
          <w:p w14:paraId="18D0F613"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48878DE5"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A049F3E" w14:textId="7DC83A8C"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42</w:t>
            </w:r>
          </w:p>
        </w:tc>
        <w:tc>
          <w:tcPr>
            <w:tcW w:w="1953" w:type="pct"/>
            <w:tcBorders>
              <w:top w:val="nil"/>
              <w:left w:val="nil"/>
              <w:bottom w:val="single" w:sz="4" w:space="0" w:color="auto"/>
              <w:right w:val="single" w:sz="4" w:space="0" w:color="auto"/>
            </w:tcBorders>
            <w:shd w:val="clear" w:color="auto" w:fill="auto"/>
            <w:vAlign w:val="center"/>
            <w:hideMark/>
          </w:tcPr>
          <w:p w14:paraId="6E5DBE00"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Lăng Cô</w:t>
            </w:r>
          </w:p>
        </w:tc>
        <w:tc>
          <w:tcPr>
            <w:tcW w:w="632" w:type="pct"/>
            <w:tcBorders>
              <w:top w:val="nil"/>
              <w:left w:val="nil"/>
              <w:bottom w:val="single" w:sz="4" w:space="0" w:color="auto"/>
              <w:right w:val="single" w:sz="4" w:space="0" w:color="auto"/>
            </w:tcBorders>
            <w:shd w:val="clear" w:color="auto" w:fill="auto"/>
            <w:vAlign w:val="center"/>
            <w:hideMark/>
          </w:tcPr>
          <w:p w14:paraId="1D4EF3D9"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8ED8A65" w14:textId="77777777" w:rsidR="00235039" w:rsidRPr="000F2D0E" w:rsidRDefault="00235039" w:rsidP="000F2D0E">
            <w:pPr>
              <w:spacing w:after="0" w:line="240" w:lineRule="auto"/>
              <w:jc w:val="center"/>
              <w:rPr>
                <w:sz w:val="24"/>
                <w:szCs w:val="24"/>
              </w:rPr>
            </w:pPr>
            <w:r w:rsidRPr="000F2D0E">
              <w:rPr>
                <w:sz w:val="24"/>
                <w:szCs w:val="24"/>
              </w:rPr>
              <w:t>1/25</w:t>
            </w:r>
          </w:p>
        </w:tc>
        <w:tc>
          <w:tcPr>
            <w:tcW w:w="698" w:type="pct"/>
            <w:tcBorders>
              <w:top w:val="nil"/>
              <w:left w:val="nil"/>
              <w:bottom w:val="single" w:sz="4" w:space="0" w:color="auto"/>
              <w:right w:val="single" w:sz="4" w:space="0" w:color="auto"/>
            </w:tcBorders>
            <w:shd w:val="clear" w:color="auto" w:fill="auto"/>
            <w:vAlign w:val="center"/>
            <w:hideMark/>
          </w:tcPr>
          <w:p w14:paraId="4BE3383B" w14:textId="77777777" w:rsidR="00235039" w:rsidRPr="000F2D0E" w:rsidRDefault="00235039" w:rsidP="000F2D0E">
            <w:pPr>
              <w:spacing w:after="0" w:line="240" w:lineRule="auto"/>
              <w:jc w:val="center"/>
              <w:rPr>
                <w:sz w:val="24"/>
                <w:szCs w:val="24"/>
              </w:rPr>
            </w:pPr>
            <w:r w:rsidRPr="000F2D0E">
              <w:rPr>
                <w:sz w:val="24"/>
                <w:szCs w:val="24"/>
              </w:rPr>
              <w:t>2/(25+63)</w:t>
            </w:r>
          </w:p>
        </w:tc>
        <w:tc>
          <w:tcPr>
            <w:tcW w:w="814" w:type="pct"/>
            <w:tcBorders>
              <w:top w:val="nil"/>
              <w:left w:val="nil"/>
              <w:bottom w:val="single" w:sz="4" w:space="0" w:color="auto"/>
              <w:right w:val="single" w:sz="4" w:space="0" w:color="auto"/>
            </w:tcBorders>
            <w:shd w:val="clear" w:color="auto" w:fill="auto"/>
            <w:vAlign w:val="center"/>
            <w:hideMark/>
          </w:tcPr>
          <w:p w14:paraId="66F10CDE"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5035BFB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35B5D97" w14:textId="332FC48C"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43</w:t>
            </w:r>
          </w:p>
        </w:tc>
        <w:tc>
          <w:tcPr>
            <w:tcW w:w="1953" w:type="pct"/>
            <w:tcBorders>
              <w:top w:val="nil"/>
              <w:left w:val="nil"/>
              <w:bottom w:val="single" w:sz="4" w:space="0" w:color="auto"/>
              <w:right w:val="single" w:sz="4" w:space="0" w:color="auto"/>
            </w:tcBorders>
            <w:shd w:val="clear" w:color="auto" w:fill="auto"/>
            <w:vAlign w:val="center"/>
            <w:hideMark/>
          </w:tcPr>
          <w:p w14:paraId="332223B4"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Cầu Hai</w:t>
            </w:r>
          </w:p>
        </w:tc>
        <w:tc>
          <w:tcPr>
            <w:tcW w:w="632" w:type="pct"/>
            <w:tcBorders>
              <w:top w:val="nil"/>
              <w:left w:val="nil"/>
              <w:bottom w:val="single" w:sz="4" w:space="0" w:color="auto"/>
              <w:right w:val="single" w:sz="4" w:space="0" w:color="auto"/>
            </w:tcBorders>
            <w:shd w:val="clear" w:color="auto" w:fill="auto"/>
            <w:vAlign w:val="center"/>
            <w:hideMark/>
          </w:tcPr>
          <w:p w14:paraId="3FC06C8F"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4117E51" w14:textId="77777777" w:rsidR="00235039" w:rsidRPr="000F2D0E" w:rsidRDefault="00235039" w:rsidP="000F2D0E">
            <w:pPr>
              <w:spacing w:after="0" w:line="240" w:lineRule="auto"/>
              <w:jc w:val="center"/>
              <w:rPr>
                <w:sz w:val="24"/>
                <w:szCs w:val="24"/>
              </w:rPr>
            </w:pPr>
            <w:r w:rsidRPr="000F2D0E">
              <w:rPr>
                <w:sz w:val="24"/>
                <w:szCs w:val="24"/>
              </w:rPr>
              <w:t>1/25</w:t>
            </w:r>
          </w:p>
        </w:tc>
        <w:tc>
          <w:tcPr>
            <w:tcW w:w="698" w:type="pct"/>
            <w:tcBorders>
              <w:top w:val="nil"/>
              <w:left w:val="nil"/>
              <w:bottom w:val="single" w:sz="4" w:space="0" w:color="auto"/>
              <w:right w:val="single" w:sz="4" w:space="0" w:color="auto"/>
            </w:tcBorders>
            <w:shd w:val="clear" w:color="auto" w:fill="auto"/>
            <w:vAlign w:val="center"/>
            <w:hideMark/>
          </w:tcPr>
          <w:p w14:paraId="3E27D77F" w14:textId="77777777" w:rsidR="00235039" w:rsidRPr="000F2D0E" w:rsidRDefault="00235039" w:rsidP="000F2D0E">
            <w:pPr>
              <w:spacing w:after="0" w:line="240" w:lineRule="auto"/>
              <w:jc w:val="center"/>
              <w:rPr>
                <w:sz w:val="24"/>
                <w:szCs w:val="24"/>
              </w:rPr>
            </w:pPr>
            <w:r w:rsidRPr="000F2D0E">
              <w:rPr>
                <w:sz w:val="24"/>
                <w:szCs w:val="24"/>
              </w:rPr>
              <w:t>2/(25+63)</w:t>
            </w:r>
          </w:p>
        </w:tc>
        <w:tc>
          <w:tcPr>
            <w:tcW w:w="814" w:type="pct"/>
            <w:tcBorders>
              <w:top w:val="nil"/>
              <w:left w:val="nil"/>
              <w:bottom w:val="single" w:sz="4" w:space="0" w:color="auto"/>
              <w:right w:val="single" w:sz="4" w:space="0" w:color="auto"/>
            </w:tcBorders>
            <w:shd w:val="clear" w:color="auto" w:fill="auto"/>
            <w:vAlign w:val="center"/>
            <w:hideMark/>
          </w:tcPr>
          <w:p w14:paraId="1982F676" w14:textId="77777777" w:rsidR="00235039" w:rsidRPr="000F2D0E" w:rsidRDefault="00235039" w:rsidP="000F2D0E">
            <w:pPr>
              <w:spacing w:after="0" w:line="240" w:lineRule="auto"/>
              <w:jc w:val="center"/>
              <w:rPr>
                <w:sz w:val="24"/>
                <w:szCs w:val="24"/>
              </w:rPr>
            </w:pPr>
            <w:r w:rsidRPr="000F2D0E">
              <w:rPr>
                <w:sz w:val="24"/>
                <w:szCs w:val="24"/>
              </w:rPr>
              <w:t>2/(63+63)</w:t>
            </w:r>
          </w:p>
        </w:tc>
      </w:tr>
      <w:tr w:rsidR="000F2D0E" w:rsidRPr="000F2D0E" w14:paraId="5E7FFF00"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909C2AD" w14:textId="66638590"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44</w:t>
            </w:r>
          </w:p>
        </w:tc>
        <w:tc>
          <w:tcPr>
            <w:tcW w:w="1953" w:type="pct"/>
            <w:tcBorders>
              <w:top w:val="nil"/>
              <w:left w:val="nil"/>
              <w:bottom w:val="single" w:sz="4" w:space="0" w:color="auto"/>
              <w:right w:val="single" w:sz="4" w:space="0" w:color="auto"/>
            </w:tcBorders>
            <w:shd w:val="clear" w:color="auto" w:fill="auto"/>
            <w:vAlign w:val="center"/>
            <w:hideMark/>
          </w:tcPr>
          <w:p w14:paraId="467E3AD8" w14:textId="77777777" w:rsidR="00235039" w:rsidRPr="000F2D0E" w:rsidRDefault="00235039" w:rsidP="007E1CA5">
            <w:pPr>
              <w:spacing w:after="0" w:line="240" w:lineRule="auto"/>
              <w:jc w:val="both"/>
              <w:rPr>
                <w:sz w:val="24"/>
                <w:szCs w:val="24"/>
              </w:rPr>
            </w:pPr>
            <w:r w:rsidRPr="000F2D0E">
              <w:rPr>
                <w:sz w:val="24"/>
                <w:szCs w:val="24"/>
              </w:rPr>
              <w:t>Cải tạo, nâng công suất trạm biến áp 110kV Văn Xá (110/22/6kV)</w:t>
            </w:r>
          </w:p>
        </w:tc>
        <w:tc>
          <w:tcPr>
            <w:tcW w:w="632" w:type="pct"/>
            <w:tcBorders>
              <w:top w:val="nil"/>
              <w:left w:val="nil"/>
              <w:bottom w:val="single" w:sz="4" w:space="0" w:color="auto"/>
              <w:right w:val="single" w:sz="4" w:space="0" w:color="auto"/>
            </w:tcBorders>
            <w:shd w:val="clear" w:color="auto" w:fill="auto"/>
            <w:vAlign w:val="center"/>
            <w:hideMark/>
          </w:tcPr>
          <w:p w14:paraId="73A43BB2"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7E930396" w14:textId="77777777" w:rsidR="00235039" w:rsidRPr="000F2D0E" w:rsidRDefault="00235039" w:rsidP="000F2D0E">
            <w:pPr>
              <w:spacing w:after="0" w:line="240" w:lineRule="auto"/>
              <w:jc w:val="center"/>
              <w:rPr>
                <w:sz w:val="24"/>
                <w:szCs w:val="24"/>
              </w:rPr>
            </w:pPr>
            <w:r w:rsidRPr="000F2D0E">
              <w:rPr>
                <w:sz w:val="24"/>
                <w:szCs w:val="24"/>
              </w:rPr>
              <w:t>2/(25+40)</w:t>
            </w:r>
          </w:p>
        </w:tc>
        <w:tc>
          <w:tcPr>
            <w:tcW w:w="698" w:type="pct"/>
            <w:tcBorders>
              <w:top w:val="nil"/>
              <w:left w:val="nil"/>
              <w:bottom w:val="single" w:sz="4" w:space="0" w:color="auto"/>
              <w:right w:val="single" w:sz="4" w:space="0" w:color="auto"/>
            </w:tcBorders>
            <w:shd w:val="clear" w:color="auto" w:fill="auto"/>
            <w:vAlign w:val="center"/>
            <w:hideMark/>
          </w:tcPr>
          <w:p w14:paraId="68FD8F4B" w14:textId="77777777" w:rsidR="00235039" w:rsidRPr="000F2D0E" w:rsidRDefault="00235039" w:rsidP="000F2D0E">
            <w:pPr>
              <w:spacing w:after="0" w:line="240" w:lineRule="auto"/>
              <w:jc w:val="center"/>
              <w:rPr>
                <w:sz w:val="24"/>
                <w:szCs w:val="24"/>
              </w:rPr>
            </w:pPr>
            <w:r w:rsidRPr="000F2D0E">
              <w:rPr>
                <w:sz w:val="24"/>
                <w:szCs w:val="24"/>
              </w:rPr>
              <w:t>2/(40+40)</w:t>
            </w:r>
          </w:p>
        </w:tc>
        <w:tc>
          <w:tcPr>
            <w:tcW w:w="814" w:type="pct"/>
            <w:tcBorders>
              <w:top w:val="nil"/>
              <w:left w:val="nil"/>
              <w:bottom w:val="single" w:sz="4" w:space="0" w:color="auto"/>
              <w:right w:val="single" w:sz="4" w:space="0" w:color="auto"/>
            </w:tcBorders>
            <w:shd w:val="clear" w:color="auto" w:fill="auto"/>
            <w:vAlign w:val="center"/>
            <w:hideMark/>
          </w:tcPr>
          <w:p w14:paraId="626F2F8C" w14:textId="06A2D731" w:rsidR="00235039" w:rsidRPr="000F2D0E" w:rsidRDefault="00235039" w:rsidP="000F2D0E">
            <w:pPr>
              <w:spacing w:after="0" w:line="240" w:lineRule="auto"/>
              <w:jc w:val="center"/>
              <w:rPr>
                <w:sz w:val="24"/>
                <w:szCs w:val="24"/>
              </w:rPr>
            </w:pPr>
          </w:p>
        </w:tc>
      </w:tr>
      <w:tr w:rsidR="000F2D0E" w:rsidRPr="000F2D0E" w14:paraId="240652F5"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F66877A" w14:textId="66AFB1E8"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45</w:t>
            </w:r>
          </w:p>
        </w:tc>
        <w:tc>
          <w:tcPr>
            <w:tcW w:w="1953" w:type="pct"/>
            <w:tcBorders>
              <w:top w:val="nil"/>
              <w:left w:val="nil"/>
              <w:bottom w:val="single" w:sz="4" w:space="0" w:color="auto"/>
              <w:right w:val="single" w:sz="4" w:space="0" w:color="auto"/>
            </w:tcBorders>
            <w:shd w:val="clear" w:color="auto" w:fill="auto"/>
            <w:vAlign w:val="center"/>
            <w:hideMark/>
          </w:tcPr>
          <w:p w14:paraId="4B68436A" w14:textId="77777777" w:rsidR="00235039" w:rsidRPr="000F2D0E" w:rsidRDefault="00235039" w:rsidP="007E1CA5">
            <w:pPr>
              <w:spacing w:after="0" w:line="240" w:lineRule="auto"/>
              <w:jc w:val="both"/>
              <w:rPr>
                <w:sz w:val="24"/>
                <w:szCs w:val="24"/>
              </w:rPr>
            </w:pPr>
            <w:r w:rsidRPr="000F2D0E">
              <w:rPr>
                <w:sz w:val="24"/>
                <w:szCs w:val="24"/>
              </w:rPr>
              <w:t>Xây dựng mới trạm nâng áp 22/110kV Nhà máy điện mặt trời Phong Hòa (giải toả công suất nhà máy điện mặt trời Phong Hòa)</w:t>
            </w:r>
          </w:p>
        </w:tc>
        <w:tc>
          <w:tcPr>
            <w:tcW w:w="632" w:type="pct"/>
            <w:tcBorders>
              <w:top w:val="nil"/>
              <w:left w:val="nil"/>
              <w:bottom w:val="single" w:sz="4" w:space="0" w:color="auto"/>
              <w:right w:val="single" w:sz="4" w:space="0" w:color="auto"/>
            </w:tcBorders>
            <w:shd w:val="clear" w:color="auto" w:fill="auto"/>
            <w:vAlign w:val="center"/>
            <w:hideMark/>
          </w:tcPr>
          <w:p w14:paraId="79EF0927"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623F2097" w14:textId="30262395"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AD231C6" w14:textId="77777777" w:rsidR="00235039" w:rsidRPr="000F2D0E" w:rsidRDefault="00235039" w:rsidP="000F2D0E">
            <w:pPr>
              <w:spacing w:after="0" w:line="240" w:lineRule="auto"/>
              <w:jc w:val="center"/>
              <w:rPr>
                <w:sz w:val="24"/>
                <w:szCs w:val="24"/>
              </w:rPr>
            </w:pPr>
            <w:r w:rsidRPr="000F2D0E">
              <w:rPr>
                <w:sz w:val="24"/>
                <w:szCs w:val="24"/>
              </w:rPr>
              <w:t>1(63)</w:t>
            </w:r>
          </w:p>
        </w:tc>
        <w:tc>
          <w:tcPr>
            <w:tcW w:w="814" w:type="pct"/>
            <w:tcBorders>
              <w:top w:val="nil"/>
              <w:left w:val="nil"/>
              <w:bottom w:val="single" w:sz="4" w:space="0" w:color="auto"/>
              <w:right w:val="single" w:sz="4" w:space="0" w:color="auto"/>
            </w:tcBorders>
            <w:shd w:val="clear" w:color="auto" w:fill="auto"/>
            <w:vAlign w:val="center"/>
            <w:hideMark/>
          </w:tcPr>
          <w:p w14:paraId="5CCC4881" w14:textId="422FC81F" w:rsidR="00235039" w:rsidRPr="000F2D0E" w:rsidRDefault="00235039" w:rsidP="000F2D0E">
            <w:pPr>
              <w:spacing w:after="0" w:line="240" w:lineRule="auto"/>
              <w:jc w:val="center"/>
              <w:rPr>
                <w:sz w:val="24"/>
                <w:szCs w:val="24"/>
              </w:rPr>
            </w:pPr>
          </w:p>
        </w:tc>
      </w:tr>
      <w:tr w:rsidR="000F2D0E" w:rsidRPr="000F2D0E" w14:paraId="4EBFB06C"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1A94F88" w14:textId="1FD22D4F"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46</w:t>
            </w:r>
          </w:p>
        </w:tc>
        <w:tc>
          <w:tcPr>
            <w:tcW w:w="1953" w:type="pct"/>
            <w:tcBorders>
              <w:top w:val="nil"/>
              <w:left w:val="nil"/>
              <w:bottom w:val="single" w:sz="4" w:space="0" w:color="auto"/>
              <w:right w:val="single" w:sz="4" w:space="0" w:color="auto"/>
            </w:tcBorders>
            <w:shd w:val="clear" w:color="auto" w:fill="auto"/>
            <w:vAlign w:val="center"/>
            <w:hideMark/>
          </w:tcPr>
          <w:p w14:paraId="775CD5AA" w14:textId="77777777" w:rsidR="00235039" w:rsidRPr="000F2D0E" w:rsidRDefault="00235039" w:rsidP="007E1CA5">
            <w:pPr>
              <w:spacing w:after="0" w:line="240" w:lineRule="auto"/>
              <w:jc w:val="both"/>
              <w:rPr>
                <w:sz w:val="24"/>
                <w:szCs w:val="24"/>
              </w:rPr>
            </w:pPr>
            <w:r w:rsidRPr="000F2D0E">
              <w:rPr>
                <w:sz w:val="24"/>
                <w:szCs w:val="24"/>
              </w:rPr>
              <w:t>Xây dựng mới trạm nâng áp 22/110kV Nhà máy điện mặt trời Điền Môn (giải toả công suất nhà máy điện mặt trời Điền Môn)</w:t>
            </w:r>
          </w:p>
        </w:tc>
        <w:tc>
          <w:tcPr>
            <w:tcW w:w="632" w:type="pct"/>
            <w:tcBorders>
              <w:top w:val="nil"/>
              <w:left w:val="nil"/>
              <w:bottom w:val="single" w:sz="4" w:space="0" w:color="auto"/>
              <w:right w:val="single" w:sz="4" w:space="0" w:color="auto"/>
            </w:tcBorders>
            <w:shd w:val="clear" w:color="auto" w:fill="auto"/>
            <w:vAlign w:val="center"/>
            <w:hideMark/>
          </w:tcPr>
          <w:p w14:paraId="3F7DE2FA"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5B79735A" w14:textId="3E1D218E"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D4B1810" w14:textId="1B1ED596"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24E70BE2" w14:textId="7E9D2BAF" w:rsidR="00235039" w:rsidRPr="000F2D0E" w:rsidRDefault="00235039" w:rsidP="000F2D0E">
            <w:pPr>
              <w:spacing w:after="0" w:line="240" w:lineRule="auto"/>
              <w:jc w:val="center"/>
              <w:rPr>
                <w:sz w:val="24"/>
                <w:szCs w:val="24"/>
              </w:rPr>
            </w:pPr>
            <w:r w:rsidRPr="000F2D0E">
              <w:rPr>
                <w:sz w:val="24"/>
                <w:szCs w:val="24"/>
              </w:rPr>
              <w:t>1(40)</w:t>
            </w:r>
          </w:p>
        </w:tc>
      </w:tr>
      <w:tr w:rsidR="000F2D0E" w:rsidRPr="000F2D0E" w14:paraId="0B971A2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ADFF87A" w14:textId="1D37A08D"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47</w:t>
            </w:r>
          </w:p>
        </w:tc>
        <w:tc>
          <w:tcPr>
            <w:tcW w:w="1953" w:type="pct"/>
            <w:tcBorders>
              <w:top w:val="nil"/>
              <w:left w:val="nil"/>
              <w:bottom w:val="single" w:sz="4" w:space="0" w:color="auto"/>
              <w:right w:val="single" w:sz="4" w:space="0" w:color="auto"/>
            </w:tcBorders>
            <w:shd w:val="clear" w:color="auto" w:fill="auto"/>
            <w:vAlign w:val="center"/>
            <w:hideMark/>
          </w:tcPr>
          <w:p w14:paraId="6D4C209B" w14:textId="77777777" w:rsidR="00235039" w:rsidRPr="000F2D0E" w:rsidRDefault="00235039" w:rsidP="007E1CA5">
            <w:pPr>
              <w:spacing w:after="0" w:line="240" w:lineRule="auto"/>
              <w:jc w:val="both"/>
              <w:rPr>
                <w:sz w:val="24"/>
                <w:szCs w:val="24"/>
              </w:rPr>
            </w:pPr>
            <w:r w:rsidRPr="008807A1">
              <w:rPr>
                <w:sz w:val="24"/>
                <w:szCs w:val="24"/>
              </w:rPr>
              <w:t>Xây dựng mới trạm nâng áp 22/110kV Nhà máy điện mặt trời TTC Phong Điền 2 (giải toả công suất nhà máy điện mặt trời TTC</w:t>
            </w:r>
            <w:r w:rsidRPr="000F2D0E">
              <w:rPr>
                <w:sz w:val="24"/>
                <w:szCs w:val="24"/>
              </w:rPr>
              <w:t xml:space="preserve"> Phong Điền 2)</w:t>
            </w:r>
          </w:p>
        </w:tc>
        <w:tc>
          <w:tcPr>
            <w:tcW w:w="632" w:type="pct"/>
            <w:tcBorders>
              <w:top w:val="nil"/>
              <w:left w:val="nil"/>
              <w:bottom w:val="single" w:sz="4" w:space="0" w:color="auto"/>
              <w:right w:val="single" w:sz="4" w:space="0" w:color="auto"/>
            </w:tcBorders>
            <w:shd w:val="clear" w:color="auto" w:fill="auto"/>
            <w:vAlign w:val="center"/>
            <w:hideMark/>
          </w:tcPr>
          <w:p w14:paraId="1C8BD4AB"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3B6A6F6D" w14:textId="6EA1D660"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7D417120" w14:textId="001FA3A5"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29DD23C" w14:textId="51AA202D" w:rsidR="00235039" w:rsidRPr="000F2D0E" w:rsidRDefault="00235039" w:rsidP="000F2D0E">
            <w:pPr>
              <w:spacing w:after="0" w:line="240" w:lineRule="auto"/>
              <w:jc w:val="center"/>
              <w:rPr>
                <w:sz w:val="24"/>
                <w:szCs w:val="24"/>
              </w:rPr>
            </w:pPr>
            <w:r w:rsidRPr="000F2D0E">
              <w:rPr>
                <w:sz w:val="24"/>
                <w:szCs w:val="24"/>
              </w:rPr>
              <w:t>1(40)</w:t>
            </w:r>
          </w:p>
        </w:tc>
      </w:tr>
      <w:tr w:rsidR="000F2D0E" w:rsidRPr="000F2D0E" w14:paraId="0B17B078"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ED2C8D2" w14:textId="045B9EAD"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48</w:t>
            </w:r>
          </w:p>
        </w:tc>
        <w:tc>
          <w:tcPr>
            <w:tcW w:w="1953" w:type="pct"/>
            <w:tcBorders>
              <w:top w:val="nil"/>
              <w:left w:val="nil"/>
              <w:bottom w:val="single" w:sz="4" w:space="0" w:color="auto"/>
              <w:right w:val="single" w:sz="4" w:space="0" w:color="auto"/>
            </w:tcBorders>
            <w:shd w:val="clear" w:color="auto" w:fill="auto"/>
            <w:vAlign w:val="center"/>
            <w:hideMark/>
          </w:tcPr>
          <w:p w14:paraId="376EEFCA" w14:textId="77777777" w:rsidR="00235039" w:rsidRPr="000F2D0E" w:rsidRDefault="00235039" w:rsidP="007E1CA5">
            <w:pPr>
              <w:spacing w:after="0" w:line="240" w:lineRule="auto"/>
              <w:jc w:val="both"/>
              <w:rPr>
                <w:sz w:val="24"/>
                <w:szCs w:val="24"/>
              </w:rPr>
            </w:pPr>
            <w:r w:rsidRPr="000F2D0E">
              <w:rPr>
                <w:sz w:val="24"/>
                <w:szCs w:val="24"/>
              </w:rPr>
              <w:t>Xây dựng mới trạm nâng áp 22/110kV Nhà máy điện mặt trời Phong Điền III (giải toả công suất nhà máy điện mặt trời Phong Điền III)</w:t>
            </w:r>
          </w:p>
        </w:tc>
        <w:tc>
          <w:tcPr>
            <w:tcW w:w="632" w:type="pct"/>
            <w:tcBorders>
              <w:top w:val="nil"/>
              <w:left w:val="nil"/>
              <w:bottom w:val="single" w:sz="4" w:space="0" w:color="auto"/>
              <w:right w:val="single" w:sz="4" w:space="0" w:color="auto"/>
            </w:tcBorders>
            <w:shd w:val="clear" w:color="auto" w:fill="auto"/>
            <w:vAlign w:val="center"/>
            <w:hideMark/>
          </w:tcPr>
          <w:p w14:paraId="35F1E782"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1C4B38E0" w14:textId="06A14F91"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0CD1AA44" w14:textId="562F0224"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627DB1B7" w14:textId="488EFBE9" w:rsidR="00235039" w:rsidRPr="000F2D0E" w:rsidRDefault="00235039" w:rsidP="000F2D0E">
            <w:pPr>
              <w:spacing w:after="0" w:line="240" w:lineRule="auto"/>
              <w:jc w:val="center"/>
              <w:rPr>
                <w:sz w:val="24"/>
                <w:szCs w:val="24"/>
              </w:rPr>
            </w:pPr>
            <w:r w:rsidRPr="000F2D0E">
              <w:rPr>
                <w:sz w:val="24"/>
                <w:szCs w:val="24"/>
              </w:rPr>
              <w:t>1(180)</w:t>
            </w:r>
          </w:p>
        </w:tc>
      </w:tr>
      <w:tr w:rsidR="000F2D0E" w:rsidRPr="000F2D0E" w14:paraId="63275FA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6D9B028" w14:textId="04D8FF64" w:rsidR="00235039" w:rsidRPr="000F2D0E" w:rsidRDefault="003E329A" w:rsidP="00C30F28">
            <w:pPr>
              <w:spacing w:after="0" w:line="240" w:lineRule="auto"/>
              <w:jc w:val="center"/>
              <w:rPr>
                <w:sz w:val="24"/>
                <w:szCs w:val="24"/>
              </w:rPr>
            </w:pPr>
            <w:r w:rsidRPr="000F2D0E">
              <w:rPr>
                <w:sz w:val="24"/>
                <w:szCs w:val="24"/>
              </w:rPr>
              <w:lastRenderedPageBreak/>
              <w:t>1</w:t>
            </w:r>
            <w:r w:rsidRPr="000F2D0E">
              <w:rPr>
                <w:sz w:val="24"/>
                <w:szCs w:val="24"/>
                <w:lang w:val="vi-VN"/>
              </w:rPr>
              <w:t>.</w:t>
            </w:r>
            <w:r w:rsidR="00235039" w:rsidRPr="000F2D0E">
              <w:rPr>
                <w:sz w:val="24"/>
                <w:szCs w:val="24"/>
              </w:rPr>
              <w:t>49</w:t>
            </w:r>
          </w:p>
        </w:tc>
        <w:tc>
          <w:tcPr>
            <w:tcW w:w="1953" w:type="pct"/>
            <w:tcBorders>
              <w:top w:val="nil"/>
              <w:left w:val="nil"/>
              <w:bottom w:val="single" w:sz="4" w:space="0" w:color="auto"/>
              <w:right w:val="single" w:sz="4" w:space="0" w:color="auto"/>
            </w:tcBorders>
            <w:shd w:val="clear" w:color="auto" w:fill="auto"/>
            <w:vAlign w:val="center"/>
            <w:hideMark/>
          </w:tcPr>
          <w:p w14:paraId="0847A9BA" w14:textId="77777777" w:rsidR="00235039" w:rsidRPr="000F2D0E" w:rsidRDefault="00235039" w:rsidP="00235039">
            <w:pPr>
              <w:spacing w:after="0" w:line="240" w:lineRule="auto"/>
              <w:jc w:val="both"/>
              <w:rPr>
                <w:sz w:val="24"/>
                <w:szCs w:val="24"/>
              </w:rPr>
            </w:pPr>
            <w:r w:rsidRPr="000F2D0E">
              <w:rPr>
                <w:sz w:val="24"/>
                <w:szCs w:val="24"/>
              </w:rPr>
              <w:t>Xây dựng mới trạm nâng áp 22/110kV Nhà máy điện mặt trời Điền Hương (giải toả công suất nhà máy điện mặt trời Điền Hương)</w:t>
            </w:r>
          </w:p>
        </w:tc>
        <w:tc>
          <w:tcPr>
            <w:tcW w:w="632" w:type="pct"/>
            <w:tcBorders>
              <w:top w:val="nil"/>
              <w:left w:val="nil"/>
              <w:bottom w:val="single" w:sz="4" w:space="0" w:color="auto"/>
              <w:right w:val="single" w:sz="4" w:space="0" w:color="auto"/>
            </w:tcBorders>
            <w:shd w:val="clear" w:color="auto" w:fill="auto"/>
            <w:vAlign w:val="center"/>
            <w:hideMark/>
          </w:tcPr>
          <w:p w14:paraId="40470B14"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nil"/>
              <w:right w:val="nil"/>
            </w:tcBorders>
            <w:shd w:val="clear" w:color="auto" w:fill="auto"/>
            <w:vAlign w:val="center"/>
            <w:hideMark/>
          </w:tcPr>
          <w:p w14:paraId="0080D530" w14:textId="77777777" w:rsidR="00235039" w:rsidRPr="000F2D0E" w:rsidRDefault="00235039" w:rsidP="000F2D0E">
            <w:pPr>
              <w:spacing w:after="0" w:line="240" w:lineRule="auto"/>
              <w:jc w:val="center"/>
              <w:rPr>
                <w:sz w:val="24"/>
                <w:szCs w:val="24"/>
              </w:rPr>
            </w:pPr>
          </w:p>
        </w:tc>
        <w:tc>
          <w:tcPr>
            <w:tcW w:w="698" w:type="pct"/>
            <w:tcBorders>
              <w:top w:val="nil"/>
              <w:left w:val="single" w:sz="4" w:space="0" w:color="auto"/>
              <w:bottom w:val="single" w:sz="4" w:space="0" w:color="auto"/>
              <w:right w:val="single" w:sz="4" w:space="0" w:color="auto"/>
            </w:tcBorders>
            <w:shd w:val="clear" w:color="auto" w:fill="auto"/>
            <w:vAlign w:val="center"/>
          </w:tcPr>
          <w:p w14:paraId="697F3A86" w14:textId="64720881"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50F50756" w14:textId="5EDBD0F3" w:rsidR="00235039" w:rsidRPr="000F2D0E" w:rsidRDefault="00235039" w:rsidP="000F2D0E">
            <w:pPr>
              <w:spacing w:after="0" w:line="240" w:lineRule="auto"/>
              <w:jc w:val="center"/>
              <w:rPr>
                <w:sz w:val="24"/>
                <w:szCs w:val="24"/>
              </w:rPr>
            </w:pPr>
            <w:r w:rsidRPr="000F2D0E">
              <w:rPr>
                <w:sz w:val="24"/>
                <w:szCs w:val="24"/>
              </w:rPr>
              <w:t>1(125)</w:t>
            </w:r>
          </w:p>
        </w:tc>
      </w:tr>
      <w:tr w:rsidR="000F2D0E" w:rsidRPr="000F2D0E" w14:paraId="5F3158E8"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88E968F" w14:textId="04AFD69B"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50</w:t>
            </w:r>
          </w:p>
        </w:tc>
        <w:tc>
          <w:tcPr>
            <w:tcW w:w="1953" w:type="pct"/>
            <w:tcBorders>
              <w:top w:val="nil"/>
              <w:left w:val="nil"/>
              <w:bottom w:val="single" w:sz="4" w:space="0" w:color="auto"/>
              <w:right w:val="single" w:sz="4" w:space="0" w:color="auto"/>
            </w:tcBorders>
            <w:shd w:val="clear" w:color="auto" w:fill="auto"/>
            <w:vAlign w:val="center"/>
            <w:hideMark/>
          </w:tcPr>
          <w:p w14:paraId="1132F1ED" w14:textId="77777777" w:rsidR="00235039" w:rsidRPr="000F2D0E" w:rsidRDefault="00235039" w:rsidP="00235039">
            <w:pPr>
              <w:spacing w:after="0" w:line="240" w:lineRule="auto"/>
              <w:jc w:val="both"/>
              <w:rPr>
                <w:sz w:val="24"/>
                <w:szCs w:val="24"/>
              </w:rPr>
            </w:pPr>
            <w:r w:rsidRPr="000F2D0E">
              <w:rPr>
                <w:sz w:val="24"/>
                <w:szCs w:val="24"/>
              </w:rPr>
              <w:t>Xây dựng mới trạm nâng áp 22/110kV Nhà máy điện mặt trời Mỹ Xuyên (giải toả công suất nhà máy điện mặt trời Mỹ Xuyên)</w:t>
            </w:r>
          </w:p>
        </w:tc>
        <w:tc>
          <w:tcPr>
            <w:tcW w:w="632" w:type="pct"/>
            <w:tcBorders>
              <w:top w:val="nil"/>
              <w:left w:val="nil"/>
              <w:bottom w:val="single" w:sz="4" w:space="0" w:color="auto"/>
              <w:right w:val="single" w:sz="4" w:space="0" w:color="auto"/>
            </w:tcBorders>
            <w:shd w:val="clear" w:color="auto" w:fill="auto"/>
            <w:vAlign w:val="center"/>
            <w:hideMark/>
          </w:tcPr>
          <w:p w14:paraId="6A77BBE1"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0E6F9C14" w14:textId="757632C2"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6AC36FF9" w14:textId="05BD1D26"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66AB92F3" w14:textId="431507F4" w:rsidR="00235039" w:rsidRPr="000F2D0E" w:rsidRDefault="00235039" w:rsidP="000F2D0E">
            <w:pPr>
              <w:spacing w:after="0" w:line="240" w:lineRule="auto"/>
              <w:jc w:val="center"/>
              <w:rPr>
                <w:sz w:val="24"/>
                <w:szCs w:val="24"/>
              </w:rPr>
            </w:pPr>
            <w:r w:rsidRPr="000F2D0E">
              <w:rPr>
                <w:sz w:val="24"/>
                <w:szCs w:val="24"/>
              </w:rPr>
              <w:t>1(40)</w:t>
            </w:r>
          </w:p>
        </w:tc>
      </w:tr>
      <w:tr w:rsidR="000F2D0E" w:rsidRPr="000F2D0E" w14:paraId="6A6C4B0A"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32C93F4" w14:textId="1201C576" w:rsidR="00235039" w:rsidRPr="000F2D0E" w:rsidRDefault="003E329A" w:rsidP="00C30F28">
            <w:pPr>
              <w:spacing w:after="0" w:line="240" w:lineRule="auto"/>
              <w:jc w:val="center"/>
              <w:rPr>
                <w:sz w:val="24"/>
                <w:szCs w:val="24"/>
              </w:rPr>
            </w:pPr>
            <w:r w:rsidRPr="000F2D0E">
              <w:rPr>
                <w:sz w:val="24"/>
                <w:szCs w:val="24"/>
              </w:rPr>
              <w:t>1</w:t>
            </w:r>
            <w:r w:rsidRPr="000F2D0E">
              <w:rPr>
                <w:sz w:val="24"/>
                <w:szCs w:val="24"/>
                <w:lang w:val="vi-VN"/>
              </w:rPr>
              <w:t>.</w:t>
            </w:r>
            <w:r w:rsidR="00235039" w:rsidRPr="000F2D0E">
              <w:rPr>
                <w:sz w:val="24"/>
                <w:szCs w:val="24"/>
              </w:rPr>
              <w:t>51</w:t>
            </w:r>
          </w:p>
        </w:tc>
        <w:tc>
          <w:tcPr>
            <w:tcW w:w="1953" w:type="pct"/>
            <w:tcBorders>
              <w:top w:val="nil"/>
              <w:left w:val="nil"/>
              <w:bottom w:val="single" w:sz="4" w:space="0" w:color="auto"/>
              <w:right w:val="single" w:sz="4" w:space="0" w:color="auto"/>
            </w:tcBorders>
            <w:shd w:val="clear" w:color="auto" w:fill="auto"/>
            <w:vAlign w:val="center"/>
            <w:hideMark/>
          </w:tcPr>
          <w:p w14:paraId="603498AF" w14:textId="77777777" w:rsidR="00235039" w:rsidRPr="000F2D0E" w:rsidRDefault="00235039" w:rsidP="00235039">
            <w:pPr>
              <w:spacing w:after="0" w:line="240" w:lineRule="auto"/>
              <w:jc w:val="both"/>
              <w:rPr>
                <w:sz w:val="24"/>
                <w:szCs w:val="24"/>
              </w:rPr>
            </w:pPr>
            <w:r w:rsidRPr="000F2D0E">
              <w:rPr>
                <w:sz w:val="24"/>
                <w:szCs w:val="24"/>
              </w:rPr>
              <w:t>Xây dựng mới trạm nâng áp 22/110kV Nhà máy điện mặt trời Phong Chương (giải toả công suất nhà máy điện mặt trời Phong Chương)</w:t>
            </w:r>
          </w:p>
        </w:tc>
        <w:tc>
          <w:tcPr>
            <w:tcW w:w="632" w:type="pct"/>
            <w:tcBorders>
              <w:top w:val="nil"/>
              <w:left w:val="nil"/>
              <w:bottom w:val="single" w:sz="4" w:space="0" w:color="auto"/>
              <w:right w:val="single" w:sz="4" w:space="0" w:color="auto"/>
            </w:tcBorders>
            <w:shd w:val="clear" w:color="auto" w:fill="auto"/>
            <w:vAlign w:val="center"/>
            <w:hideMark/>
          </w:tcPr>
          <w:p w14:paraId="5CD24F63" w14:textId="77777777" w:rsidR="00235039" w:rsidRPr="000F2D0E" w:rsidRDefault="00235039"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hideMark/>
          </w:tcPr>
          <w:p w14:paraId="0B3C6355" w14:textId="52862873" w:rsidR="00235039" w:rsidRPr="000F2D0E" w:rsidRDefault="00235039"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26BB699B" w14:textId="614C2BC0"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7ECF1BD9" w14:textId="7FCA93DF" w:rsidR="00235039" w:rsidRPr="000F2D0E" w:rsidRDefault="00235039" w:rsidP="000F2D0E">
            <w:pPr>
              <w:spacing w:after="0" w:line="240" w:lineRule="auto"/>
              <w:jc w:val="center"/>
              <w:rPr>
                <w:sz w:val="24"/>
                <w:szCs w:val="24"/>
              </w:rPr>
            </w:pPr>
            <w:r w:rsidRPr="000F2D0E">
              <w:rPr>
                <w:sz w:val="24"/>
                <w:szCs w:val="24"/>
              </w:rPr>
              <w:t>1(40)</w:t>
            </w:r>
          </w:p>
        </w:tc>
      </w:tr>
      <w:tr w:rsidR="000F2D0E" w:rsidRPr="000F2D0E" w14:paraId="43FD8AAD"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5787BE89" w14:textId="233EB101" w:rsidR="00235039" w:rsidRPr="000F2D0E" w:rsidRDefault="003E329A" w:rsidP="00C30F28">
            <w:pPr>
              <w:spacing w:after="0" w:line="240" w:lineRule="auto"/>
              <w:jc w:val="center"/>
              <w:rPr>
                <w:sz w:val="24"/>
                <w:szCs w:val="24"/>
              </w:rPr>
            </w:pPr>
            <w:r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hideMark/>
          </w:tcPr>
          <w:p w14:paraId="0DA569EF" w14:textId="77777777" w:rsidR="00235039" w:rsidRPr="000F2D0E" w:rsidRDefault="00235039" w:rsidP="00235039">
            <w:pPr>
              <w:spacing w:after="0" w:line="240" w:lineRule="auto"/>
              <w:rPr>
                <w:sz w:val="24"/>
                <w:szCs w:val="24"/>
              </w:rPr>
            </w:pPr>
            <w:r w:rsidRPr="000F2D0E">
              <w:rPr>
                <w:sz w:val="24"/>
                <w:szCs w:val="24"/>
              </w:rPr>
              <w:t>Đường dây</w:t>
            </w:r>
          </w:p>
        </w:tc>
        <w:tc>
          <w:tcPr>
            <w:tcW w:w="632" w:type="pct"/>
            <w:tcBorders>
              <w:top w:val="nil"/>
              <w:left w:val="nil"/>
              <w:bottom w:val="single" w:sz="4" w:space="0" w:color="auto"/>
              <w:right w:val="single" w:sz="4" w:space="0" w:color="auto"/>
            </w:tcBorders>
            <w:shd w:val="clear" w:color="auto" w:fill="auto"/>
            <w:vAlign w:val="center"/>
            <w:hideMark/>
          </w:tcPr>
          <w:p w14:paraId="1DDDB956" w14:textId="77777777" w:rsidR="00235039" w:rsidRPr="000F2D0E" w:rsidRDefault="00235039" w:rsidP="00297B02">
            <w:pPr>
              <w:spacing w:after="0" w:line="240" w:lineRule="auto"/>
              <w:jc w:val="center"/>
              <w:rPr>
                <w:sz w:val="20"/>
                <w:szCs w:val="20"/>
              </w:rPr>
            </w:pPr>
            <w:r w:rsidRPr="000F2D0E">
              <w:rPr>
                <w:sz w:val="20"/>
                <w:szCs w:val="20"/>
              </w:rPr>
              <w:t>km</w:t>
            </w:r>
          </w:p>
        </w:tc>
        <w:tc>
          <w:tcPr>
            <w:tcW w:w="620" w:type="pct"/>
            <w:tcBorders>
              <w:top w:val="nil"/>
              <w:left w:val="nil"/>
              <w:bottom w:val="single" w:sz="4" w:space="0" w:color="auto"/>
              <w:right w:val="single" w:sz="4" w:space="0" w:color="auto"/>
            </w:tcBorders>
            <w:shd w:val="clear" w:color="auto" w:fill="auto"/>
            <w:vAlign w:val="center"/>
            <w:hideMark/>
          </w:tcPr>
          <w:p w14:paraId="5E1BE4F8" w14:textId="7D5ADEF5" w:rsidR="00235039" w:rsidRPr="000F2D0E" w:rsidRDefault="003E329A" w:rsidP="000F2D0E">
            <w:pPr>
              <w:spacing w:after="0" w:line="240" w:lineRule="auto"/>
              <w:jc w:val="center"/>
              <w:rPr>
                <w:sz w:val="24"/>
                <w:szCs w:val="24"/>
              </w:rPr>
            </w:pPr>
            <w:r w:rsidRPr="000F2D0E">
              <w:rPr>
                <w:sz w:val="24"/>
                <w:szCs w:val="24"/>
              </w:rPr>
              <w:t>366</w:t>
            </w:r>
            <w:r w:rsidRPr="000F2D0E">
              <w:rPr>
                <w:sz w:val="24"/>
                <w:szCs w:val="24"/>
                <w:lang w:val="vi-VN"/>
              </w:rPr>
              <w:t>,6</w:t>
            </w:r>
            <w:r w:rsidR="00235039" w:rsidRPr="000F2D0E">
              <w:rPr>
                <w:sz w:val="24"/>
                <w:szCs w:val="24"/>
              </w:rPr>
              <w:t>6</w:t>
            </w:r>
          </w:p>
        </w:tc>
        <w:tc>
          <w:tcPr>
            <w:tcW w:w="698" w:type="pct"/>
            <w:tcBorders>
              <w:top w:val="nil"/>
              <w:left w:val="nil"/>
              <w:bottom w:val="single" w:sz="4" w:space="0" w:color="auto"/>
              <w:right w:val="single" w:sz="4" w:space="0" w:color="auto"/>
            </w:tcBorders>
            <w:shd w:val="clear" w:color="auto" w:fill="auto"/>
            <w:vAlign w:val="center"/>
            <w:hideMark/>
          </w:tcPr>
          <w:p w14:paraId="6F2BD7EE" w14:textId="1997D8E3" w:rsidR="00235039" w:rsidRPr="000F2D0E" w:rsidRDefault="00235039"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0007BD80" w14:textId="71682E24" w:rsidR="00235039" w:rsidRPr="000F2D0E" w:rsidRDefault="00235039" w:rsidP="000F2D0E">
            <w:pPr>
              <w:spacing w:after="0" w:line="240" w:lineRule="auto"/>
              <w:jc w:val="center"/>
              <w:rPr>
                <w:sz w:val="24"/>
                <w:szCs w:val="24"/>
              </w:rPr>
            </w:pPr>
          </w:p>
        </w:tc>
      </w:tr>
      <w:tr w:rsidR="000F2D0E" w:rsidRPr="000F2D0E" w14:paraId="62424258"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70BDEB02" w14:textId="46088A54" w:rsidR="00B33094" w:rsidRPr="000F2D0E" w:rsidRDefault="003E329A" w:rsidP="00C30F28">
            <w:pPr>
              <w:spacing w:after="0" w:line="240" w:lineRule="auto"/>
              <w:jc w:val="center"/>
              <w:rPr>
                <w:sz w:val="24"/>
                <w:szCs w:val="24"/>
                <w:lang w:val="vi-VN"/>
              </w:rPr>
            </w:pPr>
            <w:r w:rsidRPr="000F2D0E">
              <w:rPr>
                <w:sz w:val="24"/>
                <w:szCs w:val="24"/>
                <w:lang w:val="vi-VN"/>
              </w:rPr>
              <w:t>2.1</w:t>
            </w:r>
          </w:p>
        </w:tc>
        <w:tc>
          <w:tcPr>
            <w:tcW w:w="1953" w:type="pct"/>
            <w:tcBorders>
              <w:top w:val="nil"/>
              <w:left w:val="nil"/>
              <w:bottom w:val="single" w:sz="4" w:space="0" w:color="auto"/>
              <w:right w:val="single" w:sz="4" w:space="0" w:color="auto"/>
            </w:tcBorders>
            <w:shd w:val="clear" w:color="auto" w:fill="auto"/>
            <w:vAlign w:val="center"/>
          </w:tcPr>
          <w:p w14:paraId="40EDA33D" w14:textId="68CEC047" w:rsidR="00B33094" w:rsidRPr="000F2D0E" w:rsidRDefault="00B33094" w:rsidP="00B33094">
            <w:pPr>
              <w:spacing w:after="0" w:line="240" w:lineRule="auto"/>
              <w:jc w:val="both"/>
              <w:rPr>
                <w:sz w:val="24"/>
                <w:szCs w:val="24"/>
                <w:lang w:val="vi-VN"/>
              </w:rPr>
            </w:pPr>
            <w:r w:rsidRPr="000F2D0E">
              <w:rPr>
                <w:sz w:val="24"/>
                <w:szCs w:val="24"/>
                <w:lang w:val="vi-VN"/>
              </w:rPr>
              <w:t xml:space="preserve">Xây dựng mới đường dây đấu nối </w:t>
            </w:r>
            <w:r w:rsidR="007E1CA5">
              <w:rPr>
                <w:sz w:val="24"/>
                <w:szCs w:val="24"/>
              </w:rPr>
              <w:t>trạm biến áp</w:t>
            </w:r>
            <w:r w:rsidRPr="000F2D0E">
              <w:rPr>
                <w:sz w:val="24"/>
                <w:szCs w:val="24"/>
                <w:lang w:val="vi-VN"/>
              </w:rPr>
              <w:t xml:space="preserve"> 110kV </w:t>
            </w:r>
            <w:r w:rsidR="007E1CA5">
              <w:rPr>
                <w:sz w:val="24"/>
                <w:szCs w:val="24"/>
              </w:rPr>
              <w:t>khu công nghiệp</w:t>
            </w:r>
            <w:r w:rsidRPr="000F2D0E">
              <w:rPr>
                <w:sz w:val="24"/>
                <w:szCs w:val="24"/>
                <w:lang w:val="vi-VN"/>
              </w:rPr>
              <w:t xml:space="preserve"> Phong Điền </w:t>
            </w:r>
          </w:p>
        </w:tc>
        <w:tc>
          <w:tcPr>
            <w:tcW w:w="632" w:type="pct"/>
            <w:tcBorders>
              <w:top w:val="nil"/>
              <w:left w:val="nil"/>
              <w:bottom w:val="single" w:sz="4" w:space="0" w:color="auto"/>
              <w:right w:val="single" w:sz="4" w:space="0" w:color="auto"/>
            </w:tcBorders>
            <w:shd w:val="clear" w:color="auto" w:fill="auto"/>
            <w:vAlign w:val="bottom"/>
          </w:tcPr>
          <w:p w14:paraId="779C2A35" w14:textId="07E094C3" w:rsidR="00B33094" w:rsidRPr="000F2D0E" w:rsidRDefault="00B33094" w:rsidP="00297B02">
            <w:pPr>
              <w:spacing w:after="0" w:line="240" w:lineRule="auto"/>
              <w:jc w:val="center"/>
              <w:rPr>
                <w:sz w:val="20"/>
                <w:szCs w:val="20"/>
              </w:rPr>
            </w:pPr>
            <w:r w:rsidRPr="000F2D0E">
              <w:rPr>
                <w:sz w:val="20"/>
                <w:szCs w:val="20"/>
              </w:rPr>
              <w:t>Số mạch/km</w:t>
            </w:r>
          </w:p>
        </w:tc>
        <w:tc>
          <w:tcPr>
            <w:tcW w:w="620" w:type="pct"/>
            <w:tcBorders>
              <w:top w:val="nil"/>
              <w:left w:val="nil"/>
              <w:bottom w:val="single" w:sz="4" w:space="0" w:color="auto"/>
              <w:right w:val="single" w:sz="4" w:space="0" w:color="auto"/>
            </w:tcBorders>
            <w:shd w:val="clear" w:color="auto" w:fill="auto"/>
            <w:vAlign w:val="center"/>
          </w:tcPr>
          <w:p w14:paraId="3D0C254C" w14:textId="44BF0554"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5FF99C5" w14:textId="6BC371A5" w:rsidR="00B33094" w:rsidRPr="000F2D0E" w:rsidRDefault="00B33094" w:rsidP="000F2D0E">
            <w:pPr>
              <w:spacing w:after="0" w:line="240" w:lineRule="auto"/>
              <w:jc w:val="center"/>
              <w:rPr>
                <w:sz w:val="24"/>
                <w:szCs w:val="24"/>
              </w:rPr>
            </w:pPr>
            <w:r w:rsidRPr="000F2D0E">
              <w:rPr>
                <w:sz w:val="24"/>
                <w:szCs w:val="24"/>
              </w:rPr>
              <w:t>2/</w:t>
            </w:r>
            <w:r w:rsidR="003E329A" w:rsidRPr="000F2D0E">
              <w:rPr>
                <w:sz w:val="24"/>
                <w:szCs w:val="24"/>
              </w:rPr>
              <w:t>0</w:t>
            </w:r>
            <w:r w:rsidR="003E329A" w:rsidRPr="000F2D0E">
              <w:rPr>
                <w:sz w:val="24"/>
                <w:szCs w:val="24"/>
                <w:lang w:val="vi-VN"/>
              </w:rPr>
              <w:t>,</w:t>
            </w:r>
            <w:r w:rsidRPr="000F2D0E">
              <w:rPr>
                <w:sz w:val="24"/>
                <w:szCs w:val="24"/>
              </w:rPr>
              <w:t>5</w:t>
            </w:r>
          </w:p>
        </w:tc>
        <w:tc>
          <w:tcPr>
            <w:tcW w:w="814" w:type="pct"/>
            <w:tcBorders>
              <w:top w:val="nil"/>
              <w:left w:val="nil"/>
              <w:bottom w:val="single" w:sz="4" w:space="0" w:color="auto"/>
              <w:right w:val="single" w:sz="4" w:space="0" w:color="auto"/>
            </w:tcBorders>
            <w:shd w:val="clear" w:color="auto" w:fill="auto"/>
            <w:vAlign w:val="center"/>
          </w:tcPr>
          <w:p w14:paraId="09BAE726" w14:textId="6F3C30DE" w:rsidR="00B33094" w:rsidRPr="000F2D0E" w:rsidRDefault="00B33094" w:rsidP="000F2D0E">
            <w:pPr>
              <w:spacing w:after="0" w:line="240" w:lineRule="auto"/>
              <w:jc w:val="center"/>
              <w:rPr>
                <w:sz w:val="24"/>
                <w:szCs w:val="24"/>
              </w:rPr>
            </w:pPr>
          </w:p>
        </w:tc>
      </w:tr>
      <w:tr w:rsidR="000F2D0E" w:rsidRPr="000F2D0E" w14:paraId="02C3579E"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22F803E3" w14:textId="6B96B5FA"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tcPr>
          <w:p w14:paraId="1FB9CDBE" w14:textId="48EF8176"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w:t>
            </w:r>
            <w:r w:rsidR="007E1CA5">
              <w:rPr>
                <w:sz w:val="24"/>
                <w:szCs w:val="24"/>
              </w:rPr>
              <w:t>khu công nghiệp</w:t>
            </w:r>
            <w:r w:rsidRPr="000F2D0E">
              <w:rPr>
                <w:sz w:val="24"/>
                <w:szCs w:val="24"/>
              </w:rPr>
              <w:t xml:space="preserve"> Quảng Vinh</w:t>
            </w:r>
          </w:p>
        </w:tc>
        <w:tc>
          <w:tcPr>
            <w:tcW w:w="632" w:type="pct"/>
            <w:tcBorders>
              <w:top w:val="nil"/>
              <w:left w:val="nil"/>
              <w:bottom w:val="single" w:sz="4" w:space="0" w:color="auto"/>
              <w:right w:val="single" w:sz="4" w:space="0" w:color="auto"/>
            </w:tcBorders>
            <w:shd w:val="clear" w:color="auto" w:fill="auto"/>
            <w:vAlign w:val="center"/>
          </w:tcPr>
          <w:p w14:paraId="3616C74B" w14:textId="6C49FD36"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22E856D9" w14:textId="732BAE2E"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6588B10" w14:textId="7C4B682B" w:rsidR="00B33094" w:rsidRPr="000F2D0E" w:rsidRDefault="00B33094" w:rsidP="000F2D0E">
            <w:pPr>
              <w:spacing w:after="0" w:line="240" w:lineRule="auto"/>
              <w:jc w:val="center"/>
              <w:rPr>
                <w:sz w:val="24"/>
                <w:szCs w:val="24"/>
              </w:rPr>
            </w:pPr>
            <w:r w:rsidRPr="000F2D0E">
              <w:rPr>
                <w:sz w:val="24"/>
                <w:szCs w:val="24"/>
              </w:rPr>
              <w:t>1/15</w:t>
            </w:r>
          </w:p>
        </w:tc>
        <w:tc>
          <w:tcPr>
            <w:tcW w:w="814" w:type="pct"/>
            <w:tcBorders>
              <w:top w:val="nil"/>
              <w:left w:val="nil"/>
              <w:bottom w:val="single" w:sz="4" w:space="0" w:color="auto"/>
              <w:right w:val="single" w:sz="4" w:space="0" w:color="auto"/>
            </w:tcBorders>
            <w:shd w:val="clear" w:color="auto" w:fill="auto"/>
            <w:vAlign w:val="center"/>
          </w:tcPr>
          <w:p w14:paraId="4DDBC28C" w14:textId="6DC60C86" w:rsidR="00B33094" w:rsidRPr="000F2D0E" w:rsidRDefault="00B33094" w:rsidP="000F2D0E">
            <w:pPr>
              <w:spacing w:after="0" w:line="240" w:lineRule="auto"/>
              <w:jc w:val="center"/>
              <w:rPr>
                <w:sz w:val="24"/>
                <w:szCs w:val="24"/>
              </w:rPr>
            </w:pPr>
          </w:p>
        </w:tc>
      </w:tr>
      <w:tr w:rsidR="000F2D0E" w:rsidRPr="000F2D0E" w14:paraId="34EA8739"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1B050B50" w14:textId="7FD14668"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w:t>
            </w:r>
          </w:p>
        </w:tc>
        <w:tc>
          <w:tcPr>
            <w:tcW w:w="1953" w:type="pct"/>
            <w:tcBorders>
              <w:top w:val="nil"/>
              <w:left w:val="nil"/>
              <w:bottom w:val="single" w:sz="4" w:space="0" w:color="auto"/>
              <w:right w:val="single" w:sz="4" w:space="0" w:color="auto"/>
            </w:tcBorders>
            <w:shd w:val="clear" w:color="auto" w:fill="auto"/>
            <w:vAlign w:val="center"/>
          </w:tcPr>
          <w:p w14:paraId="2B8FB769" w14:textId="5217A9AB"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w:t>
            </w:r>
            <w:r w:rsidR="007E1CA5">
              <w:rPr>
                <w:sz w:val="24"/>
                <w:szCs w:val="24"/>
              </w:rPr>
              <w:t>khu công nghiệp</w:t>
            </w:r>
            <w:r w:rsidRPr="000F2D0E">
              <w:rPr>
                <w:sz w:val="24"/>
                <w:szCs w:val="24"/>
              </w:rPr>
              <w:t xml:space="preserve"> Tứ Hạ </w:t>
            </w:r>
          </w:p>
        </w:tc>
        <w:tc>
          <w:tcPr>
            <w:tcW w:w="632" w:type="pct"/>
            <w:tcBorders>
              <w:top w:val="nil"/>
              <w:left w:val="nil"/>
              <w:bottom w:val="single" w:sz="4" w:space="0" w:color="auto"/>
              <w:right w:val="single" w:sz="4" w:space="0" w:color="auto"/>
            </w:tcBorders>
            <w:shd w:val="clear" w:color="auto" w:fill="auto"/>
            <w:vAlign w:val="center"/>
          </w:tcPr>
          <w:p w14:paraId="437BFC3B" w14:textId="4EBC23B8"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0688290C" w14:textId="61DB6D95"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09B5B05" w14:textId="4B6D1944" w:rsidR="00B33094" w:rsidRPr="000F2D0E" w:rsidRDefault="00B33094" w:rsidP="000F2D0E">
            <w:pPr>
              <w:spacing w:after="0" w:line="240" w:lineRule="auto"/>
              <w:jc w:val="center"/>
              <w:rPr>
                <w:sz w:val="24"/>
                <w:szCs w:val="24"/>
              </w:rPr>
            </w:pPr>
            <w:r w:rsidRPr="000F2D0E">
              <w:rPr>
                <w:sz w:val="24"/>
                <w:szCs w:val="24"/>
              </w:rPr>
              <w:t>2/2</w:t>
            </w:r>
          </w:p>
        </w:tc>
        <w:tc>
          <w:tcPr>
            <w:tcW w:w="814" w:type="pct"/>
            <w:tcBorders>
              <w:top w:val="nil"/>
              <w:left w:val="nil"/>
              <w:bottom w:val="single" w:sz="4" w:space="0" w:color="auto"/>
              <w:right w:val="single" w:sz="4" w:space="0" w:color="auto"/>
            </w:tcBorders>
            <w:shd w:val="clear" w:color="auto" w:fill="auto"/>
            <w:vAlign w:val="center"/>
          </w:tcPr>
          <w:p w14:paraId="52FFA85B" w14:textId="3A07E58A" w:rsidR="00B33094" w:rsidRPr="000F2D0E" w:rsidRDefault="00B33094" w:rsidP="000F2D0E">
            <w:pPr>
              <w:spacing w:after="0" w:line="240" w:lineRule="auto"/>
              <w:jc w:val="center"/>
              <w:rPr>
                <w:sz w:val="24"/>
                <w:szCs w:val="24"/>
              </w:rPr>
            </w:pPr>
          </w:p>
        </w:tc>
      </w:tr>
      <w:tr w:rsidR="000F2D0E" w:rsidRPr="000F2D0E" w14:paraId="7015FEE3"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24525938" w14:textId="37D04BE4"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w:t>
            </w:r>
          </w:p>
        </w:tc>
        <w:tc>
          <w:tcPr>
            <w:tcW w:w="1953" w:type="pct"/>
            <w:tcBorders>
              <w:top w:val="nil"/>
              <w:left w:val="nil"/>
              <w:bottom w:val="single" w:sz="4" w:space="0" w:color="auto"/>
              <w:right w:val="single" w:sz="4" w:space="0" w:color="auto"/>
            </w:tcBorders>
            <w:shd w:val="clear" w:color="auto" w:fill="auto"/>
            <w:vAlign w:val="center"/>
          </w:tcPr>
          <w:p w14:paraId="06358613" w14:textId="318014C8"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w:t>
            </w:r>
            <w:r w:rsidR="007E1CA5">
              <w:rPr>
                <w:sz w:val="24"/>
                <w:szCs w:val="24"/>
              </w:rPr>
              <w:t>khu công nghiệp</w:t>
            </w:r>
            <w:r w:rsidRPr="000F2D0E">
              <w:rPr>
                <w:sz w:val="24"/>
                <w:szCs w:val="24"/>
              </w:rPr>
              <w:t xml:space="preserve"> Phú Đa </w:t>
            </w:r>
          </w:p>
        </w:tc>
        <w:tc>
          <w:tcPr>
            <w:tcW w:w="632" w:type="pct"/>
            <w:tcBorders>
              <w:top w:val="nil"/>
              <w:left w:val="nil"/>
              <w:bottom w:val="single" w:sz="4" w:space="0" w:color="auto"/>
              <w:right w:val="single" w:sz="4" w:space="0" w:color="auto"/>
            </w:tcBorders>
            <w:shd w:val="clear" w:color="auto" w:fill="auto"/>
            <w:vAlign w:val="center"/>
          </w:tcPr>
          <w:p w14:paraId="4E653A61" w14:textId="643FFCAB"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1C7D6CEA" w14:textId="5BFDB500"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2C80009" w14:textId="283EDF73" w:rsidR="00B33094" w:rsidRPr="000F2D0E" w:rsidRDefault="00B33094" w:rsidP="000F2D0E">
            <w:pPr>
              <w:spacing w:after="0" w:line="240" w:lineRule="auto"/>
              <w:jc w:val="center"/>
              <w:rPr>
                <w:sz w:val="24"/>
                <w:szCs w:val="24"/>
              </w:rPr>
            </w:pPr>
            <w:r w:rsidRPr="000F2D0E">
              <w:rPr>
                <w:sz w:val="24"/>
                <w:szCs w:val="24"/>
              </w:rPr>
              <w:t>1/10</w:t>
            </w:r>
          </w:p>
        </w:tc>
        <w:tc>
          <w:tcPr>
            <w:tcW w:w="814" w:type="pct"/>
            <w:tcBorders>
              <w:top w:val="nil"/>
              <w:left w:val="nil"/>
              <w:bottom w:val="single" w:sz="4" w:space="0" w:color="auto"/>
              <w:right w:val="single" w:sz="4" w:space="0" w:color="auto"/>
            </w:tcBorders>
            <w:shd w:val="clear" w:color="auto" w:fill="auto"/>
            <w:vAlign w:val="center"/>
          </w:tcPr>
          <w:p w14:paraId="1DB6277F" w14:textId="2F15A0FC" w:rsidR="00B33094" w:rsidRPr="000F2D0E" w:rsidRDefault="00B33094" w:rsidP="000F2D0E">
            <w:pPr>
              <w:spacing w:after="0" w:line="240" w:lineRule="auto"/>
              <w:jc w:val="center"/>
              <w:rPr>
                <w:sz w:val="24"/>
                <w:szCs w:val="24"/>
              </w:rPr>
            </w:pPr>
          </w:p>
        </w:tc>
      </w:tr>
      <w:tr w:rsidR="000F2D0E" w:rsidRPr="000F2D0E" w14:paraId="5209EC42"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16E03CCF" w14:textId="6DFA7962"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w:t>
            </w:r>
          </w:p>
        </w:tc>
        <w:tc>
          <w:tcPr>
            <w:tcW w:w="1953" w:type="pct"/>
            <w:tcBorders>
              <w:top w:val="nil"/>
              <w:left w:val="nil"/>
              <w:bottom w:val="single" w:sz="4" w:space="0" w:color="auto"/>
              <w:right w:val="single" w:sz="4" w:space="0" w:color="auto"/>
            </w:tcBorders>
            <w:shd w:val="clear" w:color="auto" w:fill="auto"/>
            <w:vAlign w:val="center"/>
          </w:tcPr>
          <w:p w14:paraId="33898BDF" w14:textId="2BE066D0"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w:t>
            </w:r>
            <w:r w:rsidR="007E1CA5">
              <w:rPr>
                <w:sz w:val="24"/>
                <w:szCs w:val="24"/>
              </w:rPr>
              <w:t>khu công nghiệp</w:t>
            </w:r>
            <w:r w:rsidRPr="000F2D0E">
              <w:rPr>
                <w:sz w:val="24"/>
                <w:szCs w:val="24"/>
              </w:rPr>
              <w:t xml:space="preserve"> Chân Mây</w:t>
            </w:r>
          </w:p>
        </w:tc>
        <w:tc>
          <w:tcPr>
            <w:tcW w:w="632" w:type="pct"/>
            <w:tcBorders>
              <w:top w:val="nil"/>
              <w:left w:val="nil"/>
              <w:bottom w:val="single" w:sz="4" w:space="0" w:color="auto"/>
              <w:right w:val="single" w:sz="4" w:space="0" w:color="auto"/>
            </w:tcBorders>
            <w:shd w:val="clear" w:color="auto" w:fill="auto"/>
            <w:vAlign w:val="center"/>
          </w:tcPr>
          <w:p w14:paraId="3EC7A61B" w14:textId="1468FE2C"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0C3C2737" w14:textId="6BCDB12C"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AB90E71" w14:textId="5D06CD35" w:rsidR="00B33094" w:rsidRPr="000F2D0E" w:rsidRDefault="00B33094" w:rsidP="000F2D0E">
            <w:pPr>
              <w:spacing w:after="0" w:line="240" w:lineRule="auto"/>
              <w:jc w:val="center"/>
              <w:rPr>
                <w:sz w:val="24"/>
                <w:szCs w:val="24"/>
              </w:rPr>
            </w:pPr>
            <w:r w:rsidRPr="000F2D0E">
              <w:rPr>
                <w:sz w:val="24"/>
                <w:szCs w:val="24"/>
              </w:rPr>
              <w:t>2/2</w:t>
            </w:r>
          </w:p>
        </w:tc>
        <w:tc>
          <w:tcPr>
            <w:tcW w:w="814" w:type="pct"/>
            <w:tcBorders>
              <w:top w:val="nil"/>
              <w:left w:val="nil"/>
              <w:bottom w:val="single" w:sz="4" w:space="0" w:color="auto"/>
              <w:right w:val="single" w:sz="4" w:space="0" w:color="auto"/>
            </w:tcBorders>
            <w:shd w:val="clear" w:color="auto" w:fill="auto"/>
            <w:vAlign w:val="center"/>
          </w:tcPr>
          <w:p w14:paraId="286BFE5D" w14:textId="4D12C5B7" w:rsidR="00B33094" w:rsidRPr="000F2D0E" w:rsidRDefault="00B33094" w:rsidP="000F2D0E">
            <w:pPr>
              <w:spacing w:after="0" w:line="240" w:lineRule="auto"/>
              <w:jc w:val="center"/>
              <w:rPr>
                <w:sz w:val="24"/>
                <w:szCs w:val="24"/>
              </w:rPr>
            </w:pPr>
          </w:p>
        </w:tc>
      </w:tr>
      <w:tr w:rsidR="000F2D0E" w:rsidRPr="000F2D0E" w14:paraId="3AAF01E7"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61B97BD6" w14:textId="380DFB20"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6</w:t>
            </w:r>
          </w:p>
        </w:tc>
        <w:tc>
          <w:tcPr>
            <w:tcW w:w="1953" w:type="pct"/>
            <w:tcBorders>
              <w:top w:val="nil"/>
              <w:left w:val="nil"/>
              <w:bottom w:val="single" w:sz="4" w:space="0" w:color="auto"/>
              <w:right w:val="single" w:sz="4" w:space="0" w:color="auto"/>
            </w:tcBorders>
            <w:shd w:val="clear" w:color="auto" w:fill="auto"/>
            <w:vAlign w:val="center"/>
          </w:tcPr>
          <w:p w14:paraId="23D0B51C" w14:textId="7D47E4B2"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Huế 4 </w:t>
            </w:r>
          </w:p>
        </w:tc>
        <w:tc>
          <w:tcPr>
            <w:tcW w:w="632" w:type="pct"/>
            <w:tcBorders>
              <w:top w:val="nil"/>
              <w:left w:val="nil"/>
              <w:bottom w:val="single" w:sz="4" w:space="0" w:color="auto"/>
              <w:right w:val="single" w:sz="4" w:space="0" w:color="auto"/>
            </w:tcBorders>
            <w:shd w:val="clear" w:color="auto" w:fill="auto"/>
            <w:vAlign w:val="center"/>
          </w:tcPr>
          <w:p w14:paraId="18C0AA06" w14:textId="50559DDB"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32475A28" w14:textId="6437EA80"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65A9049" w14:textId="2F7564DD" w:rsidR="00B33094" w:rsidRPr="000F2D0E" w:rsidRDefault="00B33094" w:rsidP="000F2D0E">
            <w:pPr>
              <w:spacing w:after="0" w:line="240" w:lineRule="auto"/>
              <w:jc w:val="center"/>
              <w:rPr>
                <w:sz w:val="24"/>
                <w:szCs w:val="24"/>
              </w:rPr>
            </w:pPr>
            <w:r w:rsidRPr="000F2D0E">
              <w:rPr>
                <w:sz w:val="24"/>
                <w:szCs w:val="24"/>
              </w:rPr>
              <w:t>2/5</w:t>
            </w:r>
          </w:p>
        </w:tc>
        <w:tc>
          <w:tcPr>
            <w:tcW w:w="814" w:type="pct"/>
            <w:tcBorders>
              <w:top w:val="nil"/>
              <w:left w:val="nil"/>
              <w:bottom w:val="single" w:sz="4" w:space="0" w:color="auto"/>
              <w:right w:val="single" w:sz="4" w:space="0" w:color="auto"/>
            </w:tcBorders>
            <w:shd w:val="clear" w:color="auto" w:fill="auto"/>
            <w:vAlign w:val="center"/>
          </w:tcPr>
          <w:p w14:paraId="0B5E45F8" w14:textId="502C155A" w:rsidR="00B33094" w:rsidRPr="000F2D0E" w:rsidRDefault="00B33094" w:rsidP="000F2D0E">
            <w:pPr>
              <w:spacing w:after="0" w:line="240" w:lineRule="auto"/>
              <w:jc w:val="center"/>
              <w:rPr>
                <w:sz w:val="24"/>
                <w:szCs w:val="24"/>
              </w:rPr>
            </w:pPr>
          </w:p>
        </w:tc>
      </w:tr>
      <w:tr w:rsidR="000F2D0E" w:rsidRPr="000F2D0E" w14:paraId="64FB7D6F"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66E8C758" w14:textId="6E584275"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7</w:t>
            </w:r>
          </w:p>
        </w:tc>
        <w:tc>
          <w:tcPr>
            <w:tcW w:w="1953" w:type="pct"/>
            <w:tcBorders>
              <w:top w:val="nil"/>
              <w:left w:val="nil"/>
              <w:bottom w:val="single" w:sz="4" w:space="0" w:color="auto"/>
              <w:right w:val="single" w:sz="4" w:space="0" w:color="auto"/>
            </w:tcBorders>
            <w:shd w:val="clear" w:color="auto" w:fill="auto"/>
            <w:vAlign w:val="center"/>
          </w:tcPr>
          <w:p w14:paraId="0B345F4D" w14:textId="084582E0"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w:t>
            </w:r>
            <w:r w:rsidR="007E1CA5">
              <w:rPr>
                <w:sz w:val="24"/>
                <w:szCs w:val="24"/>
              </w:rPr>
              <w:t>trạm biến áp</w:t>
            </w:r>
            <w:r w:rsidRPr="000F2D0E">
              <w:rPr>
                <w:sz w:val="24"/>
                <w:szCs w:val="24"/>
              </w:rPr>
              <w:t xml:space="preserve"> Huế 5  </w:t>
            </w:r>
          </w:p>
        </w:tc>
        <w:tc>
          <w:tcPr>
            <w:tcW w:w="632" w:type="pct"/>
            <w:tcBorders>
              <w:top w:val="nil"/>
              <w:left w:val="nil"/>
              <w:bottom w:val="single" w:sz="4" w:space="0" w:color="auto"/>
              <w:right w:val="single" w:sz="4" w:space="0" w:color="auto"/>
            </w:tcBorders>
            <w:shd w:val="clear" w:color="auto" w:fill="auto"/>
            <w:vAlign w:val="center"/>
          </w:tcPr>
          <w:p w14:paraId="7338C8C3" w14:textId="053FC522"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647ADF18" w14:textId="463C0A44"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8CD781B" w14:textId="41EF1235" w:rsidR="00B33094" w:rsidRPr="000F2D0E" w:rsidRDefault="00B33094" w:rsidP="000F2D0E">
            <w:pPr>
              <w:spacing w:after="0" w:line="240" w:lineRule="auto"/>
              <w:jc w:val="center"/>
              <w:rPr>
                <w:sz w:val="24"/>
                <w:szCs w:val="24"/>
              </w:rPr>
            </w:pPr>
            <w:r w:rsidRPr="000F2D0E">
              <w:rPr>
                <w:sz w:val="24"/>
                <w:szCs w:val="24"/>
              </w:rPr>
              <w:t>1/7,5</w:t>
            </w:r>
          </w:p>
        </w:tc>
        <w:tc>
          <w:tcPr>
            <w:tcW w:w="814" w:type="pct"/>
            <w:tcBorders>
              <w:top w:val="nil"/>
              <w:left w:val="nil"/>
              <w:bottom w:val="single" w:sz="4" w:space="0" w:color="auto"/>
              <w:right w:val="single" w:sz="4" w:space="0" w:color="auto"/>
            </w:tcBorders>
            <w:shd w:val="clear" w:color="auto" w:fill="auto"/>
            <w:vAlign w:val="center"/>
          </w:tcPr>
          <w:p w14:paraId="5D857C39" w14:textId="0862B41D" w:rsidR="00B33094" w:rsidRPr="000F2D0E" w:rsidRDefault="00B33094" w:rsidP="000F2D0E">
            <w:pPr>
              <w:spacing w:after="0" w:line="240" w:lineRule="auto"/>
              <w:jc w:val="center"/>
              <w:rPr>
                <w:sz w:val="24"/>
                <w:szCs w:val="24"/>
              </w:rPr>
            </w:pPr>
          </w:p>
        </w:tc>
      </w:tr>
      <w:tr w:rsidR="000F2D0E" w:rsidRPr="000F2D0E" w14:paraId="5AD3CBAA"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F07E64A" w14:textId="18EE0FDE"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8</w:t>
            </w:r>
          </w:p>
        </w:tc>
        <w:tc>
          <w:tcPr>
            <w:tcW w:w="1953" w:type="pct"/>
            <w:tcBorders>
              <w:top w:val="nil"/>
              <w:left w:val="nil"/>
              <w:bottom w:val="single" w:sz="4" w:space="0" w:color="auto"/>
              <w:right w:val="single" w:sz="4" w:space="0" w:color="auto"/>
            </w:tcBorders>
            <w:shd w:val="clear" w:color="auto" w:fill="auto"/>
            <w:vAlign w:val="center"/>
          </w:tcPr>
          <w:p w14:paraId="0D1A6BFE" w14:textId="382B8C8F" w:rsidR="00B33094" w:rsidRPr="000F2D0E" w:rsidRDefault="00B33094" w:rsidP="00B33094">
            <w:pPr>
              <w:spacing w:after="0" w:line="240" w:lineRule="auto"/>
              <w:jc w:val="both"/>
              <w:rPr>
                <w:sz w:val="24"/>
                <w:szCs w:val="24"/>
              </w:rPr>
            </w:pPr>
            <w:r w:rsidRPr="000F2D0E">
              <w:rPr>
                <w:sz w:val="24"/>
                <w:szCs w:val="24"/>
              </w:rPr>
              <w:t xml:space="preserve">Xây dựng mới Huế 4 </w:t>
            </w:r>
            <w:r w:rsidR="007E1CA5">
              <w:rPr>
                <w:sz w:val="24"/>
                <w:szCs w:val="24"/>
              </w:rPr>
              <w:t>-</w:t>
            </w:r>
            <w:r w:rsidRPr="000F2D0E">
              <w:rPr>
                <w:sz w:val="24"/>
                <w:szCs w:val="24"/>
              </w:rPr>
              <w:t xml:space="preserve"> Huế 5</w:t>
            </w:r>
          </w:p>
        </w:tc>
        <w:tc>
          <w:tcPr>
            <w:tcW w:w="632" w:type="pct"/>
            <w:tcBorders>
              <w:top w:val="nil"/>
              <w:left w:val="nil"/>
              <w:bottom w:val="single" w:sz="4" w:space="0" w:color="auto"/>
              <w:right w:val="single" w:sz="4" w:space="0" w:color="auto"/>
            </w:tcBorders>
            <w:shd w:val="clear" w:color="auto" w:fill="auto"/>
            <w:vAlign w:val="center"/>
          </w:tcPr>
          <w:p w14:paraId="49ADB136" w14:textId="77777777" w:rsidR="00B33094" w:rsidRPr="000F2D0E" w:rsidRDefault="00B33094"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27743877" w14:textId="7777777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0A6EA86" w14:textId="1F90D8E8" w:rsidR="00B33094" w:rsidRPr="000F2D0E" w:rsidRDefault="00B33094" w:rsidP="000F2D0E">
            <w:pPr>
              <w:spacing w:after="0" w:line="240" w:lineRule="auto"/>
              <w:jc w:val="center"/>
              <w:rPr>
                <w:sz w:val="24"/>
                <w:szCs w:val="24"/>
              </w:rPr>
            </w:pPr>
            <w:r w:rsidRPr="000F2D0E">
              <w:rPr>
                <w:sz w:val="24"/>
                <w:szCs w:val="24"/>
              </w:rPr>
              <w:t>1/6</w:t>
            </w:r>
          </w:p>
        </w:tc>
        <w:tc>
          <w:tcPr>
            <w:tcW w:w="814" w:type="pct"/>
            <w:tcBorders>
              <w:top w:val="nil"/>
              <w:left w:val="nil"/>
              <w:bottom w:val="single" w:sz="4" w:space="0" w:color="auto"/>
              <w:right w:val="single" w:sz="4" w:space="0" w:color="auto"/>
            </w:tcBorders>
            <w:shd w:val="clear" w:color="auto" w:fill="auto"/>
            <w:vAlign w:val="center"/>
          </w:tcPr>
          <w:p w14:paraId="0E7FE07D" w14:textId="77777777" w:rsidR="00B33094" w:rsidRPr="000F2D0E" w:rsidRDefault="00B33094" w:rsidP="000F2D0E">
            <w:pPr>
              <w:spacing w:after="0" w:line="240" w:lineRule="auto"/>
              <w:jc w:val="center"/>
              <w:rPr>
                <w:sz w:val="24"/>
                <w:szCs w:val="24"/>
              </w:rPr>
            </w:pPr>
          </w:p>
        </w:tc>
      </w:tr>
      <w:tr w:rsidR="000F2D0E" w:rsidRPr="000F2D0E" w14:paraId="5B090734"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0A3911B4" w14:textId="66747CCF"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9</w:t>
            </w:r>
          </w:p>
        </w:tc>
        <w:tc>
          <w:tcPr>
            <w:tcW w:w="1953" w:type="pct"/>
            <w:tcBorders>
              <w:top w:val="nil"/>
              <w:left w:val="nil"/>
              <w:bottom w:val="single" w:sz="4" w:space="0" w:color="auto"/>
              <w:right w:val="single" w:sz="4" w:space="0" w:color="auto"/>
            </w:tcBorders>
            <w:shd w:val="clear" w:color="auto" w:fill="auto"/>
            <w:vAlign w:val="center"/>
          </w:tcPr>
          <w:p w14:paraId="4A68CACE" w14:textId="7F91FB14"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Huế 6 </w:t>
            </w:r>
          </w:p>
        </w:tc>
        <w:tc>
          <w:tcPr>
            <w:tcW w:w="632" w:type="pct"/>
            <w:tcBorders>
              <w:top w:val="nil"/>
              <w:left w:val="nil"/>
              <w:bottom w:val="single" w:sz="4" w:space="0" w:color="auto"/>
              <w:right w:val="single" w:sz="4" w:space="0" w:color="auto"/>
            </w:tcBorders>
            <w:shd w:val="clear" w:color="auto" w:fill="auto"/>
            <w:vAlign w:val="center"/>
          </w:tcPr>
          <w:p w14:paraId="31392551" w14:textId="2FA3CE53"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8595E27" w14:textId="4DA4751B"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77DF42F" w14:textId="3978ACA6" w:rsidR="00B33094" w:rsidRPr="000F2D0E" w:rsidRDefault="00B33094" w:rsidP="000F2D0E">
            <w:pPr>
              <w:spacing w:after="0" w:line="240" w:lineRule="auto"/>
              <w:jc w:val="center"/>
              <w:rPr>
                <w:sz w:val="24"/>
                <w:szCs w:val="24"/>
              </w:rPr>
            </w:pPr>
            <w:r w:rsidRPr="000F2D0E">
              <w:rPr>
                <w:sz w:val="24"/>
                <w:szCs w:val="24"/>
              </w:rPr>
              <w:t>1/14</w:t>
            </w:r>
          </w:p>
        </w:tc>
        <w:tc>
          <w:tcPr>
            <w:tcW w:w="814" w:type="pct"/>
            <w:tcBorders>
              <w:top w:val="nil"/>
              <w:left w:val="nil"/>
              <w:bottom w:val="single" w:sz="4" w:space="0" w:color="auto"/>
              <w:right w:val="single" w:sz="4" w:space="0" w:color="auto"/>
            </w:tcBorders>
            <w:shd w:val="clear" w:color="auto" w:fill="auto"/>
            <w:vAlign w:val="center"/>
          </w:tcPr>
          <w:p w14:paraId="560D65D9" w14:textId="392D6BF8" w:rsidR="00B33094" w:rsidRPr="000F2D0E" w:rsidRDefault="00B33094" w:rsidP="000F2D0E">
            <w:pPr>
              <w:spacing w:after="0" w:line="240" w:lineRule="auto"/>
              <w:jc w:val="center"/>
              <w:rPr>
                <w:sz w:val="24"/>
                <w:szCs w:val="24"/>
              </w:rPr>
            </w:pPr>
          </w:p>
        </w:tc>
      </w:tr>
      <w:tr w:rsidR="000F2D0E" w:rsidRPr="000F2D0E" w14:paraId="5D993634"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046639C6" w14:textId="67272965"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10</w:t>
            </w:r>
          </w:p>
        </w:tc>
        <w:tc>
          <w:tcPr>
            <w:tcW w:w="1953" w:type="pct"/>
            <w:tcBorders>
              <w:top w:val="nil"/>
              <w:left w:val="nil"/>
              <w:bottom w:val="single" w:sz="4" w:space="0" w:color="auto"/>
              <w:right w:val="single" w:sz="4" w:space="0" w:color="auto"/>
            </w:tcBorders>
            <w:shd w:val="clear" w:color="auto" w:fill="auto"/>
            <w:vAlign w:val="center"/>
          </w:tcPr>
          <w:p w14:paraId="60C31946" w14:textId="0259DE81"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Thuỷ Thanh</w:t>
            </w:r>
          </w:p>
        </w:tc>
        <w:tc>
          <w:tcPr>
            <w:tcW w:w="632" w:type="pct"/>
            <w:tcBorders>
              <w:top w:val="nil"/>
              <w:left w:val="nil"/>
              <w:bottom w:val="single" w:sz="4" w:space="0" w:color="auto"/>
              <w:right w:val="single" w:sz="4" w:space="0" w:color="auto"/>
            </w:tcBorders>
            <w:shd w:val="clear" w:color="auto" w:fill="auto"/>
            <w:vAlign w:val="center"/>
          </w:tcPr>
          <w:p w14:paraId="37AD830C" w14:textId="4652691E" w:rsidR="00B33094" w:rsidRPr="000F2D0E" w:rsidRDefault="00B33094"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16893D6D" w14:textId="62977A5D"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A063ED0" w14:textId="683E3326"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4CA47E97" w14:textId="407CDEE0" w:rsidR="00B33094" w:rsidRPr="000F2D0E" w:rsidRDefault="00B33094" w:rsidP="000F2D0E">
            <w:pPr>
              <w:spacing w:after="0" w:line="240" w:lineRule="auto"/>
              <w:jc w:val="center"/>
              <w:rPr>
                <w:sz w:val="24"/>
                <w:szCs w:val="24"/>
              </w:rPr>
            </w:pPr>
            <w:r w:rsidRPr="000F2D0E">
              <w:rPr>
                <w:sz w:val="24"/>
                <w:szCs w:val="24"/>
              </w:rPr>
              <w:t>2/4</w:t>
            </w:r>
          </w:p>
        </w:tc>
      </w:tr>
      <w:tr w:rsidR="000F2D0E" w:rsidRPr="000F2D0E" w14:paraId="20E6D8C6"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59C15071" w14:textId="4D82B9F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11</w:t>
            </w:r>
          </w:p>
        </w:tc>
        <w:tc>
          <w:tcPr>
            <w:tcW w:w="1953" w:type="pct"/>
            <w:tcBorders>
              <w:top w:val="nil"/>
              <w:left w:val="nil"/>
              <w:bottom w:val="single" w:sz="4" w:space="0" w:color="auto"/>
              <w:right w:val="single" w:sz="4" w:space="0" w:color="auto"/>
            </w:tcBorders>
            <w:shd w:val="clear" w:color="auto" w:fill="auto"/>
            <w:vAlign w:val="center"/>
          </w:tcPr>
          <w:p w14:paraId="6837D9F0" w14:textId="08D28342"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Hương Vinh</w:t>
            </w:r>
          </w:p>
        </w:tc>
        <w:tc>
          <w:tcPr>
            <w:tcW w:w="632" w:type="pct"/>
            <w:tcBorders>
              <w:top w:val="nil"/>
              <w:left w:val="nil"/>
              <w:bottom w:val="single" w:sz="4" w:space="0" w:color="auto"/>
              <w:right w:val="single" w:sz="4" w:space="0" w:color="auto"/>
            </w:tcBorders>
            <w:shd w:val="clear" w:color="auto" w:fill="auto"/>
            <w:vAlign w:val="center"/>
          </w:tcPr>
          <w:p w14:paraId="41B0B2B1" w14:textId="12C8EB63" w:rsidR="00B33094" w:rsidRPr="000F2D0E" w:rsidRDefault="00B33094" w:rsidP="00297B02">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32C3F65C" w14:textId="40FB0091"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2CEFAE5" w14:textId="78519F14"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797BE400" w14:textId="60D9091F" w:rsidR="00B33094" w:rsidRPr="000F2D0E" w:rsidRDefault="00B33094" w:rsidP="000F2D0E">
            <w:pPr>
              <w:spacing w:after="0" w:line="240" w:lineRule="auto"/>
              <w:jc w:val="center"/>
              <w:rPr>
                <w:sz w:val="24"/>
                <w:szCs w:val="24"/>
              </w:rPr>
            </w:pPr>
            <w:r w:rsidRPr="000F2D0E">
              <w:rPr>
                <w:sz w:val="24"/>
                <w:szCs w:val="24"/>
              </w:rPr>
              <w:t>2/2</w:t>
            </w:r>
          </w:p>
        </w:tc>
      </w:tr>
      <w:tr w:rsidR="000F2D0E" w:rsidRPr="000F2D0E" w14:paraId="191AB5DB"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5316F8AC" w14:textId="6E14A9DF"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12</w:t>
            </w:r>
          </w:p>
        </w:tc>
        <w:tc>
          <w:tcPr>
            <w:tcW w:w="1953" w:type="pct"/>
            <w:tcBorders>
              <w:top w:val="nil"/>
              <w:left w:val="nil"/>
              <w:bottom w:val="single" w:sz="4" w:space="0" w:color="auto"/>
              <w:right w:val="single" w:sz="4" w:space="0" w:color="auto"/>
            </w:tcBorders>
            <w:shd w:val="clear" w:color="auto" w:fill="auto"/>
            <w:vAlign w:val="center"/>
          </w:tcPr>
          <w:p w14:paraId="334EC909" w14:textId="64B98769"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Huế 7 </w:t>
            </w:r>
          </w:p>
        </w:tc>
        <w:tc>
          <w:tcPr>
            <w:tcW w:w="632" w:type="pct"/>
            <w:tcBorders>
              <w:top w:val="nil"/>
              <w:left w:val="nil"/>
              <w:bottom w:val="single" w:sz="4" w:space="0" w:color="auto"/>
              <w:right w:val="single" w:sz="4" w:space="0" w:color="auto"/>
            </w:tcBorders>
            <w:shd w:val="clear" w:color="auto" w:fill="auto"/>
            <w:vAlign w:val="center"/>
          </w:tcPr>
          <w:p w14:paraId="70831CFB" w14:textId="52F76B91"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0FBCAA8" w14:textId="1E93D6CC"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069A8A71" w14:textId="28A41173"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71BDCAD1" w14:textId="6E1DB1F2" w:rsidR="00B33094" w:rsidRPr="000F2D0E" w:rsidRDefault="00B33094" w:rsidP="000F2D0E">
            <w:pPr>
              <w:spacing w:after="0" w:line="240" w:lineRule="auto"/>
              <w:jc w:val="center"/>
              <w:rPr>
                <w:sz w:val="24"/>
                <w:szCs w:val="24"/>
              </w:rPr>
            </w:pPr>
            <w:r w:rsidRPr="000F2D0E">
              <w:rPr>
                <w:sz w:val="24"/>
                <w:szCs w:val="24"/>
              </w:rPr>
              <w:t>2/2</w:t>
            </w:r>
          </w:p>
        </w:tc>
      </w:tr>
      <w:tr w:rsidR="000F2D0E" w:rsidRPr="000F2D0E" w14:paraId="34C92CA7"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30BF44D6" w14:textId="3D4DD5EE"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13</w:t>
            </w:r>
          </w:p>
        </w:tc>
        <w:tc>
          <w:tcPr>
            <w:tcW w:w="1953" w:type="pct"/>
            <w:tcBorders>
              <w:top w:val="nil"/>
              <w:left w:val="nil"/>
              <w:bottom w:val="single" w:sz="4" w:space="0" w:color="auto"/>
              <w:right w:val="single" w:sz="4" w:space="0" w:color="auto"/>
            </w:tcBorders>
            <w:shd w:val="clear" w:color="auto" w:fill="auto"/>
            <w:vAlign w:val="center"/>
          </w:tcPr>
          <w:p w14:paraId="34C09B03" w14:textId="7C6A19CC"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Huế 8 </w:t>
            </w:r>
          </w:p>
        </w:tc>
        <w:tc>
          <w:tcPr>
            <w:tcW w:w="632" w:type="pct"/>
            <w:tcBorders>
              <w:top w:val="nil"/>
              <w:left w:val="nil"/>
              <w:bottom w:val="single" w:sz="4" w:space="0" w:color="auto"/>
              <w:right w:val="single" w:sz="4" w:space="0" w:color="auto"/>
            </w:tcBorders>
            <w:shd w:val="clear" w:color="auto" w:fill="auto"/>
            <w:vAlign w:val="center"/>
          </w:tcPr>
          <w:p w14:paraId="5C0790B0" w14:textId="197E0298"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29469E89" w14:textId="393E2B3D"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53CA525" w14:textId="210DA16C"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529838D5" w14:textId="58289EBB" w:rsidR="00B33094" w:rsidRPr="000F2D0E" w:rsidRDefault="00B33094" w:rsidP="000F2D0E">
            <w:pPr>
              <w:spacing w:after="0" w:line="240" w:lineRule="auto"/>
              <w:jc w:val="center"/>
              <w:rPr>
                <w:sz w:val="24"/>
                <w:szCs w:val="24"/>
              </w:rPr>
            </w:pPr>
            <w:r w:rsidRPr="000F2D0E">
              <w:rPr>
                <w:sz w:val="24"/>
                <w:szCs w:val="24"/>
              </w:rPr>
              <w:t>2/2</w:t>
            </w:r>
          </w:p>
        </w:tc>
      </w:tr>
      <w:tr w:rsidR="000F2D0E" w:rsidRPr="000F2D0E" w14:paraId="39110129"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24C2E460" w14:textId="7D5D6748"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14</w:t>
            </w:r>
          </w:p>
        </w:tc>
        <w:tc>
          <w:tcPr>
            <w:tcW w:w="1953" w:type="pct"/>
            <w:tcBorders>
              <w:top w:val="nil"/>
              <w:left w:val="nil"/>
              <w:bottom w:val="single" w:sz="4" w:space="0" w:color="auto"/>
              <w:right w:val="single" w:sz="4" w:space="0" w:color="auto"/>
            </w:tcBorders>
            <w:shd w:val="clear" w:color="auto" w:fill="auto"/>
            <w:vAlign w:val="center"/>
          </w:tcPr>
          <w:p w14:paraId="63C00B51" w14:textId="1D97AB96"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Vinh Thanh</w:t>
            </w:r>
          </w:p>
        </w:tc>
        <w:tc>
          <w:tcPr>
            <w:tcW w:w="632" w:type="pct"/>
            <w:tcBorders>
              <w:top w:val="nil"/>
              <w:left w:val="nil"/>
              <w:bottom w:val="single" w:sz="4" w:space="0" w:color="auto"/>
              <w:right w:val="single" w:sz="4" w:space="0" w:color="auto"/>
            </w:tcBorders>
            <w:shd w:val="clear" w:color="auto" w:fill="auto"/>
            <w:vAlign w:val="center"/>
          </w:tcPr>
          <w:p w14:paraId="597F1776" w14:textId="03ED06C5" w:rsidR="00B33094" w:rsidRPr="000F2D0E" w:rsidRDefault="00B33094" w:rsidP="00297B02">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BB3FF6D" w14:textId="22F6730B"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35AF893" w14:textId="4ACA5E03" w:rsidR="00B33094" w:rsidRPr="000F2D0E" w:rsidRDefault="00B33094" w:rsidP="000F2D0E">
            <w:pPr>
              <w:spacing w:after="0" w:line="240" w:lineRule="auto"/>
              <w:jc w:val="center"/>
              <w:rPr>
                <w:sz w:val="24"/>
                <w:szCs w:val="24"/>
              </w:rPr>
            </w:pPr>
            <w:r w:rsidRPr="000F2D0E">
              <w:rPr>
                <w:sz w:val="24"/>
                <w:szCs w:val="24"/>
              </w:rPr>
              <w:t>1/13</w:t>
            </w:r>
          </w:p>
        </w:tc>
        <w:tc>
          <w:tcPr>
            <w:tcW w:w="814" w:type="pct"/>
            <w:tcBorders>
              <w:top w:val="nil"/>
              <w:left w:val="nil"/>
              <w:bottom w:val="single" w:sz="4" w:space="0" w:color="auto"/>
              <w:right w:val="single" w:sz="4" w:space="0" w:color="auto"/>
            </w:tcBorders>
            <w:shd w:val="clear" w:color="auto" w:fill="auto"/>
            <w:vAlign w:val="center"/>
          </w:tcPr>
          <w:p w14:paraId="13FF0289" w14:textId="63A8396C" w:rsidR="00B33094" w:rsidRPr="000F2D0E" w:rsidRDefault="00B33094" w:rsidP="000F2D0E">
            <w:pPr>
              <w:spacing w:after="0" w:line="240" w:lineRule="auto"/>
              <w:jc w:val="center"/>
              <w:rPr>
                <w:strike/>
                <w:sz w:val="24"/>
                <w:szCs w:val="24"/>
              </w:rPr>
            </w:pPr>
          </w:p>
        </w:tc>
      </w:tr>
      <w:tr w:rsidR="000F2D0E" w:rsidRPr="000F2D0E" w14:paraId="193F235A"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5C664EFF" w14:textId="5991390F" w:rsidR="00B33094" w:rsidRPr="000F2D0E" w:rsidRDefault="003E329A" w:rsidP="00C30F28">
            <w:pPr>
              <w:spacing w:after="0" w:line="240" w:lineRule="auto"/>
              <w:jc w:val="center"/>
              <w:rPr>
                <w:sz w:val="24"/>
                <w:szCs w:val="24"/>
              </w:rPr>
            </w:pPr>
            <w:r w:rsidRPr="000F2D0E">
              <w:rPr>
                <w:sz w:val="24"/>
                <w:szCs w:val="24"/>
              </w:rPr>
              <w:lastRenderedPageBreak/>
              <w:t>2</w:t>
            </w:r>
            <w:r w:rsidRPr="000F2D0E">
              <w:rPr>
                <w:sz w:val="24"/>
                <w:szCs w:val="24"/>
                <w:lang w:val="vi-VN"/>
              </w:rPr>
              <w:t>.</w:t>
            </w:r>
            <w:r w:rsidR="00B33094" w:rsidRPr="000F2D0E">
              <w:rPr>
                <w:sz w:val="24"/>
                <w:szCs w:val="24"/>
              </w:rPr>
              <w:t>15</w:t>
            </w:r>
          </w:p>
        </w:tc>
        <w:tc>
          <w:tcPr>
            <w:tcW w:w="1953" w:type="pct"/>
            <w:tcBorders>
              <w:top w:val="nil"/>
              <w:left w:val="nil"/>
              <w:bottom w:val="single" w:sz="4" w:space="0" w:color="auto"/>
              <w:right w:val="single" w:sz="4" w:space="0" w:color="auto"/>
            </w:tcBorders>
            <w:shd w:val="clear" w:color="auto" w:fill="auto"/>
            <w:vAlign w:val="center"/>
          </w:tcPr>
          <w:p w14:paraId="5BF162F4" w14:textId="7C03E05B"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Hương Thuỷ</w:t>
            </w:r>
          </w:p>
        </w:tc>
        <w:tc>
          <w:tcPr>
            <w:tcW w:w="632" w:type="pct"/>
            <w:tcBorders>
              <w:top w:val="nil"/>
              <w:left w:val="nil"/>
              <w:bottom w:val="single" w:sz="4" w:space="0" w:color="auto"/>
              <w:right w:val="single" w:sz="4" w:space="0" w:color="auto"/>
            </w:tcBorders>
            <w:shd w:val="clear" w:color="auto" w:fill="auto"/>
            <w:vAlign w:val="center"/>
          </w:tcPr>
          <w:p w14:paraId="566E0E12" w14:textId="4C4E8267" w:rsidR="00B33094" w:rsidRPr="000F2D0E" w:rsidRDefault="00B33094" w:rsidP="00B33094">
            <w:pPr>
              <w:spacing w:after="0" w:line="240" w:lineRule="auto"/>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571EA3CD" w14:textId="7AED7C96"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D7ED274" w14:textId="03D1782A"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155C83F6" w14:textId="5937D6D2" w:rsidR="00B33094" w:rsidRPr="000F2D0E" w:rsidRDefault="00B33094" w:rsidP="000F2D0E">
            <w:pPr>
              <w:spacing w:after="0" w:line="240" w:lineRule="auto"/>
              <w:jc w:val="center"/>
              <w:rPr>
                <w:sz w:val="24"/>
                <w:szCs w:val="24"/>
              </w:rPr>
            </w:pPr>
            <w:r w:rsidRPr="000F2D0E">
              <w:rPr>
                <w:sz w:val="24"/>
                <w:szCs w:val="24"/>
              </w:rPr>
              <w:t>1/7</w:t>
            </w:r>
          </w:p>
        </w:tc>
      </w:tr>
      <w:tr w:rsidR="000F2D0E" w:rsidRPr="000F2D0E" w14:paraId="55BD92BD"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263BE2E7" w14:textId="5DFCF5EB"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16</w:t>
            </w:r>
          </w:p>
        </w:tc>
        <w:tc>
          <w:tcPr>
            <w:tcW w:w="1953" w:type="pct"/>
            <w:tcBorders>
              <w:top w:val="nil"/>
              <w:left w:val="nil"/>
              <w:bottom w:val="single" w:sz="4" w:space="0" w:color="auto"/>
              <w:right w:val="single" w:sz="4" w:space="0" w:color="auto"/>
            </w:tcBorders>
            <w:shd w:val="clear" w:color="auto" w:fill="auto"/>
            <w:vAlign w:val="center"/>
          </w:tcPr>
          <w:p w14:paraId="627C7C07" w14:textId="0BD97873" w:rsidR="00B33094" w:rsidRPr="000F2D0E" w:rsidRDefault="00B33094" w:rsidP="00B33094">
            <w:pPr>
              <w:spacing w:after="0" w:line="240" w:lineRule="auto"/>
              <w:jc w:val="both"/>
              <w:rPr>
                <w:sz w:val="24"/>
                <w:szCs w:val="24"/>
              </w:rPr>
            </w:pPr>
            <w:r w:rsidRPr="000F2D0E">
              <w:rPr>
                <w:sz w:val="24"/>
                <w:szCs w:val="24"/>
              </w:rPr>
              <w:t xml:space="preserve">Xây dựng mới đường dây </w:t>
            </w:r>
            <w:r w:rsidR="007E1CA5">
              <w:rPr>
                <w:sz w:val="24"/>
                <w:szCs w:val="24"/>
              </w:rPr>
              <w:t>trạm biến áp</w:t>
            </w:r>
            <w:r w:rsidR="007E1CA5" w:rsidRPr="000F2D0E">
              <w:rPr>
                <w:sz w:val="24"/>
                <w:szCs w:val="24"/>
                <w:lang w:val="vi-VN"/>
              </w:rPr>
              <w:t xml:space="preserve"> </w:t>
            </w:r>
            <w:r w:rsidRPr="000F2D0E">
              <w:rPr>
                <w:sz w:val="24"/>
                <w:szCs w:val="24"/>
              </w:rPr>
              <w:t xml:space="preserve">110kV Hương Thuỷ - </w:t>
            </w:r>
            <w:r w:rsidR="007E1CA5">
              <w:rPr>
                <w:sz w:val="24"/>
                <w:szCs w:val="24"/>
              </w:rPr>
              <w:t>trạm biến áp</w:t>
            </w:r>
            <w:r w:rsidRPr="000F2D0E">
              <w:rPr>
                <w:sz w:val="24"/>
                <w:szCs w:val="24"/>
              </w:rPr>
              <w:t xml:space="preserve"> 110kV Thuỷ Thanh</w:t>
            </w:r>
          </w:p>
        </w:tc>
        <w:tc>
          <w:tcPr>
            <w:tcW w:w="632" w:type="pct"/>
            <w:tcBorders>
              <w:top w:val="nil"/>
              <w:left w:val="nil"/>
              <w:bottom w:val="single" w:sz="4" w:space="0" w:color="auto"/>
              <w:right w:val="single" w:sz="4" w:space="0" w:color="auto"/>
            </w:tcBorders>
            <w:shd w:val="clear" w:color="auto" w:fill="auto"/>
            <w:vAlign w:val="center"/>
          </w:tcPr>
          <w:p w14:paraId="5CAEF6A7" w14:textId="4A312D48" w:rsidR="00B33094" w:rsidRPr="000F2D0E" w:rsidRDefault="00B33094" w:rsidP="00B33094">
            <w:pPr>
              <w:spacing w:after="0" w:line="240" w:lineRule="auto"/>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3F3943E7" w14:textId="5BA309E2"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2EEC997" w14:textId="18BEFE11"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6DB86312" w14:textId="22E92B11" w:rsidR="00B33094" w:rsidRPr="000F2D0E" w:rsidRDefault="00B33094" w:rsidP="000F2D0E">
            <w:pPr>
              <w:spacing w:after="0" w:line="240" w:lineRule="auto"/>
              <w:jc w:val="center"/>
              <w:rPr>
                <w:sz w:val="24"/>
                <w:szCs w:val="24"/>
              </w:rPr>
            </w:pPr>
            <w:r w:rsidRPr="000F2D0E">
              <w:rPr>
                <w:sz w:val="24"/>
                <w:szCs w:val="24"/>
              </w:rPr>
              <w:t>1/6</w:t>
            </w:r>
          </w:p>
        </w:tc>
      </w:tr>
      <w:tr w:rsidR="000F2D0E" w:rsidRPr="000F2D0E" w14:paraId="33145C9A"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64B33765" w14:textId="55F01E53"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17</w:t>
            </w:r>
          </w:p>
        </w:tc>
        <w:tc>
          <w:tcPr>
            <w:tcW w:w="1953" w:type="pct"/>
            <w:tcBorders>
              <w:top w:val="nil"/>
              <w:left w:val="nil"/>
              <w:bottom w:val="single" w:sz="4" w:space="0" w:color="auto"/>
              <w:right w:val="single" w:sz="4" w:space="0" w:color="auto"/>
            </w:tcBorders>
            <w:shd w:val="clear" w:color="auto" w:fill="auto"/>
            <w:vAlign w:val="center"/>
          </w:tcPr>
          <w:p w14:paraId="4A611C9F" w14:textId="4A03F792"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Giang Hải</w:t>
            </w:r>
          </w:p>
        </w:tc>
        <w:tc>
          <w:tcPr>
            <w:tcW w:w="632" w:type="pct"/>
            <w:tcBorders>
              <w:top w:val="nil"/>
              <w:left w:val="nil"/>
              <w:bottom w:val="single" w:sz="4" w:space="0" w:color="auto"/>
              <w:right w:val="single" w:sz="4" w:space="0" w:color="auto"/>
            </w:tcBorders>
            <w:shd w:val="clear" w:color="auto" w:fill="auto"/>
            <w:vAlign w:val="center"/>
          </w:tcPr>
          <w:p w14:paraId="0A93CE11" w14:textId="25A141CE" w:rsidR="00B33094" w:rsidRPr="000F2D0E" w:rsidRDefault="00B33094" w:rsidP="00B33094">
            <w:pPr>
              <w:spacing w:after="0" w:line="240" w:lineRule="auto"/>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63550E88" w14:textId="36664771"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11B65A0" w14:textId="0CCF7818"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23168C62" w14:textId="79C0B240" w:rsidR="00B33094" w:rsidRPr="000F2D0E" w:rsidRDefault="00B33094" w:rsidP="000F2D0E">
            <w:pPr>
              <w:spacing w:after="0" w:line="240" w:lineRule="auto"/>
              <w:jc w:val="center"/>
              <w:rPr>
                <w:sz w:val="24"/>
                <w:szCs w:val="24"/>
              </w:rPr>
            </w:pPr>
            <w:r w:rsidRPr="000F2D0E">
              <w:rPr>
                <w:sz w:val="24"/>
                <w:szCs w:val="24"/>
              </w:rPr>
              <w:t>1/15</w:t>
            </w:r>
          </w:p>
        </w:tc>
      </w:tr>
      <w:tr w:rsidR="000F2D0E" w:rsidRPr="000F2D0E" w14:paraId="0E30A9C1"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2F3140FC" w14:textId="1416DBD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18</w:t>
            </w:r>
          </w:p>
        </w:tc>
        <w:tc>
          <w:tcPr>
            <w:tcW w:w="1953" w:type="pct"/>
            <w:tcBorders>
              <w:top w:val="nil"/>
              <w:left w:val="nil"/>
              <w:bottom w:val="single" w:sz="4" w:space="0" w:color="auto"/>
              <w:right w:val="single" w:sz="4" w:space="0" w:color="auto"/>
            </w:tcBorders>
            <w:shd w:val="clear" w:color="auto" w:fill="auto"/>
            <w:vAlign w:val="center"/>
          </w:tcPr>
          <w:p w14:paraId="0F96D080" w14:textId="70563C20"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Lộc Bình</w:t>
            </w:r>
          </w:p>
        </w:tc>
        <w:tc>
          <w:tcPr>
            <w:tcW w:w="632" w:type="pct"/>
            <w:tcBorders>
              <w:top w:val="nil"/>
              <w:left w:val="nil"/>
              <w:bottom w:val="single" w:sz="4" w:space="0" w:color="auto"/>
              <w:right w:val="single" w:sz="4" w:space="0" w:color="auto"/>
            </w:tcBorders>
            <w:shd w:val="clear" w:color="auto" w:fill="auto"/>
            <w:vAlign w:val="center"/>
          </w:tcPr>
          <w:p w14:paraId="27C986E2" w14:textId="23E310A4" w:rsidR="00B33094" w:rsidRPr="000F2D0E" w:rsidRDefault="00B33094" w:rsidP="00B33094">
            <w:pPr>
              <w:spacing w:after="0" w:line="240" w:lineRule="auto"/>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79485168" w14:textId="59021FD2"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666803A8" w14:textId="418B96A0"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F612E0E" w14:textId="4D861639" w:rsidR="00B33094" w:rsidRPr="000F2D0E" w:rsidRDefault="00B33094" w:rsidP="000F2D0E">
            <w:pPr>
              <w:spacing w:after="0" w:line="240" w:lineRule="auto"/>
              <w:jc w:val="center"/>
              <w:rPr>
                <w:sz w:val="24"/>
                <w:szCs w:val="24"/>
              </w:rPr>
            </w:pPr>
            <w:r w:rsidRPr="000F2D0E">
              <w:rPr>
                <w:sz w:val="24"/>
                <w:szCs w:val="24"/>
              </w:rPr>
              <w:t>1/10</w:t>
            </w:r>
          </w:p>
        </w:tc>
      </w:tr>
      <w:tr w:rsidR="000F2D0E" w:rsidRPr="000F2D0E" w14:paraId="2D3B9A01"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7BECFC58" w14:textId="298778E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19</w:t>
            </w:r>
          </w:p>
        </w:tc>
        <w:tc>
          <w:tcPr>
            <w:tcW w:w="1953" w:type="pct"/>
            <w:tcBorders>
              <w:top w:val="nil"/>
              <w:left w:val="nil"/>
              <w:bottom w:val="single" w:sz="4" w:space="0" w:color="auto"/>
              <w:right w:val="single" w:sz="4" w:space="0" w:color="auto"/>
            </w:tcBorders>
            <w:shd w:val="clear" w:color="auto" w:fill="auto"/>
            <w:vAlign w:val="center"/>
          </w:tcPr>
          <w:p w14:paraId="4D99B4C1" w14:textId="35146537"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Chân Mây Tây </w:t>
            </w:r>
          </w:p>
        </w:tc>
        <w:tc>
          <w:tcPr>
            <w:tcW w:w="632" w:type="pct"/>
            <w:tcBorders>
              <w:top w:val="nil"/>
              <w:left w:val="nil"/>
              <w:bottom w:val="single" w:sz="4" w:space="0" w:color="auto"/>
              <w:right w:val="single" w:sz="4" w:space="0" w:color="auto"/>
            </w:tcBorders>
            <w:shd w:val="clear" w:color="auto" w:fill="auto"/>
            <w:vAlign w:val="center"/>
          </w:tcPr>
          <w:p w14:paraId="1CB82276" w14:textId="7DD5237D"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5F0ED43E" w14:textId="47AFC890"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6F14462" w14:textId="3A48F5D6"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00D95918" w14:textId="3DAE1E78" w:rsidR="00B33094" w:rsidRPr="000F2D0E" w:rsidRDefault="00B33094" w:rsidP="000F2D0E">
            <w:pPr>
              <w:spacing w:after="0" w:line="240" w:lineRule="auto"/>
              <w:jc w:val="center"/>
              <w:rPr>
                <w:sz w:val="24"/>
                <w:szCs w:val="24"/>
              </w:rPr>
            </w:pPr>
            <w:r w:rsidRPr="000F2D0E">
              <w:rPr>
                <w:sz w:val="24"/>
                <w:szCs w:val="24"/>
              </w:rPr>
              <w:t>2/7</w:t>
            </w:r>
          </w:p>
        </w:tc>
      </w:tr>
      <w:tr w:rsidR="000F2D0E" w:rsidRPr="000F2D0E" w14:paraId="585385B6"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628FD940" w14:textId="408C843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20</w:t>
            </w:r>
          </w:p>
        </w:tc>
        <w:tc>
          <w:tcPr>
            <w:tcW w:w="1953" w:type="pct"/>
            <w:tcBorders>
              <w:top w:val="nil"/>
              <w:left w:val="nil"/>
              <w:bottom w:val="single" w:sz="4" w:space="0" w:color="auto"/>
              <w:right w:val="single" w:sz="4" w:space="0" w:color="auto"/>
            </w:tcBorders>
            <w:shd w:val="clear" w:color="auto" w:fill="auto"/>
            <w:vAlign w:val="center"/>
          </w:tcPr>
          <w:p w14:paraId="438E5D21" w14:textId="2B078420"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Chân Mây 2 </w:t>
            </w:r>
          </w:p>
        </w:tc>
        <w:tc>
          <w:tcPr>
            <w:tcW w:w="632" w:type="pct"/>
            <w:tcBorders>
              <w:top w:val="nil"/>
              <w:left w:val="nil"/>
              <w:bottom w:val="single" w:sz="4" w:space="0" w:color="auto"/>
              <w:right w:val="single" w:sz="4" w:space="0" w:color="auto"/>
            </w:tcBorders>
            <w:shd w:val="clear" w:color="auto" w:fill="auto"/>
            <w:vAlign w:val="center"/>
          </w:tcPr>
          <w:p w14:paraId="47979A4C" w14:textId="6B4EC80A"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1E073140" w14:textId="5BD3B97C"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4F91D59" w14:textId="392FCA18" w:rsidR="00B33094" w:rsidRPr="000F2D0E" w:rsidRDefault="00B33094" w:rsidP="000F2D0E">
            <w:pPr>
              <w:spacing w:after="0" w:line="240" w:lineRule="auto"/>
              <w:jc w:val="center"/>
              <w:rPr>
                <w:sz w:val="24"/>
                <w:szCs w:val="24"/>
              </w:rPr>
            </w:pPr>
            <w:r w:rsidRPr="000F2D0E">
              <w:rPr>
                <w:sz w:val="24"/>
                <w:szCs w:val="24"/>
              </w:rPr>
              <w:t>2/3</w:t>
            </w:r>
          </w:p>
        </w:tc>
        <w:tc>
          <w:tcPr>
            <w:tcW w:w="814" w:type="pct"/>
            <w:tcBorders>
              <w:top w:val="nil"/>
              <w:left w:val="nil"/>
              <w:bottom w:val="single" w:sz="4" w:space="0" w:color="auto"/>
              <w:right w:val="single" w:sz="4" w:space="0" w:color="auto"/>
            </w:tcBorders>
            <w:shd w:val="clear" w:color="auto" w:fill="auto"/>
            <w:vAlign w:val="center"/>
          </w:tcPr>
          <w:p w14:paraId="33E7A28B" w14:textId="7C84B969" w:rsidR="00B33094" w:rsidRPr="000F2D0E" w:rsidRDefault="00B33094" w:rsidP="000F2D0E">
            <w:pPr>
              <w:spacing w:after="0" w:line="240" w:lineRule="auto"/>
              <w:jc w:val="center"/>
              <w:rPr>
                <w:sz w:val="24"/>
                <w:szCs w:val="24"/>
              </w:rPr>
            </w:pPr>
          </w:p>
        </w:tc>
      </w:tr>
      <w:tr w:rsidR="000F2D0E" w:rsidRPr="000F2D0E" w14:paraId="0DB84228"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173D8171" w14:textId="617F92AF"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21</w:t>
            </w:r>
          </w:p>
        </w:tc>
        <w:tc>
          <w:tcPr>
            <w:tcW w:w="1953" w:type="pct"/>
            <w:tcBorders>
              <w:top w:val="nil"/>
              <w:left w:val="nil"/>
              <w:bottom w:val="single" w:sz="4" w:space="0" w:color="auto"/>
              <w:right w:val="single" w:sz="4" w:space="0" w:color="auto"/>
            </w:tcBorders>
            <w:shd w:val="clear" w:color="auto" w:fill="auto"/>
            <w:vAlign w:val="center"/>
          </w:tcPr>
          <w:p w14:paraId="2D9B9C3A" w14:textId="5D77BD65"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007E1CA5" w:rsidRPr="000F2D0E">
              <w:rPr>
                <w:sz w:val="24"/>
                <w:szCs w:val="24"/>
                <w:lang w:val="vi-VN"/>
              </w:rPr>
              <w:t xml:space="preserve"> </w:t>
            </w:r>
            <w:r w:rsidRPr="000F2D0E">
              <w:rPr>
                <w:sz w:val="24"/>
                <w:szCs w:val="24"/>
              </w:rPr>
              <w:t>110kV Chân Mây 3</w:t>
            </w:r>
          </w:p>
        </w:tc>
        <w:tc>
          <w:tcPr>
            <w:tcW w:w="632" w:type="pct"/>
            <w:tcBorders>
              <w:top w:val="nil"/>
              <w:left w:val="nil"/>
              <w:bottom w:val="single" w:sz="4" w:space="0" w:color="auto"/>
              <w:right w:val="single" w:sz="4" w:space="0" w:color="auto"/>
            </w:tcBorders>
            <w:shd w:val="clear" w:color="auto" w:fill="auto"/>
            <w:vAlign w:val="center"/>
          </w:tcPr>
          <w:p w14:paraId="45C51E2F" w14:textId="199D0CE3" w:rsidR="00B33094" w:rsidRPr="000F2D0E" w:rsidRDefault="00B33094" w:rsidP="007E1CA5">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3623C4FF" w14:textId="39041E6E"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5492EE6" w14:textId="6E10441D"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398F33D" w14:textId="09D1D93C" w:rsidR="00B33094" w:rsidRPr="000F2D0E" w:rsidRDefault="00B33094" w:rsidP="000F2D0E">
            <w:pPr>
              <w:spacing w:after="0" w:line="240" w:lineRule="auto"/>
              <w:jc w:val="center"/>
              <w:rPr>
                <w:sz w:val="24"/>
                <w:szCs w:val="24"/>
              </w:rPr>
            </w:pPr>
            <w:r w:rsidRPr="000F2D0E">
              <w:rPr>
                <w:sz w:val="24"/>
                <w:szCs w:val="24"/>
              </w:rPr>
              <w:t>2/3</w:t>
            </w:r>
          </w:p>
        </w:tc>
      </w:tr>
      <w:tr w:rsidR="000F2D0E" w:rsidRPr="000F2D0E" w14:paraId="1632D6A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0CEA795" w14:textId="25AA1ED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22</w:t>
            </w:r>
          </w:p>
        </w:tc>
        <w:tc>
          <w:tcPr>
            <w:tcW w:w="1953" w:type="pct"/>
            <w:tcBorders>
              <w:top w:val="nil"/>
              <w:left w:val="nil"/>
              <w:bottom w:val="single" w:sz="4" w:space="0" w:color="auto"/>
              <w:right w:val="single" w:sz="4" w:space="0" w:color="auto"/>
            </w:tcBorders>
            <w:shd w:val="clear" w:color="auto" w:fill="auto"/>
            <w:vAlign w:val="center"/>
          </w:tcPr>
          <w:p w14:paraId="43000207" w14:textId="6CE90E68"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Chân Mây 4</w:t>
            </w:r>
          </w:p>
        </w:tc>
        <w:tc>
          <w:tcPr>
            <w:tcW w:w="632" w:type="pct"/>
            <w:tcBorders>
              <w:top w:val="nil"/>
              <w:left w:val="nil"/>
              <w:bottom w:val="single" w:sz="4" w:space="0" w:color="auto"/>
              <w:right w:val="single" w:sz="4" w:space="0" w:color="auto"/>
            </w:tcBorders>
            <w:shd w:val="clear" w:color="auto" w:fill="auto"/>
            <w:vAlign w:val="center"/>
          </w:tcPr>
          <w:p w14:paraId="725AACF8" w14:textId="53174B8E" w:rsidR="00B33094" w:rsidRPr="000F2D0E" w:rsidRDefault="00B33094" w:rsidP="007E1CA5">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1BAA8B8D" w14:textId="4D56474C"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8B85199" w14:textId="3FBA5782"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521F4F52" w14:textId="305583B4" w:rsidR="00B33094" w:rsidRPr="000F2D0E" w:rsidRDefault="00B33094" w:rsidP="000F2D0E">
            <w:pPr>
              <w:spacing w:after="0" w:line="240" w:lineRule="auto"/>
              <w:jc w:val="center"/>
              <w:rPr>
                <w:sz w:val="24"/>
                <w:szCs w:val="24"/>
              </w:rPr>
            </w:pPr>
            <w:r w:rsidRPr="000F2D0E">
              <w:rPr>
                <w:sz w:val="24"/>
                <w:szCs w:val="24"/>
              </w:rPr>
              <w:t>2/3</w:t>
            </w:r>
          </w:p>
        </w:tc>
      </w:tr>
      <w:tr w:rsidR="000F2D0E" w:rsidRPr="000F2D0E" w14:paraId="6420C160"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3760B029" w14:textId="0A345206"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23</w:t>
            </w:r>
          </w:p>
        </w:tc>
        <w:tc>
          <w:tcPr>
            <w:tcW w:w="1953" w:type="pct"/>
            <w:tcBorders>
              <w:top w:val="nil"/>
              <w:left w:val="nil"/>
              <w:bottom w:val="single" w:sz="4" w:space="0" w:color="auto"/>
              <w:right w:val="single" w:sz="4" w:space="0" w:color="auto"/>
            </w:tcBorders>
            <w:shd w:val="clear" w:color="auto" w:fill="auto"/>
            <w:vAlign w:val="center"/>
          </w:tcPr>
          <w:p w14:paraId="1352EE49" w14:textId="339DBB68"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Chân Mây 5</w:t>
            </w:r>
          </w:p>
        </w:tc>
        <w:tc>
          <w:tcPr>
            <w:tcW w:w="632" w:type="pct"/>
            <w:tcBorders>
              <w:top w:val="nil"/>
              <w:left w:val="nil"/>
              <w:bottom w:val="single" w:sz="4" w:space="0" w:color="auto"/>
              <w:right w:val="single" w:sz="4" w:space="0" w:color="auto"/>
            </w:tcBorders>
            <w:shd w:val="clear" w:color="auto" w:fill="auto"/>
            <w:vAlign w:val="center"/>
          </w:tcPr>
          <w:p w14:paraId="6F8C34BE" w14:textId="115AB083" w:rsidR="00B33094" w:rsidRPr="000F2D0E" w:rsidRDefault="00B33094" w:rsidP="007E1CA5">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70D04F23" w14:textId="5F32577F"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0278E422" w14:textId="29538F09"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72D4ADE9" w14:textId="6C7B2272" w:rsidR="00B33094" w:rsidRPr="000F2D0E" w:rsidRDefault="00B33094" w:rsidP="000F2D0E">
            <w:pPr>
              <w:spacing w:after="0" w:line="240" w:lineRule="auto"/>
              <w:jc w:val="center"/>
              <w:rPr>
                <w:sz w:val="24"/>
                <w:szCs w:val="24"/>
              </w:rPr>
            </w:pPr>
            <w:r w:rsidRPr="000F2D0E">
              <w:rPr>
                <w:sz w:val="24"/>
                <w:szCs w:val="24"/>
              </w:rPr>
              <w:t>2/3</w:t>
            </w:r>
          </w:p>
        </w:tc>
      </w:tr>
      <w:tr w:rsidR="000F2D0E" w:rsidRPr="000F2D0E" w14:paraId="42821A51"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57A768D9" w14:textId="4F5E47DA"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24</w:t>
            </w:r>
          </w:p>
        </w:tc>
        <w:tc>
          <w:tcPr>
            <w:tcW w:w="1953" w:type="pct"/>
            <w:tcBorders>
              <w:top w:val="nil"/>
              <w:left w:val="nil"/>
              <w:bottom w:val="single" w:sz="4" w:space="0" w:color="auto"/>
              <w:right w:val="single" w:sz="4" w:space="0" w:color="auto"/>
            </w:tcBorders>
            <w:shd w:val="clear" w:color="auto" w:fill="auto"/>
            <w:vAlign w:val="center"/>
          </w:tcPr>
          <w:p w14:paraId="4C6E3907" w14:textId="7EC90F33" w:rsidR="00B33094" w:rsidRPr="000F2D0E" w:rsidRDefault="00B33094" w:rsidP="00B33094">
            <w:pPr>
              <w:spacing w:after="0" w:line="240" w:lineRule="auto"/>
              <w:jc w:val="both"/>
              <w:rPr>
                <w:sz w:val="24"/>
                <w:szCs w:val="24"/>
              </w:rPr>
            </w:pPr>
            <w:r w:rsidRPr="000F2D0E">
              <w:rPr>
                <w:sz w:val="24"/>
                <w:szCs w:val="24"/>
              </w:rPr>
              <w:t xml:space="preserve">Xây dựng mới đường dây </w:t>
            </w:r>
            <w:r w:rsidR="00C90A91">
              <w:rPr>
                <w:sz w:val="24"/>
                <w:szCs w:val="24"/>
              </w:rPr>
              <w:t>trạm biến áp</w:t>
            </w:r>
            <w:r w:rsidRPr="000F2D0E">
              <w:rPr>
                <w:sz w:val="24"/>
                <w:szCs w:val="24"/>
              </w:rPr>
              <w:t xml:space="preserve"> 110kV Cầu Hai </w:t>
            </w:r>
            <w:r w:rsidR="007E1CA5">
              <w:rPr>
                <w:sz w:val="24"/>
                <w:szCs w:val="24"/>
              </w:rPr>
              <w:t>-</w:t>
            </w:r>
            <w:r w:rsidRPr="000F2D0E">
              <w:rPr>
                <w:sz w:val="24"/>
                <w:szCs w:val="24"/>
              </w:rPr>
              <w:t xml:space="preserve"> Chân Mây 5</w:t>
            </w:r>
          </w:p>
        </w:tc>
        <w:tc>
          <w:tcPr>
            <w:tcW w:w="632" w:type="pct"/>
            <w:tcBorders>
              <w:top w:val="nil"/>
              <w:left w:val="nil"/>
              <w:bottom w:val="single" w:sz="4" w:space="0" w:color="auto"/>
              <w:right w:val="single" w:sz="4" w:space="0" w:color="auto"/>
            </w:tcBorders>
            <w:shd w:val="clear" w:color="auto" w:fill="auto"/>
            <w:vAlign w:val="center"/>
          </w:tcPr>
          <w:p w14:paraId="3B8EA679" w14:textId="321C5E62" w:rsidR="00B33094" w:rsidRPr="000F2D0E" w:rsidRDefault="00B33094" w:rsidP="007E1CA5">
            <w:pPr>
              <w:spacing w:after="0" w:line="240" w:lineRule="auto"/>
              <w:jc w:val="center"/>
              <w:rPr>
                <w:sz w:val="20"/>
                <w:szCs w:val="20"/>
              </w:rPr>
            </w:pPr>
          </w:p>
        </w:tc>
        <w:tc>
          <w:tcPr>
            <w:tcW w:w="620" w:type="pct"/>
            <w:tcBorders>
              <w:top w:val="nil"/>
              <w:left w:val="nil"/>
              <w:bottom w:val="single" w:sz="4" w:space="0" w:color="auto"/>
              <w:right w:val="single" w:sz="4" w:space="0" w:color="auto"/>
            </w:tcBorders>
            <w:shd w:val="clear" w:color="auto" w:fill="auto"/>
            <w:vAlign w:val="center"/>
          </w:tcPr>
          <w:p w14:paraId="6A953D22" w14:textId="055DA2EE"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A571EA2" w14:textId="41589EE1"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7B3F3285" w14:textId="15A1D022" w:rsidR="00B33094" w:rsidRPr="000F2D0E" w:rsidRDefault="00B33094" w:rsidP="000F2D0E">
            <w:pPr>
              <w:spacing w:after="0" w:line="240" w:lineRule="auto"/>
              <w:jc w:val="center"/>
              <w:rPr>
                <w:sz w:val="24"/>
                <w:szCs w:val="24"/>
              </w:rPr>
            </w:pPr>
            <w:r w:rsidRPr="000F2D0E">
              <w:rPr>
                <w:sz w:val="24"/>
                <w:szCs w:val="24"/>
              </w:rPr>
              <w:t>2/3</w:t>
            </w:r>
          </w:p>
        </w:tc>
      </w:tr>
      <w:tr w:rsidR="000F2D0E" w:rsidRPr="000F2D0E" w14:paraId="083A31A1"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143874F6" w14:textId="443FE524"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25</w:t>
            </w:r>
          </w:p>
        </w:tc>
        <w:tc>
          <w:tcPr>
            <w:tcW w:w="1953" w:type="pct"/>
            <w:tcBorders>
              <w:top w:val="nil"/>
              <w:left w:val="nil"/>
              <w:bottom w:val="single" w:sz="4" w:space="0" w:color="auto"/>
              <w:right w:val="single" w:sz="4" w:space="0" w:color="auto"/>
            </w:tcBorders>
            <w:shd w:val="clear" w:color="auto" w:fill="auto"/>
            <w:vAlign w:val="center"/>
          </w:tcPr>
          <w:p w14:paraId="54EBCB8C" w14:textId="25F02AA3" w:rsidR="00B33094" w:rsidRPr="00C90A91" w:rsidRDefault="00B33094" w:rsidP="00B33094">
            <w:pPr>
              <w:spacing w:after="0" w:line="240" w:lineRule="auto"/>
              <w:jc w:val="both"/>
              <w:rPr>
                <w:spacing w:val="-4"/>
                <w:sz w:val="24"/>
                <w:szCs w:val="24"/>
              </w:rPr>
            </w:pPr>
            <w:r w:rsidRPr="00C90A91">
              <w:rPr>
                <w:spacing w:val="-4"/>
                <w:sz w:val="24"/>
                <w:szCs w:val="24"/>
              </w:rPr>
              <w:t xml:space="preserve">Xây dựng mới đường dây đấu nối </w:t>
            </w:r>
            <w:r w:rsidR="007E1CA5" w:rsidRPr="00C90A91">
              <w:rPr>
                <w:spacing w:val="-4"/>
                <w:sz w:val="24"/>
                <w:szCs w:val="24"/>
              </w:rPr>
              <w:t>trạm biến áp</w:t>
            </w:r>
            <w:r w:rsidRPr="00C90A91">
              <w:rPr>
                <w:spacing w:val="-4"/>
                <w:sz w:val="24"/>
                <w:szCs w:val="24"/>
              </w:rPr>
              <w:t xml:space="preserve"> 110kV </w:t>
            </w:r>
            <w:r w:rsidR="00C90A91">
              <w:rPr>
                <w:spacing w:val="-4"/>
                <w:sz w:val="24"/>
                <w:szCs w:val="24"/>
              </w:rPr>
              <w:t>khu đô thị</w:t>
            </w:r>
            <w:r w:rsidRPr="00C90A91">
              <w:rPr>
                <w:spacing w:val="-4"/>
                <w:sz w:val="24"/>
                <w:szCs w:val="24"/>
              </w:rPr>
              <w:t xml:space="preserve"> Chân Mây </w:t>
            </w:r>
          </w:p>
        </w:tc>
        <w:tc>
          <w:tcPr>
            <w:tcW w:w="632" w:type="pct"/>
            <w:tcBorders>
              <w:top w:val="nil"/>
              <w:left w:val="nil"/>
              <w:bottom w:val="single" w:sz="4" w:space="0" w:color="auto"/>
              <w:right w:val="single" w:sz="4" w:space="0" w:color="auto"/>
            </w:tcBorders>
            <w:shd w:val="clear" w:color="auto" w:fill="auto"/>
            <w:vAlign w:val="center"/>
          </w:tcPr>
          <w:p w14:paraId="74EC8CF4" w14:textId="772AB84B"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31E85757" w14:textId="647FA65B"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96B7142" w14:textId="101DE8DF"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69E4C3D8" w14:textId="6B3FB3B2" w:rsidR="00B33094" w:rsidRPr="000F2D0E" w:rsidRDefault="00B33094" w:rsidP="000F2D0E">
            <w:pPr>
              <w:spacing w:after="0" w:line="240" w:lineRule="auto"/>
              <w:jc w:val="center"/>
              <w:rPr>
                <w:sz w:val="24"/>
                <w:szCs w:val="24"/>
              </w:rPr>
            </w:pPr>
            <w:r w:rsidRPr="000F2D0E">
              <w:rPr>
                <w:sz w:val="24"/>
                <w:szCs w:val="24"/>
              </w:rPr>
              <w:t>2/3</w:t>
            </w:r>
          </w:p>
        </w:tc>
      </w:tr>
      <w:tr w:rsidR="000F2D0E" w:rsidRPr="000F2D0E" w14:paraId="09F82EAC"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3B8EA024" w14:textId="3899F637"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26</w:t>
            </w:r>
          </w:p>
        </w:tc>
        <w:tc>
          <w:tcPr>
            <w:tcW w:w="1953" w:type="pct"/>
            <w:tcBorders>
              <w:top w:val="nil"/>
              <w:left w:val="nil"/>
              <w:bottom w:val="single" w:sz="4" w:space="0" w:color="auto"/>
              <w:right w:val="single" w:sz="4" w:space="0" w:color="auto"/>
            </w:tcBorders>
            <w:shd w:val="clear" w:color="auto" w:fill="auto"/>
            <w:vAlign w:val="center"/>
          </w:tcPr>
          <w:p w14:paraId="69A256D3" w14:textId="75590CA6"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007E1CA5" w:rsidRPr="000F2D0E">
              <w:rPr>
                <w:sz w:val="24"/>
                <w:szCs w:val="24"/>
                <w:lang w:val="vi-VN"/>
              </w:rPr>
              <w:t xml:space="preserve"> </w:t>
            </w:r>
            <w:r w:rsidRPr="000F2D0E">
              <w:rPr>
                <w:sz w:val="24"/>
                <w:szCs w:val="24"/>
              </w:rPr>
              <w:t>110kV Nam Đông</w:t>
            </w:r>
          </w:p>
        </w:tc>
        <w:tc>
          <w:tcPr>
            <w:tcW w:w="632" w:type="pct"/>
            <w:tcBorders>
              <w:top w:val="nil"/>
              <w:left w:val="nil"/>
              <w:bottom w:val="single" w:sz="4" w:space="0" w:color="auto"/>
              <w:right w:val="single" w:sz="4" w:space="0" w:color="auto"/>
            </w:tcBorders>
            <w:shd w:val="clear" w:color="auto" w:fill="auto"/>
            <w:vAlign w:val="center"/>
          </w:tcPr>
          <w:p w14:paraId="13E9BD03" w14:textId="47B69EC8"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0904E633" w14:textId="667B777F"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BFFD84B" w14:textId="58386DED" w:rsidR="00B33094" w:rsidRPr="000F2D0E" w:rsidRDefault="00B33094" w:rsidP="000F2D0E">
            <w:pPr>
              <w:spacing w:after="0" w:line="240" w:lineRule="auto"/>
              <w:jc w:val="center"/>
              <w:rPr>
                <w:sz w:val="24"/>
                <w:szCs w:val="24"/>
              </w:rPr>
            </w:pPr>
            <w:r w:rsidRPr="000F2D0E">
              <w:rPr>
                <w:sz w:val="24"/>
                <w:szCs w:val="24"/>
              </w:rPr>
              <w:t>1/20</w:t>
            </w:r>
          </w:p>
        </w:tc>
        <w:tc>
          <w:tcPr>
            <w:tcW w:w="814" w:type="pct"/>
            <w:tcBorders>
              <w:top w:val="nil"/>
              <w:left w:val="nil"/>
              <w:bottom w:val="single" w:sz="4" w:space="0" w:color="auto"/>
              <w:right w:val="single" w:sz="4" w:space="0" w:color="auto"/>
            </w:tcBorders>
            <w:shd w:val="clear" w:color="auto" w:fill="auto"/>
            <w:vAlign w:val="center"/>
          </w:tcPr>
          <w:p w14:paraId="41197DB4" w14:textId="29A41DBA" w:rsidR="00B33094" w:rsidRPr="000F2D0E" w:rsidRDefault="00B33094" w:rsidP="000F2D0E">
            <w:pPr>
              <w:spacing w:after="0" w:line="240" w:lineRule="auto"/>
              <w:jc w:val="center"/>
              <w:rPr>
                <w:sz w:val="24"/>
                <w:szCs w:val="24"/>
              </w:rPr>
            </w:pPr>
          </w:p>
        </w:tc>
      </w:tr>
      <w:tr w:rsidR="000F2D0E" w:rsidRPr="000F2D0E" w14:paraId="444E102A"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11232C84" w14:textId="7AD5A59A"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27</w:t>
            </w:r>
          </w:p>
        </w:tc>
        <w:tc>
          <w:tcPr>
            <w:tcW w:w="1953" w:type="pct"/>
            <w:tcBorders>
              <w:top w:val="nil"/>
              <w:left w:val="nil"/>
              <w:bottom w:val="single" w:sz="4" w:space="0" w:color="auto"/>
              <w:right w:val="single" w:sz="4" w:space="0" w:color="auto"/>
            </w:tcBorders>
            <w:shd w:val="clear" w:color="auto" w:fill="auto"/>
            <w:vAlign w:val="center"/>
          </w:tcPr>
          <w:p w14:paraId="0D6F87FE" w14:textId="68656186"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A Lưới </w:t>
            </w:r>
          </w:p>
        </w:tc>
        <w:tc>
          <w:tcPr>
            <w:tcW w:w="632" w:type="pct"/>
            <w:tcBorders>
              <w:top w:val="nil"/>
              <w:left w:val="nil"/>
              <w:bottom w:val="single" w:sz="4" w:space="0" w:color="auto"/>
              <w:right w:val="single" w:sz="4" w:space="0" w:color="auto"/>
            </w:tcBorders>
            <w:shd w:val="clear" w:color="auto" w:fill="auto"/>
            <w:vAlign w:val="center"/>
          </w:tcPr>
          <w:p w14:paraId="0AC0CC0E" w14:textId="3B195DD9"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2160F214" w14:textId="18153334"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F33BD90" w14:textId="1BB2CB6A"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1EFBFE0E" w14:textId="005A0213" w:rsidR="00B33094" w:rsidRPr="000F2D0E" w:rsidRDefault="00B33094" w:rsidP="000F2D0E">
            <w:pPr>
              <w:spacing w:after="0" w:line="240" w:lineRule="auto"/>
              <w:jc w:val="center"/>
              <w:rPr>
                <w:sz w:val="24"/>
                <w:szCs w:val="24"/>
              </w:rPr>
            </w:pPr>
            <w:r w:rsidRPr="000F2D0E">
              <w:rPr>
                <w:sz w:val="24"/>
                <w:szCs w:val="24"/>
              </w:rPr>
              <w:t>1/35</w:t>
            </w:r>
          </w:p>
        </w:tc>
      </w:tr>
      <w:tr w:rsidR="000F2D0E" w:rsidRPr="000F2D0E" w14:paraId="79ED0421"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01CEF420" w14:textId="3143B6C6"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28</w:t>
            </w:r>
          </w:p>
        </w:tc>
        <w:tc>
          <w:tcPr>
            <w:tcW w:w="1953" w:type="pct"/>
            <w:tcBorders>
              <w:top w:val="nil"/>
              <w:left w:val="nil"/>
              <w:bottom w:val="single" w:sz="4" w:space="0" w:color="auto"/>
              <w:right w:val="single" w:sz="4" w:space="0" w:color="auto"/>
            </w:tcBorders>
            <w:shd w:val="clear" w:color="auto" w:fill="auto"/>
            <w:vAlign w:val="center"/>
          </w:tcPr>
          <w:p w14:paraId="7B78336F" w14:textId="0E3E9E54"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Bình Điền </w:t>
            </w:r>
          </w:p>
        </w:tc>
        <w:tc>
          <w:tcPr>
            <w:tcW w:w="632" w:type="pct"/>
            <w:tcBorders>
              <w:top w:val="nil"/>
              <w:left w:val="nil"/>
              <w:bottom w:val="single" w:sz="4" w:space="0" w:color="auto"/>
              <w:right w:val="single" w:sz="4" w:space="0" w:color="auto"/>
            </w:tcBorders>
            <w:shd w:val="clear" w:color="auto" w:fill="auto"/>
            <w:vAlign w:val="center"/>
          </w:tcPr>
          <w:p w14:paraId="4D5A11ED" w14:textId="2913B505"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136E9189" w14:textId="180E3E83"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3D1DF7B" w14:textId="48435A9B" w:rsidR="00B33094" w:rsidRPr="000F2D0E" w:rsidRDefault="00B33094" w:rsidP="000F2D0E">
            <w:pPr>
              <w:spacing w:after="0" w:line="240" w:lineRule="auto"/>
              <w:jc w:val="center"/>
              <w:rPr>
                <w:sz w:val="24"/>
                <w:szCs w:val="24"/>
              </w:rPr>
            </w:pPr>
            <w:r w:rsidRPr="000F2D0E">
              <w:rPr>
                <w:sz w:val="24"/>
                <w:szCs w:val="24"/>
              </w:rPr>
              <w:t>1/6</w:t>
            </w:r>
          </w:p>
        </w:tc>
        <w:tc>
          <w:tcPr>
            <w:tcW w:w="814" w:type="pct"/>
            <w:tcBorders>
              <w:top w:val="nil"/>
              <w:left w:val="nil"/>
              <w:bottom w:val="single" w:sz="4" w:space="0" w:color="auto"/>
              <w:right w:val="single" w:sz="4" w:space="0" w:color="auto"/>
            </w:tcBorders>
            <w:shd w:val="clear" w:color="auto" w:fill="auto"/>
            <w:vAlign w:val="center"/>
          </w:tcPr>
          <w:p w14:paraId="757739B0" w14:textId="7580F67D" w:rsidR="00B33094" w:rsidRPr="000F2D0E" w:rsidRDefault="00B33094" w:rsidP="000F2D0E">
            <w:pPr>
              <w:spacing w:after="0" w:line="240" w:lineRule="auto"/>
              <w:jc w:val="center"/>
              <w:rPr>
                <w:sz w:val="24"/>
                <w:szCs w:val="24"/>
              </w:rPr>
            </w:pPr>
          </w:p>
        </w:tc>
      </w:tr>
      <w:tr w:rsidR="000F2D0E" w:rsidRPr="000F2D0E" w14:paraId="1368F2B9"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14C4551C" w14:textId="53D447D0"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29</w:t>
            </w:r>
          </w:p>
        </w:tc>
        <w:tc>
          <w:tcPr>
            <w:tcW w:w="1953" w:type="pct"/>
            <w:tcBorders>
              <w:top w:val="nil"/>
              <w:left w:val="nil"/>
              <w:bottom w:val="single" w:sz="4" w:space="0" w:color="auto"/>
              <w:right w:val="single" w:sz="4" w:space="0" w:color="auto"/>
            </w:tcBorders>
            <w:shd w:val="clear" w:color="auto" w:fill="auto"/>
            <w:vAlign w:val="center"/>
          </w:tcPr>
          <w:p w14:paraId="4B01D509" w14:textId="01A0A296"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Phú Lộc</w:t>
            </w:r>
          </w:p>
        </w:tc>
        <w:tc>
          <w:tcPr>
            <w:tcW w:w="632" w:type="pct"/>
            <w:tcBorders>
              <w:top w:val="nil"/>
              <w:left w:val="nil"/>
              <w:bottom w:val="single" w:sz="4" w:space="0" w:color="auto"/>
              <w:right w:val="single" w:sz="4" w:space="0" w:color="auto"/>
            </w:tcBorders>
            <w:shd w:val="clear" w:color="auto" w:fill="auto"/>
            <w:vAlign w:val="center"/>
          </w:tcPr>
          <w:p w14:paraId="20568726" w14:textId="72233554"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328B7E38" w14:textId="6F7D0BE1"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C75F3C6" w14:textId="2B3DAD80" w:rsidR="00B33094" w:rsidRPr="000F2D0E" w:rsidRDefault="00B33094" w:rsidP="000F2D0E">
            <w:pPr>
              <w:spacing w:after="0" w:line="240" w:lineRule="auto"/>
              <w:jc w:val="center"/>
              <w:rPr>
                <w:sz w:val="24"/>
                <w:szCs w:val="24"/>
              </w:rPr>
            </w:pPr>
            <w:r w:rsidRPr="000F2D0E">
              <w:rPr>
                <w:sz w:val="24"/>
                <w:szCs w:val="24"/>
              </w:rPr>
              <w:t>2/2</w:t>
            </w:r>
          </w:p>
        </w:tc>
        <w:tc>
          <w:tcPr>
            <w:tcW w:w="814" w:type="pct"/>
            <w:tcBorders>
              <w:top w:val="nil"/>
              <w:left w:val="nil"/>
              <w:bottom w:val="single" w:sz="4" w:space="0" w:color="auto"/>
              <w:right w:val="single" w:sz="4" w:space="0" w:color="auto"/>
            </w:tcBorders>
            <w:shd w:val="clear" w:color="auto" w:fill="auto"/>
            <w:vAlign w:val="center"/>
          </w:tcPr>
          <w:p w14:paraId="4415CD12" w14:textId="7FC69F52" w:rsidR="00B33094" w:rsidRPr="000F2D0E" w:rsidRDefault="00B33094" w:rsidP="000F2D0E">
            <w:pPr>
              <w:spacing w:after="0" w:line="240" w:lineRule="auto"/>
              <w:jc w:val="center"/>
              <w:rPr>
                <w:sz w:val="24"/>
                <w:szCs w:val="24"/>
              </w:rPr>
            </w:pPr>
          </w:p>
        </w:tc>
      </w:tr>
      <w:tr w:rsidR="000F2D0E" w:rsidRPr="000F2D0E" w14:paraId="11775B83"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3C346C1D" w14:textId="7E5A5485"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30</w:t>
            </w:r>
          </w:p>
        </w:tc>
        <w:tc>
          <w:tcPr>
            <w:tcW w:w="1953" w:type="pct"/>
            <w:tcBorders>
              <w:top w:val="nil"/>
              <w:left w:val="nil"/>
              <w:bottom w:val="single" w:sz="4" w:space="0" w:color="auto"/>
              <w:right w:val="single" w:sz="4" w:space="0" w:color="auto"/>
            </w:tcBorders>
            <w:shd w:val="clear" w:color="auto" w:fill="auto"/>
            <w:vAlign w:val="center"/>
          </w:tcPr>
          <w:p w14:paraId="42246442" w14:textId="6AD9985A"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Hương Trà</w:t>
            </w:r>
          </w:p>
        </w:tc>
        <w:tc>
          <w:tcPr>
            <w:tcW w:w="632" w:type="pct"/>
            <w:tcBorders>
              <w:top w:val="nil"/>
              <w:left w:val="nil"/>
              <w:bottom w:val="single" w:sz="4" w:space="0" w:color="auto"/>
              <w:right w:val="single" w:sz="4" w:space="0" w:color="auto"/>
            </w:tcBorders>
            <w:shd w:val="clear" w:color="auto" w:fill="auto"/>
            <w:vAlign w:val="center"/>
          </w:tcPr>
          <w:p w14:paraId="09271C02" w14:textId="1CDA81D4"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3C6A3F03" w14:textId="7835DD9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300181A" w14:textId="4582DEBE"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45A97842" w14:textId="1B8732BA" w:rsidR="00B33094" w:rsidRPr="000F2D0E" w:rsidRDefault="00B33094" w:rsidP="000F2D0E">
            <w:pPr>
              <w:spacing w:after="0" w:line="240" w:lineRule="auto"/>
              <w:jc w:val="center"/>
              <w:rPr>
                <w:sz w:val="24"/>
                <w:szCs w:val="24"/>
              </w:rPr>
            </w:pPr>
            <w:r w:rsidRPr="000F2D0E">
              <w:rPr>
                <w:sz w:val="24"/>
                <w:szCs w:val="24"/>
              </w:rPr>
              <w:t>2/2</w:t>
            </w:r>
          </w:p>
        </w:tc>
      </w:tr>
      <w:tr w:rsidR="000F2D0E" w:rsidRPr="000F2D0E" w14:paraId="465D0CB5"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2AFE7AC5" w14:textId="2E1DEA44"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31</w:t>
            </w:r>
          </w:p>
        </w:tc>
        <w:tc>
          <w:tcPr>
            <w:tcW w:w="1953" w:type="pct"/>
            <w:tcBorders>
              <w:top w:val="nil"/>
              <w:left w:val="nil"/>
              <w:bottom w:val="single" w:sz="4" w:space="0" w:color="auto"/>
              <w:right w:val="single" w:sz="4" w:space="0" w:color="auto"/>
            </w:tcBorders>
            <w:shd w:val="clear" w:color="auto" w:fill="auto"/>
            <w:vAlign w:val="center"/>
          </w:tcPr>
          <w:p w14:paraId="7FB8AAA9" w14:textId="53AFC421"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A Đớt</w:t>
            </w:r>
          </w:p>
        </w:tc>
        <w:tc>
          <w:tcPr>
            <w:tcW w:w="632" w:type="pct"/>
            <w:tcBorders>
              <w:top w:val="nil"/>
              <w:left w:val="nil"/>
              <w:bottom w:val="single" w:sz="4" w:space="0" w:color="auto"/>
              <w:right w:val="single" w:sz="4" w:space="0" w:color="auto"/>
            </w:tcBorders>
            <w:shd w:val="clear" w:color="auto" w:fill="auto"/>
            <w:vAlign w:val="center"/>
          </w:tcPr>
          <w:p w14:paraId="6A780017" w14:textId="44A0E1C7"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18A86560" w14:textId="48A806A6"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0F45C063" w14:textId="7113F029"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01F24566" w14:textId="3684121A" w:rsidR="00B33094" w:rsidRPr="000F2D0E" w:rsidRDefault="00B33094" w:rsidP="000F2D0E">
            <w:pPr>
              <w:spacing w:after="0" w:line="240" w:lineRule="auto"/>
              <w:jc w:val="center"/>
              <w:rPr>
                <w:sz w:val="24"/>
                <w:szCs w:val="24"/>
              </w:rPr>
            </w:pPr>
            <w:r w:rsidRPr="000F2D0E">
              <w:rPr>
                <w:sz w:val="24"/>
                <w:szCs w:val="24"/>
              </w:rPr>
              <w:t>1/24</w:t>
            </w:r>
          </w:p>
        </w:tc>
      </w:tr>
      <w:tr w:rsidR="000F2D0E" w:rsidRPr="000F2D0E" w14:paraId="0255E70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7ABD4D80" w14:textId="3B7D0E3E"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32</w:t>
            </w:r>
          </w:p>
        </w:tc>
        <w:tc>
          <w:tcPr>
            <w:tcW w:w="1953" w:type="pct"/>
            <w:tcBorders>
              <w:top w:val="nil"/>
              <w:left w:val="nil"/>
              <w:bottom w:val="single" w:sz="4" w:space="0" w:color="auto"/>
              <w:right w:val="single" w:sz="4" w:space="0" w:color="auto"/>
            </w:tcBorders>
            <w:shd w:val="clear" w:color="auto" w:fill="auto"/>
            <w:vAlign w:val="center"/>
          </w:tcPr>
          <w:p w14:paraId="4B531EDC" w14:textId="48E7A048" w:rsidR="00B33094" w:rsidRPr="000F2D0E" w:rsidRDefault="00B33094" w:rsidP="00B33094">
            <w:pPr>
              <w:spacing w:after="0" w:line="240" w:lineRule="auto"/>
              <w:jc w:val="both"/>
              <w:rPr>
                <w:sz w:val="24"/>
                <w:szCs w:val="24"/>
              </w:rPr>
            </w:pPr>
            <w:r w:rsidRPr="000F2D0E">
              <w:rPr>
                <w:sz w:val="24"/>
                <w:szCs w:val="24"/>
              </w:rPr>
              <w:t xml:space="preserve">Xây dựng mới đường dây đấu nối </w:t>
            </w:r>
            <w:r w:rsidR="007E1CA5">
              <w:rPr>
                <w:sz w:val="24"/>
                <w:szCs w:val="24"/>
              </w:rPr>
              <w:t>trạm biến áp</w:t>
            </w:r>
            <w:r w:rsidRPr="000F2D0E">
              <w:rPr>
                <w:sz w:val="24"/>
                <w:szCs w:val="24"/>
              </w:rPr>
              <w:t xml:space="preserve"> 110kV Hương Thọ</w:t>
            </w:r>
          </w:p>
        </w:tc>
        <w:tc>
          <w:tcPr>
            <w:tcW w:w="632" w:type="pct"/>
            <w:tcBorders>
              <w:top w:val="nil"/>
              <w:left w:val="nil"/>
              <w:bottom w:val="single" w:sz="4" w:space="0" w:color="auto"/>
              <w:right w:val="single" w:sz="4" w:space="0" w:color="auto"/>
            </w:tcBorders>
            <w:shd w:val="clear" w:color="auto" w:fill="auto"/>
            <w:vAlign w:val="center"/>
          </w:tcPr>
          <w:p w14:paraId="4ED3C566" w14:textId="4E389BAA"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2D48ADFA" w14:textId="7777777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8471414" w14:textId="6CB8B2C7" w:rsidR="00B33094" w:rsidRPr="000F2D0E" w:rsidRDefault="00B33094" w:rsidP="000F2D0E">
            <w:pPr>
              <w:spacing w:after="0" w:line="240" w:lineRule="auto"/>
              <w:jc w:val="center"/>
              <w:rPr>
                <w:sz w:val="24"/>
                <w:szCs w:val="24"/>
              </w:rPr>
            </w:pPr>
            <w:r w:rsidRPr="000F2D0E">
              <w:rPr>
                <w:sz w:val="24"/>
                <w:szCs w:val="24"/>
              </w:rPr>
              <w:t>6/3</w:t>
            </w:r>
          </w:p>
        </w:tc>
        <w:tc>
          <w:tcPr>
            <w:tcW w:w="814" w:type="pct"/>
            <w:tcBorders>
              <w:top w:val="nil"/>
              <w:left w:val="nil"/>
              <w:bottom w:val="single" w:sz="4" w:space="0" w:color="auto"/>
              <w:right w:val="single" w:sz="4" w:space="0" w:color="auto"/>
            </w:tcBorders>
            <w:shd w:val="clear" w:color="auto" w:fill="auto"/>
            <w:vAlign w:val="center"/>
          </w:tcPr>
          <w:p w14:paraId="39DA2F50" w14:textId="77777777" w:rsidR="00B33094" w:rsidRPr="000F2D0E" w:rsidRDefault="00B33094" w:rsidP="000F2D0E">
            <w:pPr>
              <w:spacing w:after="0" w:line="240" w:lineRule="auto"/>
              <w:jc w:val="center"/>
              <w:rPr>
                <w:sz w:val="24"/>
                <w:szCs w:val="24"/>
              </w:rPr>
            </w:pPr>
          </w:p>
        </w:tc>
      </w:tr>
      <w:tr w:rsidR="000F2D0E" w:rsidRPr="000F2D0E" w14:paraId="4F3C216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48DD981" w14:textId="48C53A6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33</w:t>
            </w:r>
          </w:p>
        </w:tc>
        <w:tc>
          <w:tcPr>
            <w:tcW w:w="1953" w:type="pct"/>
            <w:tcBorders>
              <w:top w:val="nil"/>
              <w:left w:val="nil"/>
              <w:bottom w:val="single" w:sz="4" w:space="0" w:color="auto"/>
              <w:right w:val="single" w:sz="4" w:space="0" w:color="auto"/>
            </w:tcBorders>
            <w:shd w:val="clear" w:color="auto" w:fill="auto"/>
            <w:vAlign w:val="center"/>
          </w:tcPr>
          <w:p w14:paraId="40DE0667" w14:textId="5B678489" w:rsidR="00B33094" w:rsidRPr="000F2D0E" w:rsidRDefault="00B33094" w:rsidP="00B33094">
            <w:pPr>
              <w:spacing w:after="0" w:line="240" w:lineRule="auto"/>
              <w:jc w:val="both"/>
              <w:rPr>
                <w:sz w:val="24"/>
                <w:szCs w:val="24"/>
              </w:rPr>
            </w:pPr>
            <w:r w:rsidRPr="000F2D0E">
              <w:rPr>
                <w:sz w:val="24"/>
                <w:szCs w:val="24"/>
              </w:rPr>
              <w:t>Xây dựng mới đường dây 110kV đấu nối Nhà máy điện mặt trời Phong Hòa</w:t>
            </w:r>
          </w:p>
        </w:tc>
        <w:tc>
          <w:tcPr>
            <w:tcW w:w="632" w:type="pct"/>
            <w:tcBorders>
              <w:top w:val="nil"/>
              <w:left w:val="nil"/>
              <w:bottom w:val="single" w:sz="4" w:space="0" w:color="auto"/>
              <w:right w:val="single" w:sz="4" w:space="0" w:color="auto"/>
            </w:tcBorders>
            <w:shd w:val="clear" w:color="auto" w:fill="auto"/>
            <w:vAlign w:val="center"/>
          </w:tcPr>
          <w:p w14:paraId="20A87469" w14:textId="2D545C21"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986B58F" w14:textId="24F1374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FF031D9" w14:textId="1591ECD9" w:rsidR="00B33094" w:rsidRPr="000F2D0E" w:rsidRDefault="00B33094" w:rsidP="000F2D0E">
            <w:pPr>
              <w:spacing w:after="0" w:line="240" w:lineRule="auto"/>
              <w:jc w:val="center"/>
              <w:rPr>
                <w:sz w:val="24"/>
                <w:szCs w:val="24"/>
              </w:rPr>
            </w:pPr>
            <w:r w:rsidRPr="000F2D0E">
              <w:rPr>
                <w:sz w:val="24"/>
                <w:szCs w:val="24"/>
              </w:rPr>
              <w:t>2/5</w:t>
            </w:r>
          </w:p>
        </w:tc>
        <w:tc>
          <w:tcPr>
            <w:tcW w:w="814" w:type="pct"/>
            <w:tcBorders>
              <w:top w:val="nil"/>
              <w:left w:val="nil"/>
              <w:bottom w:val="single" w:sz="4" w:space="0" w:color="auto"/>
              <w:right w:val="single" w:sz="4" w:space="0" w:color="auto"/>
            </w:tcBorders>
            <w:shd w:val="clear" w:color="auto" w:fill="auto"/>
            <w:vAlign w:val="center"/>
          </w:tcPr>
          <w:p w14:paraId="7CB53841" w14:textId="54E2654D" w:rsidR="00B33094" w:rsidRPr="000F2D0E" w:rsidRDefault="00B33094" w:rsidP="000F2D0E">
            <w:pPr>
              <w:spacing w:after="0" w:line="240" w:lineRule="auto"/>
              <w:jc w:val="center"/>
              <w:rPr>
                <w:sz w:val="24"/>
                <w:szCs w:val="24"/>
              </w:rPr>
            </w:pPr>
          </w:p>
        </w:tc>
      </w:tr>
      <w:tr w:rsidR="000F2D0E" w:rsidRPr="000F2D0E" w14:paraId="2EC0A9F1"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0DB50B4" w14:textId="592E1208"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34</w:t>
            </w:r>
          </w:p>
        </w:tc>
        <w:tc>
          <w:tcPr>
            <w:tcW w:w="1953" w:type="pct"/>
            <w:tcBorders>
              <w:top w:val="nil"/>
              <w:left w:val="nil"/>
              <w:bottom w:val="single" w:sz="4" w:space="0" w:color="auto"/>
              <w:right w:val="single" w:sz="4" w:space="0" w:color="auto"/>
            </w:tcBorders>
            <w:shd w:val="clear" w:color="auto" w:fill="auto"/>
            <w:vAlign w:val="center"/>
          </w:tcPr>
          <w:p w14:paraId="08B3D7C5" w14:textId="2A16834A" w:rsidR="00B33094" w:rsidRPr="000F2D0E" w:rsidRDefault="00B33094" w:rsidP="00B33094">
            <w:pPr>
              <w:spacing w:after="0" w:line="240" w:lineRule="auto"/>
              <w:jc w:val="both"/>
              <w:rPr>
                <w:sz w:val="24"/>
                <w:szCs w:val="24"/>
              </w:rPr>
            </w:pPr>
            <w:r w:rsidRPr="000F2D0E">
              <w:rPr>
                <w:sz w:val="24"/>
                <w:szCs w:val="24"/>
              </w:rPr>
              <w:t>Xây dựng mới đường dây 110kV đấu nối Nhà máy điện mặt trời Điền Môn</w:t>
            </w:r>
          </w:p>
        </w:tc>
        <w:tc>
          <w:tcPr>
            <w:tcW w:w="632" w:type="pct"/>
            <w:tcBorders>
              <w:top w:val="nil"/>
              <w:left w:val="nil"/>
              <w:bottom w:val="single" w:sz="4" w:space="0" w:color="auto"/>
              <w:right w:val="single" w:sz="4" w:space="0" w:color="auto"/>
            </w:tcBorders>
            <w:shd w:val="clear" w:color="auto" w:fill="auto"/>
            <w:vAlign w:val="center"/>
          </w:tcPr>
          <w:p w14:paraId="766953E4" w14:textId="3CB771FE"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41C43BED" w14:textId="0C5511E5"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03BD4BB" w14:textId="6B84C6FD"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25CD769" w14:textId="7564BDD5" w:rsidR="00B33094" w:rsidRPr="000F2D0E" w:rsidRDefault="00B33094" w:rsidP="000F2D0E">
            <w:pPr>
              <w:spacing w:after="0" w:line="240" w:lineRule="auto"/>
              <w:jc w:val="center"/>
              <w:rPr>
                <w:sz w:val="24"/>
                <w:szCs w:val="24"/>
              </w:rPr>
            </w:pPr>
            <w:r w:rsidRPr="000F2D0E">
              <w:rPr>
                <w:sz w:val="24"/>
                <w:szCs w:val="24"/>
              </w:rPr>
              <w:t>2/5</w:t>
            </w:r>
          </w:p>
        </w:tc>
      </w:tr>
      <w:tr w:rsidR="000F2D0E" w:rsidRPr="000F2D0E" w14:paraId="709AF74E"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30445160" w14:textId="64102D92" w:rsidR="00B33094" w:rsidRPr="000F2D0E" w:rsidRDefault="003E329A" w:rsidP="00C30F28">
            <w:pPr>
              <w:spacing w:after="0" w:line="240" w:lineRule="auto"/>
              <w:jc w:val="center"/>
              <w:rPr>
                <w:sz w:val="24"/>
                <w:szCs w:val="24"/>
              </w:rPr>
            </w:pPr>
            <w:r w:rsidRPr="000F2D0E">
              <w:rPr>
                <w:sz w:val="24"/>
                <w:szCs w:val="24"/>
              </w:rPr>
              <w:lastRenderedPageBreak/>
              <w:t>2</w:t>
            </w:r>
            <w:r w:rsidRPr="000F2D0E">
              <w:rPr>
                <w:sz w:val="24"/>
                <w:szCs w:val="24"/>
                <w:lang w:val="vi-VN"/>
              </w:rPr>
              <w:t>.</w:t>
            </w:r>
            <w:r w:rsidR="00B33094" w:rsidRPr="000F2D0E">
              <w:rPr>
                <w:sz w:val="24"/>
                <w:szCs w:val="24"/>
              </w:rPr>
              <w:t>35</w:t>
            </w:r>
          </w:p>
        </w:tc>
        <w:tc>
          <w:tcPr>
            <w:tcW w:w="1953" w:type="pct"/>
            <w:tcBorders>
              <w:top w:val="nil"/>
              <w:left w:val="nil"/>
              <w:bottom w:val="single" w:sz="4" w:space="0" w:color="auto"/>
              <w:right w:val="single" w:sz="4" w:space="0" w:color="auto"/>
            </w:tcBorders>
            <w:shd w:val="clear" w:color="auto" w:fill="auto"/>
            <w:vAlign w:val="center"/>
          </w:tcPr>
          <w:p w14:paraId="47F2AD03" w14:textId="333192E0" w:rsidR="00B33094" w:rsidRPr="000F2D0E" w:rsidRDefault="00B33094" w:rsidP="00C90A91">
            <w:pPr>
              <w:spacing w:before="40" w:after="40" w:line="240" w:lineRule="auto"/>
              <w:jc w:val="both"/>
              <w:rPr>
                <w:sz w:val="24"/>
                <w:szCs w:val="24"/>
              </w:rPr>
            </w:pPr>
            <w:r w:rsidRPr="008807A1">
              <w:rPr>
                <w:sz w:val="24"/>
                <w:szCs w:val="24"/>
              </w:rPr>
              <w:t>Xây dựng mới đường dây 110kV đấu nối Nhà máy điện mặt trời TTC Phong</w:t>
            </w:r>
            <w:r w:rsidRPr="000F2D0E">
              <w:rPr>
                <w:sz w:val="24"/>
                <w:szCs w:val="24"/>
              </w:rPr>
              <w:t xml:space="preserve"> Điền 2</w:t>
            </w:r>
          </w:p>
        </w:tc>
        <w:tc>
          <w:tcPr>
            <w:tcW w:w="632" w:type="pct"/>
            <w:tcBorders>
              <w:top w:val="nil"/>
              <w:left w:val="nil"/>
              <w:bottom w:val="single" w:sz="4" w:space="0" w:color="auto"/>
              <w:right w:val="single" w:sz="4" w:space="0" w:color="auto"/>
            </w:tcBorders>
            <w:shd w:val="clear" w:color="auto" w:fill="auto"/>
            <w:vAlign w:val="center"/>
          </w:tcPr>
          <w:p w14:paraId="43E41D76" w14:textId="0FDC6C27" w:rsidR="00B33094" w:rsidRPr="000F2D0E" w:rsidRDefault="00B33094" w:rsidP="007E1CA5">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214B1BC0" w14:textId="369C264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9744D18" w14:textId="0D873CEE"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5DBE8256" w14:textId="74372349" w:rsidR="00B33094" w:rsidRPr="000F2D0E" w:rsidRDefault="00B33094" w:rsidP="000F2D0E">
            <w:pPr>
              <w:spacing w:after="0" w:line="240" w:lineRule="auto"/>
              <w:jc w:val="center"/>
              <w:rPr>
                <w:sz w:val="24"/>
                <w:szCs w:val="24"/>
              </w:rPr>
            </w:pPr>
            <w:r w:rsidRPr="000F2D0E">
              <w:rPr>
                <w:sz w:val="24"/>
                <w:szCs w:val="24"/>
              </w:rPr>
              <w:t>2/1</w:t>
            </w:r>
          </w:p>
        </w:tc>
      </w:tr>
      <w:tr w:rsidR="000F2D0E" w:rsidRPr="000F2D0E" w14:paraId="3F509617" w14:textId="77777777" w:rsidTr="00B33094">
        <w:tc>
          <w:tcPr>
            <w:tcW w:w="283" w:type="pct"/>
            <w:tcBorders>
              <w:top w:val="nil"/>
              <w:left w:val="single" w:sz="4" w:space="0" w:color="auto"/>
              <w:bottom w:val="single" w:sz="4" w:space="0" w:color="auto"/>
              <w:right w:val="single" w:sz="4" w:space="0" w:color="auto"/>
            </w:tcBorders>
            <w:shd w:val="clear" w:color="auto" w:fill="auto"/>
            <w:vAlign w:val="center"/>
          </w:tcPr>
          <w:p w14:paraId="040E51EB" w14:textId="36DA2304"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36</w:t>
            </w:r>
          </w:p>
        </w:tc>
        <w:tc>
          <w:tcPr>
            <w:tcW w:w="1953" w:type="pct"/>
            <w:tcBorders>
              <w:top w:val="nil"/>
              <w:left w:val="nil"/>
              <w:bottom w:val="single" w:sz="4" w:space="0" w:color="auto"/>
              <w:right w:val="single" w:sz="4" w:space="0" w:color="auto"/>
            </w:tcBorders>
            <w:shd w:val="clear" w:color="auto" w:fill="auto"/>
            <w:vAlign w:val="center"/>
          </w:tcPr>
          <w:p w14:paraId="79FB36CD" w14:textId="0ED35608" w:rsidR="00B33094" w:rsidRPr="000F2D0E" w:rsidRDefault="00B33094" w:rsidP="00C90A91">
            <w:pPr>
              <w:spacing w:before="40" w:after="40" w:line="240" w:lineRule="auto"/>
              <w:jc w:val="both"/>
              <w:rPr>
                <w:sz w:val="24"/>
                <w:szCs w:val="24"/>
              </w:rPr>
            </w:pPr>
            <w:r w:rsidRPr="000F2D0E">
              <w:rPr>
                <w:sz w:val="24"/>
                <w:szCs w:val="24"/>
              </w:rPr>
              <w:t xml:space="preserve">Xây dựng mới đường dây 110kV đấu nối Nhà máy điện mặt trời Phong Điền III </w:t>
            </w:r>
          </w:p>
        </w:tc>
        <w:tc>
          <w:tcPr>
            <w:tcW w:w="632" w:type="pct"/>
            <w:tcBorders>
              <w:top w:val="nil"/>
              <w:left w:val="nil"/>
              <w:bottom w:val="single" w:sz="4" w:space="0" w:color="auto"/>
              <w:right w:val="single" w:sz="4" w:space="0" w:color="auto"/>
            </w:tcBorders>
            <w:shd w:val="clear" w:color="auto" w:fill="auto"/>
            <w:vAlign w:val="center"/>
          </w:tcPr>
          <w:p w14:paraId="3572522E" w14:textId="5C981D1D" w:rsidR="00B33094" w:rsidRPr="000F2D0E" w:rsidRDefault="00B33094" w:rsidP="008A1690">
            <w:pPr>
              <w:spacing w:after="0" w:line="240" w:lineRule="auto"/>
              <w:jc w:val="center"/>
              <w:rPr>
                <w:sz w:val="20"/>
                <w:szCs w:val="20"/>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DC7845A" w14:textId="1F755274"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6A2D6222" w14:textId="4F451864"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013A941C" w14:textId="2607D0B9" w:rsidR="00B33094" w:rsidRPr="000F2D0E" w:rsidRDefault="00B33094" w:rsidP="000F2D0E">
            <w:pPr>
              <w:spacing w:after="0" w:line="240" w:lineRule="auto"/>
              <w:jc w:val="center"/>
              <w:rPr>
                <w:sz w:val="24"/>
                <w:szCs w:val="24"/>
              </w:rPr>
            </w:pPr>
            <w:r w:rsidRPr="000F2D0E">
              <w:rPr>
                <w:sz w:val="24"/>
                <w:szCs w:val="24"/>
              </w:rPr>
              <w:t>2/6</w:t>
            </w:r>
          </w:p>
        </w:tc>
      </w:tr>
      <w:tr w:rsidR="000F2D0E" w:rsidRPr="000F2D0E" w14:paraId="620C5CE3"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E4CE1EB" w14:textId="48392F1A"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37</w:t>
            </w:r>
          </w:p>
        </w:tc>
        <w:tc>
          <w:tcPr>
            <w:tcW w:w="1953" w:type="pct"/>
            <w:tcBorders>
              <w:top w:val="nil"/>
              <w:left w:val="nil"/>
              <w:bottom w:val="single" w:sz="4" w:space="0" w:color="auto"/>
              <w:right w:val="single" w:sz="4" w:space="0" w:color="auto"/>
            </w:tcBorders>
            <w:shd w:val="clear" w:color="auto" w:fill="auto"/>
            <w:vAlign w:val="center"/>
          </w:tcPr>
          <w:p w14:paraId="0683BCAE" w14:textId="4E000429" w:rsidR="00B33094" w:rsidRPr="000F2D0E" w:rsidRDefault="00B33094" w:rsidP="00C90A91">
            <w:pPr>
              <w:spacing w:before="40" w:after="40" w:line="240" w:lineRule="auto"/>
              <w:jc w:val="both"/>
              <w:rPr>
                <w:sz w:val="24"/>
                <w:szCs w:val="24"/>
              </w:rPr>
            </w:pPr>
            <w:r w:rsidRPr="000F2D0E">
              <w:rPr>
                <w:sz w:val="24"/>
                <w:szCs w:val="24"/>
              </w:rPr>
              <w:t xml:space="preserve">Xây dựng mới đường dây 110kV đấu nối Nhà máy điện mặt trời Điền Hương </w:t>
            </w:r>
          </w:p>
        </w:tc>
        <w:tc>
          <w:tcPr>
            <w:tcW w:w="632" w:type="pct"/>
            <w:tcBorders>
              <w:top w:val="nil"/>
              <w:left w:val="nil"/>
              <w:bottom w:val="single" w:sz="4" w:space="0" w:color="auto"/>
              <w:right w:val="single" w:sz="4" w:space="0" w:color="auto"/>
            </w:tcBorders>
            <w:shd w:val="clear" w:color="auto" w:fill="auto"/>
            <w:vAlign w:val="center"/>
          </w:tcPr>
          <w:p w14:paraId="06EA1D8E" w14:textId="71AC8816" w:rsidR="00B33094" w:rsidRPr="000F2D0E" w:rsidRDefault="00B33094" w:rsidP="00B33094">
            <w:pPr>
              <w:spacing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5E7C88DB" w14:textId="72E8EBC1"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6A9B2335" w14:textId="64AEBACB"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5CA28670" w14:textId="71975165" w:rsidR="00B33094" w:rsidRPr="000F2D0E" w:rsidRDefault="00B33094" w:rsidP="000F2D0E">
            <w:pPr>
              <w:spacing w:after="0" w:line="240" w:lineRule="auto"/>
              <w:jc w:val="center"/>
              <w:rPr>
                <w:sz w:val="24"/>
                <w:szCs w:val="24"/>
              </w:rPr>
            </w:pPr>
            <w:r w:rsidRPr="000F2D0E">
              <w:rPr>
                <w:sz w:val="24"/>
                <w:szCs w:val="24"/>
              </w:rPr>
              <w:t>2/15</w:t>
            </w:r>
          </w:p>
        </w:tc>
      </w:tr>
      <w:tr w:rsidR="000F2D0E" w:rsidRPr="000F2D0E" w14:paraId="0A66F4C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FD91CF5" w14:textId="2BF05BC9"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38</w:t>
            </w:r>
          </w:p>
        </w:tc>
        <w:tc>
          <w:tcPr>
            <w:tcW w:w="1953" w:type="pct"/>
            <w:tcBorders>
              <w:top w:val="nil"/>
              <w:left w:val="nil"/>
              <w:bottom w:val="single" w:sz="4" w:space="0" w:color="auto"/>
              <w:right w:val="single" w:sz="4" w:space="0" w:color="auto"/>
            </w:tcBorders>
            <w:shd w:val="clear" w:color="auto" w:fill="auto"/>
            <w:vAlign w:val="center"/>
          </w:tcPr>
          <w:p w14:paraId="3738B9D9" w14:textId="751DE350" w:rsidR="00B33094" w:rsidRPr="000F2D0E" w:rsidRDefault="00B33094" w:rsidP="00C90A91">
            <w:pPr>
              <w:spacing w:before="40" w:after="40" w:line="240" w:lineRule="auto"/>
              <w:jc w:val="both"/>
              <w:rPr>
                <w:sz w:val="24"/>
                <w:szCs w:val="24"/>
              </w:rPr>
            </w:pPr>
            <w:r w:rsidRPr="000F2D0E">
              <w:rPr>
                <w:sz w:val="24"/>
                <w:szCs w:val="24"/>
              </w:rPr>
              <w:t>Xây dựng mới đường dây 110kV đấu nối Nhà máy điện mặt trời Mỹ Xuyên</w:t>
            </w:r>
          </w:p>
        </w:tc>
        <w:tc>
          <w:tcPr>
            <w:tcW w:w="632" w:type="pct"/>
            <w:tcBorders>
              <w:top w:val="nil"/>
              <w:left w:val="nil"/>
              <w:bottom w:val="single" w:sz="4" w:space="0" w:color="auto"/>
              <w:right w:val="single" w:sz="4" w:space="0" w:color="auto"/>
            </w:tcBorders>
            <w:shd w:val="clear" w:color="auto" w:fill="auto"/>
            <w:vAlign w:val="center"/>
          </w:tcPr>
          <w:p w14:paraId="163E8151" w14:textId="16A661C3" w:rsidR="00B33094" w:rsidRPr="000F2D0E" w:rsidRDefault="00B33094" w:rsidP="00306B78">
            <w:pPr>
              <w:spacing w:before="40"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6F3BED7" w14:textId="6CA92D1E"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FED23B4" w14:textId="05277FF3"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477FBC48" w14:textId="2F27DF46" w:rsidR="00B33094" w:rsidRPr="000F2D0E" w:rsidRDefault="00B33094" w:rsidP="000F2D0E">
            <w:pPr>
              <w:spacing w:after="0" w:line="240" w:lineRule="auto"/>
              <w:jc w:val="center"/>
              <w:rPr>
                <w:sz w:val="24"/>
                <w:szCs w:val="24"/>
              </w:rPr>
            </w:pPr>
            <w:r w:rsidRPr="000F2D0E">
              <w:rPr>
                <w:sz w:val="24"/>
                <w:szCs w:val="24"/>
              </w:rPr>
              <w:t>2/1</w:t>
            </w:r>
          </w:p>
        </w:tc>
      </w:tr>
      <w:tr w:rsidR="000F2D0E" w:rsidRPr="000F2D0E" w14:paraId="699F0B1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854FAFE" w14:textId="647B259F"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39</w:t>
            </w:r>
          </w:p>
        </w:tc>
        <w:tc>
          <w:tcPr>
            <w:tcW w:w="1953" w:type="pct"/>
            <w:tcBorders>
              <w:top w:val="nil"/>
              <w:left w:val="nil"/>
              <w:bottom w:val="single" w:sz="4" w:space="0" w:color="auto"/>
              <w:right w:val="single" w:sz="4" w:space="0" w:color="auto"/>
            </w:tcBorders>
            <w:shd w:val="clear" w:color="auto" w:fill="auto"/>
            <w:vAlign w:val="center"/>
          </w:tcPr>
          <w:p w14:paraId="2F2DB31F" w14:textId="3C50CA12" w:rsidR="00B33094" w:rsidRPr="000F2D0E" w:rsidRDefault="00B33094" w:rsidP="00C90A91">
            <w:pPr>
              <w:spacing w:before="40" w:after="40" w:line="240" w:lineRule="auto"/>
              <w:jc w:val="both"/>
              <w:rPr>
                <w:sz w:val="24"/>
                <w:szCs w:val="24"/>
              </w:rPr>
            </w:pPr>
            <w:r w:rsidRPr="000F2D0E">
              <w:rPr>
                <w:sz w:val="24"/>
                <w:szCs w:val="24"/>
              </w:rPr>
              <w:t>Xây dựng mới đường dây 110kV đấu nối Nhà máy điện mặt trời Phong Chương</w:t>
            </w:r>
          </w:p>
        </w:tc>
        <w:tc>
          <w:tcPr>
            <w:tcW w:w="632" w:type="pct"/>
            <w:tcBorders>
              <w:top w:val="nil"/>
              <w:left w:val="nil"/>
              <w:bottom w:val="single" w:sz="4" w:space="0" w:color="auto"/>
              <w:right w:val="single" w:sz="4" w:space="0" w:color="auto"/>
            </w:tcBorders>
            <w:shd w:val="clear" w:color="auto" w:fill="auto"/>
            <w:vAlign w:val="center"/>
          </w:tcPr>
          <w:p w14:paraId="073D85BB" w14:textId="0264FA12" w:rsidR="00B33094" w:rsidRPr="000F2D0E" w:rsidRDefault="00B33094" w:rsidP="00306B78">
            <w:pPr>
              <w:spacing w:before="40"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5E4005C3" w14:textId="3134C838"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929F7D5" w14:textId="0D01095E"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A159918" w14:textId="2D58DAFB" w:rsidR="00B33094" w:rsidRPr="000F2D0E" w:rsidRDefault="00B33094" w:rsidP="000F2D0E">
            <w:pPr>
              <w:spacing w:after="0" w:line="240" w:lineRule="auto"/>
              <w:jc w:val="center"/>
              <w:rPr>
                <w:sz w:val="24"/>
                <w:szCs w:val="24"/>
              </w:rPr>
            </w:pPr>
            <w:r w:rsidRPr="000F2D0E">
              <w:rPr>
                <w:sz w:val="24"/>
                <w:szCs w:val="24"/>
              </w:rPr>
              <w:t>2/1</w:t>
            </w:r>
          </w:p>
        </w:tc>
      </w:tr>
      <w:tr w:rsidR="000F2D0E" w:rsidRPr="000F2D0E" w14:paraId="23952675"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E9530E5" w14:textId="0D53606A"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40</w:t>
            </w:r>
          </w:p>
        </w:tc>
        <w:tc>
          <w:tcPr>
            <w:tcW w:w="1953" w:type="pct"/>
            <w:tcBorders>
              <w:top w:val="nil"/>
              <w:left w:val="nil"/>
              <w:bottom w:val="single" w:sz="4" w:space="0" w:color="auto"/>
              <w:right w:val="single" w:sz="4" w:space="0" w:color="auto"/>
            </w:tcBorders>
            <w:shd w:val="clear" w:color="auto" w:fill="auto"/>
            <w:vAlign w:val="center"/>
          </w:tcPr>
          <w:p w14:paraId="5C8176C4" w14:textId="5E07763E" w:rsidR="00B33094" w:rsidRPr="000F2D0E" w:rsidRDefault="00B33094" w:rsidP="00C90A91">
            <w:pPr>
              <w:spacing w:before="40" w:after="40" w:line="240" w:lineRule="auto"/>
              <w:jc w:val="both"/>
              <w:rPr>
                <w:sz w:val="24"/>
                <w:szCs w:val="24"/>
              </w:rPr>
            </w:pPr>
            <w:r w:rsidRPr="000F2D0E">
              <w:rPr>
                <w:sz w:val="24"/>
                <w:szCs w:val="24"/>
              </w:rPr>
              <w:t xml:space="preserve">Xây dựng mới đường dây từ </w:t>
            </w:r>
            <w:r w:rsidR="007E1CA5">
              <w:rPr>
                <w:sz w:val="24"/>
                <w:szCs w:val="24"/>
              </w:rPr>
              <w:t>trạm biến áp</w:t>
            </w:r>
            <w:r w:rsidRPr="000F2D0E">
              <w:rPr>
                <w:sz w:val="24"/>
                <w:szCs w:val="24"/>
              </w:rPr>
              <w:t xml:space="preserve"> 110kV Quảng Vinh - </w:t>
            </w:r>
            <w:r w:rsidR="007E1CA5">
              <w:rPr>
                <w:sz w:val="24"/>
                <w:szCs w:val="24"/>
              </w:rPr>
              <w:t>trạm biến áp</w:t>
            </w:r>
            <w:r w:rsidRPr="000F2D0E">
              <w:rPr>
                <w:sz w:val="24"/>
                <w:szCs w:val="24"/>
              </w:rPr>
              <w:t xml:space="preserve"> 110kV Huế 3</w:t>
            </w:r>
          </w:p>
        </w:tc>
        <w:tc>
          <w:tcPr>
            <w:tcW w:w="632" w:type="pct"/>
            <w:tcBorders>
              <w:top w:val="nil"/>
              <w:left w:val="nil"/>
              <w:bottom w:val="single" w:sz="4" w:space="0" w:color="auto"/>
              <w:right w:val="single" w:sz="4" w:space="0" w:color="auto"/>
            </w:tcBorders>
            <w:shd w:val="clear" w:color="auto" w:fill="auto"/>
            <w:vAlign w:val="center"/>
          </w:tcPr>
          <w:p w14:paraId="6DB6122B" w14:textId="378BA2A5" w:rsidR="00B33094" w:rsidRPr="000F2D0E" w:rsidRDefault="00B33094" w:rsidP="00306B78">
            <w:pPr>
              <w:spacing w:before="40"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CE3FB12" w14:textId="50F1CA9C"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123E0B1" w14:textId="157F4FB2"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686FC994" w14:textId="1BB750A7" w:rsidR="00B33094" w:rsidRPr="000F2D0E" w:rsidRDefault="00B33094" w:rsidP="000F2D0E">
            <w:pPr>
              <w:spacing w:after="0" w:line="240" w:lineRule="auto"/>
              <w:jc w:val="center"/>
              <w:rPr>
                <w:sz w:val="24"/>
                <w:szCs w:val="24"/>
              </w:rPr>
            </w:pPr>
            <w:r w:rsidRPr="000F2D0E">
              <w:rPr>
                <w:sz w:val="24"/>
                <w:szCs w:val="24"/>
              </w:rPr>
              <w:t>1/20</w:t>
            </w:r>
          </w:p>
        </w:tc>
      </w:tr>
      <w:tr w:rsidR="000F2D0E" w:rsidRPr="000F2D0E" w14:paraId="2056DA3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DBF7F74" w14:textId="6439C775"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41</w:t>
            </w:r>
          </w:p>
        </w:tc>
        <w:tc>
          <w:tcPr>
            <w:tcW w:w="1953" w:type="pct"/>
            <w:tcBorders>
              <w:top w:val="nil"/>
              <w:left w:val="nil"/>
              <w:bottom w:val="single" w:sz="4" w:space="0" w:color="auto"/>
              <w:right w:val="single" w:sz="4" w:space="0" w:color="auto"/>
            </w:tcBorders>
            <w:shd w:val="clear" w:color="auto" w:fill="auto"/>
            <w:vAlign w:val="center"/>
          </w:tcPr>
          <w:p w14:paraId="16895AF0" w14:textId="11331A78" w:rsidR="00B33094" w:rsidRPr="000F2D0E" w:rsidRDefault="00B33094" w:rsidP="00C90A91">
            <w:pPr>
              <w:spacing w:before="40" w:after="40" w:line="240" w:lineRule="auto"/>
              <w:jc w:val="both"/>
              <w:rPr>
                <w:sz w:val="24"/>
                <w:szCs w:val="24"/>
              </w:rPr>
            </w:pPr>
            <w:r w:rsidRPr="000F2D0E">
              <w:rPr>
                <w:sz w:val="24"/>
                <w:szCs w:val="24"/>
              </w:rPr>
              <w:t xml:space="preserve">Xây dựng mới đường dây từ </w:t>
            </w:r>
            <w:r w:rsidR="007E1CA5">
              <w:rPr>
                <w:sz w:val="24"/>
                <w:szCs w:val="24"/>
              </w:rPr>
              <w:t xml:space="preserve">trạm </w:t>
            </w:r>
            <w:r w:rsidR="007E1CA5" w:rsidRPr="007E1CA5">
              <w:rPr>
                <w:spacing w:val="-6"/>
                <w:sz w:val="24"/>
                <w:szCs w:val="24"/>
              </w:rPr>
              <w:t>biến áp</w:t>
            </w:r>
            <w:r w:rsidRPr="007E1CA5">
              <w:rPr>
                <w:spacing w:val="-6"/>
                <w:sz w:val="24"/>
                <w:szCs w:val="24"/>
              </w:rPr>
              <w:t xml:space="preserve"> 110kV </w:t>
            </w:r>
            <w:r w:rsidR="007E1CA5" w:rsidRPr="007E1CA5">
              <w:rPr>
                <w:spacing w:val="-6"/>
                <w:sz w:val="24"/>
                <w:szCs w:val="24"/>
              </w:rPr>
              <w:t xml:space="preserve">khu công nghiệp </w:t>
            </w:r>
            <w:r w:rsidRPr="007E1CA5">
              <w:rPr>
                <w:spacing w:val="-6"/>
                <w:sz w:val="24"/>
                <w:szCs w:val="24"/>
              </w:rPr>
              <w:t xml:space="preserve">Phú Đa - </w:t>
            </w:r>
            <w:r w:rsidR="007E1CA5" w:rsidRPr="007E1CA5">
              <w:rPr>
                <w:spacing w:val="-6"/>
                <w:sz w:val="24"/>
                <w:szCs w:val="24"/>
              </w:rPr>
              <w:t>trạm biến áp</w:t>
            </w:r>
            <w:r w:rsidRPr="007E1CA5">
              <w:rPr>
                <w:spacing w:val="-6"/>
                <w:sz w:val="24"/>
                <w:szCs w:val="24"/>
              </w:rPr>
              <w:t xml:space="preserve"> 110kV Huế 6</w:t>
            </w:r>
          </w:p>
        </w:tc>
        <w:tc>
          <w:tcPr>
            <w:tcW w:w="632" w:type="pct"/>
            <w:tcBorders>
              <w:top w:val="nil"/>
              <w:left w:val="nil"/>
              <w:bottom w:val="single" w:sz="4" w:space="0" w:color="auto"/>
              <w:right w:val="single" w:sz="4" w:space="0" w:color="auto"/>
            </w:tcBorders>
            <w:shd w:val="clear" w:color="auto" w:fill="auto"/>
            <w:vAlign w:val="center"/>
          </w:tcPr>
          <w:p w14:paraId="2E725BD7" w14:textId="71703844" w:rsidR="00B33094" w:rsidRPr="000F2D0E" w:rsidRDefault="00B33094" w:rsidP="00306B78">
            <w:pPr>
              <w:spacing w:before="40"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743A18D9" w14:textId="66F69A56"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3D8438D" w14:textId="16161F45" w:rsidR="00B33094" w:rsidRPr="000F2D0E" w:rsidRDefault="00B33094" w:rsidP="000F2D0E">
            <w:pPr>
              <w:spacing w:after="0" w:line="240" w:lineRule="auto"/>
              <w:jc w:val="center"/>
              <w:rPr>
                <w:sz w:val="24"/>
                <w:szCs w:val="24"/>
              </w:rPr>
            </w:pPr>
            <w:r w:rsidRPr="000F2D0E">
              <w:rPr>
                <w:sz w:val="24"/>
                <w:szCs w:val="24"/>
              </w:rPr>
              <w:t>1/15</w:t>
            </w:r>
          </w:p>
        </w:tc>
        <w:tc>
          <w:tcPr>
            <w:tcW w:w="814" w:type="pct"/>
            <w:tcBorders>
              <w:top w:val="nil"/>
              <w:left w:val="nil"/>
              <w:bottom w:val="single" w:sz="4" w:space="0" w:color="auto"/>
              <w:right w:val="single" w:sz="4" w:space="0" w:color="auto"/>
            </w:tcBorders>
            <w:shd w:val="clear" w:color="auto" w:fill="auto"/>
            <w:vAlign w:val="center"/>
          </w:tcPr>
          <w:p w14:paraId="4AA468D7" w14:textId="1D8BC304" w:rsidR="00B33094" w:rsidRPr="000F2D0E" w:rsidRDefault="00B33094" w:rsidP="000F2D0E">
            <w:pPr>
              <w:spacing w:after="0" w:line="240" w:lineRule="auto"/>
              <w:jc w:val="center"/>
              <w:rPr>
                <w:sz w:val="24"/>
                <w:szCs w:val="24"/>
              </w:rPr>
            </w:pPr>
          </w:p>
        </w:tc>
      </w:tr>
      <w:tr w:rsidR="000F2D0E" w:rsidRPr="000F2D0E" w14:paraId="1E7F5E1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BB29FF1" w14:textId="17B72400"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42</w:t>
            </w:r>
          </w:p>
        </w:tc>
        <w:tc>
          <w:tcPr>
            <w:tcW w:w="1953" w:type="pct"/>
            <w:tcBorders>
              <w:top w:val="nil"/>
              <w:left w:val="nil"/>
              <w:bottom w:val="single" w:sz="4" w:space="0" w:color="auto"/>
              <w:right w:val="single" w:sz="4" w:space="0" w:color="auto"/>
            </w:tcBorders>
            <w:shd w:val="clear" w:color="auto" w:fill="auto"/>
            <w:vAlign w:val="center"/>
          </w:tcPr>
          <w:p w14:paraId="6EAEB61E" w14:textId="24134621" w:rsidR="00B33094" w:rsidRPr="000F2D0E" w:rsidRDefault="00B33094" w:rsidP="00C90A91">
            <w:pPr>
              <w:spacing w:before="40" w:after="40" w:line="240" w:lineRule="auto"/>
              <w:jc w:val="both"/>
              <w:rPr>
                <w:sz w:val="24"/>
                <w:szCs w:val="24"/>
              </w:rPr>
            </w:pPr>
            <w:r w:rsidRPr="000F2D0E">
              <w:rPr>
                <w:sz w:val="24"/>
                <w:szCs w:val="24"/>
              </w:rPr>
              <w:t xml:space="preserve">Xây mới đường dây 2 mạch 110kV liên kết trạm 220kV Hương Thủ và </w:t>
            </w:r>
            <w:r w:rsidR="007E1CA5">
              <w:rPr>
                <w:sz w:val="24"/>
                <w:szCs w:val="24"/>
              </w:rPr>
              <w:t>trạm biến áp</w:t>
            </w:r>
            <w:r w:rsidRPr="000F2D0E">
              <w:rPr>
                <w:sz w:val="24"/>
                <w:szCs w:val="24"/>
              </w:rPr>
              <w:t xml:space="preserve"> 220kV Huế  (được đi chung với đz 220kV 4 mạch </w:t>
            </w:r>
            <w:r w:rsidR="007E1CA5">
              <w:rPr>
                <w:sz w:val="24"/>
                <w:szCs w:val="24"/>
              </w:rPr>
              <w:t>trạm biến áp</w:t>
            </w:r>
            <w:r w:rsidRPr="000F2D0E">
              <w:rPr>
                <w:sz w:val="24"/>
                <w:szCs w:val="24"/>
              </w:rPr>
              <w:t xml:space="preserve"> 220kV Hương Thủy</w:t>
            </w:r>
            <w:r w:rsidR="007E1CA5">
              <w:rPr>
                <w:sz w:val="24"/>
                <w:szCs w:val="24"/>
              </w:rPr>
              <w:t xml:space="preserve"> </w:t>
            </w:r>
            <w:r w:rsidRPr="000F2D0E">
              <w:rPr>
                <w:sz w:val="24"/>
                <w:szCs w:val="24"/>
              </w:rPr>
              <w:t xml:space="preserve">- </w:t>
            </w:r>
            <w:r w:rsidR="007E1CA5">
              <w:rPr>
                <w:sz w:val="24"/>
                <w:szCs w:val="24"/>
              </w:rPr>
              <w:t>trạm biến áp</w:t>
            </w:r>
            <w:r w:rsidRPr="000F2D0E">
              <w:rPr>
                <w:sz w:val="24"/>
                <w:szCs w:val="24"/>
              </w:rPr>
              <w:t xml:space="preserve"> 220kV Huế</w:t>
            </w:r>
            <w:r w:rsidR="007E1CA5">
              <w:rPr>
                <w:sz w:val="24"/>
                <w:szCs w:val="24"/>
              </w:rPr>
              <w:t xml:space="preserve"> </w:t>
            </w:r>
            <w:r w:rsidRPr="000F2D0E">
              <w:rPr>
                <w:sz w:val="24"/>
                <w:szCs w:val="24"/>
              </w:rPr>
              <w:t xml:space="preserve">- </w:t>
            </w:r>
            <w:r w:rsidR="007E1CA5">
              <w:rPr>
                <w:sz w:val="24"/>
                <w:szCs w:val="24"/>
              </w:rPr>
              <w:t>trạm biến áp</w:t>
            </w:r>
            <w:r w:rsidRPr="000F2D0E">
              <w:rPr>
                <w:sz w:val="24"/>
                <w:szCs w:val="24"/>
              </w:rPr>
              <w:t xml:space="preserve"> 220kV Phong Điền</w:t>
            </w:r>
            <w:r w:rsidR="007E1CA5">
              <w:rPr>
                <w:sz w:val="24"/>
                <w:szCs w:val="24"/>
              </w:rPr>
              <w:t>)</w:t>
            </w:r>
            <w:r w:rsidRPr="000F2D0E">
              <w:rPr>
                <w:sz w:val="24"/>
                <w:szCs w:val="24"/>
              </w:rPr>
              <w:t xml:space="preserve"> </w:t>
            </w:r>
          </w:p>
        </w:tc>
        <w:tc>
          <w:tcPr>
            <w:tcW w:w="632" w:type="pct"/>
            <w:tcBorders>
              <w:top w:val="nil"/>
              <w:left w:val="nil"/>
              <w:bottom w:val="single" w:sz="4" w:space="0" w:color="auto"/>
              <w:right w:val="single" w:sz="4" w:space="0" w:color="auto"/>
            </w:tcBorders>
            <w:shd w:val="clear" w:color="auto" w:fill="auto"/>
            <w:vAlign w:val="center"/>
          </w:tcPr>
          <w:p w14:paraId="3F8D875F"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338F25B3" w14:textId="7777777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5A603DF" w14:textId="7DD9B891" w:rsidR="00B33094" w:rsidRPr="000F2D0E" w:rsidRDefault="00B33094" w:rsidP="000F2D0E">
            <w:pPr>
              <w:spacing w:after="0" w:line="240" w:lineRule="auto"/>
              <w:jc w:val="center"/>
              <w:rPr>
                <w:sz w:val="24"/>
                <w:szCs w:val="24"/>
              </w:rPr>
            </w:pPr>
            <w:r w:rsidRPr="000F2D0E">
              <w:rPr>
                <w:sz w:val="24"/>
                <w:szCs w:val="24"/>
              </w:rPr>
              <w:t>2 /40</w:t>
            </w:r>
          </w:p>
        </w:tc>
        <w:tc>
          <w:tcPr>
            <w:tcW w:w="814" w:type="pct"/>
            <w:tcBorders>
              <w:top w:val="nil"/>
              <w:left w:val="nil"/>
              <w:bottom w:val="single" w:sz="4" w:space="0" w:color="auto"/>
              <w:right w:val="single" w:sz="4" w:space="0" w:color="auto"/>
            </w:tcBorders>
            <w:shd w:val="clear" w:color="auto" w:fill="auto"/>
            <w:vAlign w:val="center"/>
          </w:tcPr>
          <w:p w14:paraId="1CEF2C33" w14:textId="77777777" w:rsidR="00B33094" w:rsidRPr="000F2D0E" w:rsidRDefault="00B33094" w:rsidP="000F2D0E">
            <w:pPr>
              <w:spacing w:after="0" w:line="240" w:lineRule="auto"/>
              <w:jc w:val="center"/>
              <w:rPr>
                <w:sz w:val="24"/>
                <w:szCs w:val="24"/>
              </w:rPr>
            </w:pPr>
          </w:p>
        </w:tc>
      </w:tr>
      <w:tr w:rsidR="000F2D0E" w:rsidRPr="000F2D0E" w14:paraId="5A8ABE4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5362983" w14:textId="64BC7779"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43</w:t>
            </w:r>
          </w:p>
        </w:tc>
        <w:tc>
          <w:tcPr>
            <w:tcW w:w="1953" w:type="pct"/>
            <w:tcBorders>
              <w:top w:val="nil"/>
              <w:left w:val="nil"/>
              <w:bottom w:val="single" w:sz="4" w:space="0" w:color="auto"/>
              <w:right w:val="single" w:sz="4" w:space="0" w:color="auto"/>
            </w:tcBorders>
            <w:shd w:val="clear" w:color="auto" w:fill="auto"/>
            <w:vAlign w:val="center"/>
          </w:tcPr>
          <w:p w14:paraId="09E32FF4" w14:textId="148ECF9C" w:rsidR="00B33094" w:rsidRPr="000F2D0E" w:rsidRDefault="00B33094" w:rsidP="00C90A91">
            <w:pPr>
              <w:spacing w:before="40" w:after="40" w:line="240" w:lineRule="auto"/>
              <w:jc w:val="both"/>
              <w:rPr>
                <w:sz w:val="24"/>
                <w:szCs w:val="24"/>
              </w:rPr>
            </w:pPr>
            <w:r w:rsidRPr="000F2D0E">
              <w:rPr>
                <w:sz w:val="24"/>
                <w:szCs w:val="24"/>
              </w:rPr>
              <w:t xml:space="preserve">Đường dây đấu nối sau </w:t>
            </w:r>
            <w:r w:rsidR="007E1CA5">
              <w:rPr>
                <w:sz w:val="24"/>
                <w:szCs w:val="24"/>
              </w:rPr>
              <w:t>trạm biến áp</w:t>
            </w:r>
            <w:r w:rsidRPr="000F2D0E">
              <w:rPr>
                <w:sz w:val="24"/>
                <w:szCs w:val="24"/>
              </w:rPr>
              <w:t xml:space="preserve"> 220kV Hương Thuỷ</w:t>
            </w:r>
          </w:p>
        </w:tc>
        <w:tc>
          <w:tcPr>
            <w:tcW w:w="632" w:type="pct"/>
            <w:tcBorders>
              <w:top w:val="nil"/>
              <w:left w:val="nil"/>
              <w:bottom w:val="single" w:sz="4" w:space="0" w:color="auto"/>
              <w:right w:val="single" w:sz="4" w:space="0" w:color="auto"/>
            </w:tcBorders>
            <w:shd w:val="clear" w:color="auto" w:fill="auto"/>
            <w:vAlign w:val="center"/>
          </w:tcPr>
          <w:p w14:paraId="6BB3614E"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5BA8D9FB" w14:textId="7777777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77BF5AB5" w14:textId="448A8405" w:rsidR="00B33094" w:rsidRPr="000F2D0E" w:rsidRDefault="00B33094" w:rsidP="000F2D0E">
            <w:pPr>
              <w:spacing w:after="0" w:line="240" w:lineRule="auto"/>
              <w:jc w:val="center"/>
              <w:rPr>
                <w:sz w:val="24"/>
                <w:szCs w:val="24"/>
              </w:rPr>
            </w:pPr>
            <w:r w:rsidRPr="000F2D0E">
              <w:rPr>
                <w:sz w:val="24"/>
                <w:szCs w:val="24"/>
              </w:rPr>
              <w:t>6/7</w:t>
            </w:r>
          </w:p>
        </w:tc>
        <w:tc>
          <w:tcPr>
            <w:tcW w:w="814" w:type="pct"/>
            <w:tcBorders>
              <w:top w:val="nil"/>
              <w:left w:val="nil"/>
              <w:bottom w:val="single" w:sz="4" w:space="0" w:color="auto"/>
              <w:right w:val="single" w:sz="4" w:space="0" w:color="auto"/>
            </w:tcBorders>
            <w:shd w:val="clear" w:color="auto" w:fill="auto"/>
            <w:vAlign w:val="center"/>
          </w:tcPr>
          <w:p w14:paraId="0307BA82" w14:textId="77777777" w:rsidR="00B33094" w:rsidRPr="000F2D0E" w:rsidRDefault="00B33094" w:rsidP="000F2D0E">
            <w:pPr>
              <w:spacing w:after="0" w:line="240" w:lineRule="auto"/>
              <w:jc w:val="center"/>
              <w:rPr>
                <w:sz w:val="24"/>
                <w:szCs w:val="24"/>
              </w:rPr>
            </w:pPr>
          </w:p>
        </w:tc>
      </w:tr>
      <w:tr w:rsidR="000F2D0E" w:rsidRPr="000F2D0E" w14:paraId="7590233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CDDF3A7" w14:textId="0F64FC35"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44</w:t>
            </w:r>
          </w:p>
        </w:tc>
        <w:tc>
          <w:tcPr>
            <w:tcW w:w="1953" w:type="pct"/>
            <w:tcBorders>
              <w:top w:val="nil"/>
              <w:left w:val="nil"/>
              <w:bottom w:val="single" w:sz="4" w:space="0" w:color="auto"/>
              <w:right w:val="single" w:sz="4" w:space="0" w:color="auto"/>
            </w:tcBorders>
            <w:shd w:val="clear" w:color="auto" w:fill="auto"/>
            <w:vAlign w:val="center"/>
          </w:tcPr>
          <w:p w14:paraId="49D92868" w14:textId="59216B8F" w:rsidR="00B33094" w:rsidRPr="000F2D0E" w:rsidRDefault="00B33094" w:rsidP="00C90A91">
            <w:pPr>
              <w:spacing w:before="40" w:after="40" w:line="240" w:lineRule="auto"/>
              <w:jc w:val="both"/>
              <w:rPr>
                <w:sz w:val="24"/>
                <w:szCs w:val="24"/>
              </w:rPr>
            </w:pPr>
            <w:r w:rsidRPr="000F2D0E">
              <w:rPr>
                <w:sz w:val="24"/>
                <w:szCs w:val="24"/>
              </w:rPr>
              <w:t xml:space="preserve">Nâng tiết diện đường dây Phong Điền 220 </w:t>
            </w:r>
            <w:r w:rsidR="007E1CA5">
              <w:rPr>
                <w:sz w:val="24"/>
                <w:szCs w:val="24"/>
              </w:rPr>
              <w:t>-</w:t>
            </w:r>
            <w:r w:rsidRPr="000F2D0E">
              <w:rPr>
                <w:sz w:val="24"/>
                <w:szCs w:val="24"/>
              </w:rPr>
              <w:t xml:space="preserve"> Đông Hà 220</w:t>
            </w:r>
          </w:p>
        </w:tc>
        <w:tc>
          <w:tcPr>
            <w:tcW w:w="632" w:type="pct"/>
            <w:tcBorders>
              <w:top w:val="nil"/>
              <w:left w:val="nil"/>
              <w:bottom w:val="single" w:sz="4" w:space="0" w:color="auto"/>
              <w:right w:val="single" w:sz="4" w:space="0" w:color="auto"/>
            </w:tcBorders>
            <w:shd w:val="clear" w:color="auto" w:fill="auto"/>
            <w:vAlign w:val="center"/>
          </w:tcPr>
          <w:p w14:paraId="2AEFF659"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52CA82A2" w14:textId="385662AA" w:rsidR="00B33094" w:rsidRPr="000F2D0E" w:rsidRDefault="00B33094" w:rsidP="000F2D0E">
            <w:pPr>
              <w:spacing w:after="0" w:line="240" w:lineRule="auto"/>
              <w:jc w:val="center"/>
              <w:rPr>
                <w:sz w:val="24"/>
                <w:szCs w:val="24"/>
              </w:rPr>
            </w:pPr>
            <w:r w:rsidRPr="000F2D0E">
              <w:rPr>
                <w:sz w:val="24"/>
                <w:szCs w:val="24"/>
              </w:rPr>
              <w:t>2/1,7</w:t>
            </w:r>
          </w:p>
        </w:tc>
        <w:tc>
          <w:tcPr>
            <w:tcW w:w="698" w:type="pct"/>
            <w:tcBorders>
              <w:top w:val="nil"/>
              <w:left w:val="nil"/>
              <w:bottom w:val="single" w:sz="4" w:space="0" w:color="auto"/>
              <w:right w:val="single" w:sz="4" w:space="0" w:color="auto"/>
            </w:tcBorders>
            <w:shd w:val="clear" w:color="auto" w:fill="auto"/>
            <w:vAlign w:val="center"/>
          </w:tcPr>
          <w:p w14:paraId="3E025393" w14:textId="6513F22A" w:rsidR="00B33094" w:rsidRPr="000F2D0E" w:rsidRDefault="00B33094" w:rsidP="000F2D0E">
            <w:pPr>
              <w:spacing w:after="0" w:line="240" w:lineRule="auto"/>
              <w:jc w:val="center"/>
              <w:rPr>
                <w:sz w:val="24"/>
                <w:szCs w:val="24"/>
              </w:rPr>
            </w:pPr>
            <w:r w:rsidRPr="000F2D0E">
              <w:rPr>
                <w:sz w:val="24"/>
                <w:szCs w:val="24"/>
              </w:rPr>
              <w:t>2/50</w:t>
            </w:r>
          </w:p>
        </w:tc>
        <w:tc>
          <w:tcPr>
            <w:tcW w:w="814" w:type="pct"/>
            <w:tcBorders>
              <w:top w:val="nil"/>
              <w:left w:val="nil"/>
              <w:bottom w:val="single" w:sz="4" w:space="0" w:color="auto"/>
              <w:right w:val="single" w:sz="4" w:space="0" w:color="auto"/>
            </w:tcBorders>
            <w:shd w:val="clear" w:color="auto" w:fill="auto"/>
            <w:vAlign w:val="center"/>
          </w:tcPr>
          <w:p w14:paraId="7A4CF641" w14:textId="77777777" w:rsidR="00B33094" w:rsidRPr="000F2D0E" w:rsidRDefault="00B33094" w:rsidP="000F2D0E">
            <w:pPr>
              <w:spacing w:after="0" w:line="240" w:lineRule="auto"/>
              <w:jc w:val="center"/>
              <w:rPr>
                <w:sz w:val="24"/>
                <w:szCs w:val="24"/>
              </w:rPr>
            </w:pPr>
          </w:p>
        </w:tc>
      </w:tr>
      <w:tr w:rsidR="000F2D0E" w:rsidRPr="000F2D0E" w14:paraId="42DCD93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0222461E" w14:textId="395C9F88"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45</w:t>
            </w:r>
          </w:p>
        </w:tc>
        <w:tc>
          <w:tcPr>
            <w:tcW w:w="1953" w:type="pct"/>
            <w:tcBorders>
              <w:top w:val="nil"/>
              <w:left w:val="nil"/>
              <w:bottom w:val="single" w:sz="4" w:space="0" w:color="auto"/>
              <w:right w:val="single" w:sz="4" w:space="0" w:color="auto"/>
            </w:tcBorders>
            <w:shd w:val="clear" w:color="auto" w:fill="auto"/>
            <w:vAlign w:val="center"/>
          </w:tcPr>
          <w:p w14:paraId="77E8A04C" w14:textId="71D24A55" w:rsidR="00B33094" w:rsidRPr="000F2D0E" w:rsidRDefault="00B33094" w:rsidP="00C90A91">
            <w:pPr>
              <w:spacing w:before="40" w:after="40" w:line="240" w:lineRule="auto"/>
              <w:jc w:val="both"/>
              <w:rPr>
                <w:sz w:val="24"/>
                <w:szCs w:val="24"/>
              </w:rPr>
            </w:pPr>
            <w:r w:rsidRPr="000F2D0E">
              <w:rPr>
                <w:sz w:val="24"/>
                <w:szCs w:val="24"/>
              </w:rPr>
              <w:t>Nâng tiết diện đường dây Phong Điền 220 - Phong Điền</w:t>
            </w:r>
          </w:p>
        </w:tc>
        <w:tc>
          <w:tcPr>
            <w:tcW w:w="632" w:type="pct"/>
            <w:tcBorders>
              <w:top w:val="nil"/>
              <w:left w:val="nil"/>
              <w:bottom w:val="single" w:sz="4" w:space="0" w:color="auto"/>
              <w:right w:val="single" w:sz="4" w:space="0" w:color="auto"/>
            </w:tcBorders>
            <w:shd w:val="clear" w:color="auto" w:fill="auto"/>
            <w:vAlign w:val="center"/>
          </w:tcPr>
          <w:p w14:paraId="325A74AE"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533B055C" w14:textId="2B7A83F5" w:rsidR="00B33094" w:rsidRPr="000F2D0E" w:rsidRDefault="00B33094" w:rsidP="000F2D0E">
            <w:pPr>
              <w:spacing w:after="0" w:line="240" w:lineRule="auto"/>
              <w:jc w:val="center"/>
              <w:rPr>
                <w:sz w:val="24"/>
                <w:szCs w:val="24"/>
              </w:rPr>
            </w:pPr>
            <w:r w:rsidRPr="000F2D0E">
              <w:rPr>
                <w:sz w:val="24"/>
                <w:szCs w:val="24"/>
              </w:rPr>
              <w:t>2/6</w:t>
            </w:r>
          </w:p>
        </w:tc>
        <w:tc>
          <w:tcPr>
            <w:tcW w:w="698" w:type="pct"/>
            <w:tcBorders>
              <w:top w:val="nil"/>
              <w:left w:val="nil"/>
              <w:bottom w:val="single" w:sz="4" w:space="0" w:color="auto"/>
              <w:right w:val="single" w:sz="4" w:space="0" w:color="auto"/>
            </w:tcBorders>
            <w:shd w:val="clear" w:color="auto" w:fill="auto"/>
            <w:vAlign w:val="center"/>
          </w:tcPr>
          <w:p w14:paraId="1A498592" w14:textId="77777777"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11960224" w14:textId="16252932" w:rsidR="00B33094" w:rsidRPr="000F2D0E" w:rsidRDefault="00B33094" w:rsidP="000F2D0E">
            <w:pPr>
              <w:spacing w:after="0" w:line="240" w:lineRule="auto"/>
              <w:jc w:val="center"/>
              <w:rPr>
                <w:sz w:val="24"/>
                <w:szCs w:val="24"/>
              </w:rPr>
            </w:pPr>
            <w:r w:rsidRPr="000F2D0E">
              <w:rPr>
                <w:sz w:val="24"/>
                <w:szCs w:val="24"/>
              </w:rPr>
              <w:t>2/6</w:t>
            </w:r>
          </w:p>
        </w:tc>
      </w:tr>
      <w:tr w:rsidR="000F2D0E" w:rsidRPr="000F2D0E" w14:paraId="7EC00330"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903A82F" w14:textId="72EFD9BD"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46</w:t>
            </w:r>
          </w:p>
        </w:tc>
        <w:tc>
          <w:tcPr>
            <w:tcW w:w="1953" w:type="pct"/>
            <w:tcBorders>
              <w:top w:val="nil"/>
              <w:left w:val="nil"/>
              <w:bottom w:val="single" w:sz="4" w:space="0" w:color="auto"/>
              <w:right w:val="single" w:sz="4" w:space="0" w:color="auto"/>
            </w:tcBorders>
            <w:shd w:val="clear" w:color="auto" w:fill="auto"/>
            <w:vAlign w:val="center"/>
          </w:tcPr>
          <w:p w14:paraId="4C580F9B" w14:textId="290A18E0" w:rsidR="00B33094" w:rsidRPr="000F2D0E" w:rsidRDefault="00B33094" w:rsidP="00C90A91">
            <w:pPr>
              <w:spacing w:before="40" w:after="40" w:line="240" w:lineRule="auto"/>
              <w:jc w:val="both"/>
              <w:rPr>
                <w:sz w:val="24"/>
                <w:szCs w:val="24"/>
              </w:rPr>
            </w:pPr>
            <w:r w:rsidRPr="000F2D0E">
              <w:rPr>
                <w:sz w:val="24"/>
                <w:szCs w:val="24"/>
              </w:rPr>
              <w:t xml:space="preserve">Kéo dây mạch 2 đường dây 110kV Phong Điền </w:t>
            </w:r>
            <w:r w:rsidR="00306B78">
              <w:rPr>
                <w:sz w:val="24"/>
                <w:szCs w:val="24"/>
              </w:rPr>
              <w:t>-</w:t>
            </w:r>
            <w:r w:rsidRPr="000F2D0E">
              <w:rPr>
                <w:sz w:val="24"/>
                <w:szCs w:val="24"/>
              </w:rPr>
              <w:t xml:space="preserve"> Điền Lộc</w:t>
            </w:r>
          </w:p>
        </w:tc>
        <w:tc>
          <w:tcPr>
            <w:tcW w:w="632" w:type="pct"/>
            <w:tcBorders>
              <w:top w:val="nil"/>
              <w:left w:val="nil"/>
              <w:bottom w:val="single" w:sz="4" w:space="0" w:color="auto"/>
              <w:right w:val="single" w:sz="4" w:space="0" w:color="auto"/>
            </w:tcBorders>
            <w:shd w:val="clear" w:color="auto" w:fill="auto"/>
            <w:vAlign w:val="center"/>
          </w:tcPr>
          <w:p w14:paraId="695B82CD"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76B5D5F9" w14:textId="7E6D6677" w:rsidR="00B33094" w:rsidRPr="000F2D0E" w:rsidRDefault="00B33094" w:rsidP="000F2D0E">
            <w:pPr>
              <w:spacing w:after="0" w:line="240" w:lineRule="auto"/>
              <w:jc w:val="center"/>
              <w:rPr>
                <w:sz w:val="24"/>
                <w:szCs w:val="24"/>
              </w:rPr>
            </w:pPr>
            <w:r w:rsidRPr="000F2D0E">
              <w:rPr>
                <w:sz w:val="24"/>
                <w:szCs w:val="24"/>
              </w:rPr>
              <w:t>1/15</w:t>
            </w:r>
          </w:p>
        </w:tc>
        <w:tc>
          <w:tcPr>
            <w:tcW w:w="698" w:type="pct"/>
            <w:tcBorders>
              <w:top w:val="nil"/>
              <w:left w:val="nil"/>
              <w:bottom w:val="single" w:sz="4" w:space="0" w:color="auto"/>
              <w:right w:val="single" w:sz="4" w:space="0" w:color="auto"/>
            </w:tcBorders>
            <w:shd w:val="clear" w:color="auto" w:fill="auto"/>
            <w:vAlign w:val="center"/>
          </w:tcPr>
          <w:p w14:paraId="38DEBA0D" w14:textId="4600E2AF" w:rsidR="00B33094" w:rsidRPr="000F2D0E" w:rsidRDefault="00B33094" w:rsidP="000F2D0E">
            <w:pPr>
              <w:spacing w:after="0" w:line="240" w:lineRule="auto"/>
              <w:jc w:val="center"/>
              <w:rPr>
                <w:sz w:val="24"/>
                <w:szCs w:val="24"/>
              </w:rPr>
            </w:pPr>
            <w:r w:rsidRPr="000F2D0E">
              <w:rPr>
                <w:sz w:val="24"/>
                <w:szCs w:val="24"/>
              </w:rPr>
              <w:t>2/15</w:t>
            </w:r>
          </w:p>
        </w:tc>
        <w:tc>
          <w:tcPr>
            <w:tcW w:w="814" w:type="pct"/>
            <w:tcBorders>
              <w:top w:val="nil"/>
              <w:left w:val="nil"/>
              <w:bottom w:val="single" w:sz="4" w:space="0" w:color="auto"/>
              <w:right w:val="single" w:sz="4" w:space="0" w:color="auto"/>
            </w:tcBorders>
            <w:shd w:val="clear" w:color="auto" w:fill="auto"/>
            <w:vAlign w:val="center"/>
          </w:tcPr>
          <w:p w14:paraId="539463A8" w14:textId="77777777" w:rsidR="00B33094" w:rsidRPr="000F2D0E" w:rsidRDefault="00B33094" w:rsidP="000F2D0E">
            <w:pPr>
              <w:spacing w:after="0" w:line="240" w:lineRule="auto"/>
              <w:jc w:val="center"/>
              <w:rPr>
                <w:sz w:val="24"/>
                <w:szCs w:val="24"/>
              </w:rPr>
            </w:pPr>
          </w:p>
        </w:tc>
      </w:tr>
      <w:tr w:rsidR="000F2D0E" w:rsidRPr="000F2D0E" w14:paraId="6AECEAA8"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0FF237C" w14:textId="49C258E9"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47</w:t>
            </w:r>
          </w:p>
        </w:tc>
        <w:tc>
          <w:tcPr>
            <w:tcW w:w="1953" w:type="pct"/>
            <w:tcBorders>
              <w:top w:val="nil"/>
              <w:left w:val="nil"/>
              <w:bottom w:val="single" w:sz="4" w:space="0" w:color="auto"/>
              <w:right w:val="single" w:sz="4" w:space="0" w:color="auto"/>
            </w:tcBorders>
            <w:shd w:val="clear" w:color="auto" w:fill="auto"/>
            <w:vAlign w:val="center"/>
          </w:tcPr>
          <w:p w14:paraId="17012716" w14:textId="6E5441E2" w:rsidR="00B33094" w:rsidRPr="000F2D0E" w:rsidRDefault="00B33094" w:rsidP="00C90A91">
            <w:pPr>
              <w:spacing w:before="40" w:after="40" w:line="240" w:lineRule="auto"/>
              <w:jc w:val="both"/>
              <w:rPr>
                <w:sz w:val="24"/>
                <w:szCs w:val="24"/>
              </w:rPr>
            </w:pPr>
            <w:r w:rsidRPr="000F2D0E">
              <w:rPr>
                <w:sz w:val="24"/>
                <w:szCs w:val="24"/>
              </w:rPr>
              <w:t xml:space="preserve">Nâng tiết diện đương dây Phong Điền </w:t>
            </w:r>
            <w:r w:rsidR="00306B78">
              <w:rPr>
                <w:sz w:val="24"/>
                <w:szCs w:val="24"/>
              </w:rPr>
              <w:t>-</w:t>
            </w:r>
            <w:r w:rsidRPr="000F2D0E">
              <w:rPr>
                <w:sz w:val="24"/>
                <w:szCs w:val="24"/>
              </w:rPr>
              <w:t xml:space="preserve"> Điền Lộc</w:t>
            </w:r>
          </w:p>
        </w:tc>
        <w:tc>
          <w:tcPr>
            <w:tcW w:w="632" w:type="pct"/>
            <w:tcBorders>
              <w:top w:val="nil"/>
              <w:left w:val="nil"/>
              <w:bottom w:val="single" w:sz="4" w:space="0" w:color="auto"/>
              <w:right w:val="single" w:sz="4" w:space="0" w:color="auto"/>
            </w:tcBorders>
            <w:shd w:val="clear" w:color="auto" w:fill="auto"/>
            <w:vAlign w:val="center"/>
          </w:tcPr>
          <w:p w14:paraId="22454512"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5677815B" w14:textId="7777777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41AA5447" w14:textId="77777777"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E7007ED" w14:textId="5BA8ACA1" w:rsidR="00B33094" w:rsidRPr="000F2D0E" w:rsidRDefault="00B33094" w:rsidP="000F2D0E">
            <w:pPr>
              <w:spacing w:after="0" w:line="240" w:lineRule="auto"/>
              <w:jc w:val="center"/>
              <w:rPr>
                <w:sz w:val="24"/>
                <w:szCs w:val="24"/>
              </w:rPr>
            </w:pPr>
            <w:r w:rsidRPr="000F2D0E">
              <w:rPr>
                <w:sz w:val="24"/>
                <w:szCs w:val="24"/>
              </w:rPr>
              <w:t>2/15</w:t>
            </w:r>
          </w:p>
        </w:tc>
      </w:tr>
      <w:tr w:rsidR="000F2D0E" w:rsidRPr="000F2D0E" w14:paraId="4ADCDDC7"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190CF847" w14:textId="7404DBD3"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48</w:t>
            </w:r>
          </w:p>
        </w:tc>
        <w:tc>
          <w:tcPr>
            <w:tcW w:w="1953" w:type="pct"/>
            <w:tcBorders>
              <w:top w:val="nil"/>
              <w:left w:val="nil"/>
              <w:bottom w:val="single" w:sz="4" w:space="0" w:color="auto"/>
              <w:right w:val="single" w:sz="4" w:space="0" w:color="auto"/>
            </w:tcBorders>
            <w:shd w:val="clear" w:color="auto" w:fill="auto"/>
            <w:vAlign w:val="center"/>
          </w:tcPr>
          <w:p w14:paraId="219D775D" w14:textId="3E8B66E2" w:rsidR="00B33094" w:rsidRPr="000F2D0E" w:rsidRDefault="00B33094" w:rsidP="00C90A91">
            <w:pPr>
              <w:spacing w:before="40" w:after="40" w:line="240" w:lineRule="auto"/>
              <w:jc w:val="both"/>
              <w:rPr>
                <w:sz w:val="24"/>
                <w:szCs w:val="24"/>
              </w:rPr>
            </w:pPr>
            <w:r w:rsidRPr="000F2D0E">
              <w:rPr>
                <w:sz w:val="24"/>
                <w:szCs w:val="24"/>
              </w:rPr>
              <w:t xml:space="preserve">Kéo dây mạch 2 đường dây 110kV Huế 2 </w:t>
            </w:r>
            <w:r w:rsidR="00306B78">
              <w:rPr>
                <w:sz w:val="24"/>
                <w:szCs w:val="24"/>
              </w:rPr>
              <w:t>-</w:t>
            </w:r>
            <w:r w:rsidRPr="000F2D0E">
              <w:rPr>
                <w:sz w:val="24"/>
                <w:szCs w:val="24"/>
              </w:rPr>
              <w:t xml:space="preserve"> Huế 3</w:t>
            </w:r>
          </w:p>
        </w:tc>
        <w:tc>
          <w:tcPr>
            <w:tcW w:w="632" w:type="pct"/>
            <w:tcBorders>
              <w:top w:val="nil"/>
              <w:left w:val="nil"/>
              <w:bottom w:val="single" w:sz="4" w:space="0" w:color="auto"/>
              <w:right w:val="single" w:sz="4" w:space="0" w:color="auto"/>
            </w:tcBorders>
            <w:shd w:val="clear" w:color="auto" w:fill="auto"/>
            <w:vAlign w:val="center"/>
          </w:tcPr>
          <w:p w14:paraId="30F8EDC6"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58C6873D" w14:textId="52ACFBCF" w:rsidR="00B33094" w:rsidRPr="000F2D0E" w:rsidRDefault="00B33094" w:rsidP="000F2D0E">
            <w:pPr>
              <w:spacing w:after="0" w:line="240" w:lineRule="auto"/>
              <w:jc w:val="center"/>
              <w:rPr>
                <w:sz w:val="24"/>
                <w:szCs w:val="24"/>
              </w:rPr>
            </w:pPr>
            <w:r w:rsidRPr="000F2D0E">
              <w:rPr>
                <w:sz w:val="24"/>
                <w:szCs w:val="24"/>
              </w:rPr>
              <w:t>1/12</w:t>
            </w:r>
          </w:p>
        </w:tc>
        <w:tc>
          <w:tcPr>
            <w:tcW w:w="698" w:type="pct"/>
            <w:tcBorders>
              <w:top w:val="nil"/>
              <w:left w:val="nil"/>
              <w:bottom w:val="single" w:sz="4" w:space="0" w:color="auto"/>
              <w:right w:val="single" w:sz="4" w:space="0" w:color="auto"/>
            </w:tcBorders>
            <w:shd w:val="clear" w:color="auto" w:fill="auto"/>
            <w:vAlign w:val="center"/>
          </w:tcPr>
          <w:p w14:paraId="533F25D9" w14:textId="51451E72" w:rsidR="00B33094" w:rsidRPr="000F2D0E" w:rsidRDefault="00B33094" w:rsidP="000F2D0E">
            <w:pPr>
              <w:spacing w:after="0" w:line="240" w:lineRule="auto"/>
              <w:jc w:val="center"/>
              <w:rPr>
                <w:sz w:val="24"/>
                <w:szCs w:val="24"/>
              </w:rPr>
            </w:pPr>
            <w:r w:rsidRPr="000F2D0E">
              <w:rPr>
                <w:sz w:val="24"/>
                <w:szCs w:val="24"/>
              </w:rPr>
              <w:t>2/12</w:t>
            </w:r>
          </w:p>
        </w:tc>
        <w:tc>
          <w:tcPr>
            <w:tcW w:w="814" w:type="pct"/>
            <w:tcBorders>
              <w:top w:val="nil"/>
              <w:left w:val="nil"/>
              <w:bottom w:val="single" w:sz="4" w:space="0" w:color="auto"/>
              <w:right w:val="single" w:sz="4" w:space="0" w:color="auto"/>
            </w:tcBorders>
            <w:shd w:val="clear" w:color="auto" w:fill="auto"/>
            <w:vAlign w:val="center"/>
          </w:tcPr>
          <w:p w14:paraId="389BC4E2" w14:textId="77777777" w:rsidR="00B33094" w:rsidRPr="000F2D0E" w:rsidRDefault="00B33094" w:rsidP="000F2D0E">
            <w:pPr>
              <w:spacing w:after="0" w:line="240" w:lineRule="auto"/>
              <w:jc w:val="center"/>
              <w:rPr>
                <w:sz w:val="24"/>
                <w:szCs w:val="24"/>
              </w:rPr>
            </w:pPr>
          </w:p>
        </w:tc>
      </w:tr>
      <w:tr w:rsidR="000F2D0E" w:rsidRPr="000F2D0E" w14:paraId="5DF3D45E"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220E47AC" w14:textId="49F6E8B9"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49</w:t>
            </w:r>
          </w:p>
        </w:tc>
        <w:tc>
          <w:tcPr>
            <w:tcW w:w="1953" w:type="pct"/>
            <w:tcBorders>
              <w:top w:val="nil"/>
              <w:left w:val="nil"/>
              <w:bottom w:val="single" w:sz="4" w:space="0" w:color="auto"/>
              <w:right w:val="single" w:sz="4" w:space="0" w:color="auto"/>
            </w:tcBorders>
            <w:shd w:val="clear" w:color="auto" w:fill="auto"/>
            <w:vAlign w:val="center"/>
          </w:tcPr>
          <w:p w14:paraId="18E04FAD" w14:textId="0942A9AB" w:rsidR="00B33094" w:rsidRPr="000F2D0E" w:rsidRDefault="00B33094" w:rsidP="00C90A91">
            <w:pPr>
              <w:spacing w:before="40" w:after="40" w:line="240" w:lineRule="auto"/>
              <w:jc w:val="both"/>
              <w:rPr>
                <w:sz w:val="24"/>
                <w:szCs w:val="24"/>
              </w:rPr>
            </w:pPr>
            <w:r w:rsidRPr="000F2D0E">
              <w:rPr>
                <w:sz w:val="24"/>
                <w:szCs w:val="24"/>
              </w:rPr>
              <w:t xml:space="preserve">Nâng tiết diện đường dây 110kV Huế 2 </w:t>
            </w:r>
            <w:r w:rsidR="00306B78">
              <w:rPr>
                <w:sz w:val="24"/>
                <w:szCs w:val="24"/>
              </w:rPr>
              <w:t>-</w:t>
            </w:r>
            <w:r w:rsidRPr="000F2D0E">
              <w:rPr>
                <w:sz w:val="24"/>
                <w:szCs w:val="24"/>
              </w:rPr>
              <w:t xml:space="preserve"> Huế 3</w:t>
            </w:r>
          </w:p>
        </w:tc>
        <w:tc>
          <w:tcPr>
            <w:tcW w:w="632" w:type="pct"/>
            <w:tcBorders>
              <w:top w:val="nil"/>
              <w:left w:val="nil"/>
              <w:bottom w:val="single" w:sz="4" w:space="0" w:color="auto"/>
              <w:right w:val="single" w:sz="4" w:space="0" w:color="auto"/>
            </w:tcBorders>
            <w:shd w:val="clear" w:color="auto" w:fill="auto"/>
            <w:vAlign w:val="center"/>
          </w:tcPr>
          <w:p w14:paraId="705D708B"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4BB37663" w14:textId="77777777" w:rsidR="00B33094" w:rsidRPr="000F2D0E" w:rsidRDefault="00B33094" w:rsidP="000F2D0E">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ED19167" w14:textId="77777777"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08C3E34E" w14:textId="3C04EE34" w:rsidR="00B33094" w:rsidRPr="000F2D0E" w:rsidRDefault="00B33094" w:rsidP="000F2D0E">
            <w:pPr>
              <w:spacing w:after="0" w:line="240" w:lineRule="auto"/>
              <w:jc w:val="center"/>
              <w:rPr>
                <w:sz w:val="24"/>
                <w:szCs w:val="24"/>
              </w:rPr>
            </w:pPr>
            <w:r w:rsidRPr="000F2D0E">
              <w:rPr>
                <w:sz w:val="24"/>
                <w:szCs w:val="24"/>
              </w:rPr>
              <w:t>2/12</w:t>
            </w:r>
          </w:p>
        </w:tc>
      </w:tr>
      <w:tr w:rsidR="000F2D0E" w:rsidRPr="000F2D0E" w14:paraId="3639D196"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B9D763A" w14:textId="1C45CC34"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50</w:t>
            </w:r>
          </w:p>
        </w:tc>
        <w:tc>
          <w:tcPr>
            <w:tcW w:w="1953" w:type="pct"/>
            <w:tcBorders>
              <w:top w:val="nil"/>
              <w:left w:val="nil"/>
              <w:bottom w:val="single" w:sz="4" w:space="0" w:color="auto"/>
              <w:right w:val="single" w:sz="4" w:space="0" w:color="auto"/>
            </w:tcBorders>
            <w:shd w:val="clear" w:color="auto" w:fill="auto"/>
            <w:vAlign w:val="center"/>
          </w:tcPr>
          <w:p w14:paraId="72CD5BB8" w14:textId="3A838282" w:rsidR="00B33094" w:rsidRPr="000F2D0E" w:rsidRDefault="00B33094" w:rsidP="00C90A91">
            <w:pPr>
              <w:spacing w:before="40" w:after="40" w:line="240" w:lineRule="auto"/>
              <w:jc w:val="both"/>
              <w:rPr>
                <w:sz w:val="24"/>
                <w:szCs w:val="24"/>
              </w:rPr>
            </w:pPr>
            <w:r w:rsidRPr="000F2D0E">
              <w:rPr>
                <w:sz w:val="24"/>
                <w:szCs w:val="24"/>
              </w:rPr>
              <w:t xml:space="preserve">Kéo dây mạch 2 đường dây 110kV Phú Bài 2 </w:t>
            </w:r>
            <w:r w:rsidR="00306B78">
              <w:rPr>
                <w:sz w:val="24"/>
                <w:szCs w:val="24"/>
              </w:rPr>
              <w:t>-</w:t>
            </w:r>
            <w:r w:rsidRPr="000F2D0E">
              <w:rPr>
                <w:sz w:val="24"/>
                <w:szCs w:val="24"/>
              </w:rPr>
              <w:t xml:space="preserve"> Vinh Thanh</w:t>
            </w:r>
          </w:p>
        </w:tc>
        <w:tc>
          <w:tcPr>
            <w:tcW w:w="632" w:type="pct"/>
            <w:tcBorders>
              <w:top w:val="nil"/>
              <w:left w:val="nil"/>
              <w:bottom w:val="single" w:sz="4" w:space="0" w:color="auto"/>
              <w:right w:val="single" w:sz="4" w:space="0" w:color="auto"/>
            </w:tcBorders>
            <w:shd w:val="clear" w:color="auto" w:fill="auto"/>
            <w:vAlign w:val="center"/>
          </w:tcPr>
          <w:p w14:paraId="4B449B14" w14:textId="77777777" w:rsidR="00B33094" w:rsidRPr="000F2D0E" w:rsidRDefault="00B33094" w:rsidP="00306B78">
            <w:pPr>
              <w:spacing w:before="40"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21FE2436" w14:textId="44EBE90C" w:rsidR="00B33094" w:rsidRPr="000F2D0E" w:rsidRDefault="00B33094" w:rsidP="000F2D0E">
            <w:pPr>
              <w:spacing w:after="0" w:line="240" w:lineRule="auto"/>
              <w:jc w:val="center"/>
              <w:rPr>
                <w:sz w:val="24"/>
                <w:szCs w:val="24"/>
              </w:rPr>
            </w:pPr>
            <w:r w:rsidRPr="000F2D0E">
              <w:rPr>
                <w:sz w:val="24"/>
                <w:szCs w:val="24"/>
              </w:rPr>
              <w:t>1/13</w:t>
            </w:r>
          </w:p>
        </w:tc>
        <w:tc>
          <w:tcPr>
            <w:tcW w:w="698" w:type="pct"/>
            <w:tcBorders>
              <w:top w:val="nil"/>
              <w:left w:val="nil"/>
              <w:bottom w:val="single" w:sz="4" w:space="0" w:color="auto"/>
              <w:right w:val="single" w:sz="4" w:space="0" w:color="auto"/>
            </w:tcBorders>
            <w:shd w:val="clear" w:color="auto" w:fill="auto"/>
            <w:vAlign w:val="center"/>
          </w:tcPr>
          <w:p w14:paraId="2DBFEC35" w14:textId="77777777"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36D576C2" w14:textId="29585863" w:rsidR="00B33094" w:rsidRPr="000F2D0E" w:rsidRDefault="00B33094" w:rsidP="000F2D0E">
            <w:pPr>
              <w:spacing w:after="0" w:line="240" w:lineRule="auto"/>
              <w:jc w:val="center"/>
              <w:rPr>
                <w:sz w:val="24"/>
                <w:szCs w:val="24"/>
              </w:rPr>
            </w:pPr>
            <w:r w:rsidRPr="000F2D0E">
              <w:rPr>
                <w:sz w:val="24"/>
                <w:szCs w:val="24"/>
              </w:rPr>
              <w:t>2/13</w:t>
            </w:r>
          </w:p>
        </w:tc>
      </w:tr>
      <w:tr w:rsidR="000F2D0E" w:rsidRPr="000F2D0E" w14:paraId="794A198D"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82B6A24" w14:textId="3B720986" w:rsidR="00B33094" w:rsidRPr="000F2D0E" w:rsidRDefault="003E329A" w:rsidP="00C30F28">
            <w:pPr>
              <w:spacing w:after="0" w:line="240" w:lineRule="auto"/>
              <w:jc w:val="center"/>
              <w:rPr>
                <w:sz w:val="24"/>
                <w:szCs w:val="24"/>
              </w:rPr>
            </w:pPr>
            <w:r w:rsidRPr="000F2D0E">
              <w:rPr>
                <w:sz w:val="24"/>
                <w:szCs w:val="24"/>
              </w:rPr>
              <w:lastRenderedPageBreak/>
              <w:t>2</w:t>
            </w:r>
            <w:r w:rsidRPr="000F2D0E">
              <w:rPr>
                <w:sz w:val="24"/>
                <w:szCs w:val="24"/>
                <w:lang w:val="vi-VN"/>
              </w:rPr>
              <w:t>.</w:t>
            </w:r>
            <w:r w:rsidR="00B33094" w:rsidRPr="000F2D0E">
              <w:rPr>
                <w:sz w:val="24"/>
                <w:szCs w:val="24"/>
              </w:rPr>
              <w:t>51</w:t>
            </w:r>
          </w:p>
        </w:tc>
        <w:tc>
          <w:tcPr>
            <w:tcW w:w="1953" w:type="pct"/>
            <w:tcBorders>
              <w:top w:val="nil"/>
              <w:left w:val="nil"/>
              <w:bottom w:val="single" w:sz="4" w:space="0" w:color="auto"/>
              <w:right w:val="single" w:sz="4" w:space="0" w:color="auto"/>
            </w:tcBorders>
            <w:shd w:val="clear" w:color="auto" w:fill="auto"/>
            <w:vAlign w:val="center"/>
          </w:tcPr>
          <w:p w14:paraId="1453B478" w14:textId="77777777" w:rsidR="006E2CC2" w:rsidRPr="000F2D0E" w:rsidRDefault="00B33094" w:rsidP="00C90A91">
            <w:pPr>
              <w:spacing w:after="0" w:line="240" w:lineRule="auto"/>
              <w:jc w:val="both"/>
              <w:rPr>
                <w:sz w:val="24"/>
                <w:szCs w:val="24"/>
              </w:rPr>
            </w:pPr>
            <w:r w:rsidRPr="000F2D0E">
              <w:rPr>
                <w:sz w:val="24"/>
                <w:szCs w:val="24"/>
              </w:rPr>
              <w:t xml:space="preserve">Nâng tiết </w:t>
            </w:r>
            <w:r w:rsidRPr="008807A1">
              <w:rPr>
                <w:sz w:val="24"/>
                <w:szCs w:val="24"/>
              </w:rPr>
              <w:t>diện ĐZ</w:t>
            </w:r>
            <w:r w:rsidRPr="000F2D0E">
              <w:rPr>
                <w:sz w:val="24"/>
                <w:szCs w:val="24"/>
              </w:rPr>
              <w:t xml:space="preserve"> Huế - Đà Nẵng </w:t>
            </w:r>
          </w:p>
          <w:p w14:paraId="1493C8F0" w14:textId="45650BAA" w:rsidR="00B33094" w:rsidRPr="000F2D0E" w:rsidRDefault="00B33094" w:rsidP="00C90A91">
            <w:pPr>
              <w:spacing w:after="0" w:line="240" w:lineRule="auto"/>
              <w:jc w:val="both"/>
              <w:rPr>
                <w:sz w:val="24"/>
                <w:szCs w:val="24"/>
              </w:rPr>
            </w:pPr>
            <w:r w:rsidRPr="000F2D0E">
              <w:rPr>
                <w:sz w:val="24"/>
                <w:szCs w:val="24"/>
              </w:rPr>
              <w:t xml:space="preserve">(Đường dây từ </w:t>
            </w:r>
            <w:r w:rsidR="007E1CA5">
              <w:rPr>
                <w:sz w:val="24"/>
                <w:szCs w:val="24"/>
              </w:rPr>
              <w:t>trạm biến áp</w:t>
            </w:r>
            <w:r w:rsidRPr="000F2D0E">
              <w:rPr>
                <w:sz w:val="24"/>
                <w:szCs w:val="24"/>
              </w:rPr>
              <w:t xml:space="preserve"> Hương Thuỷ 220 </w:t>
            </w:r>
            <w:r w:rsidR="00306B78">
              <w:rPr>
                <w:sz w:val="24"/>
                <w:szCs w:val="24"/>
              </w:rPr>
              <w:t>-</w:t>
            </w:r>
            <w:r w:rsidRPr="000F2D0E">
              <w:rPr>
                <w:sz w:val="24"/>
                <w:szCs w:val="24"/>
              </w:rPr>
              <w:t xml:space="preserve"> Chân Mây 220 và các nhánh rẽ vào trạm từ VT 51 đến </w:t>
            </w:r>
            <w:r w:rsidR="007E1CA5">
              <w:rPr>
                <w:sz w:val="24"/>
                <w:szCs w:val="24"/>
              </w:rPr>
              <w:t>trạm biến áp</w:t>
            </w:r>
            <w:r w:rsidRPr="000F2D0E">
              <w:rPr>
                <w:sz w:val="24"/>
                <w:szCs w:val="24"/>
              </w:rPr>
              <w:t xml:space="preserve"> Chân Mây 220)</w:t>
            </w:r>
          </w:p>
        </w:tc>
        <w:tc>
          <w:tcPr>
            <w:tcW w:w="632" w:type="pct"/>
            <w:tcBorders>
              <w:top w:val="nil"/>
              <w:left w:val="nil"/>
              <w:bottom w:val="single" w:sz="4" w:space="0" w:color="auto"/>
              <w:right w:val="single" w:sz="4" w:space="0" w:color="auto"/>
            </w:tcBorders>
            <w:shd w:val="clear" w:color="auto" w:fill="auto"/>
            <w:vAlign w:val="center"/>
          </w:tcPr>
          <w:p w14:paraId="04905B36" w14:textId="4326AF49" w:rsidR="00B33094" w:rsidRPr="000F2D0E" w:rsidRDefault="00B33094" w:rsidP="00C90A91">
            <w:pPr>
              <w:spacing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3107C6B0" w14:textId="15C527E7" w:rsidR="00B33094" w:rsidRPr="000F2D0E" w:rsidRDefault="00B33094" w:rsidP="00C90A91">
            <w:pPr>
              <w:spacing w:after="0" w:line="240" w:lineRule="auto"/>
              <w:jc w:val="center"/>
              <w:rPr>
                <w:sz w:val="24"/>
                <w:szCs w:val="24"/>
              </w:rPr>
            </w:pPr>
            <w:r w:rsidRPr="000F2D0E">
              <w:rPr>
                <w:sz w:val="24"/>
                <w:szCs w:val="24"/>
              </w:rPr>
              <w:t>2/36</w:t>
            </w:r>
          </w:p>
        </w:tc>
        <w:tc>
          <w:tcPr>
            <w:tcW w:w="698" w:type="pct"/>
            <w:tcBorders>
              <w:top w:val="nil"/>
              <w:left w:val="nil"/>
              <w:bottom w:val="single" w:sz="4" w:space="0" w:color="auto"/>
              <w:right w:val="single" w:sz="4" w:space="0" w:color="auto"/>
            </w:tcBorders>
            <w:shd w:val="clear" w:color="auto" w:fill="auto"/>
            <w:vAlign w:val="center"/>
          </w:tcPr>
          <w:p w14:paraId="125E1DE4" w14:textId="514B06C1" w:rsidR="00B33094" w:rsidRPr="000F2D0E" w:rsidRDefault="00B33094" w:rsidP="000F2D0E">
            <w:pPr>
              <w:spacing w:after="0" w:line="240" w:lineRule="auto"/>
              <w:jc w:val="center"/>
              <w:rPr>
                <w:sz w:val="24"/>
                <w:szCs w:val="24"/>
              </w:rPr>
            </w:pPr>
            <w:r w:rsidRPr="000F2D0E">
              <w:rPr>
                <w:sz w:val="24"/>
                <w:szCs w:val="24"/>
              </w:rPr>
              <w:t>2/36</w:t>
            </w:r>
          </w:p>
        </w:tc>
        <w:tc>
          <w:tcPr>
            <w:tcW w:w="814" w:type="pct"/>
            <w:tcBorders>
              <w:top w:val="nil"/>
              <w:left w:val="nil"/>
              <w:bottom w:val="single" w:sz="4" w:space="0" w:color="auto"/>
              <w:right w:val="single" w:sz="4" w:space="0" w:color="auto"/>
            </w:tcBorders>
            <w:shd w:val="clear" w:color="auto" w:fill="auto"/>
            <w:vAlign w:val="center"/>
          </w:tcPr>
          <w:p w14:paraId="3FAD6009" w14:textId="47988C47" w:rsidR="00B33094" w:rsidRPr="000F2D0E" w:rsidRDefault="00B33094" w:rsidP="000F2D0E">
            <w:pPr>
              <w:spacing w:after="0" w:line="240" w:lineRule="auto"/>
              <w:jc w:val="center"/>
              <w:rPr>
                <w:sz w:val="24"/>
                <w:szCs w:val="24"/>
              </w:rPr>
            </w:pPr>
          </w:p>
        </w:tc>
      </w:tr>
      <w:tr w:rsidR="000F2D0E" w:rsidRPr="000F2D0E" w14:paraId="352AB23B"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F7413C1" w14:textId="25E4A117"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52</w:t>
            </w:r>
          </w:p>
        </w:tc>
        <w:tc>
          <w:tcPr>
            <w:tcW w:w="1953" w:type="pct"/>
            <w:tcBorders>
              <w:top w:val="nil"/>
              <w:left w:val="nil"/>
              <w:bottom w:val="single" w:sz="4" w:space="0" w:color="auto"/>
              <w:right w:val="single" w:sz="4" w:space="0" w:color="auto"/>
            </w:tcBorders>
            <w:shd w:val="clear" w:color="auto" w:fill="auto"/>
            <w:vAlign w:val="center"/>
          </w:tcPr>
          <w:p w14:paraId="31147C25" w14:textId="77777777" w:rsidR="006E2CC2" w:rsidRPr="008807A1" w:rsidRDefault="00B33094" w:rsidP="00C90A91">
            <w:pPr>
              <w:spacing w:after="0" w:line="240" w:lineRule="auto"/>
              <w:jc w:val="both"/>
              <w:rPr>
                <w:sz w:val="24"/>
                <w:szCs w:val="24"/>
              </w:rPr>
            </w:pPr>
            <w:r w:rsidRPr="008807A1">
              <w:rPr>
                <w:sz w:val="24"/>
                <w:szCs w:val="24"/>
              </w:rPr>
              <w:t xml:space="preserve">Nâng tiết diện ĐZ Huế - Đà Nẵng </w:t>
            </w:r>
          </w:p>
          <w:p w14:paraId="632698B8" w14:textId="73B6BF2A" w:rsidR="00B33094" w:rsidRPr="008807A1" w:rsidRDefault="00B33094" w:rsidP="00C90A91">
            <w:pPr>
              <w:spacing w:after="0" w:line="240" w:lineRule="auto"/>
              <w:jc w:val="both"/>
              <w:rPr>
                <w:sz w:val="24"/>
                <w:szCs w:val="24"/>
              </w:rPr>
            </w:pPr>
            <w:r w:rsidRPr="008807A1">
              <w:rPr>
                <w:sz w:val="24"/>
                <w:szCs w:val="24"/>
              </w:rPr>
              <w:t xml:space="preserve">(Đường dây từ </w:t>
            </w:r>
            <w:r w:rsidR="007E1CA5" w:rsidRPr="008807A1">
              <w:rPr>
                <w:sz w:val="24"/>
                <w:szCs w:val="24"/>
              </w:rPr>
              <w:t>trạm biến áp</w:t>
            </w:r>
            <w:r w:rsidRPr="008807A1">
              <w:rPr>
                <w:sz w:val="24"/>
                <w:szCs w:val="24"/>
              </w:rPr>
              <w:t xml:space="preserve"> Chân Mây 220 </w:t>
            </w:r>
            <w:r w:rsidR="00306B78" w:rsidRPr="008807A1">
              <w:rPr>
                <w:sz w:val="24"/>
                <w:szCs w:val="24"/>
              </w:rPr>
              <w:t>-</w:t>
            </w:r>
            <w:r w:rsidRPr="008807A1">
              <w:rPr>
                <w:sz w:val="24"/>
                <w:szCs w:val="24"/>
              </w:rPr>
              <w:t xml:space="preserve"> Hoà Khánh 220 và các nhánh rẽ vào trạm)</w:t>
            </w:r>
          </w:p>
        </w:tc>
        <w:tc>
          <w:tcPr>
            <w:tcW w:w="632" w:type="pct"/>
            <w:tcBorders>
              <w:top w:val="nil"/>
              <w:left w:val="nil"/>
              <w:bottom w:val="single" w:sz="4" w:space="0" w:color="auto"/>
              <w:right w:val="single" w:sz="4" w:space="0" w:color="auto"/>
            </w:tcBorders>
            <w:shd w:val="clear" w:color="auto" w:fill="auto"/>
            <w:vAlign w:val="center"/>
          </w:tcPr>
          <w:p w14:paraId="5ABDC13B" w14:textId="77777777" w:rsidR="00B33094" w:rsidRPr="000F2D0E" w:rsidRDefault="00B33094" w:rsidP="00C90A91">
            <w:pPr>
              <w:spacing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3CAACDF9" w14:textId="6E6EE83F" w:rsidR="00B33094" w:rsidRPr="000F2D0E" w:rsidRDefault="00B33094" w:rsidP="00C90A91">
            <w:pPr>
              <w:spacing w:after="0" w:line="240" w:lineRule="auto"/>
              <w:jc w:val="center"/>
              <w:rPr>
                <w:sz w:val="24"/>
                <w:szCs w:val="24"/>
              </w:rPr>
            </w:pPr>
            <w:r w:rsidRPr="000F2D0E">
              <w:rPr>
                <w:sz w:val="24"/>
                <w:szCs w:val="24"/>
              </w:rPr>
              <w:t>2/23</w:t>
            </w:r>
          </w:p>
        </w:tc>
        <w:tc>
          <w:tcPr>
            <w:tcW w:w="698" w:type="pct"/>
            <w:tcBorders>
              <w:top w:val="nil"/>
              <w:left w:val="nil"/>
              <w:bottom w:val="single" w:sz="4" w:space="0" w:color="auto"/>
              <w:right w:val="single" w:sz="4" w:space="0" w:color="auto"/>
            </w:tcBorders>
            <w:shd w:val="clear" w:color="auto" w:fill="auto"/>
            <w:vAlign w:val="center"/>
          </w:tcPr>
          <w:p w14:paraId="7FACA59E" w14:textId="77777777" w:rsidR="00B33094" w:rsidRPr="000F2D0E" w:rsidRDefault="00B33094" w:rsidP="000F2D0E">
            <w:pPr>
              <w:spacing w:after="0" w:line="240" w:lineRule="auto"/>
              <w:jc w:val="center"/>
              <w:rPr>
                <w:sz w:val="24"/>
                <w:szCs w:val="24"/>
              </w:rPr>
            </w:pPr>
          </w:p>
        </w:tc>
        <w:tc>
          <w:tcPr>
            <w:tcW w:w="814" w:type="pct"/>
            <w:tcBorders>
              <w:top w:val="nil"/>
              <w:left w:val="nil"/>
              <w:bottom w:val="single" w:sz="4" w:space="0" w:color="auto"/>
              <w:right w:val="single" w:sz="4" w:space="0" w:color="auto"/>
            </w:tcBorders>
            <w:shd w:val="clear" w:color="auto" w:fill="auto"/>
            <w:vAlign w:val="center"/>
          </w:tcPr>
          <w:p w14:paraId="1D5A8846" w14:textId="2FD0BCFD" w:rsidR="00B33094" w:rsidRPr="000F2D0E" w:rsidRDefault="00B33094" w:rsidP="000F2D0E">
            <w:pPr>
              <w:spacing w:after="0" w:line="240" w:lineRule="auto"/>
              <w:jc w:val="center"/>
              <w:rPr>
                <w:sz w:val="24"/>
                <w:szCs w:val="24"/>
              </w:rPr>
            </w:pPr>
            <w:r w:rsidRPr="000F2D0E">
              <w:rPr>
                <w:sz w:val="24"/>
                <w:szCs w:val="24"/>
              </w:rPr>
              <w:t>2/23</w:t>
            </w:r>
          </w:p>
        </w:tc>
      </w:tr>
      <w:tr w:rsidR="000F2D0E" w:rsidRPr="000F2D0E" w14:paraId="4DFF5B9F" w14:textId="77777777" w:rsidTr="000F2D0E">
        <w:trPr>
          <w:trHeight w:val="3864"/>
        </w:trPr>
        <w:tc>
          <w:tcPr>
            <w:tcW w:w="283" w:type="pct"/>
            <w:tcBorders>
              <w:top w:val="nil"/>
              <w:left w:val="single" w:sz="4" w:space="0" w:color="auto"/>
              <w:bottom w:val="single" w:sz="4" w:space="0" w:color="auto"/>
              <w:right w:val="single" w:sz="4" w:space="0" w:color="auto"/>
            </w:tcBorders>
            <w:shd w:val="clear" w:color="auto" w:fill="auto"/>
            <w:vAlign w:val="center"/>
          </w:tcPr>
          <w:p w14:paraId="5B11D395" w14:textId="309E2949"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53</w:t>
            </w:r>
          </w:p>
        </w:tc>
        <w:tc>
          <w:tcPr>
            <w:tcW w:w="1953" w:type="pct"/>
            <w:tcBorders>
              <w:top w:val="nil"/>
              <w:left w:val="nil"/>
              <w:bottom w:val="single" w:sz="4" w:space="0" w:color="auto"/>
              <w:right w:val="single" w:sz="4" w:space="0" w:color="auto"/>
            </w:tcBorders>
            <w:shd w:val="clear" w:color="auto" w:fill="auto"/>
            <w:vAlign w:val="center"/>
          </w:tcPr>
          <w:p w14:paraId="6AD53D1E" w14:textId="77777777" w:rsidR="00B33094" w:rsidRPr="008807A1" w:rsidRDefault="00B33094" w:rsidP="00C90A91">
            <w:pPr>
              <w:spacing w:after="0" w:line="240" w:lineRule="auto"/>
              <w:rPr>
                <w:sz w:val="24"/>
                <w:szCs w:val="24"/>
              </w:rPr>
            </w:pPr>
            <w:r w:rsidRPr="008807A1">
              <w:rPr>
                <w:sz w:val="24"/>
                <w:szCs w:val="24"/>
              </w:rPr>
              <w:t>Nâng tiết diện ĐZ 110kV Huế 1 - Phong Điền 220kV. Danh sách chi tiết các nhánh rẽ như sau:</w:t>
            </w:r>
          </w:p>
          <w:p w14:paraId="119685A3" w14:textId="1282D07B" w:rsidR="00B33094" w:rsidRPr="008807A1" w:rsidRDefault="00B33094" w:rsidP="00C90A91">
            <w:pPr>
              <w:spacing w:after="0" w:line="240" w:lineRule="auto"/>
              <w:rPr>
                <w:sz w:val="24"/>
                <w:szCs w:val="24"/>
              </w:rPr>
            </w:pPr>
            <w:r w:rsidRPr="008807A1">
              <w:rPr>
                <w:sz w:val="24"/>
                <w:szCs w:val="24"/>
              </w:rPr>
              <w:t xml:space="preserve">+ 110kV Đồng Lâm </w:t>
            </w:r>
            <w:r w:rsidR="007E1CA5" w:rsidRPr="008807A1">
              <w:rPr>
                <w:sz w:val="24"/>
                <w:szCs w:val="24"/>
              </w:rPr>
              <w:t>-</w:t>
            </w:r>
            <w:r w:rsidRPr="008807A1">
              <w:rPr>
                <w:sz w:val="24"/>
                <w:szCs w:val="24"/>
              </w:rPr>
              <w:t xml:space="preserve"> Phong Điền 220</w:t>
            </w:r>
          </w:p>
          <w:p w14:paraId="56917AAE" w14:textId="6476953E" w:rsidR="00B33094" w:rsidRPr="008807A1" w:rsidRDefault="00B33094" w:rsidP="00C90A91">
            <w:pPr>
              <w:spacing w:after="0" w:line="240" w:lineRule="auto"/>
              <w:rPr>
                <w:sz w:val="24"/>
                <w:szCs w:val="24"/>
              </w:rPr>
            </w:pPr>
            <w:r w:rsidRPr="008807A1">
              <w:rPr>
                <w:sz w:val="24"/>
                <w:szCs w:val="24"/>
              </w:rPr>
              <w:t xml:space="preserve">+ 110kV Văn Xá </w:t>
            </w:r>
            <w:r w:rsidR="007E1CA5" w:rsidRPr="008807A1">
              <w:rPr>
                <w:sz w:val="24"/>
                <w:szCs w:val="24"/>
              </w:rPr>
              <w:t>-</w:t>
            </w:r>
            <w:r w:rsidRPr="008807A1">
              <w:rPr>
                <w:sz w:val="24"/>
                <w:szCs w:val="24"/>
              </w:rPr>
              <w:t xml:space="preserve"> Phong Điền 220</w:t>
            </w:r>
          </w:p>
          <w:p w14:paraId="261C5575" w14:textId="539CB254" w:rsidR="00B33094" w:rsidRPr="008807A1" w:rsidRDefault="00B33094" w:rsidP="00C90A91">
            <w:pPr>
              <w:spacing w:after="0" w:line="240" w:lineRule="auto"/>
              <w:rPr>
                <w:sz w:val="24"/>
                <w:szCs w:val="24"/>
              </w:rPr>
            </w:pPr>
            <w:r w:rsidRPr="008807A1">
              <w:rPr>
                <w:sz w:val="24"/>
                <w:szCs w:val="24"/>
              </w:rPr>
              <w:t xml:space="preserve">+ 110kV Đồng Lâm </w:t>
            </w:r>
            <w:r w:rsidR="007E1CA5" w:rsidRPr="008807A1">
              <w:rPr>
                <w:sz w:val="24"/>
                <w:szCs w:val="24"/>
              </w:rPr>
              <w:t>-</w:t>
            </w:r>
            <w:r w:rsidRPr="008807A1">
              <w:rPr>
                <w:sz w:val="24"/>
                <w:szCs w:val="24"/>
              </w:rPr>
              <w:t xml:space="preserve"> Huế 2</w:t>
            </w:r>
          </w:p>
          <w:p w14:paraId="280720BA" w14:textId="0BCD36BF" w:rsidR="00B33094" w:rsidRPr="008807A1" w:rsidRDefault="00B33094" w:rsidP="00C90A91">
            <w:pPr>
              <w:spacing w:after="0" w:line="240" w:lineRule="auto"/>
              <w:rPr>
                <w:sz w:val="24"/>
                <w:szCs w:val="24"/>
              </w:rPr>
            </w:pPr>
            <w:r w:rsidRPr="008807A1">
              <w:rPr>
                <w:sz w:val="24"/>
                <w:szCs w:val="24"/>
              </w:rPr>
              <w:t xml:space="preserve">+ 110kV Văn Xá </w:t>
            </w:r>
            <w:r w:rsidR="008807A1">
              <w:rPr>
                <w:sz w:val="24"/>
                <w:szCs w:val="24"/>
              </w:rPr>
              <w:t>-</w:t>
            </w:r>
            <w:r w:rsidRPr="008807A1">
              <w:rPr>
                <w:sz w:val="24"/>
                <w:szCs w:val="24"/>
              </w:rPr>
              <w:t xml:space="preserve"> </w:t>
            </w:r>
            <w:r w:rsidR="008807A1" w:rsidRPr="008807A1">
              <w:rPr>
                <w:sz w:val="24"/>
                <w:szCs w:val="24"/>
              </w:rPr>
              <w:t>nhà máy thủy điện</w:t>
            </w:r>
            <w:r w:rsidRPr="008807A1">
              <w:rPr>
                <w:sz w:val="24"/>
                <w:szCs w:val="24"/>
              </w:rPr>
              <w:t xml:space="preserve"> Bình Điền</w:t>
            </w:r>
          </w:p>
          <w:p w14:paraId="347F5464" w14:textId="284C17A0" w:rsidR="00B33094" w:rsidRPr="008807A1" w:rsidRDefault="00B33094" w:rsidP="00C90A91">
            <w:pPr>
              <w:spacing w:after="0" w:line="240" w:lineRule="auto"/>
              <w:rPr>
                <w:sz w:val="24"/>
                <w:szCs w:val="24"/>
              </w:rPr>
            </w:pPr>
            <w:r w:rsidRPr="008807A1">
              <w:rPr>
                <w:sz w:val="24"/>
                <w:szCs w:val="24"/>
              </w:rPr>
              <w:t xml:space="preserve">+ 110kV Huế 220 </w:t>
            </w:r>
            <w:r w:rsidR="008807A1">
              <w:rPr>
                <w:sz w:val="24"/>
                <w:szCs w:val="24"/>
              </w:rPr>
              <w:t>-</w:t>
            </w:r>
            <w:r w:rsidRPr="008807A1">
              <w:rPr>
                <w:sz w:val="24"/>
                <w:szCs w:val="24"/>
              </w:rPr>
              <w:t xml:space="preserve"> </w:t>
            </w:r>
            <w:r w:rsidR="008807A1" w:rsidRPr="008807A1">
              <w:rPr>
                <w:sz w:val="24"/>
                <w:szCs w:val="24"/>
              </w:rPr>
              <w:t>nhà máy thủy điện</w:t>
            </w:r>
            <w:r w:rsidRPr="008807A1">
              <w:rPr>
                <w:sz w:val="24"/>
                <w:szCs w:val="24"/>
              </w:rPr>
              <w:t xml:space="preserve"> Bình Điền</w:t>
            </w:r>
          </w:p>
          <w:p w14:paraId="55EED903" w14:textId="4FD81DD4" w:rsidR="00B33094" w:rsidRPr="008807A1" w:rsidRDefault="00B33094" w:rsidP="00C90A91">
            <w:pPr>
              <w:spacing w:after="0" w:line="240" w:lineRule="auto"/>
              <w:jc w:val="both"/>
              <w:rPr>
                <w:sz w:val="24"/>
                <w:szCs w:val="24"/>
              </w:rPr>
            </w:pPr>
            <w:r w:rsidRPr="008807A1">
              <w:rPr>
                <w:sz w:val="24"/>
                <w:szCs w:val="24"/>
              </w:rPr>
              <w:t xml:space="preserve">+ 110kV Huế 220 </w:t>
            </w:r>
            <w:r w:rsidR="007E1CA5" w:rsidRPr="008807A1">
              <w:rPr>
                <w:sz w:val="24"/>
                <w:szCs w:val="24"/>
              </w:rPr>
              <w:t>-</w:t>
            </w:r>
            <w:r w:rsidRPr="008807A1">
              <w:rPr>
                <w:sz w:val="24"/>
                <w:szCs w:val="24"/>
              </w:rPr>
              <w:t xml:space="preserve"> Huế 2</w:t>
            </w:r>
          </w:p>
        </w:tc>
        <w:tc>
          <w:tcPr>
            <w:tcW w:w="632" w:type="pct"/>
            <w:tcBorders>
              <w:top w:val="nil"/>
              <w:left w:val="nil"/>
              <w:bottom w:val="single" w:sz="4" w:space="0" w:color="auto"/>
              <w:right w:val="single" w:sz="4" w:space="0" w:color="auto"/>
            </w:tcBorders>
            <w:shd w:val="clear" w:color="auto" w:fill="auto"/>
            <w:vAlign w:val="center"/>
          </w:tcPr>
          <w:p w14:paraId="470838C8" w14:textId="78BD8EA3" w:rsidR="00B33094" w:rsidRPr="000F2D0E" w:rsidRDefault="00B33094" w:rsidP="00C90A91">
            <w:pPr>
              <w:spacing w:after="0" w:line="240" w:lineRule="auto"/>
              <w:jc w:val="center"/>
              <w:rPr>
                <w:sz w:val="24"/>
                <w:szCs w:val="24"/>
              </w:rPr>
            </w:pPr>
            <w:r w:rsidRPr="000F2D0E">
              <w:rPr>
                <w:sz w:val="20"/>
                <w:szCs w:val="20"/>
              </w:rPr>
              <w:t>''</w:t>
            </w:r>
          </w:p>
        </w:tc>
        <w:tc>
          <w:tcPr>
            <w:tcW w:w="620" w:type="pct"/>
            <w:tcBorders>
              <w:top w:val="nil"/>
              <w:left w:val="nil"/>
              <w:bottom w:val="single" w:sz="4" w:space="0" w:color="auto"/>
              <w:right w:val="single" w:sz="4" w:space="0" w:color="auto"/>
            </w:tcBorders>
            <w:shd w:val="clear" w:color="auto" w:fill="auto"/>
            <w:vAlign w:val="center"/>
          </w:tcPr>
          <w:p w14:paraId="217731B1" w14:textId="424A64F2" w:rsidR="00B33094" w:rsidRPr="000F2D0E" w:rsidRDefault="00B33094" w:rsidP="00C90A91">
            <w:pPr>
              <w:spacing w:after="0" w:line="240" w:lineRule="auto"/>
              <w:jc w:val="center"/>
              <w:rPr>
                <w:sz w:val="24"/>
                <w:szCs w:val="24"/>
              </w:rPr>
            </w:pPr>
            <w:r w:rsidRPr="000F2D0E">
              <w:rPr>
                <w:sz w:val="24"/>
                <w:szCs w:val="24"/>
              </w:rPr>
              <w:t>2/45</w:t>
            </w:r>
          </w:p>
        </w:tc>
        <w:tc>
          <w:tcPr>
            <w:tcW w:w="698" w:type="pct"/>
            <w:tcBorders>
              <w:top w:val="nil"/>
              <w:left w:val="nil"/>
              <w:bottom w:val="single" w:sz="4" w:space="0" w:color="auto"/>
              <w:right w:val="single" w:sz="4" w:space="0" w:color="auto"/>
            </w:tcBorders>
            <w:shd w:val="clear" w:color="auto" w:fill="auto"/>
            <w:vAlign w:val="center"/>
          </w:tcPr>
          <w:p w14:paraId="74BA0F64" w14:textId="36CD2EC6" w:rsidR="00B33094" w:rsidRPr="000F2D0E" w:rsidRDefault="00B33094" w:rsidP="000F2D0E">
            <w:pPr>
              <w:spacing w:after="0" w:line="240" w:lineRule="auto"/>
              <w:jc w:val="center"/>
              <w:rPr>
                <w:sz w:val="24"/>
                <w:szCs w:val="24"/>
              </w:rPr>
            </w:pPr>
            <w:r w:rsidRPr="000F2D0E">
              <w:rPr>
                <w:sz w:val="24"/>
                <w:szCs w:val="24"/>
              </w:rPr>
              <w:t>2/45</w:t>
            </w:r>
          </w:p>
        </w:tc>
        <w:tc>
          <w:tcPr>
            <w:tcW w:w="814" w:type="pct"/>
            <w:tcBorders>
              <w:top w:val="nil"/>
              <w:left w:val="nil"/>
              <w:bottom w:val="single" w:sz="4" w:space="0" w:color="auto"/>
              <w:right w:val="single" w:sz="4" w:space="0" w:color="auto"/>
            </w:tcBorders>
            <w:shd w:val="clear" w:color="auto" w:fill="auto"/>
            <w:vAlign w:val="center"/>
          </w:tcPr>
          <w:p w14:paraId="78883459" w14:textId="3B0F79FF" w:rsidR="00B33094" w:rsidRPr="000F2D0E" w:rsidRDefault="00B33094" w:rsidP="000F2D0E">
            <w:pPr>
              <w:spacing w:after="0" w:line="240" w:lineRule="auto"/>
              <w:jc w:val="center"/>
              <w:rPr>
                <w:sz w:val="24"/>
                <w:szCs w:val="24"/>
              </w:rPr>
            </w:pPr>
          </w:p>
          <w:p w14:paraId="1C4D330B" w14:textId="77777777" w:rsidR="00B33094" w:rsidRPr="000F2D0E" w:rsidRDefault="00B33094" w:rsidP="000F2D0E">
            <w:pPr>
              <w:spacing w:after="0" w:line="240" w:lineRule="auto"/>
              <w:jc w:val="center"/>
              <w:rPr>
                <w:sz w:val="24"/>
                <w:szCs w:val="24"/>
              </w:rPr>
            </w:pPr>
          </w:p>
          <w:p w14:paraId="58ABF873" w14:textId="77777777" w:rsidR="00B33094" w:rsidRPr="000F2D0E" w:rsidRDefault="00B33094" w:rsidP="000F2D0E">
            <w:pPr>
              <w:spacing w:after="0" w:line="240" w:lineRule="auto"/>
              <w:jc w:val="center"/>
              <w:rPr>
                <w:sz w:val="24"/>
                <w:szCs w:val="24"/>
              </w:rPr>
            </w:pPr>
          </w:p>
          <w:p w14:paraId="58672A3E" w14:textId="77777777" w:rsidR="00B33094" w:rsidRPr="000F2D0E" w:rsidRDefault="00B33094" w:rsidP="000F2D0E">
            <w:pPr>
              <w:spacing w:after="0" w:line="240" w:lineRule="auto"/>
              <w:jc w:val="center"/>
              <w:rPr>
                <w:sz w:val="24"/>
                <w:szCs w:val="24"/>
              </w:rPr>
            </w:pPr>
          </w:p>
          <w:p w14:paraId="20ED6318" w14:textId="77777777" w:rsidR="00B33094" w:rsidRPr="000F2D0E" w:rsidRDefault="00B33094" w:rsidP="000F2D0E">
            <w:pPr>
              <w:spacing w:after="0" w:line="240" w:lineRule="auto"/>
              <w:jc w:val="center"/>
              <w:rPr>
                <w:sz w:val="24"/>
                <w:szCs w:val="24"/>
              </w:rPr>
            </w:pPr>
          </w:p>
        </w:tc>
      </w:tr>
      <w:tr w:rsidR="000F2D0E" w:rsidRPr="000F2D0E" w14:paraId="23FFE092"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5692B9F3" w14:textId="46C78E22"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54</w:t>
            </w:r>
          </w:p>
        </w:tc>
        <w:tc>
          <w:tcPr>
            <w:tcW w:w="1953" w:type="pct"/>
            <w:tcBorders>
              <w:top w:val="nil"/>
              <w:left w:val="nil"/>
              <w:bottom w:val="single" w:sz="4" w:space="0" w:color="auto"/>
              <w:right w:val="single" w:sz="4" w:space="0" w:color="auto"/>
            </w:tcBorders>
            <w:shd w:val="clear" w:color="auto" w:fill="auto"/>
            <w:vAlign w:val="center"/>
          </w:tcPr>
          <w:p w14:paraId="55F47C7D" w14:textId="280666DA" w:rsidR="00B33094" w:rsidRPr="000F2D0E" w:rsidRDefault="00B33094" w:rsidP="00C90A91">
            <w:pPr>
              <w:spacing w:after="0" w:line="240" w:lineRule="auto"/>
              <w:jc w:val="both"/>
              <w:rPr>
                <w:sz w:val="24"/>
                <w:szCs w:val="24"/>
              </w:rPr>
            </w:pPr>
            <w:r w:rsidRPr="000F2D0E">
              <w:rPr>
                <w:sz w:val="24"/>
                <w:szCs w:val="24"/>
              </w:rPr>
              <w:t>Xây mới xuất tuyến 110kV sau trạm 220kV Chân Mây</w:t>
            </w:r>
          </w:p>
        </w:tc>
        <w:tc>
          <w:tcPr>
            <w:tcW w:w="632" w:type="pct"/>
            <w:tcBorders>
              <w:top w:val="nil"/>
              <w:left w:val="nil"/>
              <w:bottom w:val="single" w:sz="4" w:space="0" w:color="auto"/>
              <w:right w:val="single" w:sz="4" w:space="0" w:color="auto"/>
            </w:tcBorders>
            <w:shd w:val="clear" w:color="auto" w:fill="auto"/>
            <w:vAlign w:val="center"/>
          </w:tcPr>
          <w:p w14:paraId="1F589FC1" w14:textId="18A47690" w:rsidR="00B33094" w:rsidRPr="000F2D0E" w:rsidRDefault="00B33094" w:rsidP="00C90A91">
            <w:pPr>
              <w:spacing w:after="0" w:line="240" w:lineRule="auto"/>
              <w:jc w:val="center"/>
              <w:rPr>
                <w:sz w:val="24"/>
                <w:szCs w:val="24"/>
              </w:rPr>
            </w:pPr>
            <w:r w:rsidRPr="000F2D0E">
              <w:rPr>
                <w:sz w:val="24"/>
                <w:szCs w:val="24"/>
              </w:rPr>
              <w:t>''</w:t>
            </w:r>
          </w:p>
        </w:tc>
        <w:tc>
          <w:tcPr>
            <w:tcW w:w="620" w:type="pct"/>
            <w:tcBorders>
              <w:top w:val="nil"/>
              <w:left w:val="nil"/>
              <w:bottom w:val="single" w:sz="4" w:space="0" w:color="auto"/>
              <w:right w:val="single" w:sz="4" w:space="0" w:color="auto"/>
            </w:tcBorders>
            <w:shd w:val="clear" w:color="auto" w:fill="auto"/>
            <w:vAlign w:val="center"/>
          </w:tcPr>
          <w:p w14:paraId="25F56883" w14:textId="77777777" w:rsidR="00B33094" w:rsidRPr="000F2D0E" w:rsidRDefault="00B33094" w:rsidP="00C90A91">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2B7224F" w14:textId="78654315" w:rsidR="00B33094" w:rsidRPr="000F2D0E" w:rsidRDefault="00B33094" w:rsidP="000F2D0E">
            <w:pPr>
              <w:spacing w:after="0" w:line="240" w:lineRule="auto"/>
              <w:jc w:val="center"/>
              <w:rPr>
                <w:sz w:val="24"/>
                <w:szCs w:val="24"/>
              </w:rPr>
            </w:pPr>
            <w:r w:rsidRPr="000F2D0E">
              <w:rPr>
                <w:sz w:val="24"/>
                <w:szCs w:val="24"/>
              </w:rPr>
              <w:t>4/10</w:t>
            </w:r>
          </w:p>
        </w:tc>
        <w:tc>
          <w:tcPr>
            <w:tcW w:w="814" w:type="pct"/>
            <w:tcBorders>
              <w:top w:val="nil"/>
              <w:left w:val="nil"/>
              <w:bottom w:val="single" w:sz="4" w:space="0" w:color="auto"/>
              <w:right w:val="single" w:sz="4" w:space="0" w:color="auto"/>
            </w:tcBorders>
            <w:shd w:val="clear" w:color="auto" w:fill="auto"/>
            <w:vAlign w:val="center"/>
          </w:tcPr>
          <w:p w14:paraId="56AC1DCB" w14:textId="77777777" w:rsidR="00B33094" w:rsidRPr="000F2D0E" w:rsidRDefault="00B33094" w:rsidP="000F2D0E">
            <w:pPr>
              <w:spacing w:after="0" w:line="240" w:lineRule="auto"/>
              <w:jc w:val="center"/>
              <w:rPr>
                <w:sz w:val="24"/>
                <w:szCs w:val="24"/>
              </w:rPr>
            </w:pPr>
          </w:p>
        </w:tc>
      </w:tr>
      <w:tr w:rsidR="000F2D0E" w:rsidRPr="000F2D0E" w14:paraId="0F3D3334"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3B3DA563" w14:textId="0D319BDC"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55</w:t>
            </w:r>
          </w:p>
        </w:tc>
        <w:tc>
          <w:tcPr>
            <w:tcW w:w="1953" w:type="pct"/>
            <w:tcBorders>
              <w:top w:val="nil"/>
              <w:left w:val="nil"/>
              <w:bottom w:val="single" w:sz="4" w:space="0" w:color="auto"/>
              <w:right w:val="single" w:sz="4" w:space="0" w:color="auto"/>
            </w:tcBorders>
            <w:shd w:val="clear" w:color="auto" w:fill="auto"/>
            <w:vAlign w:val="center"/>
          </w:tcPr>
          <w:p w14:paraId="46FE9ACF" w14:textId="7B7E87C3" w:rsidR="00B33094" w:rsidRPr="000F2D0E" w:rsidRDefault="00B33094" w:rsidP="00C90A91">
            <w:pPr>
              <w:spacing w:after="0" w:line="240" w:lineRule="auto"/>
              <w:jc w:val="both"/>
              <w:rPr>
                <w:sz w:val="24"/>
                <w:szCs w:val="24"/>
              </w:rPr>
            </w:pPr>
            <w:r w:rsidRPr="000F2D0E">
              <w:rPr>
                <w:sz w:val="24"/>
                <w:szCs w:val="24"/>
              </w:rPr>
              <w:t xml:space="preserve">Xây dựng mới đường dây 110kV Cầu Hai </w:t>
            </w:r>
            <w:r w:rsidR="007E1CA5">
              <w:rPr>
                <w:sz w:val="24"/>
                <w:szCs w:val="24"/>
              </w:rPr>
              <w:t>-</w:t>
            </w:r>
            <w:r w:rsidRPr="000F2D0E">
              <w:rPr>
                <w:sz w:val="24"/>
                <w:szCs w:val="24"/>
              </w:rPr>
              <w:t xml:space="preserve"> trạm 220kV Chân Mây</w:t>
            </w:r>
          </w:p>
        </w:tc>
        <w:tc>
          <w:tcPr>
            <w:tcW w:w="632" w:type="pct"/>
            <w:tcBorders>
              <w:top w:val="nil"/>
              <w:left w:val="nil"/>
              <w:bottom w:val="single" w:sz="4" w:space="0" w:color="auto"/>
              <w:right w:val="single" w:sz="4" w:space="0" w:color="auto"/>
            </w:tcBorders>
            <w:shd w:val="clear" w:color="auto" w:fill="auto"/>
            <w:vAlign w:val="center"/>
          </w:tcPr>
          <w:p w14:paraId="3085DADB" w14:textId="77777777" w:rsidR="00B33094" w:rsidRPr="000F2D0E" w:rsidRDefault="00B33094" w:rsidP="00C90A91">
            <w:pPr>
              <w:spacing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1A29CD5E" w14:textId="77777777" w:rsidR="00B33094" w:rsidRPr="000F2D0E" w:rsidRDefault="00B33094" w:rsidP="00C90A91">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50B83F67" w14:textId="5CBC27B2" w:rsidR="00B33094" w:rsidRPr="000F2D0E" w:rsidRDefault="00B33094" w:rsidP="000F2D0E">
            <w:pPr>
              <w:spacing w:after="0" w:line="240" w:lineRule="auto"/>
              <w:jc w:val="center"/>
              <w:rPr>
                <w:sz w:val="24"/>
                <w:szCs w:val="24"/>
              </w:rPr>
            </w:pPr>
            <w:r w:rsidRPr="000F2D0E">
              <w:rPr>
                <w:sz w:val="24"/>
                <w:szCs w:val="24"/>
              </w:rPr>
              <w:t>2/6,5</w:t>
            </w:r>
          </w:p>
        </w:tc>
        <w:tc>
          <w:tcPr>
            <w:tcW w:w="814" w:type="pct"/>
            <w:tcBorders>
              <w:top w:val="nil"/>
              <w:left w:val="nil"/>
              <w:bottom w:val="single" w:sz="4" w:space="0" w:color="auto"/>
              <w:right w:val="single" w:sz="4" w:space="0" w:color="auto"/>
            </w:tcBorders>
            <w:shd w:val="clear" w:color="auto" w:fill="auto"/>
            <w:vAlign w:val="center"/>
          </w:tcPr>
          <w:p w14:paraId="47652B5C" w14:textId="77777777" w:rsidR="00B33094" w:rsidRPr="000F2D0E" w:rsidRDefault="00B33094" w:rsidP="000F2D0E">
            <w:pPr>
              <w:spacing w:after="0" w:line="240" w:lineRule="auto"/>
              <w:jc w:val="center"/>
              <w:rPr>
                <w:sz w:val="24"/>
                <w:szCs w:val="24"/>
              </w:rPr>
            </w:pPr>
          </w:p>
        </w:tc>
      </w:tr>
      <w:tr w:rsidR="000F2D0E" w:rsidRPr="000F2D0E" w14:paraId="558E26F9"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42AEDAB2" w14:textId="6C6E2248"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56</w:t>
            </w:r>
          </w:p>
        </w:tc>
        <w:tc>
          <w:tcPr>
            <w:tcW w:w="1953" w:type="pct"/>
            <w:tcBorders>
              <w:top w:val="nil"/>
              <w:left w:val="nil"/>
              <w:bottom w:val="single" w:sz="4" w:space="0" w:color="auto"/>
              <w:right w:val="single" w:sz="4" w:space="0" w:color="auto"/>
            </w:tcBorders>
            <w:shd w:val="clear" w:color="auto" w:fill="auto"/>
            <w:vAlign w:val="center"/>
          </w:tcPr>
          <w:p w14:paraId="4908A40C" w14:textId="54AAC517" w:rsidR="00B33094" w:rsidRPr="000F2D0E" w:rsidRDefault="00B33094" w:rsidP="00C90A91">
            <w:pPr>
              <w:spacing w:after="0" w:line="240" w:lineRule="auto"/>
              <w:jc w:val="both"/>
              <w:rPr>
                <w:sz w:val="24"/>
                <w:szCs w:val="24"/>
              </w:rPr>
            </w:pPr>
            <w:r w:rsidRPr="000F2D0E">
              <w:rPr>
                <w:sz w:val="24"/>
                <w:szCs w:val="24"/>
              </w:rPr>
              <w:t xml:space="preserve">Xây dựng mới đường dây 110kV Chân Mây </w:t>
            </w:r>
            <w:r w:rsidR="007E1CA5">
              <w:rPr>
                <w:sz w:val="24"/>
                <w:szCs w:val="24"/>
              </w:rPr>
              <w:t>-</w:t>
            </w:r>
            <w:r w:rsidRPr="000F2D0E">
              <w:rPr>
                <w:sz w:val="24"/>
                <w:szCs w:val="24"/>
              </w:rPr>
              <w:t xml:space="preserve"> trạm 220kV Chân Mây</w:t>
            </w:r>
          </w:p>
        </w:tc>
        <w:tc>
          <w:tcPr>
            <w:tcW w:w="632" w:type="pct"/>
            <w:tcBorders>
              <w:top w:val="nil"/>
              <w:left w:val="nil"/>
              <w:bottom w:val="single" w:sz="4" w:space="0" w:color="auto"/>
              <w:right w:val="single" w:sz="4" w:space="0" w:color="auto"/>
            </w:tcBorders>
            <w:shd w:val="clear" w:color="auto" w:fill="auto"/>
            <w:vAlign w:val="center"/>
          </w:tcPr>
          <w:p w14:paraId="6B8A41D7" w14:textId="77777777" w:rsidR="00B33094" w:rsidRPr="000F2D0E" w:rsidRDefault="00B33094" w:rsidP="00C90A91">
            <w:pPr>
              <w:spacing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320CBB02" w14:textId="77777777" w:rsidR="00B33094" w:rsidRPr="000F2D0E" w:rsidRDefault="00B33094" w:rsidP="00C90A91">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2D6F16C4" w14:textId="39AC2CBC" w:rsidR="00B33094" w:rsidRPr="000F2D0E" w:rsidRDefault="00B33094" w:rsidP="000F2D0E">
            <w:pPr>
              <w:spacing w:after="0" w:line="240" w:lineRule="auto"/>
              <w:jc w:val="center"/>
              <w:rPr>
                <w:sz w:val="24"/>
                <w:szCs w:val="24"/>
              </w:rPr>
            </w:pPr>
            <w:r w:rsidRPr="000F2D0E">
              <w:rPr>
                <w:sz w:val="24"/>
                <w:szCs w:val="24"/>
              </w:rPr>
              <w:t>2/7,5</w:t>
            </w:r>
          </w:p>
        </w:tc>
        <w:tc>
          <w:tcPr>
            <w:tcW w:w="814" w:type="pct"/>
            <w:tcBorders>
              <w:top w:val="nil"/>
              <w:left w:val="nil"/>
              <w:bottom w:val="single" w:sz="4" w:space="0" w:color="auto"/>
              <w:right w:val="single" w:sz="4" w:space="0" w:color="auto"/>
            </w:tcBorders>
            <w:shd w:val="clear" w:color="auto" w:fill="auto"/>
            <w:vAlign w:val="center"/>
          </w:tcPr>
          <w:p w14:paraId="19C92B48" w14:textId="77777777" w:rsidR="00B33094" w:rsidRPr="000F2D0E" w:rsidRDefault="00B33094" w:rsidP="000F2D0E">
            <w:pPr>
              <w:spacing w:after="0" w:line="240" w:lineRule="auto"/>
              <w:jc w:val="center"/>
              <w:rPr>
                <w:sz w:val="24"/>
                <w:szCs w:val="24"/>
              </w:rPr>
            </w:pPr>
          </w:p>
        </w:tc>
      </w:tr>
      <w:tr w:rsidR="000F2D0E" w:rsidRPr="000F2D0E" w14:paraId="32E2AD08"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tcPr>
          <w:p w14:paraId="60A778DD" w14:textId="7B237A70"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57</w:t>
            </w:r>
          </w:p>
        </w:tc>
        <w:tc>
          <w:tcPr>
            <w:tcW w:w="1953" w:type="pct"/>
            <w:tcBorders>
              <w:top w:val="nil"/>
              <w:left w:val="nil"/>
              <w:bottom w:val="single" w:sz="4" w:space="0" w:color="auto"/>
              <w:right w:val="single" w:sz="4" w:space="0" w:color="auto"/>
            </w:tcBorders>
            <w:shd w:val="clear" w:color="auto" w:fill="auto"/>
            <w:vAlign w:val="center"/>
          </w:tcPr>
          <w:p w14:paraId="13D4B30B" w14:textId="651829F6" w:rsidR="00B33094" w:rsidRPr="000F2D0E" w:rsidRDefault="00B33094" w:rsidP="00C90A91">
            <w:pPr>
              <w:spacing w:after="0" w:line="240" w:lineRule="auto"/>
              <w:jc w:val="both"/>
              <w:rPr>
                <w:sz w:val="24"/>
                <w:szCs w:val="24"/>
              </w:rPr>
            </w:pPr>
            <w:r w:rsidRPr="000F2D0E">
              <w:rPr>
                <w:sz w:val="24"/>
                <w:szCs w:val="24"/>
              </w:rPr>
              <w:t xml:space="preserve">Xây dựng mới đường dây 110kV Lăng Cô </w:t>
            </w:r>
            <w:r w:rsidR="007E1CA5">
              <w:rPr>
                <w:sz w:val="24"/>
                <w:szCs w:val="24"/>
              </w:rPr>
              <w:t>-</w:t>
            </w:r>
            <w:r w:rsidRPr="000F2D0E">
              <w:rPr>
                <w:sz w:val="24"/>
                <w:szCs w:val="24"/>
              </w:rPr>
              <w:t xml:space="preserve"> trạm 220kV Chân Mây</w:t>
            </w:r>
          </w:p>
        </w:tc>
        <w:tc>
          <w:tcPr>
            <w:tcW w:w="632" w:type="pct"/>
            <w:tcBorders>
              <w:top w:val="nil"/>
              <w:left w:val="nil"/>
              <w:bottom w:val="single" w:sz="4" w:space="0" w:color="auto"/>
              <w:right w:val="single" w:sz="4" w:space="0" w:color="auto"/>
            </w:tcBorders>
            <w:shd w:val="clear" w:color="auto" w:fill="auto"/>
            <w:vAlign w:val="center"/>
          </w:tcPr>
          <w:p w14:paraId="61E57107" w14:textId="77777777" w:rsidR="00B33094" w:rsidRPr="000F2D0E" w:rsidRDefault="00B33094" w:rsidP="00C90A91">
            <w:pPr>
              <w:spacing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3A2E170C" w14:textId="77777777" w:rsidR="00B33094" w:rsidRPr="000F2D0E" w:rsidRDefault="00B33094" w:rsidP="00C90A91">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15370AB8" w14:textId="06E4B31F" w:rsidR="00B33094" w:rsidRPr="000F2D0E" w:rsidRDefault="00B33094" w:rsidP="000F2D0E">
            <w:pPr>
              <w:spacing w:after="0" w:line="240" w:lineRule="auto"/>
              <w:jc w:val="center"/>
              <w:rPr>
                <w:sz w:val="24"/>
                <w:szCs w:val="24"/>
              </w:rPr>
            </w:pPr>
            <w:r w:rsidRPr="000F2D0E">
              <w:rPr>
                <w:sz w:val="24"/>
                <w:szCs w:val="24"/>
              </w:rPr>
              <w:t>2/2,5</w:t>
            </w:r>
          </w:p>
        </w:tc>
        <w:tc>
          <w:tcPr>
            <w:tcW w:w="814" w:type="pct"/>
            <w:tcBorders>
              <w:top w:val="nil"/>
              <w:left w:val="nil"/>
              <w:bottom w:val="single" w:sz="4" w:space="0" w:color="auto"/>
              <w:right w:val="single" w:sz="4" w:space="0" w:color="auto"/>
            </w:tcBorders>
            <w:shd w:val="clear" w:color="auto" w:fill="auto"/>
            <w:vAlign w:val="center"/>
          </w:tcPr>
          <w:p w14:paraId="7BA2E2C5" w14:textId="77777777" w:rsidR="00B33094" w:rsidRPr="000F2D0E" w:rsidRDefault="00B33094" w:rsidP="000F2D0E">
            <w:pPr>
              <w:spacing w:after="0" w:line="240" w:lineRule="auto"/>
              <w:jc w:val="center"/>
              <w:rPr>
                <w:sz w:val="24"/>
                <w:szCs w:val="24"/>
              </w:rPr>
            </w:pPr>
          </w:p>
        </w:tc>
      </w:tr>
      <w:tr w:rsidR="000F2D0E" w:rsidRPr="000F2D0E" w14:paraId="55106CCC" w14:textId="77777777" w:rsidTr="000F2D0E">
        <w:trPr>
          <w:trHeight w:val="1004"/>
        </w:trPr>
        <w:tc>
          <w:tcPr>
            <w:tcW w:w="283" w:type="pct"/>
            <w:tcBorders>
              <w:top w:val="nil"/>
              <w:left w:val="single" w:sz="4" w:space="0" w:color="auto"/>
              <w:bottom w:val="single" w:sz="4" w:space="0" w:color="auto"/>
              <w:right w:val="single" w:sz="4" w:space="0" w:color="auto"/>
            </w:tcBorders>
            <w:shd w:val="clear" w:color="auto" w:fill="auto"/>
            <w:vAlign w:val="center"/>
          </w:tcPr>
          <w:p w14:paraId="1B0F785E" w14:textId="1BFFB359" w:rsidR="00B33094" w:rsidRPr="000F2D0E" w:rsidRDefault="003E329A" w:rsidP="00C30F28">
            <w:pPr>
              <w:spacing w:after="0" w:line="240" w:lineRule="auto"/>
              <w:jc w:val="center"/>
              <w:rPr>
                <w:sz w:val="24"/>
                <w:szCs w:val="24"/>
              </w:rPr>
            </w:pPr>
            <w:r w:rsidRPr="000F2D0E">
              <w:rPr>
                <w:sz w:val="24"/>
                <w:szCs w:val="24"/>
              </w:rPr>
              <w:t>2</w:t>
            </w:r>
            <w:r w:rsidRPr="000F2D0E">
              <w:rPr>
                <w:sz w:val="24"/>
                <w:szCs w:val="24"/>
                <w:lang w:val="vi-VN"/>
              </w:rPr>
              <w:t>.</w:t>
            </w:r>
            <w:r w:rsidR="00B33094" w:rsidRPr="000F2D0E">
              <w:rPr>
                <w:sz w:val="24"/>
                <w:szCs w:val="24"/>
              </w:rPr>
              <w:t>58</w:t>
            </w:r>
          </w:p>
        </w:tc>
        <w:tc>
          <w:tcPr>
            <w:tcW w:w="1953" w:type="pct"/>
            <w:tcBorders>
              <w:top w:val="nil"/>
              <w:left w:val="nil"/>
              <w:bottom w:val="single" w:sz="4" w:space="0" w:color="auto"/>
              <w:right w:val="single" w:sz="4" w:space="0" w:color="auto"/>
            </w:tcBorders>
            <w:shd w:val="clear" w:color="auto" w:fill="auto"/>
            <w:vAlign w:val="center"/>
          </w:tcPr>
          <w:p w14:paraId="3B8972B5" w14:textId="52436713" w:rsidR="00B33094" w:rsidRPr="000F2D0E" w:rsidRDefault="00B33094" w:rsidP="00C90A91">
            <w:pPr>
              <w:spacing w:after="0" w:line="240" w:lineRule="auto"/>
              <w:jc w:val="both"/>
              <w:rPr>
                <w:sz w:val="24"/>
                <w:szCs w:val="24"/>
              </w:rPr>
            </w:pPr>
            <w:r w:rsidRPr="000F2D0E">
              <w:rPr>
                <w:sz w:val="24"/>
                <w:szCs w:val="24"/>
              </w:rPr>
              <w:t>Xây dựng mới đường dây và trạm nâng áp 22/110kV (Nhà máy điện sinh khối Hương Trà)</w:t>
            </w:r>
          </w:p>
        </w:tc>
        <w:tc>
          <w:tcPr>
            <w:tcW w:w="632" w:type="pct"/>
            <w:tcBorders>
              <w:top w:val="nil"/>
              <w:left w:val="nil"/>
              <w:bottom w:val="single" w:sz="4" w:space="0" w:color="auto"/>
              <w:right w:val="single" w:sz="4" w:space="0" w:color="auto"/>
            </w:tcBorders>
            <w:shd w:val="clear" w:color="auto" w:fill="auto"/>
            <w:vAlign w:val="center"/>
          </w:tcPr>
          <w:p w14:paraId="23026B50" w14:textId="77777777" w:rsidR="00B33094" w:rsidRPr="000F2D0E" w:rsidRDefault="00B33094" w:rsidP="00C90A91">
            <w:pPr>
              <w:spacing w:after="0" w:line="240" w:lineRule="auto"/>
              <w:jc w:val="center"/>
              <w:rPr>
                <w:sz w:val="24"/>
                <w:szCs w:val="24"/>
              </w:rPr>
            </w:pPr>
          </w:p>
        </w:tc>
        <w:tc>
          <w:tcPr>
            <w:tcW w:w="620" w:type="pct"/>
            <w:tcBorders>
              <w:top w:val="nil"/>
              <w:left w:val="nil"/>
              <w:bottom w:val="single" w:sz="4" w:space="0" w:color="auto"/>
              <w:right w:val="single" w:sz="4" w:space="0" w:color="auto"/>
            </w:tcBorders>
            <w:shd w:val="clear" w:color="auto" w:fill="auto"/>
            <w:vAlign w:val="center"/>
          </w:tcPr>
          <w:p w14:paraId="2EDBA292" w14:textId="77777777" w:rsidR="00B33094" w:rsidRPr="000F2D0E" w:rsidRDefault="00B33094" w:rsidP="00C90A91">
            <w:pPr>
              <w:spacing w:after="0" w:line="240" w:lineRule="auto"/>
              <w:jc w:val="center"/>
              <w:rPr>
                <w:sz w:val="24"/>
                <w:szCs w:val="24"/>
              </w:rPr>
            </w:pPr>
          </w:p>
        </w:tc>
        <w:tc>
          <w:tcPr>
            <w:tcW w:w="698" w:type="pct"/>
            <w:tcBorders>
              <w:top w:val="nil"/>
              <w:left w:val="nil"/>
              <w:bottom w:val="single" w:sz="4" w:space="0" w:color="auto"/>
              <w:right w:val="single" w:sz="4" w:space="0" w:color="auto"/>
            </w:tcBorders>
            <w:shd w:val="clear" w:color="auto" w:fill="auto"/>
            <w:vAlign w:val="center"/>
          </w:tcPr>
          <w:p w14:paraId="3AF891F5" w14:textId="7ED6150C" w:rsidR="00B33094" w:rsidRPr="000F2D0E" w:rsidRDefault="00B33094" w:rsidP="000F2D0E">
            <w:pPr>
              <w:spacing w:after="0" w:line="240" w:lineRule="auto"/>
              <w:jc w:val="center"/>
              <w:rPr>
                <w:sz w:val="24"/>
                <w:szCs w:val="24"/>
              </w:rPr>
            </w:pPr>
            <w:r w:rsidRPr="000F2D0E">
              <w:rPr>
                <w:sz w:val="24"/>
                <w:szCs w:val="24"/>
              </w:rPr>
              <w:t>2/5</w:t>
            </w:r>
          </w:p>
        </w:tc>
        <w:tc>
          <w:tcPr>
            <w:tcW w:w="814" w:type="pct"/>
            <w:tcBorders>
              <w:top w:val="nil"/>
              <w:left w:val="nil"/>
              <w:bottom w:val="single" w:sz="4" w:space="0" w:color="auto"/>
              <w:right w:val="single" w:sz="4" w:space="0" w:color="auto"/>
            </w:tcBorders>
            <w:shd w:val="clear" w:color="auto" w:fill="auto"/>
            <w:vAlign w:val="center"/>
          </w:tcPr>
          <w:p w14:paraId="6D043274" w14:textId="77777777" w:rsidR="00B33094" w:rsidRPr="000F2D0E" w:rsidRDefault="00B33094" w:rsidP="000F2D0E">
            <w:pPr>
              <w:spacing w:after="0" w:line="240" w:lineRule="auto"/>
              <w:jc w:val="center"/>
              <w:rPr>
                <w:sz w:val="24"/>
                <w:szCs w:val="24"/>
              </w:rPr>
            </w:pPr>
          </w:p>
        </w:tc>
      </w:tr>
      <w:tr w:rsidR="000F2D0E" w:rsidRPr="000F2D0E" w14:paraId="170B18C9" w14:textId="77777777" w:rsidTr="000F2D0E">
        <w:trPr>
          <w:trHeight w:val="747"/>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19AD8BC" w14:textId="77777777" w:rsidR="00B33094" w:rsidRPr="000F2D0E" w:rsidRDefault="00B33094" w:rsidP="00C30F28">
            <w:pPr>
              <w:spacing w:after="0" w:line="240" w:lineRule="auto"/>
              <w:jc w:val="center"/>
              <w:rPr>
                <w:b/>
                <w:sz w:val="24"/>
                <w:szCs w:val="24"/>
              </w:rPr>
            </w:pPr>
            <w:r w:rsidRPr="000F2D0E">
              <w:rPr>
                <w:b/>
                <w:sz w:val="24"/>
                <w:szCs w:val="24"/>
              </w:rPr>
              <w:t>IV</w:t>
            </w:r>
          </w:p>
        </w:tc>
        <w:tc>
          <w:tcPr>
            <w:tcW w:w="1953" w:type="pct"/>
            <w:tcBorders>
              <w:top w:val="nil"/>
              <w:left w:val="nil"/>
              <w:bottom w:val="single" w:sz="4" w:space="0" w:color="auto"/>
              <w:right w:val="single" w:sz="4" w:space="0" w:color="auto"/>
            </w:tcBorders>
            <w:shd w:val="clear" w:color="auto" w:fill="auto"/>
            <w:vAlign w:val="center"/>
            <w:hideMark/>
          </w:tcPr>
          <w:p w14:paraId="7C796435" w14:textId="7C038038" w:rsidR="00B33094" w:rsidRPr="000F2D0E" w:rsidRDefault="003F61B7" w:rsidP="00C90A91">
            <w:pPr>
              <w:spacing w:after="0" w:line="240" w:lineRule="auto"/>
              <w:rPr>
                <w:b/>
                <w:sz w:val="24"/>
                <w:szCs w:val="24"/>
              </w:rPr>
            </w:pPr>
            <w:r w:rsidRPr="000F2D0E">
              <w:rPr>
                <w:b/>
                <w:sz w:val="24"/>
                <w:szCs w:val="24"/>
              </w:rPr>
              <w:t>Lưới điện phân phối từ 35kv trở xuống</w:t>
            </w:r>
          </w:p>
        </w:tc>
        <w:tc>
          <w:tcPr>
            <w:tcW w:w="632" w:type="pct"/>
            <w:tcBorders>
              <w:top w:val="nil"/>
              <w:left w:val="nil"/>
              <w:bottom w:val="single" w:sz="4" w:space="0" w:color="auto"/>
              <w:right w:val="single" w:sz="4" w:space="0" w:color="auto"/>
            </w:tcBorders>
            <w:shd w:val="clear" w:color="auto" w:fill="auto"/>
            <w:vAlign w:val="center"/>
            <w:hideMark/>
          </w:tcPr>
          <w:p w14:paraId="58064322" w14:textId="77777777" w:rsidR="00B33094" w:rsidRPr="000F2D0E" w:rsidRDefault="00B33094" w:rsidP="00C90A91">
            <w:pPr>
              <w:spacing w:after="0" w:line="240" w:lineRule="auto"/>
              <w:rPr>
                <w:b/>
                <w:sz w:val="20"/>
                <w:szCs w:val="20"/>
              </w:rPr>
            </w:pPr>
            <w:r w:rsidRPr="000F2D0E">
              <w:rPr>
                <w:b/>
                <w:sz w:val="20"/>
                <w:szCs w:val="20"/>
              </w:rPr>
              <w:t> </w:t>
            </w:r>
          </w:p>
        </w:tc>
        <w:tc>
          <w:tcPr>
            <w:tcW w:w="620" w:type="pct"/>
            <w:tcBorders>
              <w:top w:val="nil"/>
              <w:left w:val="nil"/>
              <w:bottom w:val="single" w:sz="4" w:space="0" w:color="auto"/>
              <w:right w:val="single" w:sz="4" w:space="0" w:color="auto"/>
            </w:tcBorders>
            <w:shd w:val="clear" w:color="auto" w:fill="auto"/>
            <w:vAlign w:val="center"/>
            <w:hideMark/>
          </w:tcPr>
          <w:p w14:paraId="034A4F30" w14:textId="5BC7FC8F" w:rsidR="00B33094" w:rsidRPr="000F2D0E" w:rsidRDefault="00B33094" w:rsidP="00C90A91">
            <w:pPr>
              <w:spacing w:after="0" w:line="240" w:lineRule="auto"/>
              <w:jc w:val="center"/>
              <w:rPr>
                <w:b/>
                <w:sz w:val="24"/>
                <w:szCs w:val="24"/>
              </w:rPr>
            </w:pPr>
          </w:p>
        </w:tc>
        <w:tc>
          <w:tcPr>
            <w:tcW w:w="698" w:type="pct"/>
            <w:tcBorders>
              <w:top w:val="nil"/>
              <w:left w:val="nil"/>
              <w:bottom w:val="single" w:sz="4" w:space="0" w:color="auto"/>
              <w:right w:val="single" w:sz="4" w:space="0" w:color="auto"/>
            </w:tcBorders>
            <w:shd w:val="clear" w:color="auto" w:fill="auto"/>
            <w:vAlign w:val="center"/>
            <w:hideMark/>
          </w:tcPr>
          <w:p w14:paraId="54CCA420" w14:textId="2230DA62" w:rsidR="00B33094" w:rsidRPr="000F2D0E" w:rsidRDefault="00B33094" w:rsidP="000F2D0E">
            <w:pPr>
              <w:spacing w:after="0" w:line="240" w:lineRule="auto"/>
              <w:jc w:val="center"/>
              <w:rPr>
                <w:b/>
                <w:sz w:val="24"/>
                <w:szCs w:val="24"/>
              </w:rPr>
            </w:pPr>
          </w:p>
        </w:tc>
        <w:tc>
          <w:tcPr>
            <w:tcW w:w="814" w:type="pct"/>
            <w:tcBorders>
              <w:top w:val="nil"/>
              <w:left w:val="nil"/>
              <w:bottom w:val="single" w:sz="4" w:space="0" w:color="auto"/>
              <w:right w:val="single" w:sz="4" w:space="0" w:color="auto"/>
            </w:tcBorders>
            <w:shd w:val="clear" w:color="auto" w:fill="auto"/>
            <w:vAlign w:val="center"/>
            <w:hideMark/>
          </w:tcPr>
          <w:p w14:paraId="49C1489A" w14:textId="4736B2AD" w:rsidR="00B33094" w:rsidRPr="000F2D0E" w:rsidRDefault="00B33094" w:rsidP="000F2D0E">
            <w:pPr>
              <w:spacing w:after="0" w:line="240" w:lineRule="auto"/>
              <w:jc w:val="center"/>
              <w:rPr>
                <w:b/>
                <w:sz w:val="24"/>
                <w:szCs w:val="24"/>
              </w:rPr>
            </w:pPr>
          </w:p>
        </w:tc>
      </w:tr>
      <w:tr w:rsidR="000F2D0E" w:rsidRPr="000F2D0E" w14:paraId="798502E4" w14:textId="77777777" w:rsidTr="000F2D0E">
        <w:trPr>
          <w:trHeight w:val="599"/>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1FC28C85" w14:textId="77777777" w:rsidR="00B33094" w:rsidRPr="000F2D0E" w:rsidRDefault="00B33094" w:rsidP="00C30F28">
            <w:pPr>
              <w:spacing w:after="0" w:line="240" w:lineRule="auto"/>
              <w:jc w:val="center"/>
              <w:rPr>
                <w:sz w:val="24"/>
                <w:szCs w:val="24"/>
              </w:rPr>
            </w:pPr>
            <w:r w:rsidRPr="000F2D0E">
              <w:rPr>
                <w:sz w:val="24"/>
                <w:szCs w:val="24"/>
              </w:rPr>
              <w:t>1</w:t>
            </w:r>
          </w:p>
        </w:tc>
        <w:tc>
          <w:tcPr>
            <w:tcW w:w="1953" w:type="pct"/>
            <w:tcBorders>
              <w:top w:val="nil"/>
              <w:left w:val="nil"/>
              <w:bottom w:val="single" w:sz="4" w:space="0" w:color="auto"/>
              <w:right w:val="single" w:sz="4" w:space="0" w:color="auto"/>
            </w:tcBorders>
            <w:shd w:val="clear" w:color="auto" w:fill="auto"/>
            <w:vAlign w:val="center"/>
            <w:hideMark/>
          </w:tcPr>
          <w:p w14:paraId="05959852" w14:textId="77777777" w:rsidR="00B33094" w:rsidRPr="000F2D0E" w:rsidRDefault="00B33094" w:rsidP="00C90A91">
            <w:pPr>
              <w:spacing w:after="0" w:line="240" w:lineRule="auto"/>
              <w:rPr>
                <w:sz w:val="24"/>
                <w:szCs w:val="24"/>
              </w:rPr>
            </w:pPr>
            <w:r w:rsidRPr="000F2D0E">
              <w:rPr>
                <w:sz w:val="24"/>
                <w:szCs w:val="24"/>
              </w:rPr>
              <w:t>Đường dây</w:t>
            </w:r>
          </w:p>
        </w:tc>
        <w:tc>
          <w:tcPr>
            <w:tcW w:w="632" w:type="pct"/>
            <w:tcBorders>
              <w:top w:val="nil"/>
              <w:left w:val="nil"/>
              <w:bottom w:val="single" w:sz="4" w:space="0" w:color="auto"/>
              <w:right w:val="single" w:sz="4" w:space="0" w:color="auto"/>
            </w:tcBorders>
            <w:shd w:val="clear" w:color="auto" w:fill="auto"/>
            <w:vAlign w:val="center"/>
            <w:hideMark/>
          </w:tcPr>
          <w:p w14:paraId="570138A3" w14:textId="77777777" w:rsidR="00B33094" w:rsidRPr="007E1CA5" w:rsidRDefault="00B33094" w:rsidP="00C90A91">
            <w:pPr>
              <w:spacing w:after="0" w:line="240" w:lineRule="auto"/>
              <w:jc w:val="center"/>
              <w:rPr>
                <w:sz w:val="24"/>
                <w:szCs w:val="20"/>
              </w:rPr>
            </w:pPr>
            <w:r w:rsidRPr="007E1CA5">
              <w:rPr>
                <w:sz w:val="24"/>
                <w:szCs w:val="20"/>
              </w:rPr>
              <w:t>km</w:t>
            </w:r>
          </w:p>
        </w:tc>
        <w:tc>
          <w:tcPr>
            <w:tcW w:w="620" w:type="pct"/>
            <w:tcBorders>
              <w:top w:val="nil"/>
              <w:left w:val="nil"/>
              <w:bottom w:val="single" w:sz="4" w:space="0" w:color="auto"/>
              <w:right w:val="single" w:sz="4" w:space="0" w:color="auto"/>
            </w:tcBorders>
            <w:shd w:val="clear" w:color="auto" w:fill="auto"/>
            <w:vAlign w:val="center"/>
            <w:hideMark/>
          </w:tcPr>
          <w:p w14:paraId="64E69D8E" w14:textId="77777777" w:rsidR="00B33094" w:rsidRPr="000F2D0E" w:rsidRDefault="00B33094" w:rsidP="00C90A91">
            <w:pPr>
              <w:spacing w:after="0" w:line="240" w:lineRule="auto"/>
              <w:jc w:val="center"/>
              <w:rPr>
                <w:sz w:val="24"/>
                <w:szCs w:val="24"/>
              </w:rPr>
            </w:pPr>
            <w:r w:rsidRPr="000F2D0E">
              <w:rPr>
                <w:sz w:val="24"/>
                <w:szCs w:val="24"/>
              </w:rPr>
              <w:t>2,224</w:t>
            </w:r>
          </w:p>
        </w:tc>
        <w:tc>
          <w:tcPr>
            <w:tcW w:w="698" w:type="pct"/>
            <w:tcBorders>
              <w:top w:val="nil"/>
              <w:left w:val="nil"/>
              <w:bottom w:val="single" w:sz="4" w:space="0" w:color="auto"/>
              <w:right w:val="single" w:sz="4" w:space="0" w:color="auto"/>
            </w:tcBorders>
            <w:shd w:val="clear" w:color="auto" w:fill="auto"/>
            <w:vAlign w:val="center"/>
            <w:hideMark/>
          </w:tcPr>
          <w:p w14:paraId="7E373057" w14:textId="77777777" w:rsidR="00B33094" w:rsidRPr="000F2D0E" w:rsidRDefault="00B33094" w:rsidP="000F2D0E">
            <w:pPr>
              <w:spacing w:after="0" w:line="240" w:lineRule="auto"/>
              <w:jc w:val="center"/>
              <w:rPr>
                <w:sz w:val="24"/>
                <w:szCs w:val="24"/>
              </w:rPr>
            </w:pPr>
            <w:r w:rsidRPr="000F2D0E">
              <w:rPr>
                <w:sz w:val="24"/>
                <w:szCs w:val="24"/>
              </w:rPr>
              <w:t>2,684</w:t>
            </w:r>
          </w:p>
        </w:tc>
        <w:tc>
          <w:tcPr>
            <w:tcW w:w="814" w:type="pct"/>
            <w:tcBorders>
              <w:top w:val="nil"/>
              <w:left w:val="nil"/>
              <w:bottom w:val="single" w:sz="4" w:space="0" w:color="auto"/>
              <w:right w:val="single" w:sz="4" w:space="0" w:color="auto"/>
            </w:tcBorders>
            <w:shd w:val="clear" w:color="auto" w:fill="auto"/>
            <w:vAlign w:val="center"/>
            <w:hideMark/>
          </w:tcPr>
          <w:p w14:paraId="26467F0E" w14:textId="18715EDB" w:rsidR="00B33094" w:rsidRPr="000F2D0E" w:rsidRDefault="00B33094" w:rsidP="000F2D0E">
            <w:pPr>
              <w:spacing w:after="0" w:line="240" w:lineRule="auto"/>
              <w:jc w:val="center"/>
              <w:rPr>
                <w:sz w:val="24"/>
                <w:szCs w:val="24"/>
              </w:rPr>
            </w:pPr>
          </w:p>
        </w:tc>
      </w:tr>
      <w:tr w:rsidR="000F2D0E" w:rsidRPr="000F2D0E" w14:paraId="5C3261BF" w14:textId="77777777" w:rsidTr="00235039">
        <w:tc>
          <w:tcPr>
            <w:tcW w:w="283" w:type="pct"/>
            <w:tcBorders>
              <w:top w:val="nil"/>
              <w:left w:val="single" w:sz="4" w:space="0" w:color="auto"/>
              <w:bottom w:val="single" w:sz="4" w:space="0" w:color="auto"/>
              <w:right w:val="single" w:sz="4" w:space="0" w:color="auto"/>
            </w:tcBorders>
            <w:shd w:val="clear" w:color="auto" w:fill="auto"/>
            <w:vAlign w:val="center"/>
            <w:hideMark/>
          </w:tcPr>
          <w:p w14:paraId="7ECCD79D" w14:textId="77777777" w:rsidR="00B33094" w:rsidRPr="000F2D0E" w:rsidRDefault="00B33094" w:rsidP="00C30F28">
            <w:pPr>
              <w:spacing w:after="0" w:line="240" w:lineRule="auto"/>
              <w:jc w:val="center"/>
              <w:rPr>
                <w:sz w:val="24"/>
                <w:szCs w:val="24"/>
              </w:rPr>
            </w:pPr>
            <w:r w:rsidRPr="000F2D0E">
              <w:rPr>
                <w:sz w:val="24"/>
                <w:szCs w:val="24"/>
              </w:rPr>
              <w:t>2</w:t>
            </w:r>
          </w:p>
        </w:tc>
        <w:tc>
          <w:tcPr>
            <w:tcW w:w="1953" w:type="pct"/>
            <w:tcBorders>
              <w:top w:val="nil"/>
              <w:left w:val="nil"/>
              <w:bottom w:val="single" w:sz="4" w:space="0" w:color="auto"/>
              <w:right w:val="single" w:sz="4" w:space="0" w:color="auto"/>
            </w:tcBorders>
            <w:shd w:val="clear" w:color="auto" w:fill="auto"/>
            <w:vAlign w:val="center"/>
            <w:hideMark/>
          </w:tcPr>
          <w:p w14:paraId="1378ACBB" w14:textId="77777777" w:rsidR="00B33094" w:rsidRPr="000F2D0E" w:rsidRDefault="00B33094" w:rsidP="00C90A91">
            <w:pPr>
              <w:spacing w:after="0" w:line="240" w:lineRule="auto"/>
              <w:rPr>
                <w:sz w:val="24"/>
                <w:szCs w:val="24"/>
              </w:rPr>
            </w:pPr>
            <w:r w:rsidRPr="000F2D0E">
              <w:rPr>
                <w:sz w:val="24"/>
                <w:szCs w:val="24"/>
              </w:rPr>
              <w:t>Trạm biến áp</w:t>
            </w:r>
          </w:p>
        </w:tc>
        <w:tc>
          <w:tcPr>
            <w:tcW w:w="632" w:type="pct"/>
            <w:tcBorders>
              <w:top w:val="nil"/>
              <w:left w:val="nil"/>
              <w:bottom w:val="single" w:sz="4" w:space="0" w:color="auto"/>
              <w:right w:val="single" w:sz="4" w:space="0" w:color="auto"/>
            </w:tcBorders>
            <w:shd w:val="clear" w:color="auto" w:fill="auto"/>
            <w:vAlign w:val="center"/>
            <w:hideMark/>
          </w:tcPr>
          <w:p w14:paraId="17873DCE" w14:textId="77777777" w:rsidR="00B33094" w:rsidRPr="007E1CA5" w:rsidRDefault="00B33094" w:rsidP="00C90A91">
            <w:pPr>
              <w:spacing w:after="0" w:line="240" w:lineRule="auto"/>
              <w:jc w:val="center"/>
              <w:rPr>
                <w:sz w:val="24"/>
                <w:szCs w:val="20"/>
              </w:rPr>
            </w:pPr>
            <w:r w:rsidRPr="007E1CA5">
              <w:rPr>
                <w:sz w:val="24"/>
                <w:szCs w:val="20"/>
              </w:rPr>
              <w:t>Trạm/ MVA</w:t>
            </w:r>
          </w:p>
        </w:tc>
        <w:tc>
          <w:tcPr>
            <w:tcW w:w="620" w:type="pct"/>
            <w:tcBorders>
              <w:top w:val="nil"/>
              <w:left w:val="nil"/>
              <w:bottom w:val="single" w:sz="4" w:space="0" w:color="auto"/>
              <w:right w:val="single" w:sz="4" w:space="0" w:color="auto"/>
            </w:tcBorders>
            <w:shd w:val="clear" w:color="auto" w:fill="auto"/>
            <w:vAlign w:val="center"/>
            <w:hideMark/>
          </w:tcPr>
          <w:p w14:paraId="3A5AC055" w14:textId="77777777" w:rsidR="00B33094" w:rsidRPr="000F2D0E" w:rsidRDefault="00B33094" w:rsidP="00C90A91">
            <w:pPr>
              <w:spacing w:after="0" w:line="240" w:lineRule="auto"/>
              <w:jc w:val="center"/>
              <w:rPr>
                <w:sz w:val="24"/>
                <w:szCs w:val="24"/>
              </w:rPr>
            </w:pPr>
            <w:r w:rsidRPr="000F2D0E">
              <w:rPr>
                <w:sz w:val="24"/>
                <w:szCs w:val="24"/>
              </w:rPr>
              <w:t>2687/949</w:t>
            </w:r>
          </w:p>
        </w:tc>
        <w:tc>
          <w:tcPr>
            <w:tcW w:w="698" w:type="pct"/>
            <w:tcBorders>
              <w:top w:val="nil"/>
              <w:left w:val="nil"/>
              <w:bottom w:val="single" w:sz="4" w:space="0" w:color="auto"/>
              <w:right w:val="single" w:sz="4" w:space="0" w:color="auto"/>
            </w:tcBorders>
            <w:shd w:val="clear" w:color="auto" w:fill="auto"/>
            <w:vAlign w:val="center"/>
            <w:hideMark/>
          </w:tcPr>
          <w:p w14:paraId="46915512" w14:textId="77777777" w:rsidR="00B33094" w:rsidRPr="000F2D0E" w:rsidRDefault="00B33094" w:rsidP="000F2D0E">
            <w:pPr>
              <w:spacing w:after="0" w:line="240" w:lineRule="auto"/>
              <w:jc w:val="center"/>
              <w:rPr>
                <w:sz w:val="24"/>
                <w:szCs w:val="24"/>
              </w:rPr>
            </w:pPr>
            <w:r w:rsidRPr="000F2D0E">
              <w:rPr>
                <w:sz w:val="24"/>
                <w:szCs w:val="24"/>
              </w:rPr>
              <w:t>3617/1504</w:t>
            </w:r>
          </w:p>
        </w:tc>
        <w:tc>
          <w:tcPr>
            <w:tcW w:w="814" w:type="pct"/>
            <w:tcBorders>
              <w:top w:val="nil"/>
              <w:left w:val="nil"/>
              <w:bottom w:val="single" w:sz="4" w:space="0" w:color="auto"/>
              <w:right w:val="single" w:sz="4" w:space="0" w:color="auto"/>
            </w:tcBorders>
            <w:shd w:val="clear" w:color="auto" w:fill="auto"/>
            <w:vAlign w:val="center"/>
            <w:hideMark/>
          </w:tcPr>
          <w:p w14:paraId="5079655C" w14:textId="5050C063" w:rsidR="00B33094" w:rsidRPr="000F2D0E" w:rsidRDefault="00B33094" w:rsidP="000F2D0E">
            <w:pPr>
              <w:spacing w:after="0" w:line="240" w:lineRule="auto"/>
              <w:jc w:val="center"/>
              <w:rPr>
                <w:sz w:val="24"/>
                <w:szCs w:val="24"/>
              </w:rPr>
            </w:pPr>
          </w:p>
        </w:tc>
      </w:tr>
    </w:tbl>
    <w:p w14:paraId="344C723A" w14:textId="501A3A8E" w:rsidR="00641A6E" w:rsidRPr="000F2D0E" w:rsidRDefault="00641A6E" w:rsidP="00C90A91">
      <w:pPr>
        <w:spacing w:before="120" w:after="0" w:line="240" w:lineRule="auto"/>
        <w:ind w:firstLine="567"/>
        <w:jc w:val="both"/>
        <w:rPr>
          <w:b/>
          <w:bCs/>
          <w:i/>
          <w:iCs/>
          <w:sz w:val="24"/>
          <w:szCs w:val="24"/>
        </w:rPr>
      </w:pPr>
      <w:r w:rsidRPr="000F2D0E">
        <w:rPr>
          <w:b/>
          <w:bCs/>
          <w:i/>
          <w:iCs/>
          <w:sz w:val="24"/>
          <w:szCs w:val="24"/>
        </w:rPr>
        <w:t>Ghi chú:</w:t>
      </w:r>
    </w:p>
    <w:p w14:paraId="73C6FB6D" w14:textId="573D093F" w:rsidR="00641A6E" w:rsidRPr="00306B78" w:rsidRDefault="00641A6E" w:rsidP="00306B78">
      <w:pPr>
        <w:spacing w:after="0" w:line="240" w:lineRule="auto"/>
        <w:ind w:firstLine="567"/>
        <w:jc w:val="both"/>
        <w:rPr>
          <w:iCs/>
          <w:sz w:val="24"/>
          <w:szCs w:val="24"/>
        </w:rPr>
      </w:pPr>
      <w:r w:rsidRPr="00306B78">
        <w:rPr>
          <w:iCs/>
          <w:sz w:val="24"/>
          <w:szCs w:val="24"/>
        </w:rPr>
        <w:t>1. Việc đầu tư các trạm biến áp và tuyến đường dây 500kV và 220kV phải căn cứ vào Quy hoạch và Kế hoạch thực hiện Quy hoạch phát triển điện lực quốc gia thời kỳ 2021</w:t>
      </w:r>
      <w:r w:rsidR="007E1CA5">
        <w:rPr>
          <w:iCs/>
          <w:sz w:val="24"/>
          <w:szCs w:val="24"/>
        </w:rPr>
        <w:t xml:space="preserve"> </w:t>
      </w:r>
      <w:r w:rsidRPr="00306B78">
        <w:rPr>
          <w:iCs/>
          <w:sz w:val="24"/>
          <w:szCs w:val="24"/>
        </w:rPr>
        <w:t>-</w:t>
      </w:r>
      <w:r w:rsidR="007E1CA5">
        <w:rPr>
          <w:iCs/>
          <w:sz w:val="24"/>
          <w:szCs w:val="24"/>
        </w:rPr>
        <w:t xml:space="preserve"> </w:t>
      </w:r>
      <w:r w:rsidRPr="00306B78">
        <w:rPr>
          <w:iCs/>
          <w:sz w:val="24"/>
          <w:szCs w:val="24"/>
        </w:rPr>
        <w:t>2030 tầm nhìn đến năm 2050 và các quy hoạch liên quan được cấp có thẩm quyền phê duyệt.</w:t>
      </w:r>
    </w:p>
    <w:p w14:paraId="33A87511" w14:textId="77777777" w:rsidR="00641A6E" w:rsidRPr="00306B78" w:rsidRDefault="00641A6E" w:rsidP="00306B78">
      <w:pPr>
        <w:spacing w:after="0" w:line="240" w:lineRule="auto"/>
        <w:ind w:firstLine="567"/>
        <w:jc w:val="both"/>
        <w:rPr>
          <w:sz w:val="24"/>
          <w:szCs w:val="24"/>
        </w:rPr>
      </w:pPr>
      <w:r w:rsidRPr="00306B78">
        <w:rPr>
          <w:iCs/>
          <w:sz w:val="24"/>
          <w:szCs w:val="24"/>
        </w:rPr>
        <w:t>2. Đối với lưới điện phân phối (cấp điện áp 110kV và trung hạ áp)</w:t>
      </w:r>
    </w:p>
    <w:p w14:paraId="609FD960" w14:textId="77777777" w:rsidR="00641A6E" w:rsidRPr="00306B78" w:rsidRDefault="00641A6E" w:rsidP="00306B78">
      <w:pPr>
        <w:spacing w:after="0" w:line="240" w:lineRule="auto"/>
        <w:ind w:firstLine="567"/>
        <w:jc w:val="both"/>
        <w:rPr>
          <w:sz w:val="24"/>
          <w:szCs w:val="24"/>
        </w:rPr>
      </w:pPr>
      <w:r w:rsidRPr="00306B78">
        <w:rPr>
          <w:iCs/>
          <w:sz w:val="24"/>
          <w:szCs w:val="24"/>
        </w:rPr>
        <w:t>- Đối với trạm biến áp:</w:t>
      </w:r>
    </w:p>
    <w:p w14:paraId="6F632DA9" w14:textId="77777777" w:rsidR="00641A6E" w:rsidRPr="00306B78" w:rsidRDefault="00641A6E" w:rsidP="00306B78">
      <w:pPr>
        <w:spacing w:after="0" w:line="240" w:lineRule="auto"/>
        <w:ind w:firstLine="567"/>
        <w:jc w:val="both"/>
        <w:rPr>
          <w:sz w:val="24"/>
          <w:szCs w:val="24"/>
        </w:rPr>
      </w:pPr>
      <w:r w:rsidRPr="00306B78">
        <w:rPr>
          <w:iCs/>
          <w:sz w:val="24"/>
          <w:szCs w:val="24"/>
        </w:rPr>
        <w:lastRenderedPageBreak/>
        <w:t>+ Trong quá trình thực hiện của mỗi giai đoạn, quy mô của trạm biến áp sẽ được lựa chọn phù hợp với nhu cầu phụ tải và giải tỏa công suất nguồn điện.</w:t>
      </w:r>
    </w:p>
    <w:p w14:paraId="4ADB9AEA" w14:textId="77777777" w:rsidR="00641A6E" w:rsidRPr="00306B78" w:rsidRDefault="00641A6E" w:rsidP="00306B78">
      <w:pPr>
        <w:spacing w:after="0" w:line="240" w:lineRule="auto"/>
        <w:ind w:firstLine="567"/>
        <w:jc w:val="both"/>
        <w:rPr>
          <w:sz w:val="24"/>
          <w:szCs w:val="24"/>
        </w:rPr>
      </w:pPr>
      <w:r w:rsidRPr="00306B78">
        <w:rPr>
          <w:iCs/>
          <w:sz w:val="24"/>
          <w:szCs w:val="24"/>
        </w:rPr>
        <w:t>+ Tiến độ, quy mô và vị trí của các trạm biến áp sẽ được chuẩn xác trong quá trình xây dựng Kế hoạch thực hiện quy hoạch, phụ thuộc vào nhu cầu phát triển của phụ tải và cấu hình lưới điện trong thực tế.</w:t>
      </w:r>
    </w:p>
    <w:p w14:paraId="65D2D9D9" w14:textId="77777777" w:rsidR="00641A6E" w:rsidRPr="00306B78" w:rsidRDefault="00641A6E" w:rsidP="00306B78">
      <w:pPr>
        <w:spacing w:after="0" w:line="240" w:lineRule="auto"/>
        <w:ind w:firstLine="567"/>
        <w:jc w:val="both"/>
        <w:rPr>
          <w:sz w:val="24"/>
          <w:szCs w:val="24"/>
        </w:rPr>
      </w:pPr>
      <w:r w:rsidRPr="00306B78">
        <w:rPr>
          <w:iCs/>
          <w:sz w:val="24"/>
          <w:szCs w:val="24"/>
        </w:rPr>
        <w:t>+ Cấp điện áp phía thứ cấp máy biến áp 110kV và số lượng xuất tuyến trung áp sẽ được chuẩn xác trong giai đoạn chuẩn bị đầu tư.</w:t>
      </w:r>
    </w:p>
    <w:p w14:paraId="64FC47AD" w14:textId="77777777" w:rsidR="00641A6E" w:rsidRPr="00306B78" w:rsidRDefault="00641A6E" w:rsidP="00306B78">
      <w:pPr>
        <w:spacing w:after="0" w:line="240" w:lineRule="auto"/>
        <w:ind w:firstLine="567"/>
        <w:jc w:val="both"/>
        <w:rPr>
          <w:sz w:val="24"/>
          <w:szCs w:val="24"/>
        </w:rPr>
      </w:pPr>
      <w:r w:rsidRPr="00306B78">
        <w:rPr>
          <w:iCs/>
          <w:sz w:val="24"/>
          <w:szCs w:val="24"/>
        </w:rPr>
        <w:t>- Đối với đường dây:</w:t>
      </w:r>
    </w:p>
    <w:p w14:paraId="3D569CA0" w14:textId="77777777" w:rsidR="00641A6E" w:rsidRPr="00306B78" w:rsidRDefault="00641A6E" w:rsidP="00641A6E">
      <w:pPr>
        <w:spacing w:after="0" w:line="240" w:lineRule="auto"/>
        <w:ind w:firstLine="720"/>
        <w:jc w:val="both"/>
        <w:rPr>
          <w:sz w:val="24"/>
          <w:szCs w:val="24"/>
        </w:rPr>
      </w:pPr>
      <w:r w:rsidRPr="00306B78">
        <w:rPr>
          <w:iCs/>
          <w:sz w:val="24"/>
          <w:szCs w:val="24"/>
        </w:rPr>
        <w:t>+ Trong trường hợp có sự tăng trưởng phụ tải ở một số khu vực một cách đột biến dẫn đến phải điều chỉnh, bổ sung quy mô, thay đổi phương án đấu nối đường dây thực hiện theo quy định.</w:t>
      </w:r>
    </w:p>
    <w:p w14:paraId="3EC38BBA" w14:textId="77777777" w:rsidR="00641A6E" w:rsidRPr="00306B78" w:rsidRDefault="00641A6E" w:rsidP="00641A6E">
      <w:pPr>
        <w:spacing w:after="0" w:line="240" w:lineRule="auto"/>
        <w:ind w:firstLine="720"/>
        <w:jc w:val="both"/>
        <w:rPr>
          <w:sz w:val="24"/>
          <w:szCs w:val="24"/>
        </w:rPr>
      </w:pPr>
      <w:r w:rsidRPr="00306B78">
        <w:rPr>
          <w:iCs/>
          <w:sz w:val="24"/>
          <w:szCs w:val="24"/>
        </w:rPr>
        <w:t>+ Sử dụng dây dẫn hoặc cáp ngầm có thông số kỹ thuật tương đương với chủng loại dây dẫn theo quy hoạch theo điều kiện thực tế. Chiều dài đường dây sẽ được chuẩn xác trong giai đoạn thực hiện đầu tư.</w:t>
      </w:r>
    </w:p>
    <w:p w14:paraId="6ED44418" w14:textId="77777777" w:rsidR="00641A6E" w:rsidRPr="00306B78" w:rsidRDefault="00641A6E" w:rsidP="00641A6E">
      <w:pPr>
        <w:spacing w:after="0" w:line="240" w:lineRule="auto"/>
        <w:ind w:firstLine="720"/>
        <w:jc w:val="both"/>
        <w:rPr>
          <w:sz w:val="24"/>
          <w:szCs w:val="24"/>
        </w:rPr>
      </w:pPr>
      <w:r w:rsidRPr="00306B78">
        <w:rPr>
          <w:iCs/>
          <w:sz w:val="24"/>
          <w:szCs w:val="24"/>
        </w:rPr>
        <w:t>- Các dự án đang thực hiện sẽ được chuyển tiếp (tiếp tục thực hiện) theo quy mô, phương án đã được phê duyệt.</w:t>
      </w:r>
    </w:p>
    <w:p w14:paraId="604551A4" w14:textId="7ECC65C5" w:rsidR="00641A6E" w:rsidRPr="00306B78" w:rsidRDefault="00641A6E" w:rsidP="00641A6E">
      <w:pPr>
        <w:spacing w:after="0" w:line="240" w:lineRule="auto"/>
        <w:ind w:firstLine="720"/>
        <w:jc w:val="both"/>
        <w:rPr>
          <w:sz w:val="24"/>
          <w:szCs w:val="24"/>
        </w:rPr>
      </w:pPr>
      <w:r w:rsidRPr="00306B78">
        <w:rPr>
          <w:iCs/>
          <w:sz w:val="24"/>
          <w:szCs w:val="24"/>
        </w:rPr>
        <w:t xml:space="preserve">- Lưới điện trung/hạ thế: Để đảm bảo quy hoạch mạng lưới điện đồng bộ và sát với thực tế tại địa phương, </w:t>
      </w:r>
      <w:r w:rsidR="007E1CA5">
        <w:rPr>
          <w:iCs/>
          <w:sz w:val="24"/>
          <w:szCs w:val="24"/>
        </w:rPr>
        <w:t>Ủy ban nhân dân</w:t>
      </w:r>
      <w:r w:rsidRPr="00306B78">
        <w:rPr>
          <w:iCs/>
          <w:sz w:val="24"/>
          <w:szCs w:val="24"/>
        </w:rPr>
        <w:t xml:space="preserve"> tỉnh tổ chức lập và phê duyệt phương án chi tiết phương án phát triển hệ thống trạm biến áp và đường dây sau các trạm biến áp 110kV thời kỳ 2021 -</w:t>
      </w:r>
      <w:r w:rsidR="007E1CA5">
        <w:rPr>
          <w:iCs/>
          <w:sz w:val="24"/>
          <w:szCs w:val="24"/>
        </w:rPr>
        <w:t xml:space="preserve"> </w:t>
      </w:r>
      <w:r w:rsidRPr="00306B78">
        <w:rPr>
          <w:iCs/>
          <w:sz w:val="24"/>
          <w:szCs w:val="24"/>
        </w:rPr>
        <w:t>2030, tầm nhìn đến năm 2050 để làm cơ sở thực hiện.</w:t>
      </w:r>
    </w:p>
    <w:p w14:paraId="245A5827" w14:textId="259040BC" w:rsidR="00E357F7" w:rsidRPr="00306B78" w:rsidRDefault="00641A6E" w:rsidP="001A758B">
      <w:pPr>
        <w:widowControl w:val="0"/>
        <w:pBdr>
          <w:top w:val="nil"/>
          <w:left w:val="nil"/>
          <w:bottom w:val="nil"/>
          <w:right w:val="nil"/>
          <w:between w:val="nil"/>
        </w:pBdr>
        <w:spacing w:before="120" w:after="120"/>
        <w:ind w:firstLine="567"/>
        <w:jc w:val="both"/>
        <w:rPr>
          <w:rFonts w:eastAsia="Times New Roman"/>
          <w:sz w:val="24"/>
          <w:szCs w:val="24"/>
        </w:rPr>
      </w:pPr>
      <w:r w:rsidRPr="00306B78">
        <w:rPr>
          <w:iCs/>
          <w:sz w:val="24"/>
          <w:szCs w:val="24"/>
        </w:rPr>
        <w:t xml:space="preserve">- Cấp điện cho </w:t>
      </w:r>
      <w:r w:rsidR="007E1CA5">
        <w:rPr>
          <w:iCs/>
          <w:sz w:val="24"/>
          <w:szCs w:val="24"/>
        </w:rPr>
        <w:t>khu công nghiệp</w:t>
      </w:r>
      <w:r w:rsidRPr="00306B78">
        <w:rPr>
          <w:iCs/>
          <w:sz w:val="24"/>
          <w:szCs w:val="24"/>
        </w:rPr>
        <w:t xml:space="preserve">, </w:t>
      </w:r>
      <w:r w:rsidR="007E1CA5">
        <w:rPr>
          <w:iCs/>
          <w:sz w:val="24"/>
          <w:szCs w:val="24"/>
        </w:rPr>
        <w:t>cụm công nghiệp</w:t>
      </w:r>
      <w:r w:rsidRPr="00306B78">
        <w:rPr>
          <w:iCs/>
          <w:sz w:val="24"/>
          <w:szCs w:val="24"/>
        </w:rPr>
        <w:t xml:space="preserve">: Đối với các </w:t>
      </w:r>
      <w:r w:rsidR="007E1CA5">
        <w:rPr>
          <w:iCs/>
          <w:sz w:val="24"/>
          <w:szCs w:val="24"/>
        </w:rPr>
        <w:t>trạm biến áp</w:t>
      </w:r>
      <w:r w:rsidRPr="00306B78">
        <w:rPr>
          <w:iCs/>
          <w:sz w:val="24"/>
          <w:szCs w:val="24"/>
        </w:rPr>
        <w:t xml:space="preserve"> 110kV cấp điện cho </w:t>
      </w:r>
      <w:r w:rsidR="007E1CA5">
        <w:rPr>
          <w:iCs/>
          <w:sz w:val="24"/>
          <w:szCs w:val="24"/>
        </w:rPr>
        <w:t>k</w:t>
      </w:r>
      <w:r w:rsidRPr="00306B78">
        <w:rPr>
          <w:iCs/>
          <w:sz w:val="24"/>
          <w:szCs w:val="24"/>
        </w:rPr>
        <w:t xml:space="preserve">hu công nghiệp, </w:t>
      </w:r>
      <w:r w:rsidR="007E1CA5">
        <w:rPr>
          <w:iCs/>
          <w:sz w:val="24"/>
          <w:szCs w:val="24"/>
        </w:rPr>
        <w:t>c</w:t>
      </w:r>
      <w:r w:rsidRPr="00306B78">
        <w:rPr>
          <w:iCs/>
          <w:sz w:val="24"/>
          <w:szCs w:val="24"/>
        </w:rPr>
        <w:t xml:space="preserve">ụm công nghiệp, căn cứ theo tình hình phát triển phụ tải thực tế và khả năng cấp nguồn cũng như phương án đấu nối phù hợp có thể điều chỉnh tăng quy mô công suất </w:t>
      </w:r>
      <w:r w:rsidR="007E1CA5">
        <w:rPr>
          <w:iCs/>
          <w:sz w:val="24"/>
          <w:szCs w:val="24"/>
        </w:rPr>
        <w:t>trạm biến áp</w:t>
      </w:r>
      <w:r w:rsidRPr="00306B78">
        <w:rPr>
          <w:iCs/>
          <w:sz w:val="24"/>
          <w:szCs w:val="24"/>
        </w:rPr>
        <w:t xml:space="preserve"> hoặc bổ sung thêm </w:t>
      </w:r>
      <w:r w:rsidR="007E1CA5">
        <w:rPr>
          <w:iCs/>
          <w:sz w:val="24"/>
          <w:szCs w:val="24"/>
        </w:rPr>
        <w:t>trạm biến áp</w:t>
      </w:r>
      <w:r w:rsidRPr="00306B78">
        <w:rPr>
          <w:iCs/>
          <w:sz w:val="24"/>
          <w:szCs w:val="24"/>
        </w:rPr>
        <w:t xml:space="preserve"> 110kV xây dựng mới.</w:t>
      </w:r>
    </w:p>
    <w:p w14:paraId="492565E6" w14:textId="77777777" w:rsidR="00A764E6" w:rsidRPr="000F2D0E" w:rsidRDefault="00A764E6" w:rsidP="008A5AF2">
      <w:pPr>
        <w:pStyle w:val="u1"/>
        <w:spacing w:line="240" w:lineRule="auto"/>
        <w:ind w:firstLine="0"/>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5F515694" w14:textId="34D1C91D" w:rsidR="007002FD" w:rsidRPr="00A61927" w:rsidRDefault="00306B78" w:rsidP="00306B78">
      <w:pPr>
        <w:pStyle w:val="u1"/>
        <w:spacing w:before="0" w:after="0" w:line="240" w:lineRule="auto"/>
        <w:ind w:firstLine="0"/>
        <w:jc w:val="center"/>
        <w:rPr>
          <w:szCs w:val="26"/>
        </w:rPr>
      </w:pPr>
      <w:r w:rsidRPr="00A61927">
        <w:rPr>
          <w:szCs w:val="26"/>
          <w:lang w:val="en-US"/>
        </w:rPr>
        <w:lastRenderedPageBreak/>
        <w:t>P</w:t>
      </w:r>
      <w:r w:rsidRPr="00A61927">
        <w:rPr>
          <w:szCs w:val="26"/>
        </w:rPr>
        <w:t xml:space="preserve">hụ lục </w:t>
      </w:r>
      <w:r w:rsidR="007002FD" w:rsidRPr="00A61927">
        <w:rPr>
          <w:szCs w:val="26"/>
        </w:rPr>
        <w:t>XII</w:t>
      </w:r>
    </w:p>
    <w:p w14:paraId="14BF9658" w14:textId="77777777" w:rsidR="00C90A91" w:rsidRDefault="007A5063" w:rsidP="00306B78">
      <w:pPr>
        <w:spacing w:after="0" w:line="240" w:lineRule="auto"/>
        <w:ind w:left="108"/>
        <w:jc w:val="center"/>
        <w:rPr>
          <w:rFonts w:eastAsia="Times New Roman"/>
          <w:b/>
          <w:bCs/>
          <w:szCs w:val="26"/>
          <w:lang w:val="pt-BR"/>
        </w:rPr>
      </w:pPr>
      <w:r w:rsidRPr="00A61927">
        <w:rPr>
          <w:rFonts w:eastAsia="Times New Roman"/>
          <w:b/>
          <w:bCs/>
          <w:szCs w:val="26"/>
          <w:lang w:val="pt-BR"/>
        </w:rPr>
        <w:t xml:space="preserve">DANH MỤC CÔNG TRÌNH PHÒNG, CHỐNG THIÊN TAI </w:t>
      </w:r>
    </w:p>
    <w:p w14:paraId="4E734E5F" w14:textId="6CC3206B" w:rsidR="007A5063" w:rsidRPr="00A61927" w:rsidRDefault="007A5063" w:rsidP="00306B78">
      <w:pPr>
        <w:spacing w:after="0" w:line="240" w:lineRule="auto"/>
        <w:ind w:left="108"/>
        <w:jc w:val="center"/>
        <w:rPr>
          <w:rFonts w:eastAsia="Times New Roman"/>
          <w:b/>
          <w:bCs/>
          <w:szCs w:val="26"/>
          <w:lang w:val="vi-VN"/>
        </w:rPr>
      </w:pPr>
      <w:r w:rsidRPr="00A61927">
        <w:rPr>
          <w:rFonts w:eastAsia="Times New Roman"/>
          <w:b/>
          <w:bCs/>
          <w:szCs w:val="26"/>
          <w:lang w:val="pt-BR"/>
        </w:rPr>
        <w:t>VÀ THỦY LỢI LỚN DỰ KIẾN ĐẦU TƯ THỜI KỲ 2021</w:t>
      </w:r>
      <w:r w:rsidR="00306B78" w:rsidRPr="00A61927">
        <w:rPr>
          <w:rFonts w:eastAsia="Times New Roman"/>
          <w:b/>
          <w:bCs/>
          <w:szCs w:val="26"/>
          <w:lang w:val="pt-BR"/>
        </w:rPr>
        <w:t xml:space="preserve"> </w:t>
      </w:r>
      <w:r w:rsidRPr="00A61927">
        <w:rPr>
          <w:rFonts w:eastAsia="Times New Roman"/>
          <w:b/>
          <w:bCs/>
          <w:szCs w:val="26"/>
          <w:lang w:val="pt-BR"/>
        </w:rPr>
        <w:t>-</w:t>
      </w:r>
      <w:r w:rsidR="00306B78" w:rsidRPr="00A61927">
        <w:rPr>
          <w:rFonts w:eastAsia="Times New Roman"/>
          <w:b/>
          <w:bCs/>
          <w:szCs w:val="26"/>
          <w:lang w:val="pt-BR"/>
        </w:rPr>
        <w:t xml:space="preserve"> </w:t>
      </w:r>
      <w:r w:rsidRPr="00A61927">
        <w:rPr>
          <w:rFonts w:eastAsia="Times New Roman"/>
          <w:b/>
          <w:bCs/>
          <w:szCs w:val="26"/>
          <w:lang w:val="pt-BR"/>
        </w:rPr>
        <w:t>2030</w:t>
      </w:r>
    </w:p>
    <w:p w14:paraId="7DC0A2BA" w14:textId="0527479C" w:rsidR="00306B78" w:rsidRPr="00A61927" w:rsidRDefault="00911445" w:rsidP="00306B78">
      <w:pPr>
        <w:spacing w:after="0" w:line="240" w:lineRule="auto"/>
        <w:jc w:val="center"/>
        <w:rPr>
          <w:rFonts w:eastAsia="Times New Roman"/>
          <w:bCs/>
          <w:i/>
          <w:szCs w:val="26"/>
          <w:lang w:val="vi-VN"/>
        </w:rPr>
      </w:pPr>
      <w:r w:rsidRPr="00A61927">
        <w:rPr>
          <w:rFonts w:eastAsia="Times New Roman"/>
          <w:bCs/>
          <w:i/>
          <w:szCs w:val="26"/>
          <w:lang w:val="vi-VN"/>
        </w:rPr>
        <w:t xml:space="preserve">(Kèm theo Quyết định số  </w:t>
      </w:r>
      <w:r w:rsidR="00306B78" w:rsidRPr="00A61927">
        <w:rPr>
          <w:rFonts w:eastAsia="Times New Roman"/>
          <w:bCs/>
          <w:i/>
          <w:szCs w:val="26"/>
        </w:rPr>
        <w:t xml:space="preserve"> </w:t>
      </w:r>
      <w:r w:rsidRPr="00A61927">
        <w:rPr>
          <w:rFonts w:eastAsia="Times New Roman"/>
          <w:bCs/>
          <w:i/>
          <w:szCs w:val="26"/>
          <w:lang w:val="vi-VN"/>
        </w:rPr>
        <w:t xml:space="preserve">      /QĐ-TTg </w:t>
      </w:r>
    </w:p>
    <w:p w14:paraId="6B5C9B7A" w14:textId="7BE46C9A" w:rsidR="00911445" w:rsidRPr="00A61927" w:rsidRDefault="00911445" w:rsidP="00306B78">
      <w:pPr>
        <w:spacing w:after="0" w:line="240" w:lineRule="auto"/>
        <w:jc w:val="center"/>
        <w:rPr>
          <w:rFonts w:eastAsia="Times New Roman"/>
          <w:bCs/>
          <w:i/>
          <w:szCs w:val="26"/>
          <w:lang w:val="vi-VN"/>
        </w:rPr>
      </w:pPr>
      <w:r w:rsidRPr="00A61927">
        <w:rPr>
          <w:rFonts w:eastAsia="Times New Roman"/>
          <w:bCs/>
          <w:i/>
          <w:szCs w:val="26"/>
          <w:lang w:val="vi-VN"/>
        </w:rPr>
        <w:t xml:space="preserve">ngày </w:t>
      </w:r>
      <w:r w:rsidR="00306B78" w:rsidRPr="00A61927">
        <w:rPr>
          <w:rFonts w:eastAsia="Times New Roman"/>
          <w:bCs/>
          <w:i/>
          <w:szCs w:val="26"/>
        </w:rPr>
        <w:t xml:space="preserve">   </w:t>
      </w:r>
      <w:r w:rsidRPr="00A61927">
        <w:rPr>
          <w:rFonts w:eastAsia="Times New Roman"/>
          <w:bCs/>
          <w:i/>
          <w:szCs w:val="26"/>
          <w:lang w:val="vi-VN"/>
        </w:rPr>
        <w:t xml:space="preserve">  </w:t>
      </w:r>
      <w:r w:rsidR="00306B78" w:rsidRPr="00A61927">
        <w:rPr>
          <w:rFonts w:eastAsia="Times New Roman"/>
          <w:bCs/>
          <w:i/>
          <w:szCs w:val="26"/>
        </w:rPr>
        <w:t xml:space="preserve">tháng  </w:t>
      </w:r>
      <w:r w:rsidRPr="00A61927">
        <w:rPr>
          <w:rFonts w:eastAsia="Times New Roman"/>
          <w:bCs/>
          <w:i/>
          <w:szCs w:val="26"/>
          <w:lang w:val="vi-VN"/>
        </w:rPr>
        <w:t>12</w:t>
      </w:r>
      <w:r w:rsidR="00306B78" w:rsidRPr="00A61927">
        <w:rPr>
          <w:rFonts w:eastAsia="Times New Roman"/>
          <w:bCs/>
          <w:i/>
          <w:szCs w:val="26"/>
        </w:rPr>
        <w:t xml:space="preserve"> năm </w:t>
      </w:r>
      <w:r w:rsidRPr="00A61927">
        <w:rPr>
          <w:rFonts w:eastAsia="Times New Roman"/>
          <w:bCs/>
          <w:i/>
          <w:szCs w:val="26"/>
          <w:lang w:val="vi-VN"/>
        </w:rPr>
        <w:t>2023 của Thủ tướng Chính phủ)</w:t>
      </w:r>
    </w:p>
    <w:p w14:paraId="59AC4D0F" w14:textId="4F33FC74" w:rsidR="00306B78" w:rsidRPr="00306B78" w:rsidRDefault="00306B78" w:rsidP="00306B78">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w:t>
      </w:r>
    </w:p>
    <w:p w14:paraId="38926DDA" w14:textId="4BC54E60" w:rsidR="007A5063" w:rsidRPr="000F2D0E" w:rsidRDefault="007A5063" w:rsidP="00F05BCC">
      <w:pPr>
        <w:spacing w:before="60" w:after="60" w:line="240" w:lineRule="auto"/>
        <w:ind w:left="28"/>
        <w:jc w:val="center"/>
        <w:rPr>
          <w:rFonts w:eastAsia="Times New Roman"/>
          <w:bCs/>
          <w:i/>
          <w:sz w:val="26"/>
          <w:szCs w:val="26"/>
          <w:lang w:val="vi-VN"/>
        </w:rPr>
      </w:pPr>
    </w:p>
    <w:tbl>
      <w:tblPr>
        <w:tblW w:w="9450" w:type="dxa"/>
        <w:tblLook w:val="04A0" w:firstRow="1" w:lastRow="0" w:firstColumn="1" w:lastColumn="0" w:noHBand="0" w:noVBand="1"/>
      </w:tblPr>
      <w:tblGrid>
        <w:gridCol w:w="900"/>
        <w:gridCol w:w="8550"/>
      </w:tblGrid>
      <w:tr w:rsidR="000F2D0E" w:rsidRPr="000F2D0E" w14:paraId="1DD3ED6A" w14:textId="77777777" w:rsidTr="00684ED7">
        <w:trPr>
          <w:trHeight w:val="600"/>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D07C7" w14:textId="5A298C85" w:rsidR="007002FD" w:rsidRPr="000F2D0E" w:rsidRDefault="00782FB6" w:rsidP="00306B78">
            <w:pPr>
              <w:spacing w:after="0" w:line="240" w:lineRule="auto"/>
              <w:jc w:val="center"/>
              <w:rPr>
                <w:rFonts w:eastAsia="Times New Roman"/>
                <w:b/>
                <w:bCs/>
                <w:sz w:val="24"/>
                <w:szCs w:val="24"/>
              </w:rPr>
            </w:pPr>
            <w:r>
              <w:rPr>
                <w:rFonts w:eastAsia="Times New Roman"/>
                <w:b/>
                <w:bCs/>
                <w:sz w:val="24"/>
                <w:szCs w:val="24"/>
              </w:rPr>
              <w:t>S</w:t>
            </w:r>
            <w:r w:rsidR="007002FD" w:rsidRPr="000F2D0E">
              <w:rPr>
                <w:rFonts w:eastAsia="Times New Roman"/>
                <w:b/>
                <w:bCs/>
                <w:sz w:val="24"/>
                <w:szCs w:val="24"/>
              </w:rPr>
              <w:t>TT</w:t>
            </w:r>
          </w:p>
        </w:tc>
        <w:tc>
          <w:tcPr>
            <w:tcW w:w="8550" w:type="dxa"/>
            <w:tcBorders>
              <w:top w:val="single" w:sz="4" w:space="0" w:color="auto"/>
              <w:left w:val="nil"/>
              <w:bottom w:val="single" w:sz="4" w:space="0" w:color="auto"/>
              <w:right w:val="single" w:sz="4" w:space="0" w:color="auto"/>
            </w:tcBorders>
            <w:shd w:val="clear" w:color="auto" w:fill="auto"/>
            <w:vAlign w:val="center"/>
            <w:hideMark/>
          </w:tcPr>
          <w:p w14:paraId="1170575B" w14:textId="77777777" w:rsidR="007002FD" w:rsidRPr="000F2D0E" w:rsidRDefault="007002FD" w:rsidP="00306B78">
            <w:pPr>
              <w:spacing w:after="0" w:line="240" w:lineRule="auto"/>
              <w:jc w:val="center"/>
              <w:rPr>
                <w:rFonts w:eastAsia="Times New Roman"/>
                <w:b/>
                <w:bCs/>
                <w:sz w:val="24"/>
                <w:szCs w:val="24"/>
              </w:rPr>
            </w:pPr>
            <w:r w:rsidRPr="000F2D0E">
              <w:rPr>
                <w:rFonts w:eastAsia="Times New Roman"/>
                <w:b/>
                <w:bCs/>
                <w:sz w:val="24"/>
                <w:szCs w:val="24"/>
              </w:rPr>
              <w:t>Tên công trình</w:t>
            </w:r>
          </w:p>
        </w:tc>
      </w:tr>
      <w:tr w:rsidR="000F2D0E" w:rsidRPr="000F2D0E" w14:paraId="1A3F3D07" w14:textId="77777777" w:rsidTr="0068643E">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2724577" w14:textId="34E64433" w:rsidR="00930202" w:rsidRPr="000F2D0E" w:rsidRDefault="00930202" w:rsidP="00306B78">
            <w:pPr>
              <w:spacing w:after="0" w:line="240" w:lineRule="auto"/>
              <w:jc w:val="center"/>
              <w:rPr>
                <w:rFonts w:eastAsia="Times New Roman"/>
                <w:b/>
                <w:bCs/>
                <w:sz w:val="24"/>
                <w:szCs w:val="24"/>
              </w:rPr>
            </w:pPr>
            <w:r w:rsidRPr="000F2D0E">
              <w:rPr>
                <w:rFonts w:eastAsia="Times New Roman"/>
                <w:b/>
                <w:bCs/>
                <w:sz w:val="24"/>
                <w:szCs w:val="24"/>
              </w:rPr>
              <w:t>I</w:t>
            </w:r>
          </w:p>
        </w:tc>
        <w:tc>
          <w:tcPr>
            <w:tcW w:w="8550" w:type="dxa"/>
            <w:tcBorders>
              <w:top w:val="single" w:sz="4" w:space="0" w:color="auto"/>
              <w:left w:val="nil"/>
              <w:bottom w:val="single" w:sz="4" w:space="0" w:color="auto"/>
              <w:right w:val="single" w:sz="4" w:space="0" w:color="auto"/>
            </w:tcBorders>
            <w:shd w:val="clear" w:color="auto" w:fill="auto"/>
            <w:vAlign w:val="center"/>
          </w:tcPr>
          <w:p w14:paraId="04DFD6C7" w14:textId="176AB1DF" w:rsidR="00930202" w:rsidRPr="000F2D0E" w:rsidRDefault="00930202" w:rsidP="00306B78">
            <w:pPr>
              <w:spacing w:after="0" w:line="240" w:lineRule="auto"/>
              <w:rPr>
                <w:rFonts w:eastAsia="Times New Roman"/>
                <w:b/>
                <w:bCs/>
                <w:sz w:val="24"/>
                <w:szCs w:val="24"/>
                <w:lang w:val="vi-VN"/>
              </w:rPr>
            </w:pPr>
            <w:r w:rsidRPr="000F2D0E">
              <w:rPr>
                <w:rFonts w:eastAsia="Times New Roman"/>
                <w:b/>
                <w:bCs/>
                <w:sz w:val="24"/>
                <w:szCs w:val="24"/>
                <w:lang w:val="vi-VN"/>
              </w:rPr>
              <w:t xml:space="preserve">Công trình </w:t>
            </w:r>
            <w:r w:rsidR="00CD3734" w:rsidRPr="000F2D0E">
              <w:rPr>
                <w:rFonts w:eastAsia="Times New Roman"/>
                <w:b/>
                <w:bCs/>
                <w:sz w:val="24"/>
                <w:szCs w:val="24"/>
                <w:lang w:val="vi-VN"/>
              </w:rPr>
              <w:t>tưới</w:t>
            </w:r>
          </w:p>
        </w:tc>
      </w:tr>
      <w:tr w:rsidR="000F2D0E" w:rsidRPr="000F2D0E" w14:paraId="061BACDB"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A89C020" w14:textId="68C5C061" w:rsidR="007002FD" w:rsidRPr="000F2D0E" w:rsidRDefault="00930202" w:rsidP="00306B78">
            <w:pPr>
              <w:spacing w:after="0" w:line="240" w:lineRule="auto"/>
              <w:jc w:val="center"/>
              <w:rPr>
                <w:rFonts w:eastAsia="Times New Roman"/>
                <w:sz w:val="24"/>
                <w:szCs w:val="24"/>
              </w:rPr>
            </w:pPr>
            <w:r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auto" w:fill="auto"/>
            <w:noWrap/>
            <w:vAlign w:val="center"/>
            <w:hideMark/>
          </w:tcPr>
          <w:p w14:paraId="219C5954"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Xây dựng các kho nước lớn để tích trữ, tạo nguồn nước</w:t>
            </w:r>
          </w:p>
        </w:tc>
      </w:tr>
      <w:tr w:rsidR="000F2D0E" w:rsidRPr="000F2D0E" w14:paraId="5E6DBC39"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EC31004" w14:textId="7233CA37" w:rsidR="007002FD" w:rsidRPr="000F2D0E" w:rsidRDefault="00930202" w:rsidP="00306B78">
            <w:pPr>
              <w:spacing w:after="0" w:line="240" w:lineRule="auto"/>
              <w:jc w:val="center"/>
              <w:rPr>
                <w:rFonts w:eastAsia="Times New Roman"/>
                <w:sz w:val="24"/>
                <w:szCs w:val="24"/>
              </w:rPr>
            </w:pPr>
            <w:r w:rsidRPr="000F2D0E">
              <w:rPr>
                <w:rFonts w:eastAsia="Times New Roman"/>
                <w:sz w:val="24"/>
                <w:szCs w:val="24"/>
              </w:rPr>
              <w:t>1</w:t>
            </w:r>
            <w:r w:rsidRPr="000F2D0E">
              <w:rPr>
                <w:rFonts w:eastAsia="Times New Roman"/>
                <w:sz w:val="24"/>
                <w:szCs w:val="24"/>
                <w:lang w:val="vi-VN"/>
              </w:rPr>
              <w:t>.</w:t>
            </w:r>
            <w:r w:rsidR="007002FD"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auto" w:fill="auto"/>
            <w:vAlign w:val="center"/>
            <w:hideMark/>
          </w:tcPr>
          <w:p w14:paraId="4C4A6E13" w14:textId="1360A53F" w:rsidR="00490DFB" w:rsidRPr="000F2D0E" w:rsidRDefault="007002FD" w:rsidP="00306B78">
            <w:pPr>
              <w:spacing w:after="0" w:line="240" w:lineRule="auto"/>
              <w:rPr>
                <w:rFonts w:eastAsia="Times New Roman"/>
                <w:sz w:val="24"/>
                <w:szCs w:val="24"/>
              </w:rPr>
            </w:pPr>
            <w:r w:rsidRPr="000F2D0E">
              <w:rPr>
                <w:rFonts w:eastAsia="Times New Roman"/>
                <w:sz w:val="24"/>
                <w:szCs w:val="24"/>
              </w:rPr>
              <w:t>Hồ Ô Lâu Thượng</w:t>
            </w:r>
          </w:p>
        </w:tc>
      </w:tr>
      <w:tr w:rsidR="000F2D0E" w:rsidRPr="000F2D0E" w14:paraId="30416C08"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2DAB112" w14:textId="58D4AA18" w:rsidR="007002FD" w:rsidRPr="000F2D0E" w:rsidRDefault="00930202" w:rsidP="00306B78">
            <w:pPr>
              <w:spacing w:after="0" w:line="240" w:lineRule="auto"/>
              <w:jc w:val="center"/>
              <w:rPr>
                <w:rFonts w:eastAsia="Times New Roman"/>
                <w:sz w:val="24"/>
                <w:szCs w:val="24"/>
              </w:rPr>
            </w:pPr>
            <w:r w:rsidRPr="000F2D0E">
              <w:rPr>
                <w:rFonts w:eastAsia="Times New Roman"/>
                <w:sz w:val="24"/>
                <w:szCs w:val="24"/>
              </w:rPr>
              <w:t>1</w:t>
            </w:r>
            <w:r w:rsidRPr="000F2D0E">
              <w:rPr>
                <w:rFonts w:eastAsia="Times New Roman"/>
                <w:sz w:val="24"/>
                <w:szCs w:val="24"/>
                <w:lang w:val="vi-VN"/>
              </w:rPr>
              <w:t>.</w:t>
            </w:r>
            <w:r w:rsidR="007002FD"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vAlign w:val="center"/>
            <w:hideMark/>
          </w:tcPr>
          <w:p w14:paraId="0AC7DBA1"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Hồ Thủy Cam</w:t>
            </w:r>
          </w:p>
        </w:tc>
      </w:tr>
      <w:tr w:rsidR="000F2D0E" w:rsidRPr="000F2D0E" w14:paraId="116C0AF6"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DA3FC1" w14:textId="53AC2C33" w:rsidR="007002FD" w:rsidRPr="000F2D0E" w:rsidRDefault="00930202" w:rsidP="00306B78">
            <w:pPr>
              <w:spacing w:after="0" w:line="240" w:lineRule="auto"/>
              <w:jc w:val="center"/>
              <w:rPr>
                <w:rFonts w:eastAsia="Times New Roman"/>
                <w:sz w:val="24"/>
                <w:szCs w:val="24"/>
              </w:rPr>
            </w:pPr>
            <w:r w:rsidRPr="000F2D0E">
              <w:rPr>
                <w:rFonts w:eastAsia="Times New Roman"/>
                <w:sz w:val="24"/>
                <w:szCs w:val="24"/>
              </w:rPr>
              <w:t>1</w:t>
            </w:r>
            <w:r w:rsidRPr="000F2D0E">
              <w:rPr>
                <w:rFonts w:eastAsia="Times New Roman"/>
                <w:sz w:val="24"/>
                <w:szCs w:val="24"/>
                <w:lang w:val="vi-VN"/>
              </w:rPr>
              <w:t>.</w:t>
            </w:r>
            <w:r w:rsidR="007002FD" w:rsidRPr="000F2D0E">
              <w:rPr>
                <w:rFonts w:eastAsia="Times New Roman"/>
                <w:sz w:val="24"/>
                <w:szCs w:val="24"/>
              </w:rPr>
              <w:t>3</w:t>
            </w:r>
          </w:p>
        </w:tc>
        <w:tc>
          <w:tcPr>
            <w:tcW w:w="8550" w:type="dxa"/>
            <w:tcBorders>
              <w:top w:val="nil"/>
              <w:left w:val="nil"/>
              <w:bottom w:val="single" w:sz="4" w:space="0" w:color="auto"/>
              <w:right w:val="single" w:sz="4" w:space="0" w:color="auto"/>
            </w:tcBorders>
            <w:shd w:val="clear" w:color="auto" w:fill="auto"/>
            <w:vAlign w:val="center"/>
            <w:hideMark/>
          </w:tcPr>
          <w:p w14:paraId="47CCA894"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Hồ Khe Triết</w:t>
            </w:r>
          </w:p>
        </w:tc>
      </w:tr>
      <w:tr w:rsidR="000F2D0E" w:rsidRPr="000F2D0E" w14:paraId="6DC03521"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8ED46FF" w14:textId="142974A9"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vAlign w:val="center"/>
            <w:hideMark/>
          </w:tcPr>
          <w:p w14:paraId="41C9975A"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Các giải pháp liên kết nguồn nước, chuyển nước giữa các vùng </w:t>
            </w:r>
          </w:p>
        </w:tc>
      </w:tr>
      <w:tr w:rsidR="000F2D0E" w:rsidRPr="000F2D0E" w14:paraId="7FE104C0"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1C3203D" w14:textId="203F4F0D" w:rsidR="007002FD" w:rsidRPr="000F2D0E" w:rsidRDefault="007002FD" w:rsidP="00306B78">
            <w:pPr>
              <w:spacing w:after="0" w:line="240" w:lineRule="auto"/>
              <w:jc w:val="center"/>
              <w:rPr>
                <w:rFonts w:eastAsia="Times New Roman"/>
                <w:sz w:val="24"/>
                <w:szCs w:val="24"/>
              </w:rPr>
            </w:pPr>
          </w:p>
        </w:tc>
        <w:tc>
          <w:tcPr>
            <w:tcW w:w="8550" w:type="dxa"/>
            <w:tcBorders>
              <w:top w:val="nil"/>
              <w:left w:val="nil"/>
              <w:bottom w:val="single" w:sz="4" w:space="0" w:color="auto"/>
              <w:right w:val="single" w:sz="4" w:space="0" w:color="auto"/>
            </w:tcBorders>
            <w:shd w:val="clear" w:color="auto" w:fill="auto"/>
            <w:vAlign w:val="center"/>
            <w:hideMark/>
          </w:tcPr>
          <w:p w14:paraId="35B87158" w14:textId="37C85B99" w:rsidR="007002FD" w:rsidRPr="000F2D0E" w:rsidRDefault="007002FD" w:rsidP="00306B78">
            <w:pPr>
              <w:spacing w:after="0" w:line="240" w:lineRule="auto"/>
              <w:rPr>
                <w:rFonts w:eastAsia="Times New Roman"/>
                <w:sz w:val="24"/>
                <w:szCs w:val="24"/>
              </w:rPr>
            </w:pPr>
            <w:r w:rsidRPr="000F2D0E">
              <w:rPr>
                <w:rFonts w:eastAsia="Times New Roman"/>
                <w:sz w:val="24"/>
                <w:szCs w:val="24"/>
              </w:rPr>
              <w:t>Xây dựng công trình chuyển nước ngoài phá Phú Vang, Phú Lộc (giai đoạn 1)</w:t>
            </w:r>
          </w:p>
        </w:tc>
      </w:tr>
      <w:tr w:rsidR="000F2D0E" w:rsidRPr="000F2D0E" w14:paraId="539AE149"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802B0A" w14:textId="06FCE02E"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p>
        </w:tc>
        <w:tc>
          <w:tcPr>
            <w:tcW w:w="8550" w:type="dxa"/>
            <w:tcBorders>
              <w:top w:val="nil"/>
              <w:left w:val="nil"/>
              <w:bottom w:val="single" w:sz="4" w:space="0" w:color="auto"/>
              <w:right w:val="single" w:sz="4" w:space="0" w:color="auto"/>
            </w:tcBorders>
            <w:shd w:val="clear" w:color="auto" w:fill="auto"/>
            <w:vAlign w:val="center"/>
            <w:hideMark/>
          </w:tcPr>
          <w:p w14:paraId="2E00110D"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Xây dựng mới công trình</w:t>
            </w:r>
          </w:p>
        </w:tc>
      </w:tr>
      <w:tr w:rsidR="000F2D0E" w:rsidRPr="000F2D0E" w14:paraId="504719CA"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7C184E2" w14:textId="46BE8451"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r w:rsidRPr="000F2D0E">
              <w:rPr>
                <w:rFonts w:eastAsia="Times New Roman"/>
                <w:sz w:val="24"/>
                <w:szCs w:val="24"/>
                <w:lang w:val="vi-VN"/>
              </w:rPr>
              <w:t>.</w:t>
            </w:r>
            <w:r w:rsidR="007002FD"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auto" w:fill="auto"/>
            <w:vAlign w:val="center"/>
            <w:hideMark/>
          </w:tcPr>
          <w:p w14:paraId="5613CA5C"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Công trình chuyển nước ngoài phá Phú Vang</w:t>
            </w:r>
          </w:p>
        </w:tc>
      </w:tr>
      <w:tr w:rsidR="000F2D0E" w:rsidRPr="000F2D0E" w14:paraId="65938577"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2B54993" w14:textId="13A54F80"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r w:rsidRPr="000F2D0E">
              <w:rPr>
                <w:rFonts w:eastAsia="Times New Roman"/>
                <w:sz w:val="24"/>
                <w:szCs w:val="24"/>
                <w:lang w:val="vi-VN"/>
              </w:rPr>
              <w:t>.</w:t>
            </w:r>
            <w:r w:rsidR="007002FD"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vAlign w:val="center"/>
            <w:hideMark/>
          </w:tcPr>
          <w:p w14:paraId="0FD47B86" w14:textId="4D8262CE" w:rsidR="007002FD" w:rsidRPr="000F2D0E" w:rsidRDefault="007002FD" w:rsidP="00306B78">
            <w:pPr>
              <w:spacing w:after="0" w:line="240" w:lineRule="auto"/>
              <w:rPr>
                <w:rFonts w:eastAsia="Times New Roman"/>
                <w:sz w:val="24"/>
                <w:szCs w:val="24"/>
              </w:rPr>
            </w:pPr>
            <w:r w:rsidRPr="000F2D0E">
              <w:rPr>
                <w:rFonts w:eastAsia="Times New Roman"/>
                <w:sz w:val="24"/>
                <w:szCs w:val="24"/>
              </w:rPr>
              <w:t>Hồ</w:t>
            </w:r>
            <w:r w:rsidR="00CD3734" w:rsidRPr="000F2D0E">
              <w:rPr>
                <w:rFonts w:eastAsia="Times New Roman"/>
                <w:sz w:val="24"/>
                <w:szCs w:val="24"/>
                <w:lang w:val="vi-VN"/>
              </w:rPr>
              <w:t xml:space="preserve"> Mai Vĩnh (Trầm Bàu Sen),</w:t>
            </w:r>
            <w:r w:rsidRPr="000F2D0E">
              <w:rPr>
                <w:rFonts w:eastAsia="Times New Roman"/>
                <w:sz w:val="24"/>
                <w:szCs w:val="24"/>
              </w:rPr>
              <w:t xml:space="preserve"> Trầm </w:t>
            </w:r>
            <w:r w:rsidR="00CD3734" w:rsidRPr="000F2D0E">
              <w:rPr>
                <w:rFonts w:eastAsia="Times New Roman"/>
                <w:sz w:val="24"/>
                <w:szCs w:val="24"/>
              </w:rPr>
              <w:t>Niên</w:t>
            </w:r>
            <w:r w:rsidR="00CD3734" w:rsidRPr="000F2D0E">
              <w:rPr>
                <w:rFonts w:eastAsia="Times New Roman"/>
                <w:sz w:val="24"/>
                <w:szCs w:val="24"/>
                <w:lang w:val="vi-VN"/>
              </w:rPr>
              <w:t xml:space="preserve"> (</w:t>
            </w:r>
            <w:r w:rsidRPr="000F2D0E">
              <w:rPr>
                <w:rFonts w:eastAsia="Times New Roman"/>
                <w:sz w:val="24"/>
                <w:szCs w:val="24"/>
              </w:rPr>
              <w:t>Phú Vang)</w:t>
            </w:r>
          </w:p>
        </w:tc>
      </w:tr>
      <w:tr w:rsidR="000F2D0E" w:rsidRPr="000F2D0E" w14:paraId="130DA61D"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7741280" w14:textId="6B99D8E8"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r w:rsidRPr="000F2D0E">
              <w:rPr>
                <w:rFonts w:eastAsia="Times New Roman"/>
                <w:sz w:val="24"/>
                <w:szCs w:val="24"/>
                <w:lang w:val="vi-VN"/>
              </w:rPr>
              <w:t>.</w:t>
            </w:r>
            <w:r w:rsidR="007002FD" w:rsidRPr="000F2D0E">
              <w:rPr>
                <w:rFonts w:eastAsia="Times New Roman"/>
                <w:sz w:val="24"/>
                <w:szCs w:val="24"/>
              </w:rPr>
              <w:t>3</w:t>
            </w:r>
          </w:p>
        </w:tc>
        <w:tc>
          <w:tcPr>
            <w:tcW w:w="8550" w:type="dxa"/>
            <w:tcBorders>
              <w:top w:val="nil"/>
              <w:left w:val="nil"/>
              <w:bottom w:val="single" w:sz="4" w:space="0" w:color="auto"/>
              <w:right w:val="single" w:sz="4" w:space="0" w:color="auto"/>
            </w:tcBorders>
            <w:shd w:val="clear" w:color="auto" w:fill="auto"/>
            <w:vAlign w:val="center"/>
            <w:hideMark/>
          </w:tcPr>
          <w:p w14:paraId="6AF6A465" w14:textId="3A2489CE" w:rsidR="007002FD" w:rsidRPr="000F2D0E" w:rsidRDefault="007002FD" w:rsidP="00306B78">
            <w:pPr>
              <w:spacing w:after="0" w:line="240" w:lineRule="auto"/>
              <w:rPr>
                <w:rFonts w:eastAsia="Times New Roman"/>
                <w:sz w:val="24"/>
                <w:szCs w:val="24"/>
              </w:rPr>
            </w:pPr>
            <w:r w:rsidRPr="000F2D0E">
              <w:rPr>
                <w:rFonts w:eastAsia="Times New Roman"/>
                <w:sz w:val="24"/>
                <w:szCs w:val="24"/>
              </w:rPr>
              <w:t xml:space="preserve">Hồ Lương </w:t>
            </w:r>
            <w:r w:rsidR="00CD3734" w:rsidRPr="000F2D0E">
              <w:rPr>
                <w:rFonts w:eastAsia="Times New Roman"/>
                <w:sz w:val="24"/>
                <w:szCs w:val="24"/>
              </w:rPr>
              <w:t>Viện</w:t>
            </w:r>
            <w:r w:rsidR="00CD3734" w:rsidRPr="000F2D0E">
              <w:rPr>
                <w:rFonts w:eastAsia="Times New Roman"/>
                <w:sz w:val="24"/>
                <w:szCs w:val="24"/>
                <w:lang w:val="vi-VN"/>
              </w:rPr>
              <w:t xml:space="preserve"> </w:t>
            </w:r>
            <w:r w:rsidRPr="000F2D0E">
              <w:rPr>
                <w:rFonts w:eastAsia="Times New Roman"/>
                <w:sz w:val="24"/>
                <w:szCs w:val="24"/>
              </w:rPr>
              <w:t xml:space="preserve">(Phú </w:t>
            </w:r>
            <w:r w:rsidR="00CD3734" w:rsidRPr="000F2D0E">
              <w:rPr>
                <w:rFonts w:eastAsia="Times New Roman"/>
                <w:sz w:val="24"/>
                <w:szCs w:val="24"/>
              </w:rPr>
              <w:t>Lộc</w:t>
            </w:r>
            <w:r w:rsidRPr="000F2D0E">
              <w:rPr>
                <w:rFonts w:eastAsia="Times New Roman"/>
                <w:sz w:val="24"/>
                <w:szCs w:val="24"/>
              </w:rPr>
              <w:t>)</w:t>
            </w:r>
          </w:p>
        </w:tc>
      </w:tr>
      <w:tr w:rsidR="000F2D0E" w:rsidRPr="000F2D0E" w14:paraId="7293F28B"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AA5DE9" w14:textId="543C53DE"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r w:rsidRPr="000F2D0E">
              <w:rPr>
                <w:rFonts w:eastAsia="Times New Roman"/>
                <w:sz w:val="24"/>
                <w:szCs w:val="24"/>
                <w:lang w:val="vi-VN"/>
              </w:rPr>
              <w:t>.</w:t>
            </w:r>
            <w:r w:rsidR="007002FD" w:rsidRPr="000F2D0E">
              <w:rPr>
                <w:rFonts w:eastAsia="Times New Roman"/>
                <w:sz w:val="24"/>
                <w:szCs w:val="24"/>
              </w:rPr>
              <w:t>4</w:t>
            </w:r>
          </w:p>
        </w:tc>
        <w:tc>
          <w:tcPr>
            <w:tcW w:w="8550" w:type="dxa"/>
            <w:tcBorders>
              <w:top w:val="nil"/>
              <w:left w:val="nil"/>
              <w:bottom w:val="single" w:sz="4" w:space="0" w:color="auto"/>
              <w:right w:val="single" w:sz="4" w:space="0" w:color="auto"/>
            </w:tcBorders>
            <w:shd w:val="clear" w:color="auto" w:fill="auto"/>
            <w:vAlign w:val="center"/>
            <w:hideMark/>
          </w:tcPr>
          <w:p w14:paraId="5BE17009"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Hệ thống trạm bơm tưới, tiêu trên địa bàn toàn tỉnh</w:t>
            </w:r>
          </w:p>
        </w:tc>
      </w:tr>
      <w:tr w:rsidR="000F2D0E" w:rsidRPr="000F2D0E" w14:paraId="43FB14EB"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CCA034" w14:textId="30EE8FB5"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r w:rsidRPr="000F2D0E">
              <w:rPr>
                <w:rFonts w:eastAsia="Times New Roman"/>
                <w:sz w:val="24"/>
                <w:szCs w:val="24"/>
                <w:lang w:val="vi-VN"/>
              </w:rPr>
              <w:t>.</w:t>
            </w:r>
            <w:r w:rsidR="007002FD" w:rsidRPr="000F2D0E">
              <w:rPr>
                <w:rFonts w:eastAsia="Times New Roman"/>
                <w:sz w:val="24"/>
                <w:szCs w:val="24"/>
              </w:rPr>
              <w:t>5</w:t>
            </w:r>
          </w:p>
        </w:tc>
        <w:tc>
          <w:tcPr>
            <w:tcW w:w="8550" w:type="dxa"/>
            <w:tcBorders>
              <w:top w:val="nil"/>
              <w:left w:val="nil"/>
              <w:bottom w:val="single" w:sz="4" w:space="0" w:color="auto"/>
              <w:right w:val="single" w:sz="4" w:space="0" w:color="auto"/>
            </w:tcBorders>
            <w:shd w:val="clear" w:color="auto" w:fill="auto"/>
            <w:vAlign w:val="center"/>
            <w:hideMark/>
          </w:tcPr>
          <w:p w14:paraId="352ABF56"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Hệ thống kênh mương, đường ống trên địa bàn toàn tỉnh</w:t>
            </w:r>
          </w:p>
        </w:tc>
      </w:tr>
      <w:tr w:rsidR="000F2D0E" w:rsidRPr="000F2D0E" w14:paraId="5D0995CC"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25E4A93" w14:textId="1CABD0D2"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3</w:t>
            </w:r>
            <w:r w:rsidRPr="000F2D0E">
              <w:rPr>
                <w:rFonts w:eastAsia="Times New Roman"/>
                <w:sz w:val="24"/>
                <w:szCs w:val="24"/>
                <w:lang w:val="vi-VN"/>
              </w:rPr>
              <w:t>.</w:t>
            </w:r>
            <w:r w:rsidR="007002FD" w:rsidRPr="000F2D0E">
              <w:rPr>
                <w:rFonts w:eastAsia="Times New Roman"/>
                <w:sz w:val="24"/>
                <w:szCs w:val="24"/>
              </w:rPr>
              <w:t>6</w:t>
            </w:r>
          </w:p>
        </w:tc>
        <w:tc>
          <w:tcPr>
            <w:tcW w:w="8550" w:type="dxa"/>
            <w:tcBorders>
              <w:top w:val="nil"/>
              <w:left w:val="nil"/>
              <w:bottom w:val="single" w:sz="4" w:space="0" w:color="auto"/>
              <w:right w:val="single" w:sz="4" w:space="0" w:color="auto"/>
            </w:tcBorders>
            <w:shd w:val="clear" w:color="auto" w:fill="auto"/>
            <w:vAlign w:val="center"/>
            <w:hideMark/>
          </w:tcPr>
          <w:p w14:paraId="465F9CA7" w14:textId="6ECA1EA6" w:rsidR="007002FD" w:rsidRPr="000F2D0E" w:rsidRDefault="007002FD" w:rsidP="00306B78">
            <w:pPr>
              <w:spacing w:after="0" w:line="240" w:lineRule="auto"/>
              <w:rPr>
                <w:rFonts w:eastAsia="Times New Roman"/>
                <w:sz w:val="24"/>
                <w:szCs w:val="24"/>
              </w:rPr>
            </w:pPr>
            <w:r w:rsidRPr="000F2D0E">
              <w:rPr>
                <w:rFonts w:eastAsia="Times New Roman"/>
                <w:sz w:val="24"/>
                <w:szCs w:val="24"/>
              </w:rPr>
              <w:t xml:space="preserve">Hệ thống đập </w:t>
            </w:r>
            <w:r w:rsidR="00CD3734" w:rsidRPr="000F2D0E">
              <w:rPr>
                <w:rFonts w:eastAsia="Times New Roman"/>
                <w:sz w:val="24"/>
                <w:szCs w:val="24"/>
              </w:rPr>
              <w:t>dâng</w:t>
            </w:r>
            <w:r w:rsidR="00CD3734" w:rsidRPr="000F2D0E">
              <w:rPr>
                <w:rFonts w:eastAsia="Times New Roman"/>
                <w:sz w:val="24"/>
                <w:szCs w:val="24"/>
                <w:lang w:val="vi-VN"/>
              </w:rPr>
              <w:t>, hồ chứa nước thủy lợi</w:t>
            </w:r>
            <w:r w:rsidRPr="000F2D0E">
              <w:rPr>
                <w:rFonts w:eastAsia="Times New Roman"/>
                <w:sz w:val="24"/>
                <w:szCs w:val="24"/>
              </w:rPr>
              <w:t xml:space="preserve"> trên địa bàn toàn tỉnh</w:t>
            </w:r>
          </w:p>
        </w:tc>
      </w:tr>
      <w:tr w:rsidR="000F2D0E" w:rsidRPr="00511693" w14:paraId="5A5EEB1A"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tcPr>
          <w:p w14:paraId="15FC399D" w14:textId="72F16F5A" w:rsidR="00CD3734" w:rsidRPr="000F2D0E" w:rsidRDefault="00CD3734" w:rsidP="00306B78">
            <w:pPr>
              <w:spacing w:after="0" w:line="240" w:lineRule="auto"/>
              <w:jc w:val="center"/>
              <w:rPr>
                <w:rFonts w:eastAsia="Times New Roman"/>
                <w:sz w:val="24"/>
                <w:szCs w:val="24"/>
                <w:lang w:val="vi-VN"/>
              </w:rPr>
            </w:pPr>
            <w:r w:rsidRPr="000F2D0E">
              <w:rPr>
                <w:rFonts w:eastAsia="Times New Roman"/>
                <w:sz w:val="24"/>
                <w:szCs w:val="24"/>
              </w:rPr>
              <w:t>3</w:t>
            </w:r>
            <w:r w:rsidRPr="000F2D0E">
              <w:rPr>
                <w:rFonts w:eastAsia="Times New Roman"/>
                <w:sz w:val="24"/>
                <w:szCs w:val="24"/>
                <w:lang w:val="vi-VN"/>
              </w:rPr>
              <w:t>.7</w:t>
            </w:r>
          </w:p>
        </w:tc>
        <w:tc>
          <w:tcPr>
            <w:tcW w:w="8550" w:type="dxa"/>
            <w:tcBorders>
              <w:top w:val="nil"/>
              <w:left w:val="nil"/>
              <w:bottom w:val="single" w:sz="4" w:space="0" w:color="auto"/>
              <w:right w:val="single" w:sz="4" w:space="0" w:color="auto"/>
            </w:tcBorders>
            <w:shd w:val="clear" w:color="auto" w:fill="auto"/>
            <w:vAlign w:val="center"/>
          </w:tcPr>
          <w:p w14:paraId="083AFF40" w14:textId="68C58709" w:rsidR="00CD3734" w:rsidRPr="000F2D0E" w:rsidRDefault="00CD3734" w:rsidP="00306B78">
            <w:pPr>
              <w:spacing w:after="0" w:line="240" w:lineRule="auto"/>
              <w:rPr>
                <w:rFonts w:eastAsia="Times New Roman"/>
                <w:sz w:val="24"/>
                <w:szCs w:val="24"/>
                <w:lang w:val="vi-VN"/>
              </w:rPr>
            </w:pPr>
            <w:r w:rsidRPr="000F2D0E">
              <w:rPr>
                <w:rFonts w:eastAsia="Times New Roman"/>
                <w:sz w:val="24"/>
                <w:szCs w:val="24"/>
                <w:lang w:val="vi-VN"/>
              </w:rPr>
              <w:t>Xây dựng tuyến kênh từ hồ Hòa Mỹ cấp nước vùng cát Phong, Quảng Điền</w:t>
            </w:r>
          </w:p>
        </w:tc>
      </w:tr>
      <w:tr w:rsidR="000F2D0E" w:rsidRPr="000F2D0E" w14:paraId="6293F748"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vAlign w:val="center"/>
          </w:tcPr>
          <w:p w14:paraId="49CB0D16" w14:textId="49D8292D" w:rsidR="00CD3734" w:rsidRPr="00A61927" w:rsidRDefault="00CD3734" w:rsidP="00306B78">
            <w:pPr>
              <w:spacing w:after="0" w:line="240" w:lineRule="auto"/>
              <w:jc w:val="center"/>
              <w:rPr>
                <w:rFonts w:eastAsia="Times New Roman"/>
                <w:b/>
                <w:sz w:val="24"/>
                <w:szCs w:val="24"/>
              </w:rPr>
            </w:pPr>
            <w:r w:rsidRPr="00A61927">
              <w:rPr>
                <w:rFonts w:eastAsia="Times New Roman"/>
                <w:b/>
                <w:sz w:val="24"/>
                <w:szCs w:val="24"/>
              </w:rPr>
              <w:t>II</w:t>
            </w:r>
          </w:p>
        </w:tc>
        <w:tc>
          <w:tcPr>
            <w:tcW w:w="8550" w:type="dxa"/>
            <w:tcBorders>
              <w:top w:val="nil"/>
              <w:left w:val="nil"/>
              <w:bottom w:val="single" w:sz="4" w:space="0" w:color="auto"/>
              <w:right w:val="single" w:sz="4" w:space="0" w:color="auto"/>
            </w:tcBorders>
            <w:shd w:val="clear" w:color="auto" w:fill="auto"/>
            <w:vAlign w:val="center"/>
          </w:tcPr>
          <w:p w14:paraId="0DC1E5A7" w14:textId="6F5BB3C7" w:rsidR="00CD3734" w:rsidRPr="00A61927" w:rsidRDefault="00CD3734" w:rsidP="00306B78">
            <w:pPr>
              <w:spacing w:after="0" w:line="240" w:lineRule="auto"/>
              <w:rPr>
                <w:rFonts w:eastAsia="Times New Roman"/>
                <w:b/>
                <w:sz w:val="24"/>
                <w:szCs w:val="24"/>
                <w:lang w:val="vi-VN"/>
              </w:rPr>
            </w:pPr>
            <w:r w:rsidRPr="00A61927">
              <w:rPr>
                <w:rFonts w:eastAsia="Times New Roman"/>
                <w:b/>
                <w:sz w:val="24"/>
                <w:szCs w:val="24"/>
                <w:lang w:val="vi-VN"/>
              </w:rPr>
              <w:t>Công trình tiêu</w:t>
            </w:r>
          </w:p>
        </w:tc>
      </w:tr>
      <w:tr w:rsidR="000F2D0E" w:rsidRPr="000F2D0E" w14:paraId="1646E9C2"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D3F6349" w14:textId="748BAE68" w:rsidR="007002FD" w:rsidRPr="000F2D0E" w:rsidRDefault="00CD3734" w:rsidP="00306B78">
            <w:pPr>
              <w:spacing w:after="0" w:line="240" w:lineRule="auto"/>
              <w:jc w:val="center"/>
              <w:rPr>
                <w:rFonts w:eastAsia="Times New Roman"/>
                <w:sz w:val="24"/>
                <w:szCs w:val="24"/>
              </w:rPr>
            </w:pPr>
            <w:r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auto" w:fill="auto"/>
            <w:vAlign w:val="center"/>
            <w:hideMark/>
          </w:tcPr>
          <w:p w14:paraId="23D0A497"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Nâng cấp, mở rộng các cống trên đê</w:t>
            </w:r>
          </w:p>
        </w:tc>
      </w:tr>
      <w:tr w:rsidR="000F2D0E" w:rsidRPr="000F2D0E" w14:paraId="63CB211C"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9827418"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noWrap/>
            <w:vAlign w:val="center"/>
            <w:hideMark/>
          </w:tcPr>
          <w:p w14:paraId="5CAC9489" w14:textId="38A44DBB" w:rsidR="00242813" w:rsidRPr="000F2D0E" w:rsidRDefault="00242813" w:rsidP="00306B78">
            <w:pPr>
              <w:spacing w:after="0" w:line="240" w:lineRule="auto"/>
              <w:rPr>
                <w:rFonts w:eastAsia="Times New Roman"/>
                <w:sz w:val="24"/>
                <w:szCs w:val="24"/>
                <w:lang w:val="vi-VN"/>
              </w:rPr>
            </w:pPr>
            <w:r w:rsidRPr="000F2D0E">
              <w:rPr>
                <w:rFonts w:eastAsia="Times New Roman"/>
                <w:sz w:val="24"/>
                <w:szCs w:val="24"/>
              </w:rPr>
              <w:t xml:space="preserve">Nâng cấp các hệ thống thủy </w:t>
            </w:r>
            <w:r w:rsidR="00CD3734" w:rsidRPr="000F2D0E">
              <w:rPr>
                <w:rFonts w:eastAsia="Times New Roman"/>
                <w:sz w:val="24"/>
                <w:szCs w:val="24"/>
              </w:rPr>
              <w:t>lợi</w:t>
            </w:r>
            <w:r w:rsidR="00CD3734" w:rsidRPr="000F2D0E">
              <w:rPr>
                <w:rFonts w:eastAsia="Times New Roman"/>
                <w:sz w:val="24"/>
                <w:szCs w:val="24"/>
                <w:lang w:val="vi-VN"/>
              </w:rPr>
              <w:t xml:space="preserve">, đê bao </w:t>
            </w:r>
            <w:r w:rsidRPr="000F2D0E">
              <w:rPr>
                <w:rFonts w:eastAsia="Times New Roman"/>
                <w:sz w:val="24"/>
                <w:szCs w:val="24"/>
              </w:rPr>
              <w:t>nội đồng</w:t>
            </w:r>
            <w:r w:rsidR="00CD3734" w:rsidRPr="000F2D0E">
              <w:rPr>
                <w:rFonts w:eastAsia="Times New Roman"/>
                <w:sz w:val="24"/>
                <w:szCs w:val="24"/>
                <w:lang w:val="vi-VN"/>
              </w:rPr>
              <w:t xml:space="preserve"> trên địa bàn toàn tỉnh</w:t>
            </w:r>
          </w:p>
        </w:tc>
      </w:tr>
      <w:tr w:rsidR="000F2D0E" w:rsidRPr="000F2D0E" w14:paraId="08380B7D"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2C22B1B"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lastRenderedPageBreak/>
              <w:t>3</w:t>
            </w:r>
          </w:p>
        </w:tc>
        <w:tc>
          <w:tcPr>
            <w:tcW w:w="8550" w:type="dxa"/>
            <w:tcBorders>
              <w:top w:val="nil"/>
              <w:left w:val="nil"/>
              <w:bottom w:val="single" w:sz="4" w:space="0" w:color="auto"/>
              <w:right w:val="single" w:sz="4" w:space="0" w:color="auto"/>
            </w:tcBorders>
            <w:shd w:val="clear" w:color="auto" w:fill="auto"/>
            <w:vAlign w:val="center"/>
            <w:hideMark/>
          </w:tcPr>
          <w:p w14:paraId="6DFC6EEA" w14:textId="675BD920" w:rsidR="007002FD" w:rsidRPr="000F2D0E" w:rsidRDefault="007002FD" w:rsidP="00306B78">
            <w:pPr>
              <w:spacing w:after="0" w:line="240" w:lineRule="auto"/>
              <w:rPr>
                <w:rFonts w:eastAsia="Times New Roman"/>
                <w:sz w:val="24"/>
                <w:szCs w:val="24"/>
              </w:rPr>
            </w:pPr>
            <w:r w:rsidRPr="000F2D0E">
              <w:rPr>
                <w:rFonts w:eastAsia="Times New Roman"/>
                <w:sz w:val="24"/>
                <w:szCs w:val="24"/>
              </w:rPr>
              <w:t>Nạo vét các trục thuỷ đạo thuộc vùng hạ lưu sông Bồ, sông Hương,</w:t>
            </w:r>
            <w:r w:rsidR="00CD3734" w:rsidRPr="000F2D0E">
              <w:rPr>
                <w:rFonts w:eastAsia="Times New Roman"/>
                <w:sz w:val="24"/>
                <w:szCs w:val="24"/>
                <w:lang w:val="vi-VN"/>
              </w:rPr>
              <w:t xml:space="preserve"> sông Ô Lâu,</w:t>
            </w:r>
            <w:r w:rsidRPr="000F2D0E">
              <w:rPr>
                <w:rFonts w:eastAsia="Times New Roman"/>
                <w:sz w:val="24"/>
                <w:szCs w:val="24"/>
              </w:rPr>
              <w:t xml:space="preserve"> </w:t>
            </w:r>
            <w:r w:rsidR="00CD3734" w:rsidRPr="000F2D0E">
              <w:rPr>
                <w:rFonts w:eastAsia="Times New Roman"/>
                <w:sz w:val="24"/>
                <w:szCs w:val="24"/>
              </w:rPr>
              <w:t>s</w:t>
            </w:r>
            <w:r w:rsidRPr="000F2D0E">
              <w:rPr>
                <w:rFonts w:eastAsia="Times New Roman"/>
                <w:sz w:val="24"/>
                <w:szCs w:val="24"/>
              </w:rPr>
              <w:t xml:space="preserve">ông Đại Giang, </w:t>
            </w:r>
            <w:r w:rsidR="00A61927">
              <w:rPr>
                <w:rFonts w:eastAsia="Times New Roman"/>
                <w:sz w:val="24"/>
                <w:szCs w:val="24"/>
              </w:rPr>
              <w:t>s</w:t>
            </w:r>
            <w:r w:rsidRPr="000F2D0E">
              <w:rPr>
                <w:rFonts w:eastAsia="Times New Roman"/>
                <w:sz w:val="24"/>
                <w:szCs w:val="24"/>
              </w:rPr>
              <w:t xml:space="preserve">ông Lợi Nông, </w:t>
            </w:r>
            <w:r w:rsidR="00A61927">
              <w:rPr>
                <w:rFonts w:eastAsia="Times New Roman"/>
                <w:sz w:val="24"/>
                <w:szCs w:val="24"/>
              </w:rPr>
              <w:t>sô</w:t>
            </w:r>
            <w:r w:rsidRPr="000F2D0E">
              <w:rPr>
                <w:rFonts w:eastAsia="Times New Roman"/>
                <w:sz w:val="24"/>
                <w:szCs w:val="24"/>
              </w:rPr>
              <w:t>ng Như Ý và các</w:t>
            </w:r>
            <w:r w:rsidR="00CD3734" w:rsidRPr="000F2D0E">
              <w:rPr>
                <w:rFonts w:eastAsia="Times New Roman"/>
                <w:sz w:val="24"/>
                <w:szCs w:val="24"/>
                <w:lang w:val="vi-VN"/>
              </w:rPr>
              <w:t xml:space="preserve"> sông,</w:t>
            </w:r>
            <w:r w:rsidRPr="000F2D0E">
              <w:rPr>
                <w:rFonts w:eastAsia="Times New Roman"/>
                <w:sz w:val="24"/>
                <w:szCs w:val="24"/>
              </w:rPr>
              <w:t xml:space="preserve"> </w:t>
            </w:r>
            <w:r w:rsidR="00CD3734" w:rsidRPr="000F2D0E">
              <w:rPr>
                <w:rFonts w:eastAsia="Times New Roman"/>
                <w:sz w:val="24"/>
                <w:szCs w:val="24"/>
              </w:rPr>
              <w:t>hói</w:t>
            </w:r>
            <w:r w:rsidR="00CD3734" w:rsidRPr="000F2D0E">
              <w:rPr>
                <w:rFonts w:eastAsia="Times New Roman"/>
                <w:sz w:val="24"/>
                <w:szCs w:val="24"/>
                <w:lang w:val="vi-VN"/>
              </w:rPr>
              <w:t>, kênh</w:t>
            </w:r>
            <w:r w:rsidRPr="000F2D0E">
              <w:rPr>
                <w:rFonts w:eastAsia="Times New Roman"/>
                <w:sz w:val="24"/>
                <w:szCs w:val="24"/>
              </w:rPr>
              <w:t xml:space="preserve"> nội </w:t>
            </w:r>
            <w:r w:rsidR="00CD3734" w:rsidRPr="000F2D0E">
              <w:rPr>
                <w:rFonts w:eastAsia="Times New Roman"/>
                <w:sz w:val="24"/>
                <w:szCs w:val="24"/>
              </w:rPr>
              <w:t>đồng</w:t>
            </w:r>
          </w:p>
        </w:tc>
      </w:tr>
      <w:tr w:rsidR="000F2D0E" w:rsidRPr="000F2D0E" w14:paraId="1FC7A157"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46698FEF" w14:textId="4195C588" w:rsidR="00CD3734" w:rsidRPr="000F2D0E" w:rsidRDefault="00CD3734" w:rsidP="00306B78">
            <w:pPr>
              <w:spacing w:after="0" w:line="240" w:lineRule="auto"/>
              <w:jc w:val="center"/>
              <w:rPr>
                <w:rFonts w:eastAsia="Times New Roman"/>
                <w:b/>
                <w:bCs/>
                <w:sz w:val="24"/>
                <w:szCs w:val="24"/>
              </w:rPr>
            </w:pPr>
            <w:r w:rsidRPr="000F2D0E">
              <w:rPr>
                <w:rFonts w:eastAsia="Times New Roman"/>
                <w:b/>
                <w:bCs/>
                <w:sz w:val="24"/>
                <w:szCs w:val="24"/>
              </w:rPr>
              <w:t>III</w:t>
            </w:r>
          </w:p>
        </w:tc>
        <w:tc>
          <w:tcPr>
            <w:tcW w:w="8550" w:type="dxa"/>
            <w:tcBorders>
              <w:top w:val="nil"/>
              <w:left w:val="nil"/>
              <w:bottom w:val="single" w:sz="4" w:space="0" w:color="auto"/>
              <w:right w:val="single" w:sz="4" w:space="0" w:color="auto"/>
            </w:tcBorders>
            <w:shd w:val="clear" w:color="auto" w:fill="auto"/>
            <w:vAlign w:val="center"/>
          </w:tcPr>
          <w:p w14:paraId="5AC3ACC3" w14:textId="6F1941EA" w:rsidR="00CD3734" w:rsidRPr="000F2D0E" w:rsidRDefault="00CD3734" w:rsidP="00306B78">
            <w:pPr>
              <w:spacing w:after="0" w:line="240" w:lineRule="auto"/>
              <w:rPr>
                <w:rFonts w:eastAsia="Times New Roman"/>
                <w:b/>
                <w:bCs/>
                <w:sz w:val="24"/>
                <w:szCs w:val="24"/>
                <w:lang w:val="vi-VN"/>
              </w:rPr>
            </w:pPr>
            <w:r w:rsidRPr="000F2D0E">
              <w:rPr>
                <w:rFonts w:eastAsia="Times New Roman"/>
                <w:b/>
                <w:bCs/>
                <w:sz w:val="24"/>
                <w:szCs w:val="24"/>
              </w:rPr>
              <w:t>Công</w:t>
            </w:r>
            <w:r w:rsidRPr="000F2D0E">
              <w:rPr>
                <w:rFonts w:eastAsia="Times New Roman"/>
                <w:b/>
                <w:bCs/>
                <w:sz w:val="24"/>
                <w:szCs w:val="24"/>
                <w:lang w:val="vi-VN"/>
              </w:rPr>
              <w:t xml:space="preserve"> trình phòng chống lũ và phòng chống thiên tai</w:t>
            </w:r>
          </w:p>
        </w:tc>
      </w:tr>
      <w:tr w:rsidR="000F2D0E" w:rsidRPr="000F2D0E" w14:paraId="53824D50"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1ED18A" w14:textId="677446DB"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auto" w:fill="auto"/>
            <w:noWrap/>
            <w:vAlign w:val="center"/>
            <w:hideMark/>
          </w:tcPr>
          <w:p w14:paraId="64595E44" w14:textId="10305728" w:rsidR="007002FD" w:rsidRPr="000F2D0E" w:rsidRDefault="00684ED7" w:rsidP="00306B78">
            <w:pPr>
              <w:spacing w:after="0" w:line="240" w:lineRule="auto"/>
              <w:rPr>
                <w:rFonts w:eastAsia="Times New Roman"/>
                <w:sz w:val="24"/>
                <w:szCs w:val="24"/>
              </w:rPr>
            </w:pPr>
            <w:r w:rsidRPr="000F2D0E">
              <w:rPr>
                <w:rFonts w:eastAsia="Times New Roman"/>
                <w:sz w:val="24"/>
                <w:szCs w:val="24"/>
              </w:rPr>
              <w:t>Đê sông</w:t>
            </w:r>
          </w:p>
        </w:tc>
      </w:tr>
      <w:tr w:rsidR="000F2D0E" w:rsidRPr="00511693" w14:paraId="26AE142E"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DCE482" w14:textId="043A1902" w:rsidR="007002FD" w:rsidRPr="000F2D0E" w:rsidRDefault="007002FD" w:rsidP="00306B78">
            <w:pPr>
              <w:spacing w:after="0" w:line="240" w:lineRule="auto"/>
              <w:jc w:val="center"/>
              <w:rPr>
                <w:rFonts w:eastAsia="Times New Roman"/>
                <w:sz w:val="24"/>
                <w:szCs w:val="24"/>
                <w:lang w:val="vi-VN"/>
              </w:rPr>
            </w:pPr>
          </w:p>
        </w:tc>
        <w:tc>
          <w:tcPr>
            <w:tcW w:w="8550" w:type="dxa"/>
            <w:tcBorders>
              <w:top w:val="nil"/>
              <w:left w:val="nil"/>
              <w:bottom w:val="single" w:sz="4" w:space="0" w:color="auto"/>
              <w:right w:val="single" w:sz="4" w:space="0" w:color="auto"/>
            </w:tcBorders>
            <w:shd w:val="clear" w:color="auto" w:fill="auto"/>
            <w:noWrap/>
            <w:vAlign w:val="center"/>
            <w:hideMark/>
          </w:tcPr>
          <w:p w14:paraId="5D371F06" w14:textId="629E5363" w:rsidR="00242813" w:rsidRPr="000F2D0E" w:rsidRDefault="00242813" w:rsidP="00306B78">
            <w:pPr>
              <w:spacing w:after="0" w:line="240" w:lineRule="auto"/>
              <w:rPr>
                <w:rFonts w:eastAsia="Times New Roman"/>
                <w:sz w:val="24"/>
                <w:szCs w:val="24"/>
                <w:lang w:val="vi-VN"/>
              </w:rPr>
            </w:pPr>
            <w:r w:rsidRPr="000F2D0E">
              <w:rPr>
                <w:rFonts w:eastAsia="Times New Roman"/>
                <w:sz w:val="24"/>
                <w:szCs w:val="24"/>
                <w:lang w:val="vi-VN"/>
              </w:rPr>
              <w:t>Nâng cấp đê sông hệ thống sông Ô Lâu, sông Hương, sông Bồ, sông Truồi,….</w:t>
            </w:r>
          </w:p>
        </w:tc>
      </w:tr>
      <w:tr w:rsidR="000F2D0E" w:rsidRPr="000F2D0E" w14:paraId="3651F148"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F48EADE" w14:textId="35212C11"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noWrap/>
            <w:vAlign w:val="center"/>
            <w:hideMark/>
          </w:tcPr>
          <w:p w14:paraId="2B6755C3" w14:textId="376AB9E3" w:rsidR="007002FD" w:rsidRPr="000F2D0E" w:rsidRDefault="00684ED7" w:rsidP="00306B78">
            <w:pPr>
              <w:spacing w:after="0" w:line="240" w:lineRule="auto"/>
              <w:rPr>
                <w:rFonts w:eastAsia="Times New Roman"/>
                <w:sz w:val="24"/>
                <w:szCs w:val="24"/>
              </w:rPr>
            </w:pPr>
            <w:r w:rsidRPr="000F2D0E">
              <w:rPr>
                <w:rFonts w:eastAsia="Times New Roman"/>
                <w:sz w:val="24"/>
                <w:szCs w:val="24"/>
              </w:rPr>
              <w:t>Công trình thiên tai khác</w:t>
            </w:r>
          </w:p>
        </w:tc>
      </w:tr>
      <w:tr w:rsidR="000F2D0E" w:rsidRPr="000F2D0E" w14:paraId="0306E784" w14:textId="77777777" w:rsidTr="00B86063">
        <w:trPr>
          <w:trHeight w:val="6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00A23007" w14:textId="776489A2"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002FD"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000000" w:fill="FFFFFF"/>
            <w:vAlign w:val="center"/>
            <w:hideMark/>
          </w:tcPr>
          <w:p w14:paraId="691919FD" w14:textId="71D2B9CA" w:rsidR="007002FD" w:rsidRPr="000F2D0E" w:rsidRDefault="007002FD" w:rsidP="00306B78">
            <w:pPr>
              <w:spacing w:after="0" w:line="240" w:lineRule="auto"/>
              <w:rPr>
                <w:rFonts w:eastAsia="Times New Roman"/>
                <w:sz w:val="24"/>
                <w:szCs w:val="24"/>
              </w:rPr>
            </w:pPr>
            <w:r w:rsidRPr="000F2D0E">
              <w:rPr>
                <w:rFonts w:eastAsia="Times New Roman"/>
                <w:sz w:val="24"/>
                <w:szCs w:val="24"/>
              </w:rPr>
              <w:t xml:space="preserve">Đầu tư xây dựng </w:t>
            </w:r>
            <w:r w:rsidR="00A61927">
              <w:rPr>
                <w:rFonts w:eastAsia="Times New Roman"/>
                <w:sz w:val="24"/>
                <w:szCs w:val="24"/>
              </w:rPr>
              <w:t>k</w:t>
            </w:r>
            <w:r w:rsidRPr="000F2D0E">
              <w:rPr>
                <w:rFonts w:eastAsia="Times New Roman"/>
                <w:sz w:val="24"/>
                <w:szCs w:val="24"/>
              </w:rPr>
              <w:t>è chống sạt lở bờ sông nguy hiểm tập trung trên các sông: Sông Hương, sông Bồ; sông Ô Lâu và các sông khác trên địa bàn tỉnh</w:t>
            </w:r>
          </w:p>
        </w:tc>
      </w:tr>
      <w:tr w:rsidR="000F2D0E" w:rsidRPr="000F2D0E" w14:paraId="56B48F92"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AEC6169" w14:textId="4412AECF"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002FD"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noWrap/>
            <w:vAlign w:val="center"/>
            <w:hideMark/>
          </w:tcPr>
          <w:p w14:paraId="1961C44D"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Trạm trực canh sóng thần</w:t>
            </w:r>
          </w:p>
        </w:tc>
      </w:tr>
      <w:tr w:rsidR="000F2D0E" w:rsidRPr="000F2D0E" w14:paraId="13F43C5D"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7F4A675" w14:textId="3936C9BB"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002FD" w:rsidRPr="000F2D0E">
              <w:rPr>
                <w:rFonts w:eastAsia="Times New Roman"/>
                <w:sz w:val="24"/>
                <w:szCs w:val="24"/>
              </w:rPr>
              <w:t>3</w:t>
            </w:r>
          </w:p>
        </w:tc>
        <w:tc>
          <w:tcPr>
            <w:tcW w:w="8550" w:type="dxa"/>
            <w:tcBorders>
              <w:top w:val="nil"/>
              <w:left w:val="nil"/>
              <w:bottom w:val="single" w:sz="4" w:space="0" w:color="auto"/>
              <w:right w:val="single" w:sz="4" w:space="0" w:color="auto"/>
            </w:tcBorders>
            <w:shd w:val="clear" w:color="auto" w:fill="auto"/>
            <w:noWrap/>
            <w:vAlign w:val="center"/>
            <w:hideMark/>
          </w:tcPr>
          <w:p w14:paraId="2FA2CF37"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Nâng cấp các tuyến đê biển Thừa Thiên Huế</w:t>
            </w:r>
          </w:p>
        </w:tc>
      </w:tr>
      <w:tr w:rsidR="000F2D0E" w:rsidRPr="000F2D0E" w14:paraId="1AF44A92"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BC64EC" w14:textId="71B36D20"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002FD" w:rsidRPr="000F2D0E">
              <w:rPr>
                <w:rFonts w:eastAsia="Times New Roman"/>
                <w:sz w:val="24"/>
                <w:szCs w:val="24"/>
              </w:rPr>
              <w:t>4</w:t>
            </w:r>
          </w:p>
        </w:tc>
        <w:tc>
          <w:tcPr>
            <w:tcW w:w="8550" w:type="dxa"/>
            <w:tcBorders>
              <w:top w:val="nil"/>
              <w:left w:val="nil"/>
              <w:bottom w:val="single" w:sz="4" w:space="0" w:color="auto"/>
              <w:right w:val="single" w:sz="4" w:space="0" w:color="auto"/>
            </w:tcBorders>
            <w:shd w:val="clear" w:color="auto" w:fill="auto"/>
            <w:noWrap/>
            <w:vAlign w:val="center"/>
            <w:hideMark/>
          </w:tcPr>
          <w:p w14:paraId="257880DC"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Kè chống sạt lở bờ biển</w:t>
            </w:r>
          </w:p>
        </w:tc>
      </w:tr>
      <w:tr w:rsidR="000F2D0E" w:rsidRPr="000F2D0E" w14:paraId="07EE18F2"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8DD83EE" w14:textId="3A426E26" w:rsidR="007002FD" w:rsidRPr="000F2D0E" w:rsidRDefault="00684ED7" w:rsidP="00306B78">
            <w:pPr>
              <w:spacing w:after="0" w:line="240" w:lineRule="auto"/>
              <w:jc w:val="center"/>
              <w:rPr>
                <w:rFonts w:eastAsia="Times New Roman"/>
                <w:sz w:val="24"/>
                <w:szCs w:val="24"/>
              </w:rPr>
            </w:pPr>
            <w:r w:rsidRPr="000F2D0E">
              <w:rPr>
                <w:rFonts w:eastAsia="Times New Roman"/>
                <w:sz w:val="24"/>
                <w:szCs w:val="24"/>
              </w:rPr>
              <w:t>2</w:t>
            </w:r>
            <w:r w:rsidRPr="000F2D0E">
              <w:rPr>
                <w:rFonts w:eastAsia="Times New Roman"/>
                <w:sz w:val="24"/>
                <w:szCs w:val="24"/>
                <w:lang w:val="vi-VN"/>
              </w:rPr>
              <w:t>.</w:t>
            </w:r>
            <w:r w:rsidR="007002FD" w:rsidRPr="000F2D0E">
              <w:rPr>
                <w:rFonts w:eastAsia="Times New Roman"/>
                <w:sz w:val="24"/>
                <w:szCs w:val="24"/>
              </w:rPr>
              <w:t>5</w:t>
            </w:r>
          </w:p>
        </w:tc>
        <w:tc>
          <w:tcPr>
            <w:tcW w:w="8550" w:type="dxa"/>
            <w:tcBorders>
              <w:top w:val="nil"/>
              <w:left w:val="nil"/>
              <w:bottom w:val="single" w:sz="4" w:space="0" w:color="auto"/>
              <w:right w:val="single" w:sz="4" w:space="0" w:color="auto"/>
            </w:tcBorders>
            <w:shd w:val="clear" w:color="auto" w:fill="auto"/>
            <w:noWrap/>
            <w:vAlign w:val="center"/>
            <w:hideMark/>
          </w:tcPr>
          <w:p w14:paraId="551B007A" w14:textId="6C5A7EC3" w:rsidR="007002FD" w:rsidRPr="000F2D0E" w:rsidRDefault="007002FD" w:rsidP="00306B78">
            <w:pPr>
              <w:spacing w:after="0" w:line="240" w:lineRule="auto"/>
              <w:rPr>
                <w:rFonts w:eastAsia="Times New Roman"/>
                <w:sz w:val="24"/>
                <w:szCs w:val="24"/>
                <w:lang w:val="vi-VN"/>
              </w:rPr>
            </w:pPr>
            <w:r w:rsidRPr="000F2D0E">
              <w:rPr>
                <w:rFonts w:eastAsia="Times New Roman"/>
                <w:sz w:val="24"/>
                <w:szCs w:val="24"/>
              </w:rPr>
              <w:t xml:space="preserve">Sửa chữa, nâng cấp </w:t>
            </w:r>
            <w:r w:rsidR="00684ED7" w:rsidRPr="000F2D0E">
              <w:rPr>
                <w:rFonts w:eastAsia="Times New Roman"/>
                <w:sz w:val="24"/>
                <w:szCs w:val="24"/>
              </w:rPr>
              <w:t>hệ</w:t>
            </w:r>
            <w:r w:rsidR="00684ED7" w:rsidRPr="000F2D0E">
              <w:rPr>
                <w:rFonts w:eastAsia="Times New Roman"/>
                <w:sz w:val="24"/>
                <w:szCs w:val="24"/>
                <w:lang w:val="vi-VN"/>
              </w:rPr>
              <w:t xml:space="preserve"> thống các khu neo đậu, </w:t>
            </w:r>
            <w:r w:rsidRPr="000F2D0E">
              <w:rPr>
                <w:rFonts w:eastAsia="Times New Roman"/>
                <w:sz w:val="24"/>
                <w:szCs w:val="24"/>
              </w:rPr>
              <w:t>các âu thuyền tránh trú bão</w:t>
            </w:r>
          </w:p>
        </w:tc>
      </w:tr>
      <w:tr w:rsidR="000F2D0E" w:rsidRPr="000F2D0E" w14:paraId="4DA3E960"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2301A46C" w14:textId="22ED8ED9" w:rsidR="00684ED7" w:rsidRPr="000F2D0E" w:rsidRDefault="00684ED7" w:rsidP="00306B78">
            <w:pPr>
              <w:spacing w:after="0" w:line="240" w:lineRule="auto"/>
              <w:jc w:val="center"/>
              <w:rPr>
                <w:rFonts w:eastAsia="Times New Roman"/>
                <w:b/>
                <w:bCs/>
                <w:sz w:val="24"/>
                <w:szCs w:val="24"/>
              </w:rPr>
            </w:pPr>
            <w:r w:rsidRPr="000F2D0E">
              <w:rPr>
                <w:rFonts w:eastAsia="Times New Roman"/>
                <w:b/>
                <w:bCs/>
                <w:sz w:val="24"/>
                <w:szCs w:val="24"/>
              </w:rPr>
              <w:t>IV</w:t>
            </w:r>
          </w:p>
        </w:tc>
        <w:tc>
          <w:tcPr>
            <w:tcW w:w="8550" w:type="dxa"/>
            <w:tcBorders>
              <w:top w:val="nil"/>
              <w:left w:val="nil"/>
              <w:bottom w:val="single" w:sz="4" w:space="0" w:color="auto"/>
              <w:right w:val="single" w:sz="4" w:space="0" w:color="auto"/>
            </w:tcBorders>
            <w:shd w:val="clear" w:color="auto" w:fill="auto"/>
            <w:noWrap/>
            <w:vAlign w:val="center"/>
          </w:tcPr>
          <w:p w14:paraId="110D7DE8" w14:textId="53D6B7E2" w:rsidR="00684ED7" w:rsidRPr="000F2D0E" w:rsidRDefault="00684ED7" w:rsidP="00306B78">
            <w:pPr>
              <w:spacing w:after="0" w:line="240" w:lineRule="auto"/>
              <w:rPr>
                <w:rFonts w:eastAsia="Times New Roman"/>
                <w:b/>
                <w:bCs/>
                <w:sz w:val="24"/>
                <w:szCs w:val="24"/>
                <w:lang w:val="vi-VN"/>
              </w:rPr>
            </w:pPr>
            <w:r w:rsidRPr="000F2D0E">
              <w:rPr>
                <w:rFonts w:eastAsia="Times New Roman"/>
                <w:b/>
                <w:bCs/>
                <w:sz w:val="24"/>
                <w:szCs w:val="24"/>
              </w:rPr>
              <w:t>Danh</w:t>
            </w:r>
            <w:r w:rsidRPr="000F2D0E">
              <w:rPr>
                <w:rFonts w:eastAsia="Times New Roman"/>
                <w:b/>
                <w:bCs/>
                <w:sz w:val="24"/>
                <w:szCs w:val="24"/>
                <w:lang w:val="vi-VN"/>
              </w:rPr>
              <w:t xml:space="preserve"> mục công trình phòng chống thiên tai</w:t>
            </w:r>
          </w:p>
        </w:tc>
      </w:tr>
      <w:tr w:rsidR="000F2D0E" w:rsidRPr="000F2D0E" w14:paraId="6DA38B78"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A46577"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auto" w:fill="auto"/>
            <w:vAlign w:val="center"/>
            <w:hideMark/>
          </w:tcPr>
          <w:p w14:paraId="6BD536C8" w14:textId="5EEC9EA5" w:rsidR="007002FD" w:rsidRPr="000F2D0E" w:rsidRDefault="007002FD" w:rsidP="00306B78">
            <w:pPr>
              <w:spacing w:after="0" w:line="240" w:lineRule="auto"/>
              <w:rPr>
                <w:rFonts w:eastAsia="Times New Roman"/>
                <w:sz w:val="24"/>
                <w:szCs w:val="24"/>
              </w:rPr>
            </w:pPr>
            <w:r w:rsidRPr="000F2D0E">
              <w:rPr>
                <w:rFonts w:eastAsia="Times New Roman"/>
                <w:sz w:val="24"/>
                <w:szCs w:val="24"/>
              </w:rPr>
              <w:t xml:space="preserve">Kiên cố một số tuyến </w:t>
            </w:r>
            <w:r w:rsidR="00405D34" w:rsidRPr="000F2D0E">
              <w:rPr>
                <w:rFonts w:eastAsia="Times New Roman"/>
                <w:sz w:val="24"/>
                <w:szCs w:val="24"/>
              </w:rPr>
              <w:t>đ</w:t>
            </w:r>
            <w:r w:rsidRPr="000F2D0E">
              <w:rPr>
                <w:rFonts w:eastAsia="Times New Roman"/>
                <w:sz w:val="24"/>
                <w:szCs w:val="24"/>
              </w:rPr>
              <w:t>ường qua vùng ngập lũ</w:t>
            </w:r>
          </w:p>
        </w:tc>
      </w:tr>
      <w:tr w:rsidR="000F2D0E" w:rsidRPr="000F2D0E" w14:paraId="6888B8D6"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62A5B54"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auto" w:fill="auto"/>
            <w:vAlign w:val="center"/>
            <w:hideMark/>
          </w:tcPr>
          <w:p w14:paraId="11FE6C2D" w14:textId="394127F5" w:rsidR="007002FD" w:rsidRPr="000F2D0E" w:rsidRDefault="007002FD" w:rsidP="00306B78">
            <w:pPr>
              <w:spacing w:after="0" w:line="240" w:lineRule="auto"/>
              <w:rPr>
                <w:rFonts w:eastAsia="Times New Roman"/>
                <w:sz w:val="24"/>
                <w:szCs w:val="24"/>
              </w:rPr>
            </w:pPr>
            <w:r w:rsidRPr="000F2D0E">
              <w:rPr>
                <w:rFonts w:eastAsia="Times New Roman"/>
                <w:sz w:val="24"/>
                <w:szCs w:val="24"/>
              </w:rPr>
              <w:t>Xử lý khẩn cấp mái taluy</w:t>
            </w:r>
            <w:r w:rsidR="00405D34" w:rsidRPr="000F2D0E">
              <w:rPr>
                <w:rFonts w:eastAsia="Times New Roman"/>
                <w:sz w:val="24"/>
                <w:szCs w:val="24"/>
                <w:lang w:val="vi-VN"/>
              </w:rPr>
              <w:t xml:space="preserve"> đườn</w:t>
            </w:r>
            <w:r w:rsidRPr="000F2D0E">
              <w:rPr>
                <w:rFonts w:eastAsia="Times New Roman"/>
                <w:sz w:val="24"/>
                <w:szCs w:val="24"/>
              </w:rPr>
              <w:t>g hạ tầng giao thông vào khu du lịch Laguna Lãng Cô</w:t>
            </w:r>
          </w:p>
        </w:tc>
      </w:tr>
      <w:tr w:rsidR="000F2D0E" w:rsidRPr="000F2D0E" w14:paraId="36608687"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027D650"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3</w:t>
            </w:r>
          </w:p>
        </w:tc>
        <w:tc>
          <w:tcPr>
            <w:tcW w:w="8550" w:type="dxa"/>
            <w:tcBorders>
              <w:top w:val="nil"/>
              <w:left w:val="nil"/>
              <w:bottom w:val="single" w:sz="4" w:space="0" w:color="auto"/>
              <w:right w:val="single" w:sz="4" w:space="0" w:color="auto"/>
            </w:tcBorders>
            <w:shd w:val="clear" w:color="auto" w:fill="auto"/>
            <w:vAlign w:val="center"/>
            <w:hideMark/>
          </w:tcPr>
          <w:p w14:paraId="73559C77" w14:textId="5BA37AF3" w:rsidR="007002FD" w:rsidRPr="000F2D0E" w:rsidRDefault="007002FD" w:rsidP="00306B78">
            <w:pPr>
              <w:spacing w:after="0" w:line="240" w:lineRule="auto"/>
              <w:rPr>
                <w:rFonts w:eastAsia="Times New Roman"/>
                <w:sz w:val="24"/>
                <w:szCs w:val="24"/>
              </w:rPr>
            </w:pPr>
            <w:r w:rsidRPr="000F2D0E">
              <w:rPr>
                <w:rFonts w:eastAsia="Times New Roman"/>
                <w:sz w:val="24"/>
                <w:szCs w:val="24"/>
              </w:rPr>
              <w:t>Phòng chống sạt lở mái ta luy đường vào khu kinh tế Chân Mây</w:t>
            </w:r>
            <w:r w:rsidR="00A61927">
              <w:rPr>
                <w:rFonts w:eastAsia="Times New Roman"/>
                <w:sz w:val="24"/>
                <w:szCs w:val="24"/>
              </w:rPr>
              <w:t xml:space="preserve"> </w:t>
            </w:r>
            <w:r w:rsidRPr="000F2D0E">
              <w:rPr>
                <w:rFonts w:eastAsia="Times New Roman"/>
                <w:sz w:val="24"/>
                <w:szCs w:val="24"/>
              </w:rPr>
              <w:t>-</w:t>
            </w:r>
            <w:r w:rsidR="00A61927">
              <w:rPr>
                <w:rFonts w:eastAsia="Times New Roman"/>
                <w:sz w:val="24"/>
                <w:szCs w:val="24"/>
              </w:rPr>
              <w:t xml:space="preserve"> </w:t>
            </w:r>
            <w:r w:rsidRPr="000F2D0E">
              <w:rPr>
                <w:rFonts w:eastAsia="Times New Roman"/>
                <w:sz w:val="24"/>
                <w:szCs w:val="24"/>
              </w:rPr>
              <w:t>Lăng Cô</w:t>
            </w:r>
          </w:p>
        </w:tc>
      </w:tr>
      <w:tr w:rsidR="000F2D0E" w:rsidRPr="000F2D0E" w14:paraId="7C373272"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015C847"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4</w:t>
            </w:r>
          </w:p>
        </w:tc>
        <w:tc>
          <w:tcPr>
            <w:tcW w:w="8550" w:type="dxa"/>
            <w:tcBorders>
              <w:top w:val="nil"/>
              <w:left w:val="nil"/>
              <w:bottom w:val="single" w:sz="4" w:space="0" w:color="auto"/>
              <w:right w:val="single" w:sz="4" w:space="0" w:color="auto"/>
            </w:tcBorders>
            <w:shd w:val="clear" w:color="auto" w:fill="auto"/>
            <w:vAlign w:val="center"/>
            <w:hideMark/>
          </w:tcPr>
          <w:p w14:paraId="4EB12076" w14:textId="565E22BB" w:rsidR="007002FD" w:rsidRPr="000F2D0E" w:rsidRDefault="007002FD" w:rsidP="00306B78">
            <w:pPr>
              <w:spacing w:after="0" w:line="240" w:lineRule="auto"/>
              <w:rPr>
                <w:rFonts w:eastAsia="Times New Roman"/>
                <w:sz w:val="24"/>
                <w:szCs w:val="24"/>
              </w:rPr>
            </w:pPr>
            <w:r w:rsidRPr="000F2D0E">
              <w:rPr>
                <w:rFonts w:eastAsia="Times New Roman"/>
                <w:sz w:val="24"/>
                <w:szCs w:val="24"/>
              </w:rPr>
              <w:t xml:space="preserve">Phòng chống sạt lở mái ta </w:t>
            </w:r>
            <w:r w:rsidR="00405D34" w:rsidRPr="000F2D0E">
              <w:rPr>
                <w:rFonts w:eastAsia="Times New Roman"/>
                <w:sz w:val="24"/>
                <w:szCs w:val="24"/>
              </w:rPr>
              <w:t>luy</w:t>
            </w:r>
            <w:r w:rsidR="00405D34" w:rsidRPr="000F2D0E">
              <w:rPr>
                <w:rFonts w:eastAsia="Times New Roman"/>
                <w:sz w:val="24"/>
                <w:szCs w:val="24"/>
                <w:lang w:val="vi-VN"/>
              </w:rPr>
              <w:t xml:space="preserve"> đ</w:t>
            </w:r>
            <w:r w:rsidRPr="000F2D0E">
              <w:rPr>
                <w:rFonts w:eastAsia="Times New Roman"/>
                <w:sz w:val="24"/>
                <w:szCs w:val="24"/>
              </w:rPr>
              <w:t>ường vào khu kinh tế cửa khẩu A Đớt</w:t>
            </w:r>
          </w:p>
        </w:tc>
      </w:tr>
      <w:tr w:rsidR="000F2D0E" w:rsidRPr="000F2D0E" w14:paraId="10FE2993"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97289C"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5</w:t>
            </w:r>
          </w:p>
        </w:tc>
        <w:tc>
          <w:tcPr>
            <w:tcW w:w="8550" w:type="dxa"/>
            <w:tcBorders>
              <w:top w:val="nil"/>
              <w:left w:val="nil"/>
              <w:bottom w:val="single" w:sz="4" w:space="0" w:color="auto"/>
              <w:right w:val="single" w:sz="4" w:space="0" w:color="auto"/>
            </w:tcBorders>
            <w:shd w:val="clear" w:color="auto" w:fill="auto"/>
            <w:vAlign w:val="center"/>
            <w:hideMark/>
          </w:tcPr>
          <w:p w14:paraId="7DFDE9C5" w14:textId="52B1EE7F" w:rsidR="007002FD" w:rsidRPr="000F2D0E" w:rsidRDefault="007002FD" w:rsidP="00306B78">
            <w:pPr>
              <w:spacing w:after="0" w:line="240" w:lineRule="auto"/>
              <w:rPr>
                <w:rFonts w:eastAsia="Times New Roman"/>
                <w:sz w:val="24"/>
                <w:szCs w:val="24"/>
              </w:rPr>
            </w:pPr>
            <w:r w:rsidRPr="000F2D0E">
              <w:rPr>
                <w:rFonts w:eastAsia="Times New Roman"/>
                <w:sz w:val="24"/>
                <w:szCs w:val="24"/>
              </w:rPr>
              <w:t>Hệ thống cống Truồi 1,</w:t>
            </w:r>
            <w:r w:rsidR="00A61927">
              <w:rPr>
                <w:rFonts w:eastAsia="Times New Roman"/>
                <w:sz w:val="24"/>
                <w:szCs w:val="24"/>
              </w:rPr>
              <w:t xml:space="preserve"> </w:t>
            </w:r>
            <w:r w:rsidRPr="000F2D0E">
              <w:rPr>
                <w:rFonts w:eastAsia="Times New Roman"/>
                <w:sz w:val="24"/>
                <w:szCs w:val="24"/>
              </w:rPr>
              <w:t>2,</w:t>
            </w:r>
            <w:r w:rsidR="00A61927">
              <w:rPr>
                <w:rFonts w:eastAsia="Times New Roman"/>
                <w:sz w:val="24"/>
                <w:szCs w:val="24"/>
              </w:rPr>
              <w:t xml:space="preserve"> </w:t>
            </w:r>
            <w:r w:rsidRPr="000F2D0E">
              <w:rPr>
                <w:rFonts w:eastAsia="Times New Roman"/>
                <w:sz w:val="24"/>
                <w:szCs w:val="24"/>
              </w:rPr>
              <w:t>3 (</w:t>
            </w:r>
            <w:r w:rsidR="00A61927">
              <w:rPr>
                <w:rFonts w:eastAsia="Times New Roman"/>
                <w:sz w:val="24"/>
                <w:szCs w:val="24"/>
              </w:rPr>
              <w:t xml:space="preserve">giai đoạn </w:t>
            </w:r>
            <w:r w:rsidRPr="000F2D0E">
              <w:rPr>
                <w:rFonts w:eastAsia="Times New Roman"/>
                <w:sz w:val="24"/>
                <w:szCs w:val="24"/>
              </w:rPr>
              <w:t>2)</w:t>
            </w:r>
          </w:p>
        </w:tc>
      </w:tr>
      <w:tr w:rsidR="000F2D0E" w:rsidRPr="000F2D0E" w14:paraId="726E6018"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18D9B63"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6</w:t>
            </w:r>
          </w:p>
        </w:tc>
        <w:tc>
          <w:tcPr>
            <w:tcW w:w="8550" w:type="dxa"/>
            <w:tcBorders>
              <w:top w:val="nil"/>
              <w:left w:val="nil"/>
              <w:bottom w:val="single" w:sz="4" w:space="0" w:color="auto"/>
              <w:right w:val="single" w:sz="4" w:space="0" w:color="auto"/>
            </w:tcBorders>
            <w:shd w:val="clear" w:color="auto" w:fill="auto"/>
            <w:vAlign w:val="center"/>
            <w:hideMark/>
          </w:tcPr>
          <w:p w14:paraId="308ED42C" w14:textId="685A31E9" w:rsidR="007002FD" w:rsidRPr="000F2D0E" w:rsidRDefault="007002FD" w:rsidP="00306B78">
            <w:pPr>
              <w:spacing w:after="0" w:line="240" w:lineRule="auto"/>
              <w:rPr>
                <w:rFonts w:eastAsia="Times New Roman"/>
                <w:sz w:val="24"/>
                <w:szCs w:val="24"/>
                <w:lang w:val="vi-VN"/>
              </w:rPr>
            </w:pPr>
            <w:r w:rsidRPr="000F2D0E">
              <w:rPr>
                <w:rFonts w:eastAsia="Times New Roman"/>
                <w:sz w:val="24"/>
                <w:szCs w:val="24"/>
              </w:rPr>
              <w:t xml:space="preserve">Sửa chữa nâng cấp đập Cửa </w:t>
            </w:r>
            <w:r w:rsidR="00684ED7" w:rsidRPr="000F2D0E">
              <w:rPr>
                <w:rFonts w:eastAsia="Times New Roman"/>
                <w:sz w:val="24"/>
                <w:szCs w:val="24"/>
              </w:rPr>
              <w:t>Lác</w:t>
            </w:r>
            <w:r w:rsidR="00684ED7" w:rsidRPr="000F2D0E">
              <w:rPr>
                <w:rFonts w:eastAsia="Times New Roman"/>
                <w:sz w:val="24"/>
                <w:szCs w:val="24"/>
                <w:lang w:val="vi-VN"/>
              </w:rPr>
              <w:t xml:space="preserve">, </w:t>
            </w:r>
            <w:r w:rsidR="00684ED7" w:rsidRPr="000F2D0E">
              <w:rPr>
                <w:rFonts w:eastAsia="Times New Roman"/>
                <w:sz w:val="24"/>
                <w:szCs w:val="24"/>
              </w:rPr>
              <w:t>đ</w:t>
            </w:r>
            <w:r w:rsidRPr="000F2D0E">
              <w:rPr>
                <w:rFonts w:eastAsia="Times New Roman"/>
                <w:sz w:val="24"/>
                <w:szCs w:val="24"/>
              </w:rPr>
              <w:t>ập Thảo Long</w:t>
            </w:r>
            <w:r w:rsidR="00684ED7" w:rsidRPr="000F2D0E">
              <w:rPr>
                <w:rFonts w:eastAsia="Times New Roman"/>
                <w:sz w:val="24"/>
                <w:szCs w:val="24"/>
                <w:lang w:val="vi-VN"/>
              </w:rPr>
              <w:t xml:space="preserve"> và các cống trên đê ven đầm phá</w:t>
            </w:r>
          </w:p>
        </w:tc>
      </w:tr>
      <w:tr w:rsidR="000F2D0E" w:rsidRPr="000F2D0E" w14:paraId="42127412" w14:textId="77777777" w:rsidTr="00B86063">
        <w:trPr>
          <w:trHeight w:val="9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F696255"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7</w:t>
            </w:r>
          </w:p>
        </w:tc>
        <w:tc>
          <w:tcPr>
            <w:tcW w:w="8550" w:type="dxa"/>
            <w:tcBorders>
              <w:top w:val="nil"/>
              <w:left w:val="nil"/>
              <w:bottom w:val="single" w:sz="4" w:space="0" w:color="auto"/>
              <w:right w:val="single" w:sz="4" w:space="0" w:color="auto"/>
            </w:tcBorders>
            <w:shd w:val="clear" w:color="auto" w:fill="auto"/>
            <w:vAlign w:val="center"/>
            <w:hideMark/>
          </w:tcPr>
          <w:p w14:paraId="58EE1E6F" w14:textId="34367AF6" w:rsidR="007002FD" w:rsidRPr="000F2D0E" w:rsidRDefault="007002FD" w:rsidP="00306B78">
            <w:pPr>
              <w:spacing w:after="0" w:line="240" w:lineRule="auto"/>
              <w:jc w:val="both"/>
              <w:rPr>
                <w:rFonts w:eastAsia="Times New Roman"/>
                <w:sz w:val="24"/>
                <w:szCs w:val="24"/>
                <w:lang w:val="vi-VN"/>
              </w:rPr>
            </w:pPr>
            <w:r w:rsidRPr="000F2D0E">
              <w:rPr>
                <w:rFonts w:eastAsia="Times New Roman"/>
                <w:sz w:val="24"/>
                <w:szCs w:val="24"/>
              </w:rPr>
              <w:t xml:space="preserve">Xây dựng </w:t>
            </w:r>
            <w:r w:rsidR="00684ED7" w:rsidRPr="000F2D0E">
              <w:rPr>
                <w:rFonts w:eastAsia="Times New Roman"/>
                <w:sz w:val="24"/>
                <w:szCs w:val="24"/>
              </w:rPr>
              <w:t>và</w:t>
            </w:r>
            <w:r w:rsidRPr="000F2D0E">
              <w:rPr>
                <w:rFonts w:eastAsia="Times New Roman"/>
                <w:sz w:val="24"/>
                <w:szCs w:val="24"/>
              </w:rPr>
              <w:t xml:space="preserve"> nâng cấp 10 trạm bơm điện tại huyện Hương Thủy; 15 trạm bơm điện tại huyện Phong Điền; 20 trạm </w:t>
            </w:r>
            <w:r w:rsidR="008A5AF2" w:rsidRPr="000F2D0E">
              <w:rPr>
                <w:rFonts w:eastAsia="Times New Roman"/>
                <w:sz w:val="24"/>
                <w:szCs w:val="24"/>
              </w:rPr>
              <w:t>bơ</w:t>
            </w:r>
            <w:r w:rsidRPr="000F2D0E">
              <w:rPr>
                <w:rFonts w:eastAsia="Times New Roman"/>
                <w:sz w:val="24"/>
                <w:szCs w:val="24"/>
              </w:rPr>
              <w:t xml:space="preserve">m điện huyện Quảng Điền; 15 trạm bơm điện thị xã Hương Trà; 15 trạm </w:t>
            </w:r>
            <w:r w:rsidR="008A5AF2" w:rsidRPr="000F2D0E">
              <w:rPr>
                <w:rFonts w:eastAsia="Times New Roman"/>
                <w:sz w:val="24"/>
                <w:szCs w:val="24"/>
              </w:rPr>
              <w:t>bơ</w:t>
            </w:r>
            <w:r w:rsidRPr="000F2D0E">
              <w:rPr>
                <w:rFonts w:eastAsia="Times New Roman"/>
                <w:sz w:val="24"/>
                <w:szCs w:val="24"/>
              </w:rPr>
              <w:t>m điện huyện Phú Vang</w:t>
            </w:r>
            <w:r w:rsidR="00684ED7" w:rsidRPr="000F2D0E">
              <w:rPr>
                <w:rFonts w:eastAsia="Times New Roman"/>
                <w:sz w:val="24"/>
                <w:szCs w:val="24"/>
                <w:lang w:val="vi-VN"/>
              </w:rPr>
              <w:t xml:space="preserve"> và một số trạm bơm tại các địa phương khác</w:t>
            </w:r>
          </w:p>
        </w:tc>
      </w:tr>
      <w:tr w:rsidR="000F2D0E" w:rsidRPr="000F2D0E" w14:paraId="7216D6E1"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FBB805"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8</w:t>
            </w:r>
          </w:p>
        </w:tc>
        <w:tc>
          <w:tcPr>
            <w:tcW w:w="8550" w:type="dxa"/>
            <w:tcBorders>
              <w:top w:val="nil"/>
              <w:left w:val="nil"/>
              <w:bottom w:val="single" w:sz="4" w:space="0" w:color="auto"/>
              <w:right w:val="single" w:sz="4" w:space="0" w:color="auto"/>
            </w:tcBorders>
            <w:shd w:val="clear" w:color="auto" w:fill="auto"/>
            <w:vAlign w:val="center"/>
            <w:hideMark/>
          </w:tcPr>
          <w:p w14:paraId="4BCF7DB8"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Dự án Ninh Hòa Đại</w:t>
            </w:r>
          </w:p>
        </w:tc>
      </w:tr>
      <w:tr w:rsidR="000F2D0E" w:rsidRPr="000F2D0E" w14:paraId="6F97E313"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13E6A2D"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9</w:t>
            </w:r>
          </w:p>
        </w:tc>
        <w:tc>
          <w:tcPr>
            <w:tcW w:w="8550" w:type="dxa"/>
            <w:tcBorders>
              <w:top w:val="nil"/>
              <w:left w:val="nil"/>
              <w:bottom w:val="single" w:sz="4" w:space="0" w:color="auto"/>
              <w:right w:val="single" w:sz="4" w:space="0" w:color="auto"/>
            </w:tcBorders>
            <w:shd w:val="clear" w:color="auto" w:fill="auto"/>
            <w:vAlign w:val="center"/>
            <w:hideMark/>
          </w:tcPr>
          <w:p w14:paraId="027C24AE" w14:textId="77777777" w:rsidR="007002FD" w:rsidRPr="000F2D0E" w:rsidRDefault="007002FD" w:rsidP="00306B78">
            <w:pPr>
              <w:spacing w:after="0" w:line="240" w:lineRule="auto"/>
              <w:rPr>
                <w:rFonts w:eastAsia="Times New Roman"/>
                <w:sz w:val="24"/>
                <w:szCs w:val="24"/>
              </w:rPr>
            </w:pPr>
            <w:r w:rsidRPr="000F2D0E">
              <w:rPr>
                <w:rFonts w:eastAsia="Times New Roman"/>
                <w:sz w:val="24"/>
                <w:szCs w:val="24"/>
              </w:rPr>
              <w:t>Sửa chữa, nâng cấp dập La Ỷ</w:t>
            </w:r>
          </w:p>
        </w:tc>
      </w:tr>
      <w:tr w:rsidR="000F2D0E" w:rsidRPr="000F2D0E" w14:paraId="1AE66FEB"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0EF5521"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10</w:t>
            </w:r>
          </w:p>
        </w:tc>
        <w:tc>
          <w:tcPr>
            <w:tcW w:w="8550" w:type="dxa"/>
            <w:tcBorders>
              <w:top w:val="nil"/>
              <w:left w:val="nil"/>
              <w:bottom w:val="single" w:sz="4" w:space="0" w:color="auto"/>
              <w:right w:val="single" w:sz="4" w:space="0" w:color="auto"/>
            </w:tcBorders>
            <w:shd w:val="clear" w:color="auto" w:fill="auto"/>
            <w:vAlign w:val="center"/>
            <w:hideMark/>
          </w:tcPr>
          <w:p w14:paraId="68A19BE4" w14:textId="7910595C" w:rsidR="007002FD" w:rsidRPr="000F2D0E" w:rsidRDefault="007002FD" w:rsidP="00306B78">
            <w:pPr>
              <w:spacing w:after="0" w:line="240" w:lineRule="auto"/>
              <w:rPr>
                <w:rFonts w:eastAsia="Times New Roman"/>
                <w:sz w:val="24"/>
                <w:szCs w:val="24"/>
              </w:rPr>
            </w:pPr>
            <w:r w:rsidRPr="000F2D0E">
              <w:rPr>
                <w:rFonts w:eastAsia="Times New Roman"/>
                <w:sz w:val="24"/>
                <w:szCs w:val="24"/>
              </w:rPr>
              <w:t>Nạo vét v</w:t>
            </w:r>
            <w:r w:rsidR="00A61927">
              <w:rPr>
                <w:rFonts w:eastAsia="Times New Roman"/>
                <w:sz w:val="24"/>
                <w:szCs w:val="24"/>
              </w:rPr>
              <w:t>à</w:t>
            </w:r>
            <w:r w:rsidRPr="000F2D0E">
              <w:rPr>
                <w:rFonts w:eastAsia="Times New Roman"/>
                <w:sz w:val="24"/>
                <w:szCs w:val="24"/>
              </w:rPr>
              <w:t xml:space="preserve"> xây kè hói Đốc Sơ (An Hòa); hói Hảng Tổng (Hương Sơ)</w:t>
            </w:r>
          </w:p>
        </w:tc>
      </w:tr>
      <w:tr w:rsidR="000F2D0E" w:rsidRPr="000F2D0E" w14:paraId="235D9263"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560480A"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lastRenderedPageBreak/>
              <w:t>11</w:t>
            </w:r>
          </w:p>
        </w:tc>
        <w:tc>
          <w:tcPr>
            <w:tcW w:w="8550" w:type="dxa"/>
            <w:tcBorders>
              <w:top w:val="nil"/>
              <w:left w:val="nil"/>
              <w:bottom w:val="single" w:sz="4" w:space="0" w:color="auto"/>
              <w:right w:val="single" w:sz="4" w:space="0" w:color="auto"/>
            </w:tcBorders>
            <w:shd w:val="clear" w:color="auto" w:fill="auto"/>
            <w:vAlign w:val="center"/>
            <w:hideMark/>
          </w:tcPr>
          <w:p w14:paraId="29B86DEB" w14:textId="73F11088" w:rsidR="00242813" w:rsidRPr="000F2D0E" w:rsidRDefault="00312569" w:rsidP="00306B78">
            <w:pPr>
              <w:spacing w:after="0" w:line="240" w:lineRule="auto"/>
              <w:jc w:val="both"/>
              <w:rPr>
                <w:rFonts w:eastAsia="Times New Roman"/>
                <w:sz w:val="24"/>
                <w:szCs w:val="24"/>
              </w:rPr>
            </w:pPr>
            <w:r w:rsidRPr="000F2D0E">
              <w:rPr>
                <w:rFonts w:eastAsia="Times New Roman"/>
                <w:sz w:val="24"/>
                <w:szCs w:val="24"/>
              </w:rPr>
              <w:t xml:space="preserve">Hệ thống thoát lũ các sông, hói ở vùng hạ lưu </w:t>
            </w:r>
            <w:r w:rsidR="00B35342" w:rsidRPr="000F2D0E">
              <w:rPr>
                <w:rFonts w:eastAsia="Times New Roman"/>
                <w:sz w:val="24"/>
                <w:szCs w:val="24"/>
              </w:rPr>
              <w:t>s</w:t>
            </w:r>
            <w:r w:rsidRPr="000F2D0E">
              <w:rPr>
                <w:rFonts w:eastAsia="Times New Roman"/>
                <w:sz w:val="24"/>
                <w:szCs w:val="24"/>
              </w:rPr>
              <w:t xml:space="preserve">ông Bồ, huyện Quảng </w:t>
            </w:r>
            <w:r w:rsidR="00B35342" w:rsidRPr="000F2D0E">
              <w:rPr>
                <w:rFonts w:eastAsia="Times New Roman"/>
                <w:sz w:val="24"/>
                <w:szCs w:val="24"/>
              </w:rPr>
              <w:t>Điền</w:t>
            </w:r>
            <w:r w:rsidR="00B35342" w:rsidRPr="000F2D0E">
              <w:rPr>
                <w:rFonts w:eastAsia="Times New Roman"/>
                <w:sz w:val="24"/>
                <w:szCs w:val="24"/>
                <w:lang w:val="vi-VN"/>
              </w:rPr>
              <w:t>; sông Ô Lâu, huyện Phong Điền và các sông khác</w:t>
            </w:r>
          </w:p>
        </w:tc>
      </w:tr>
      <w:tr w:rsidR="000F2D0E" w:rsidRPr="000F2D0E" w14:paraId="6DB21E2C"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7C5946A"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12</w:t>
            </w:r>
          </w:p>
        </w:tc>
        <w:tc>
          <w:tcPr>
            <w:tcW w:w="8550" w:type="dxa"/>
            <w:tcBorders>
              <w:top w:val="nil"/>
              <w:left w:val="nil"/>
              <w:bottom w:val="single" w:sz="4" w:space="0" w:color="auto"/>
              <w:right w:val="single" w:sz="4" w:space="0" w:color="auto"/>
            </w:tcBorders>
            <w:shd w:val="clear" w:color="auto" w:fill="auto"/>
            <w:vAlign w:val="center"/>
            <w:hideMark/>
          </w:tcPr>
          <w:p w14:paraId="51DB860A" w14:textId="73EE8C8C" w:rsidR="00242813" w:rsidRPr="000F2D0E" w:rsidRDefault="007002FD" w:rsidP="00306B78">
            <w:pPr>
              <w:spacing w:after="0" w:line="240" w:lineRule="auto"/>
              <w:jc w:val="both"/>
              <w:rPr>
                <w:rFonts w:eastAsia="Times New Roman"/>
                <w:sz w:val="24"/>
                <w:szCs w:val="24"/>
                <w:lang w:val="vi-VN"/>
              </w:rPr>
            </w:pPr>
            <w:r w:rsidRPr="000F2D0E">
              <w:rPr>
                <w:rFonts w:eastAsia="Times New Roman"/>
                <w:sz w:val="24"/>
                <w:szCs w:val="24"/>
              </w:rPr>
              <w:t>Hệ thống tiêu thoát 1ũ Như Ỷ, Lợi Nồng, Đê Đại Giang - Thiệu Hóa, Phố Lợi, Mộc Hản, Phú Khê, Xuân Lương Hồ</w:t>
            </w:r>
            <w:r w:rsidR="00242813" w:rsidRPr="000F2D0E">
              <w:rPr>
                <w:rFonts w:eastAsia="Times New Roman"/>
                <w:sz w:val="24"/>
                <w:szCs w:val="24"/>
              </w:rPr>
              <w:t xml:space="preserve">, </w:t>
            </w:r>
            <w:r w:rsidR="00B35342" w:rsidRPr="000F2D0E">
              <w:rPr>
                <w:sz w:val="24"/>
                <w:szCs w:val="24"/>
              </w:rPr>
              <w:t>h</w:t>
            </w:r>
            <w:r w:rsidR="00242813" w:rsidRPr="000F2D0E">
              <w:rPr>
                <w:sz w:val="24"/>
                <w:szCs w:val="24"/>
                <w:lang w:val="en-GB"/>
              </w:rPr>
              <w:t xml:space="preserve">ói 5 xã , hói 7 </w:t>
            </w:r>
            <w:r w:rsidR="00B35342" w:rsidRPr="000F2D0E">
              <w:rPr>
                <w:sz w:val="24"/>
                <w:szCs w:val="24"/>
                <w:lang w:val="en-GB"/>
              </w:rPr>
              <w:t>xã</w:t>
            </w:r>
            <w:r w:rsidR="00B35342" w:rsidRPr="000F2D0E">
              <w:rPr>
                <w:sz w:val="24"/>
                <w:szCs w:val="24"/>
                <w:lang w:val="vi-VN"/>
              </w:rPr>
              <w:t>, hói An Lưu, hói Cầu Long, ...</w:t>
            </w:r>
          </w:p>
        </w:tc>
      </w:tr>
      <w:tr w:rsidR="000F2D0E" w:rsidRPr="000F2D0E" w14:paraId="4C8EB646"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53C7771"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13</w:t>
            </w:r>
          </w:p>
        </w:tc>
        <w:tc>
          <w:tcPr>
            <w:tcW w:w="8550" w:type="dxa"/>
            <w:tcBorders>
              <w:top w:val="nil"/>
              <w:left w:val="nil"/>
              <w:bottom w:val="single" w:sz="4" w:space="0" w:color="auto"/>
              <w:right w:val="single" w:sz="4" w:space="0" w:color="auto"/>
            </w:tcBorders>
            <w:shd w:val="clear" w:color="auto" w:fill="auto"/>
            <w:vAlign w:val="center"/>
            <w:hideMark/>
          </w:tcPr>
          <w:p w14:paraId="5BBF14D2" w14:textId="500037B6" w:rsidR="007002FD" w:rsidRPr="000F2D0E" w:rsidRDefault="007002FD" w:rsidP="00306B78">
            <w:pPr>
              <w:spacing w:after="0" w:line="240" w:lineRule="auto"/>
              <w:rPr>
                <w:rFonts w:eastAsia="Times New Roman"/>
                <w:sz w:val="24"/>
                <w:szCs w:val="24"/>
              </w:rPr>
            </w:pPr>
            <w:r w:rsidRPr="000F2D0E">
              <w:rPr>
                <w:rFonts w:eastAsia="Times New Roman"/>
                <w:sz w:val="24"/>
                <w:szCs w:val="24"/>
              </w:rPr>
              <w:t xml:space="preserve">Kè bảo vệ bờ sông Huơng, sông Bồ, </w:t>
            </w:r>
            <w:r w:rsidR="00B35342" w:rsidRPr="000F2D0E">
              <w:rPr>
                <w:rFonts w:eastAsia="Times New Roman"/>
                <w:sz w:val="24"/>
                <w:szCs w:val="24"/>
              </w:rPr>
              <w:t>song</w:t>
            </w:r>
            <w:r w:rsidR="00B35342" w:rsidRPr="000F2D0E">
              <w:rPr>
                <w:rFonts w:eastAsia="Times New Roman"/>
                <w:sz w:val="24"/>
                <w:szCs w:val="24"/>
                <w:lang w:val="vi-VN"/>
              </w:rPr>
              <w:t xml:space="preserve"> Ô Lâu, </w:t>
            </w:r>
            <w:r w:rsidRPr="000F2D0E">
              <w:rPr>
                <w:rFonts w:eastAsia="Times New Roman"/>
                <w:sz w:val="24"/>
                <w:szCs w:val="24"/>
              </w:rPr>
              <w:t>sông Như Ý, sông Bạch Yến</w:t>
            </w:r>
          </w:p>
        </w:tc>
      </w:tr>
      <w:tr w:rsidR="000F2D0E" w:rsidRPr="000F2D0E" w14:paraId="0A55593C"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9F36A2F"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14</w:t>
            </w:r>
          </w:p>
        </w:tc>
        <w:tc>
          <w:tcPr>
            <w:tcW w:w="8550" w:type="dxa"/>
            <w:tcBorders>
              <w:top w:val="nil"/>
              <w:left w:val="nil"/>
              <w:bottom w:val="single" w:sz="4" w:space="0" w:color="auto"/>
              <w:right w:val="single" w:sz="4" w:space="0" w:color="auto"/>
            </w:tcBorders>
            <w:shd w:val="clear" w:color="auto" w:fill="auto"/>
            <w:vAlign w:val="center"/>
            <w:hideMark/>
          </w:tcPr>
          <w:p w14:paraId="2A3D3CE1" w14:textId="741873AE" w:rsidR="007002FD" w:rsidRPr="000F2D0E" w:rsidRDefault="00B35342" w:rsidP="00306B78">
            <w:pPr>
              <w:spacing w:after="0" w:line="240" w:lineRule="auto"/>
              <w:jc w:val="both"/>
              <w:rPr>
                <w:rFonts w:eastAsia="Times New Roman"/>
                <w:sz w:val="24"/>
                <w:szCs w:val="24"/>
              </w:rPr>
            </w:pPr>
            <w:r w:rsidRPr="000F2D0E">
              <w:rPr>
                <w:rFonts w:eastAsia="Times New Roman"/>
                <w:sz w:val="24"/>
                <w:szCs w:val="24"/>
              </w:rPr>
              <w:t>Ổn</w:t>
            </w:r>
            <w:r w:rsidR="007002FD" w:rsidRPr="000F2D0E">
              <w:rPr>
                <w:rFonts w:eastAsia="Times New Roman"/>
                <w:sz w:val="24"/>
                <w:szCs w:val="24"/>
              </w:rPr>
              <w:t xml:space="preserve"> định cửa biển Tư </w:t>
            </w:r>
            <w:r w:rsidRPr="000F2D0E">
              <w:rPr>
                <w:rFonts w:eastAsia="Times New Roman"/>
                <w:sz w:val="24"/>
                <w:szCs w:val="24"/>
              </w:rPr>
              <w:t>Hiền</w:t>
            </w:r>
            <w:r w:rsidRPr="000F2D0E">
              <w:rPr>
                <w:rFonts w:eastAsia="Times New Roman"/>
                <w:sz w:val="24"/>
                <w:szCs w:val="24"/>
                <w:lang w:val="vi-VN"/>
              </w:rPr>
              <w:t>, Lạch Giang, ...</w:t>
            </w:r>
            <w:r w:rsidR="007002FD" w:rsidRPr="000F2D0E">
              <w:rPr>
                <w:rFonts w:eastAsia="Times New Roman"/>
                <w:sz w:val="24"/>
                <w:szCs w:val="24"/>
              </w:rPr>
              <w:t xml:space="preserve"> và </w:t>
            </w:r>
            <w:r w:rsidR="00A61927">
              <w:rPr>
                <w:rFonts w:eastAsia="Times New Roman"/>
                <w:sz w:val="24"/>
                <w:szCs w:val="24"/>
              </w:rPr>
              <w:t>n</w:t>
            </w:r>
            <w:r w:rsidR="007002FD" w:rsidRPr="000F2D0E">
              <w:rPr>
                <w:rFonts w:eastAsia="Times New Roman"/>
                <w:sz w:val="24"/>
                <w:szCs w:val="24"/>
              </w:rPr>
              <w:t xml:space="preserve">âng cấp mở rộng cảng cá Tư Hiền kết hợp tránh trú </w:t>
            </w:r>
            <w:r w:rsidRPr="000F2D0E">
              <w:rPr>
                <w:rFonts w:eastAsia="Times New Roman"/>
                <w:sz w:val="24"/>
                <w:szCs w:val="24"/>
              </w:rPr>
              <w:t>bão</w:t>
            </w:r>
          </w:p>
        </w:tc>
      </w:tr>
      <w:tr w:rsidR="000F2D0E" w:rsidRPr="000F2D0E" w14:paraId="0CA583BC"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4D0FF1"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15</w:t>
            </w:r>
          </w:p>
        </w:tc>
        <w:tc>
          <w:tcPr>
            <w:tcW w:w="8550" w:type="dxa"/>
            <w:tcBorders>
              <w:top w:val="nil"/>
              <w:left w:val="nil"/>
              <w:bottom w:val="single" w:sz="4" w:space="0" w:color="auto"/>
              <w:right w:val="single" w:sz="4" w:space="0" w:color="auto"/>
            </w:tcBorders>
            <w:shd w:val="clear" w:color="auto" w:fill="auto"/>
            <w:vAlign w:val="center"/>
            <w:hideMark/>
          </w:tcPr>
          <w:p w14:paraId="32694C6B" w14:textId="5EA60F19" w:rsidR="007002FD" w:rsidRPr="000F2D0E" w:rsidRDefault="007002FD" w:rsidP="00306B78">
            <w:pPr>
              <w:spacing w:after="0" w:line="240" w:lineRule="auto"/>
              <w:jc w:val="both"/>
              <w:rPr>
                <w:rFonts w:eastAsia="Times New Roman"/>
                <w:sz w:val="24"/>
                <w:szCs w:val="24"/>
              </w:rPr>
            </w:pPr>
            <w:r w:rsidRPr="000F2D0E">
              <w:rPr>
                <w:rFonts w:eastAsia="Times New Roman"/>
                <w:sz w:val="24"/>
                <w:szCs w:val="24"/>
              </w:rPr>
              <w:t>Xử lý xói lở b</w:t>
            </w:r>
            <w:r w:rsidR="00A61927">
              <w:rPr>
                <w:rFonts w:eastAsia="Times New Roman"/>
                <w:sz w:val="24"/>
                <w:szCs w:val="24"/>
              </w:rPr>
              <w:t>ờ</w:t>
            </w:r>
            <w:r w:rsidRPr="000F2D0E">
              <w:rPr>
                <w:rFonts w:eastAsia="Times New Roman"/>
                <w:sz w:val="24"/>
                <w:szCs w:val="24"/>
              </w:rPr>
              <w:t xml:space="preserve"> biển từ huyện Phong Điền đ</w:t>
            </w:r>
            <w:r w:rsidR="00A61927">
              <w:rPr>
                <w:rFonts w:eastAsia="Times New Roman"/>
                <w:sz w:val="24"/>
                <w:szCs w:val="24"/>
              </w:rPr>
              <w:t>ến</w:t>
            </w:r>
            <w:r w:rsidRPr="000F2D0E">
              <w:rPr>
                <w:rFonts w:eastAsia="Times New Roman"/>
                <w:sz w:val="24"/>
                <w:szCs w:val="24"/>
              </w:rPr>
              <w:t xml:space="preserve"> huyện Phú Lộc; Hải Dương, ổn định </w:t>
            </w:r>
            <w:r w:rsidR="00794FD2" w:rsidRPr="000F2D0E">
              <w:rPr>
                <w:rFonts w:eastAsia="Times New Roman"/>
                <w:sz w:val="24"/>
                <w:szCs w:val="24"/>
              </w:rPr>
              <w:t>l</w:t>
            </w:r>
            <w:r w:rsidRPr="000F2D0E">
              <w:rPr>
                <w:rFonts w:eastAsia="Times New Roman"/>
                <w:sz w:val="24"/>
                <w:szCs w:val="24"/>
              </w:rPr>
              <w:t>uồng cửa Thuận An (</w:t>
            </w:r>
            <w:r w:rsidR="00A61927">
              <w:rPr>
                <w:rFonts w:eastAsia="Times New Roman"/>
                <w:sz w:val="24"/>
                <w:szCs w:val="24"/>
              </w:rPr>
              <w:t xml:space="preserve">giai đoạn </w:t>
            </w:r>
            <w:r w:rsidRPr="000F2D0E">
              <w:rPr>
                <w:rFonts w:eastAsia="Times New Roman"/>
                <w:sz w:val="24"/>
                <w:szCs w:val="24"/>
              </w:rPr>
              <w:t>2)</w:t>
            </w:r>
          </w:p>
        </w:tc>
      </w:tr>
      <w:tr w:rsidR="000F2D0E" w:rsidRPr="000F2D0E" w14:paraId="3561E2BE" w14:textId="77777777" w:rsidTr="00B86063">
        <w:trPr>
          <w:trHeight w:val="33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4BB7520"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16</w:t>
            </w:r>
          </w:p>
        </w:tc>
        <w:tc>
          <w:tcPr>
            <w:tcW w:w="8550" w:type="dxa"/>
            <w:tcBorders>
              <w:top w:val="nil"/>
              <w:left w:val="nil"/>
              <w:bottom w:val="single" w:sz="4" w:space="0" w:color="auto"/>
              <w:right w:val="single" w:sz="4" w:space="0" w:color="auto"/>
            </w:tcBorders>
            <w:shd w:val="clear" w:color="auto" w:fill="auto"/>
            <w:vAlign w:val="center"/>
            <w:hideMark/>
          </w:tcPr>
          <w:p w14:paraId="66891E72" w14:textId="77777777" w:rsidR="007002FD" w:rsidRPr="000F2D0E" w:rsidRDefault="007002FD" w:rsidP="00306B78">
            <w:pPr>
              <w:spacing w:after="0" w:line="240" w:lineRule="auto"/>
              <w:jc w:val="both"/>
              <w:rPr>
                <w:rFonts w:eastAsia="Times New Roman"/>
                <w:sz w:val="24"/>
                <w:szCs w:val="24"/>
              </w:rPr>
            </w:pPr>
            <w:r w:rsidRPr="000F2D0E">
              <w:rPr>
                <w:rFonts w:eastAsia="Times New Roman"/>
                <w:sz w:val="24"/>
                <w:szCs w:val="24"/>
              </w:rPr>
              <w:t xml:space="preserve">Đảm bảo an toàn hồ chứa tại các địa phương </w:t>
            </w:r>
          </w:p>
        </w:tc>
      </w:tr>
      <w:tr w:rsidR="000F2D0E" w:rsidRPr="000F2D0E" w14:paraId="71EC925D"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445903"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17</w:t>
            </w:r>
          </w:p>
        </w:tc>
        <w:tc>
          <w:tcPr>
            <w:tcW w:w="8550" w:type="dxa"/>
            <w:tcBorders>
              <w:top w:val="nil"/>
              <w:left w:val="nil"/>
              <w:bottom w:val="single" w:sz="4" w:space="0" w:color="auto"/>
              <w:right w:val="single" w:sz="4" w:space="0" w:color="auto"/>
            </w:tcBorders>
            <w:shd w:val="clear" w:color="auto" w:fill="auto"/>
            <w:vAlign w:val="center"/>
            <w:hideMark/>
          </w:tcPr>
          <w:p w14:paraId="64176E3A" w14:textId="77777777" w:rsidR="007002FD" w:rsidRPr="000F2D0E" w:rsidRDefault="007002FD" w:rsidP="00306B78">
            <w:pPr>
              <w:spacing w:after="0" w:line="240" w:lineRule="auto"/>
              <w:jc w:val="both"/>
              <w:rPr>
                <w:rFonts w:eastAsia="Times New Roman"/>
                <w:sz w:val="24"/>
                <w:szCs w:val="24"/>
              </w:rPr>
            </w:pPr>
            <w:r w:rsidRPr="000F2D0E">
              <w:rPr>
                <w:rFonts w:eastAsia="Times New Roman"/>
                <w:sz w:val="24"/>
                <w:szCs w:val="24"/>
              </w:rPr>
              <w:t>Kè chống sạt lở khẩn cấp bờ biển đoạn Phú Hải - Phú Diên, huyện Phú Vang</w:t>
            </w:r>
          </w:p>
        </w:tc>
      </w:tr>
      <w:tr w:rsidR="000F2D0E" w:rsidRPr="000F2D0E" w14:paraId="0104A745"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B7FE30"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18</w:t>
            </w:r>
          </w:p>
        </w:tc>
        <w:tc>
          <w:tcPr>
            <w:tcW w:w="8550" w:type="dxa"/>
            <w:tcBorders>
              <w:top w:val="nil"/>
              <w:left w:val="nil"/>
              <w:bottom w:val="single" w:sz="4" w:space="0" w:color="auto"/>
              <w:right w:val="single" w:sz="4" w:space="0" w:color="auto"/>
            </w:tcBorders>
            <w:shd w:val="clear" w:color="auto" w:fill="auto"/>
            <w:vAlign w:val="center"/>
            <w:hideMark/>
          </w:tcPr>
          <w:p w14:paraId="7C9F2969" w14:textId="462920E5" w:rsidR="007002FD" w:rsidRPr="000F2D0E" w:rsidRDefault="007002FD" w:rsidP="00306B78">
            <w:pPr>
              <w:spacing w:after="0" w:line="240" w:lineRule="auto"/>
              <w:jc w:val="both"/>
              <w:rPr>
                <w:rFonts w:eastAsia="Times New Roman"/>
                <w:sz w:val="24"/>
                <w:szCs w:val="24"/>
              </w:rPr>
            </w:pPr>
            <w:r w:rsidRPr="000F2D0E">
              <w:rPr>
                <w:rFonts w:eastAsia="Times New Roman"/>
                <w:sz w:val="24"/>
                <w:szCs w:val="24"/>
              </w:rPr>
              <w:t>Xây dựng hệ thống cảnh báo lũ</w:t>
            </w:r>
            <w:r w:rsidR="00B35342" w:rsidRPr="000F2D0E">
              <w:rPr>
                <w:rFonts w:eastAsia="Times New Roman"/>
                <w:sz w:val="24"/>
                <w:szCs w:val="24"/>
                <w:lang w:val="vi-VN"/>
              </w:rPr>
              <w:t xml:space="preserve"> thông minh</w:t>
            </w:r>
            <w:r w:rsidRPr="000F2D0E">
              <w:rPr>
                <w:rFonts w:eastAsia="Times New Roman"/>
                <w:sz w:val="24"/>
                <w:szCs w:val="24"/>
              </w:rPr>
              <w:t>; hệ thống quan trắc thủy văn</w:t>
            </w:r>
            <w:r w:rsidR="00B35342" w:rsidRPr="000F2D0E">
              <w:rPr>
                <w:rFonts w:eastAsia="Times New Roman"/>
                <w:sz w:val="24"/>
                <w:szCs w:val="24"/>
                <w:lang w:val="vi-VN"/>
              </w:rPr>
              <w:t xml:space="preserve"> ở</w:t>
            </w:r>
            <w:r w:rsidRPr="000F2D0E">
              <w:rPr>
                <w:rFonts w:eastAsia="Times New Roman"/>
                <w:sz w:val="24"/>
                <w:szCs w:val="24"/>
              </w:rPr>
              <w:t xml:space="preserve"> các </w:t>
            </w:r>
            <w:r w:rsidR="00B35342" w:rsidRPr="000F2D0E">
              <w:rPr>
                <w:rFonts w:eastAsia="Times New Roman"/>
                <w:sz w:val="24"/>
                <w:szCs w:val="24"/>
              </w:rPr>
              <w:t>đập</w:t>
            </w:r>
            <w:r w:rsidR="00B35342" w:rsidRPr="000F2D0E">
              <w:rPr>
                <w:rFonts w:eastAsia="Times New Roman"/>
                <w:sz w:val="24"/>
                <w:szCs w:val="24"/>
                <w:lang w:val="vi-VN"/>
              </w:rPr>
              <w:t>, hồ chứa nước</w:t>
            </w:r>
            <w:r w:rsidRPr="000F2D0E">
              <w:rPr>
                <w:rFonts w:eastAsia="Times New Roman"/>
                <w:sz w:val="24"/>
                <w:szCs w:val="24"/>
              </w:rPr>
              <w:t xml:space="preserve"> thủy lợi</w:t>
            </w:r>
          </w:p>
        </w:tc>
      </w:tr>
      <w:tr w:rsidR="000F2D0E" w:rsidRPr="000F2D0E" w14:paraId="02C689A5"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A91BAF0"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19</w:t>
            </w:r>
          </w:p>
        </w:tc>
        <w:tc>
          <w:tcPr>
            <w:tcW w:w="8550" w:type="dxa"/>
            <w:tcBorders>
              <w:top w:val="nil"/>
              <w:left w:val="nil"/>
              <w:bottom w:val="single" w:sz="4" w:space="0" w:color="auto"/>
              <w:right w:val="single" w:sz="4" w:space="0" w:color="auto"/>
            </w:tcBorders>
            <w:shd w:val="clear" w:color="000000" w:fill="FFFFFF"/>
            <w:vAlign w:val="center"/>
            <w:hideMark/>
          </w:tcPr>
          <w:p w14:paraId="33BD5DDC" w14:textId="77777777" w:rsidR="007002FD" w:rsidRPr="000F2D0E" w:rsidRDefault="007002FD" w:rsidP="00306B78">
            <w:pPr>
              <w:spacing w:after="0" w:line="240" w:lineRule="auto"/>
              <w:jc w:val="both"/>
              <w:rPr>
                <w:rFonts w:eastAsia="Times New Roman"/>
                <w:sz w:val="24"/>
                <w:szCs w:val="24"/>
              </w:rPr>
            </w:pPr>
            <w:r w:rsidRPr="000F2D0E">
              <w:rPr>
                <w:rFonts w:eastAsia="Times New Roman"/>
                <w:sz w:val="24"/>
                <w:szCs w:val="24"/>
              </w:rPr>
              <w:t>Dự án xây dựng khu tái định cư di dân vùng thấp trũng, ven sông, các khu vực bị xói lở</w:t>
            </w:r>
          </w:p>
        </w:tc>
      </w:tr>
      <w:tr w:rsidR="000F2D0E" w:rsidRPr="000F2D0E" w14:paraId="0E121A15"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59B2A11" w14:textId="77777777" w:rsidR="007002FD" w:rsidRPr="000F2D0E" w:rsidRDefault="007002FD" w:rsidP="00306B78">
            <w:pPr>
              <w:spacing w:after="0" w:line="240" w:lineRule="auto"/>
              <w:jc w:val="center"/>
              <w:rPr>
                <w:rFonts w:eastAsia="Times New Roman"/>
                <w:sz w:val="24"/>
                <w:szCs w:val="24"/>
              </w:rPr>
            </w:pPr>
            <w:r w:rsidRPr="000F2D0E">
              <w:rPr>
                <w:rFonts w:eastAsia="Times New Roman"/>
                <w:sz w:val="24"/>
                <w:szCs w:val="24"/>
              </w:rPr>
              <w:t>20</w:t>
            </w:r>
          </w:p>
        </w:tc>
        <w:tc>
          <w:tcPr>
            <w:tcW w:w="8550" w:type="dxa"/>
            <w:tcBorders>
              <w:top w:val="nil"/>
              <w:left w:val="nil"/>
              <w:bottom w:val="single" w:sz="4" w:space="0" w:color="auto"/>
              <w:right w:val="single" w:sz="4" w:space="0" w:color="auto"/>
            </w:tcBorders>
            <w:shd w:val="clear" w:color="auto" w:fill="auto"/>
            <w:noWrap/>
            <w:vAlign w:val="center"/>
            <w:hideMark/>
          </w:tcPr>
          <w:p w14:paraId="7CA982F6" w14:textId="30220FF7" w:rsidR="007002FD" w:rsidRPr="000F2D0E" w:rsidRDefault="00B35342" w:rsidP="00306B78">
            <w:pPr>
              <w:spacing w:after="0" w:line="240" w:lineRule="auto"/>
              <w:jc w:val="both"/>
              <w:rPr>
                <w:rFonts w:eastAsia="Times New Roman"/>
                <w:sz w:val="24"/>
                <w:szCs w:val="24"/>
              </w:rPr>
            </w:pPr>
            <w:r w:rsidRPr="000F2D0E">
              <w:rPr>
                <w:rFonts w:eastAsia="Times New Roman"/>
                <w:sz w:val="24"/>
                <w:szCs w:val="24"/>
              </w:rPr>
              <w:t>Xây</w:t>
            </w:r>
            <w:r w:rsidRPr="000F2D0E">
              <w:rPr>
                <w:rFonts w:eastAsia="Times New Roman"/>
                <w:sz w:val="24"/>
                <w:szCs w:val="24"/>
                <w:lang w:val="vi-VN"/>
              </w:rPr>
              <w:t xml:space="preserve"> dựng và nâng cấp </w:t>
            </w:r>
            <w:r w:rsidR="007002FD" w:rsidRPr="000F2D0E">
              <w:rPr>
                <w:rFonts w:eastAsia="Times New Roman"/>
                <w:sz w:val="24"/>
                <w:szCs w:val="24"/>
              </w:rPr>
              <w:t>hệ thống đê điều</w:t>
            </w:r>
          </w:p>
        </w:tc>
      </w:tr>
      <w:tr w:rsidR="000F2D0E" w:rsidRPr="000F2D0E" w14:paraId="73C0B928"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5D7B35E8" w14:textId="4CC6AEDB" w:rsidR="00676D89" w:rsidRPr="000F2D0E" w:rsidRDefault="00676D89" w:rsidP="00306B78">
            <w:pPr>
              <w:spacing w:after="0" w:line="240" w:lineRule="auto"/>
              <w:jc w:val="center"/>
              <w:rPr>
                <w:rFonts w:eastAsia="Times New Roman"/>
                <w:sz w:val="24"/>
                <w:szCs w:val="24"/>
              </w:rPr>
            </w:pPr>
            <w:r w:rsidRPr="000F2D0E">
              <w:rPr>
                <w:rFonts w:eastAsia="Times New Roman"/>
                <w:sz w:val="24"/>
                <w:szCs w:val="24"/>
              </w:rPr>
              <w:t>21</w:t>
            </w:r>
          </w:p>
        </w:tc>
        <w:tc>
          <w:tcPr>
            <w:tcW w:w="8550" w:type="dxa"/>
            <w:tcBorders>
              <w:top w:val="nil"/>
              <w:left w:val="nil"/>
              <w:bottom w:val="single" w:sz="4" w:space="0" w:color="auto"/>
              <w:right w:val="single" w:sz="4" w:space="0" w:color="auto"/>
            </w:tcBorders>
            <w:shd w:val="clear" w:color="auto" w:fill="auto"/>
            <w:noWrap/>
            <w:vAlign w:val="center"/>
          </w:tcPr>
          <w:p w14:paraId="5ACFDF92" w14:textId="096784CB" w:rsidR="00676D89" w:rsidRPr="000F2D0E" w:rsidRDefault="00676D89" w:rsidP="00306B78">
            <w:pPr>
              <w:spacing w:after="0" w:line="240" w:lineRule="auto"/>
              <w:jc w:val="both"/>
              <w:rPr>
                <w:rFonts w:eastAsia="Times New Roman"/>
                <w:sz w:val="24"/>
                <w:szCs w:val="24"/>
              </w:rPr>
            </w:pPr>
            <w:bookmarkStart w:id="3" w:name="_Hlk151828067"/>
            <w:r w:rsidRPr="000F2D0E">
              <w:rPr>
                <w:rFonts w:eastAsia="Times New Roman"/>
                <w:sz w:val="24"/>
                <w:szCs w:val="24"/>
              </w:rPr>
              <w:t>Hệ thống các công trình phòng chống thiên tai theo Quy hoạch bảo quản, tu bổ, phục hồi Quần thể di tích Cố đô Huế đến năm 2030, tầm nhìn đến năm 2050</w:t>
            </w:r>
            <w:bookmarkEnd w:id="3"/>
          </w:p>
        </w:tc>
      </w:tr>
      <w:tr w:rsidR="000F2D0E" w:rsidRPr="000F2D0E" w14:paraId="62BBA611"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2A41C37E" w14:textId="4B984C48" w:rsidR="00B35342" w:rsidRPr="000F2D0E" w:rsidRDefault="00B35342" w:rsidP="00306B78">
            <w:pPr>
              <w:spacing w:after="0" w:line="240" w:lineRule="auto"/>
              <w:jc w:val="center"/>
              <w:rPr>
                <w:rFonts w:eastAsia="Times New Roman"/>
                <w:b/>
                <w:bCs/>
                <w:sz w:val="24"/>
                <w:szCs w:val="24"/>
              </w:rPr>
            </w:pPr>
            <w:r w:rsidRPr="000F2D0E">
              <w:rPr>
                <w:rFonts w:eastAsia="Times New Roman"/>
                <w:b/>
                <w:bCs/>
                <w:sz w:val="24"/>
                <w:szCs w:val="24"/>
              </w:rPr>
              <w:t>V</w:t>
            </w:r>
          </w:p>
        </w:tc>
        <w:tc>
          <w:tcPr>
            <w:tcW w:w="8550" w:type="dxa"/>
            <w:tcBorders>
              <w:top w:val="nil"/>
              <w:left w:val="nil"/>
              <w:bottom w:val="single" w:sz="4" w:space="0" w:color="auto"/>
              <w:right w:val="single" w:sz="4" w:space="0" w:color="auto"/>
            </w:tcBorders>
            <w:shd w:val="clear" w:color="auto" w:fill="auto"/>
            <w:noWrap/>
            <w:vAlign w:val="center"/>
          </w:tcPr>
          <w:p w14:paraId="37F590AA" w14:textId="5BF6D6C9" w:rsidR="00B35342" w:rsidRPr="000F2D0E" w:rsidRDefault="00B35342" w:rsidP="00306B78">
            <w:pPr>
              <w:spacing w:after="0" w:line="240" w:lineRule="auto"/>
              <w:jc w:val="both"/>
              <w:rPr>
                <w:rFonts w:eastAsia="Times New Roman"/>
                <w:b/>
                <w:bCs/>
                <w:sz w:val="24"/>
                <w:szCs w:val="24"/>
                <w:lang w:val="vi-VN"/>
              </w:rPr>
            </w:pPr>
            <w:r w:rsidRPr="000F2D0E">
              <w:rPr>
                <w:rFonts w:eastAsia="Times New Roman"/>
                <w:b/>
                <w:bCs/>
                <w:sz w:val="24"/>
                <w:szCs w:val="24"/>
              </w:rPr>
              <w:t>Danh</w:t>
            </w:r>
            <w:r w:rsidRPr="000F2D0E">
              <w:rPr>
                <w:rFonts w:eastAsia="Times New Roman"/>
                <w:b/>
                <w:bCs/>
                <w:sz w:val="24"/>
                <w:szCs w:val="24"/>
                <w:lang w:val="vi-VN"/>
              </w:rPr>
              <w:t xml:space="preserve"> mục các biện pháp phi công trình phòng chống thiên tai</w:t>
            </w:r>
          </w:p>
        </w:tc>
      </w:tr>
      <w:tr w:rsidR="000F2D0E" w:rsidRPr="000F2D0E" w14:paraId="47FA0396"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2DDF14" w14:textId="77777777" w:rsidR="00676D89" w:rsidRPr="000F2D0E" w:rsidRDefault="00676D89" w:rsidP="00306B78">
            <w:pPr>
              <w:spacing w:after="0" w:line="240" w:lineRule="auto"/>
              <w:jc w:val="center"/>
              <w:rPr>
                <w:rFonts w:eastAsia="Times New Roman"/>
                <w:sz w:val="24"/>
                <w:szCs w:val="24"/>
              </w:rPr>
            </w:pPr>
            <w:r w:rsidRPr="000F2D0E">
              <w:rPr>
                <w:rFonts w:eastAsia="Times New Roman"/>
                <w:sz w:val="24"/>
                <w:szCs w:val="24"/>
              </w:rPr>
              <w:t>1</w:t>
            </w:r>
          </w:p>
        </w:tc>
        <w:tc>
          <w:tcPr>
            <w:tcW w:w="8550" w:type="dxa"/>
            <w:tcBorders>
              <w:top w:val="nil"/>
              <w:left w:val="nil"/>
              <w:bottom w:val="single" w:sz="4" w:space="0" w:color="auto"/>
              <w:right w:val="single" w:sz="4" w:space="0" w:color="auto"/>
            </w:tcBorders>
            <w:shd w:val="clear" w:color="000000" w:fill="FFFFFF"/>
            <w:vAlign w:val="center"/>
            <w:hideMark/>
          </w:tcPr>
          <w:p w14:paraId="72D3F20E" w14:textId="4071595A" w:rsidR="00676D89" w:rsidRPr="000F2D0E" w:rsidRDefault="00676D89" w:rsidP="00306B78">
            <w:pPr>
              <w:spacing w:after="0" w:line="240" w:lineRule="auto"/>
              <w:jc w:val="both"/>
              <w:rPr>
                <w:rFonts w:eastAsia="Times New Roman"/>
                <w:sz w:val="24"/>
                <w:szCs w:val="24"/>
              </w:rPr>
            </w:pPr>
            <w:r w:rsidRPr="000F2D0E">
              <w:rPr>
                <w:rFonts w:eastAsia="Times New Roman"/>
                <w:sz w:val="24"/>
                <w:szCs w:val="24"/>
              </w:rPr>
              <w:t>Dự án vận hành hồ chứa nước trong t</w:t>
            </w:r>
            <w:r w:rsidR="00A61927">
              <w:rPr>
                <w:rFonts w:eastAsia="Times New Roman"/>
                <w:sz w:val="24"/>
                <w:szCs w:val="24"/>
              </w:rPr>
              <w:t>ình</w:t>
            </w:r>
            <w:r w:rsidRPr="000F2D0E">
              <w:rPr>
                <w:rFonts w:eastAsia="Times New Roman"/>
                <w:sz w:val="24"/>
                <w:szCs w:val="24"/>
              </w:rPr>
              <w:t xml:space="preserve"> huống khẩn cấp v</w:t>
            </w:r>
            <w:r w:rsidR="00A61927">
              <w:rPr>
                <w:rFonts w:eastAsia="Times New Roman"/>
                <w:sz w:val="24"/>
                <w:szCs w:val="24"/>
              </w:rPr>
              <w:t>à</w:t>
            </w:r>
            <w:r w:rsidRPr="000F2D0E">
              <w:rPr>
                <w:rFonts w:eastAsia="Times New Roman"/>
                <w:sz w:val="24"/>
                <w:szCs w:val="24"/>
              </w:rPr>
              <w:t xml:space="preserve"> quản lý lũ hiệu quả bằng hệ thống thông tin quản lý thiên tai to</w:t>
            </w:r>
            <w:r w:rsidR="00A61927">
              <w:rPr>
                <w:rFonts w:eastAsia="Times New Roman"/>
                <w:sz w:val="24"/>
                <w:szCs w:val="24"/>
              </w:rPr>
              <w:t>àn</w:t>
            </w:r>
            <w:r w:rsidRPr="000F2D0E">
              <w:rPr>
                <w:rFonts w:eastAsia="Times New Roman"/>
                <w:sz w:val="24"/>
                <w:szCs w:val="24"/>
              </w:rPr>
              <w:t xml:space="preserve"> diện (Dự án </w:t>
            </w:r>
            <w:r w:rsidR="006D1C5E" w:rsidRPr="000F2D0E">
              <w:rPr>
                <w:rFonts w:eastAsia="Times New Roman"/>
                <w:sz w:val="24"/>
                <w:szCs w:val="24"/>
              </w:rPr>
              <w:t>đ</w:t>
            </w:r>
            <w:r w:rsidRPr="000F2D0E">
              <w:rPr>
                <w:rFonts w:eastAsia="Times New Roman"/>
                <w:sz w:val="24"/>
                <w:szCs w:val="24"/>
              </w:rPr>
              <w:t xml:space="preserve">ang </w:t>
            </w:r>
            <w:r w:rsidR="006D1C5E" w:rsidRPr="000F2D0E">
              <w:rPr>
                <w:rFonts w:eastAsia="Times New Roman"/>
                <w:sz w:val="24"/>
                <w:szCs w:val="24"/>
              </w:rPr>
              <w:t>triể</w:t>
            </w:r>
            <w:r w:rsidRPr="000F2D0E">
              <w:rPr>
                <w:rFonts w:eastAsia="Times New Roman"/>
                <w:sz w:val="24"/>
                <w:szCs w:val="24"/>
              </w:rPr>
              <w:t>n khai)</w:t>
            </w:r>
          </w:p>
        </w:tc>
      </w:tr>
      <w:tr w:rsidR="000F2D0E" w:rsidRPr="000F2D0E" w14:paraId="3A16C6BF" w14:textId="77777777" w:rsidTr="00B86063">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D687F1C" w14:textId="77777777" w:rsidR="00676D89" w:rsidRPr="000F2D0E" w:rsidRDefault="00676D89" w:rsidP="00306B78">
            <w:pPr>
              <w:spacing w:after="0" w:line="240" w:lineRule="auto"/>
              <w:jc w:val="center"/>
              <w:rPr>
                <w:rFonts w:eastAsia="Times New Roman"/>
                <w:sz w:val="24"/>
                <w:szCs w:val="24"/>
              </w:rPr>
            </w:pPr>
            <w:r w:rsidRPr="000F2D0E">
              <w:rPr>
                <w:rFonts w:eastAsia="Times New Roman"/>
                <w:sz w:val="24"/>
                <w:szCs w:val="24"/>
              </w:rPr>
              <w:t>2</w:t>
            </w:r>
          </w:p>
        </w:tc>
        <w:tc>
          <w:tcPr>
            <w:tcW w:w="8550" w:type="dxa"/>
            <w:tcBorders>
              <w:top w:val="nil"/>
              <w:left w:val="nil"/>
              <w:bottom w:val="single" w:sz="4" w:space="0" w:color="auto"/>
              <w:right w:val="single" w:sz="4" w:space="0" w:color="auto"/>
            </w:tcBorders>
            <w:shd w:val="clear" w:color="000000" w:fill="FFFFFF"/>
            <w:vAlign w:val="center"/>
            <w:hideMark/>
          </w:tcPr>
          <w:p w14:paraId="0CE14B6A" w14:textId="2EC9F028" w:rsidR="00676D89" w:rsidRPr="000F2D0E" w:rsidRDefault="00676D89" w:rsidP="00306B78">
            <w:pPr>
              <w:spacing w:after="0" w:line="240" w:lineRule="auto"/>
              <w:jc w:val="both"/>
              <w:rPr>
                <w:rFonts w:eastAsia="Times New Roman"/>
                <w:sz w:val="24"/>
                <w:szCs w:val="24"/>
              </w:rPr>
            </w:pPr>
            <w:r w:rsidRPr="000F2D0E">
              <w:rPr>
                <w:rFonts w:eastAsia="Times New Roman"/>
                <w:sz w:val="24"/>
                <w:szCs w:val="24"/>
              </w:rPr>
              <w:t>Xây d</w:t>
            </w:r>
            <w:r w:rsidR="00A61927">
              <w:rPr>
                <w:rFonts w:eastAsia="Times New Roman"/>
                <w:sz w:val="24"/>
                <w:szCs w:val="24"/>
              </w:rPr>
              <w:t>ựng</w:t>
            </w:r>
            <w:r w:rsidRPr="000F2D0E">
              <w:rPr>
                <w:rFonts w:eastAsia="Times New Roman"/>
                <w:sz w:val="24"/>
                <w:szCs w:val="24"/>
              </w:rPr>
              <w:t xml:space="preserve"> hệ thống quan trắc</w:t>
            </w:r>
            <w:r w:rsidR="006D1C5E" w:rsidRPr="000F2D0E">
              <w:rPr>
                <w:rFonts w:eastAsia="Times New Roman"/>
                <w:sz w:val="24"/>
                <w:szCs w:val="24"/>
                <w:lang w:val="vi-VN"/>
              </w:rPr>
              <w:t xml:space="preserve"> an toàn đập, hồ chứa nước</w:t>
            </w:r>
          </w:p>
        </w:tc>
      </w:tr>
      <w:tr w:rsidR="000F2D0E" w:rsidRPr="000F2D0E" w14:paraId="3814BDFF" w14:textId="77777777" w:rsidTr="003F2882">
        <w:trPr>
          <w:trHeight w:val="6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D371CB" w14:textId="77777777" w:rsidR="00676D89" w:rsidRPr="000F2D0E" w:rsidRDefault="00676D89" w:rsidP="00306B78">
            <w:pPr>
              <w:spacing w:after="0" w:line="240" w:lineRule="auto"/>
              <w:jc w:val="center"/>
              <w:rPr>
                <w:rFonts w:eastAsia="Times New Roman"/>
                <w:sz w:val="24"/>
                <w:szCs w:val="24"/>
              </w:rPr>
            </w:pPr>
            <w:r w:rsidRPr="000F2D0E">
              <w:rPr>
                <w:rFonts w:eastAsia="Times New Roman"/>
                <w:sz w:val="24"/>
                <w:szCs w:val="24"/>
              </w:rPr>
              <w:t>3</w:t>
            </w:r>
          </w:p>
        </w:tc>
        <w:tc>
          <w:tcPr>
            <w:tcW w:w="8550" w:type="dxa"/>
            <w:tcBorders>
              <w:top w:val="nil"/>
              <w:left w:val="nil"/>
              <w:bottom w:val="single" w:sz="4" w:space="0" w:color="auto"/>
              <w:right w:val="single" w:sz="4" w:space="0" w:color="auto"/>
            </w:tcBorders>
            <w:shd w:val="clear" w:color="000000" w:fill="FFFFFF"/>
            <w:vAlign w:val="center"/>
            <w:hideMark/>
          </w:tcPr>
          <w:p w14:paraId="48C13B82" w14:textId="5F994293" w:rsidR="00676D89" w:rsidRPr="000F2D0E" w:rsidRDefault="00676D89" w:rsidP="00306B78">
            <w:pPr>
              <w:spacing w:after="0" w:line="240" w:lineRule="auto"/>
              <w:jc w:val="both"/>
              <w:rPr>
                <w:rFonts w:eastAsia="Times New Roman"/>
                <w:sz w:val="24"/>
                <w:szCs w:val="24"/>
                <w:lang w:val="vi-VN"/>
              </w:rPr>
            </w:pPr>
            <w:r w:rsidRPr="000F2D0E">
              <w:rPr>
                <w:rFonts w:eastAsia="Times New Roman"/>
                <w:sz w:val="24"/>
                <w:szCs w:val="24"/>
              </w:rPr>
              <w:t xml:space="preserve">Xây dựng hệ thống cảnh báo </w:t>
            </w:r>
            <w:r w:rsidR="006D1C5E" w:rsidRPr="000F2D0E">
              <w:rPr>
                <w:rFonts w:eastAsia="Times New Roman"/>
                <w:sz w:val="24"/>
                <w:szCs w:val="24"/>
              </w:rPr>
              <w:t>lũ</w:t>
            </w:r>
            <w:r w:rsidR="006D1C5E" w:rsidRPr="000F2D0E">
              <w:rPr>
                <w:rFonts w:eastAsia="Times New Roman"/>
                <w:sz w:val="24"/>
                <w:szCs w:val="24"/>
                <w:lang w:val="vi-VN"/>
              </w:rPr>
              <w:t xml:space="preserve"> thông minh</w:t>
            </w:r>
            <w:r w:rsidRPr="000F2D0E">
              <w:rPr>
                <w:rFonts w:eastAsia="Times New Roman"/>
                <w:sz w:val="24"/>
                <w:szCs w:val="24"/>
              </w:rPr>
              <w:t xml:space="preserve">; hệ thống quan trắc thủy văn </w:t>
            </w:r>
            <w:r w:rsidR="006D1C5E" w:rsidRPr="000F2D0E">
              <w:rPr>
                <w:rFonts w:eastAsia="Times New Roman"/>
                <w:sz w:val="24"/>
                <w:szCs w:val="24"/>
              </w:rPr>
              <w:t>chuyên</w:t>
            </w:r>
            <w:r w:rsidR="006D1C5E" w:rsidRPr="000F2D0E">
              <w:rPr>
                <w:rFonts w:eastAsia="Times New Roman"/>
                <w:sz w:val="24"/>
                <w:szCs w:val="24"/>
                <w:lang w:val="vi-VN"/>
              </w:rPr>
              <w:t xml:space="preserve"> dùng ở</w:t>
            </w:r>
            <w:r w:rsidRPr="000F2D0E">
              <w:rPr>
                <w:rFonts w:eastAsia="Times New Roman"/>
                <w:sz w:val="24"/>
                <w:szCs w:val="24"/>
              </w:rPr>
              <w:t xml:space="preserve"> các </w:t>
            </w:r>
            <w:r w:rsidR="006D1C5E" w:rsidRPr="000F2D0E">
              <w:rPr>
                <w:rFonts w:eastAsia="Times New Roman"/>
                <w:sz w:val="24"/>
                <w:szCs w:val="24"/>
              </w:rPr>
              <w:t>đập</w:t>
            </w:r>
            <w:r w:rsidR="006D1C5E" w:rsidRPr="000F2D0E">
              <w:rPr>
                <w:rFonts w:eastAsia="Times New Roman"/>
                <w:sz w:val="24"/>
                <w:szCs w:val="24"/>
                <w:lang w:val="vi-VN"/>
              </w:rPr>
              <w:t xml:space="preserve">, hồ chứa nước </w:t>
            </w:r>
            <w:r w:rsidRPr="000F2D0E">
              <w:rPr>
                <w:rFonts w:eastAsia="Times New Roman"/>
                <w:sz w:val="24"/>
                <w:szCs w:val="24"/>
              </w:rPr>
              <w:t>thủy lợi</w:t>
            </w:r>
            <w:r w:rsidR="006D1C5E" w:rsidRPr="000F2D0E">
              <w:rPr>
                <w:rFonts w:eastAsia="Times New Roman"/>
                <w:sz w:val="24"/>
                <w:szCs w:val="24"/>
                <w:lang w:val="vi-VN"/>
              </w:rPr>
              <w:t xml:space="preserve"> và các vùng hạ du của lưu vực các sông, suối</w:t>
            </w:r>
          </w:p>
        </w:tc>
      </w:tr>
      <w:tr w:rsidR="000F2D0E" w:rsidRPr="000F2D0E" w14:paraId="7F6A03F8" w14:textId="77777777" w:rsidTr="003F2882">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B5839" w14:textId="57B0E659" w:rsidR="003F2882" w:rsidRPr="000F2D0E" w:rsidRDefault="003F2882" w:rsidP="00306B78">
            <w:pPr>
              <w:spacing w:after="0" w:line="240" w:lineRule="auto"/>
              <w:jc w:val="center"/>
              <w:rPr>
                <w:rFonts w:eastAsia="Times New Roman"/>
                <w:sz w:val="24"/>
                <w:szCs w:val="24"/>
              </w:rPr>
            </w:pPr>
            <w:r w:rsidRPr="000F2D0E">
              <w:rPr>
                <w:rFonts w:eastAsia="Times New Roman"/>
                <w:sz w:val="24"/>
                <w:szCs w:val="24"/>
              </w:rPr>
              <w:t>4</w:t>
            </w:r>
          </w:p>
        </w:tc>
        <w:tc>
          <w:tcPr>
            <w:tcW w:w="8550" w:type="dxa"/>
            <w:tcBorders>
              <w:top w:val="single" w:sz="4" w:space="0" w:color="auto"/>
              <w:left w:val="nil"/>
              <w:bottom w:val="single" w:sz="4" w:space="0" w:color="auto"/>
              <w:right w:val="single" w:sz="4" w:space="0" w:color="auto"/>
            </w:tcBorders>
            <w:shd w:val="clear" w:color="000000" w:fill="FFFFFF"/>
            <w:vAlign w:val="center"/>
          </w:tcPr>
          <w:p w14:paraId="51748DA0" w14:textId="1EE3A025" w:rsidR="003F2882" w:rsidRPr="000F2D0E" w:rsidRDefault="003F2882" w:rsidP="00306B78">
            <w:pPr>
              <w:spacing w:after="0" w:line="240" w:lineRule="auto"/>
              <w:jc w:val="both"/>
              <w:rPr>
                <w:rFonts w:eastAsia="Times New Roman"/>
                <w:sz w:val="24"/>
                <w:szCs w:val="24"/>
              </w:rPr>
            </w:pPr>
            <w:r w:rsidRPr="000F2D0E">
              <w:rPr>
                <w:rFonts w:eastAsia="Times New Roman"/>
                <w:sz w:val="24"/>
                <w:szCs w:val="24"/>
              </w:rPr>
              <w:t xml:space="preserve">Dự án </w:t>
            </w:r>
            <w:r w:rsidR="00CC2D6A" w:rsidRPr="000F2D0E">
              <w:rPr>
                <w:rFonts w:eastAsia="Times New Roman"/>
                <w:sz w:val="24"/>
                <w:szCs w:val="24"/>
              </w:rPr>
              <w:t xml:space="preserve">bảo tồn, tái sinh, duy trì, phục hồi, nâng cao khả năng điều tiết nước của rừng đầu nguồn, các dòng chảy, sông, hồ chứa nước, các khu vực canh tác nông nghiệp, không gian đô thị, nông thôn, hệ thống đầm phá Tam Giang </w:t>
            </w:r>
            <w:r w:rsidR="00A61927">
              <w:rPr>
                <w:rFonts w:eastAsia="Times New Roman"/>
                <w:sz w:val="24"/>
                <w:szCs w:val="24"/>
              </w:rPr>
              <w:t>-</w:t>
            </w:r>
            <w:r w:rsidR="00CC2D6A" w:rsidRPr="000F2D0E">
              <w:rPr>
                <w:rFonts w:eastAsia="Times New Roman"/>
                <w:sz w:val="24"/>
                <w:szCs w:val="24"/>
              </w:rPr>
              <w:t xml:space="preserve"> Cầu Hai theo Quy hoạch bảo quản, tu bổ, phục hồi Quần thể di tích Cố đô Huế đến năm 2030, tầm nhìn đến năm 2050.</w:t>
            </w:r>
          </w:p>
        </w:tc>
      </w:tr>
    </w:tbl>
    <w:p w14:paraId="4C69E903" w14:textId="77777777" w:rsidR="00570387" w:rsidRPr="000F2D0E" w:rsidRDefault="00570387" w:rsidP="00406510">
      <w:pPr>
        <w:spacing w:after="0" w:line="240" w:lineRule="auto"/>
        <w:jc w:val="both"/>
        <w:rPr>
          <w:rFonts w:eastAsia="Times New Roman"/>
          <w:b/>
          <w:i/>
          <w:sz w:val="24"/>
          <w:szCs w:val="24"/>
        </w:rPr>
      </w:pPr>
    </w:p>
    <w:p w14:paraId="3D1A52A5" w14:textId="555B7DD7" w:rsidR="00570387" w:rsidRPr="00306B78" w:rsidRDefault="00570387" w:rsidP="00306B78">
      <w:pPr>
        <w:spacing w:after="0" w:line="240" w:lineRule="auto"/>
        <w:ind w:firstLine="567"/>
        <w:jc w:val="both"/>
        <w:rPr>
          <w:rFonts w:eastAsia="Times New Roman"/>
          <w:b/>
          <w:spacing w:val="-4"/>
          <w:sz w:val="26"/>
          <w:szCs w:val="24"/>
        </w:rPr>
      </w:pPr>
      <w:r w:rsidRPr="00306B78">
        <w:rPr>
          <w:rFonts w:eastAsia="Times New Roman"/>
          <w:b/>
          <w:bCs/>
          <w:i/>
          <w:iCs/>
          <w:spacing w:val="-4"/>
          <w:sz w:val="26"/>
          <w:szCs w:val="24"/>
        </w:rPr>
        <w:t xml:space="preserve">Ghi chú: </w:t>
      </w:r>
      <w:r w:rsidRPr="00306B78">
        <w:rPr>
          <w:rFonts w:eastAsia="Times New Roman"/>
          <w:iCs/>
          <w:spacing w:val="-4"/>
          <w:sz w:val="26"/>
          <w:szCs w:val="24"/>
        </w:rPr>
        <w:t xml:space="preserve">Về quy mô, diện tích đất sử dụng, tổng mức đầu tư của các dự án trong </w:t>
      </w:r>
      <w:r w:rsidR="00A61927">
        <w:rPr>
          <w:rFonts w:eastAsia="Times New Roman"/>
          <w:iCs/>
          <w:spacing w:val="-4"/>
          <w:sz w:val="26"/>
          <w:szCs w:val="24"/>
        </w:rPr>
        <w:t>d</w:t>
      </w:r>
      <w:r w:rsidRPr="00306B78">
        <w:rPr>
          <w:rFonts w:eastAsia="Times New Roman"/>
          <w:iCs/>
          <w:spacing w:val="-4"/>
          <w:sz w:val="26"/>
          <w:szCs w:val="24"/>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02BA9B15" w14:textId="77777777" w:rsidR="00570387" w:rsidRPr="000F2D0E" w:rsidRDefault="00570387" w:rsidP="00406510">
      <w:pPr>
        <w:spacing w:after="0" w:line="240" w:lineRule="auto"/>
        <w:jc w:val="both"/>
        <w:rPr>
          <w:rFonts w:eastAsia="Times New Roman"/>
          <w:b/>
          <w:i/>
          <w:sz w:val="24"/>
          <w:szCs w:val="24"/>
        </w:rPr>
      </w:pPr>
    </w:p>
    <w:p w14:paraId="14893FCC" w14:textId="77777777" w:rsidR="00A764E6" w:rsidRPr="000F2D0E" w:rsidRDefault="00A764E6" w:rsidP="00667DBF">
      <w:pPr>
        <w:pStyle w:val="u1"/>
        <w:spacing w:line="240" w:lineRule="auto"/>
        <w:ind w:firstLine="0"/>
        <w:jc w:val="center"/>
        <w:rPr>
          <w:sz w:val="26"/>
          <w:szCs w:val="26"/>
        </w:rPr>
        <w:sectPr w:rsidR="00A764E6" w:rsidRPr="000F2D0E" w:rsidSect="00306B78">
          <w:pgSz w:w="11906" w:h="16838"/>
          <w:pgMar w:top="1418" w:right="1134" w:bottom="1134" w:left="1701" w:header="709" w:footer="709" w:gutter="0"/>
          <w:pgNumType w:start="1"/>
          <w:cols w:space="708"/>
          <w:titlePg/>
          <w:docGrid w:linePitch="381"/>
        </w:sectPr>
      </w:pPr>
      <w:bookmarkStart w:id="4" w:name="RANGE!A3"/>
      <w:bookmarkEnd w:id="4"/>
    </w:p>
    <w:p w14:paraId="6C4A8A13" w14:textId="541854B5" w:rsidR="009D3C60" w:rsidRPr="00306B78" w:rsidRDefault="00306B78" w:rsidP="00306B78">
      <w:pPr>
        <w:pStyle w:val="u1"/>
        <w:spacing w:before="0" w:after="0" w:line="240" w:lineRule="auto"/>
        <w:ind w:firstLine="0"/>
        <w:jc w:val="center"/>
        <w:rPr>
          <w:bCs/>
          <w:lang w:val="en-US"/>
        </w:rPr>
      </w:pPr>
      <w:r w:rsidRPr="00306B78">
        <w:rPr>
          <w:lang w:val="en-US"/>
        </w:rPr>
        <w:lastRenderedPageBreak/>
        <w:t>P</w:t>
      </w:r>
      <w:r w:rsidRPr="00306B78">
        <w:t xml:space="preserve">hụ lục </w:t>
      </w:r>
      <w:r w:rsidR="009D3C60" w:rsidRPr="00306B78">
        <w:rPr>
          <w:lang w:val="en-US"/>
        </w:rPr>
        <w:t>X</w:t>
      </w:r>
      <w:r w:rsidR="009D3C60" w:rsidRPr="00306B78">
        <w:t>I</w:t>
      </w:r>
      <w:r w:rsidR="009D3C60" w:rsidRPr="00306B78">
        <w:rPr>
          <w:lang w:val="en-US"/>
        </w:rPr>
        <w:t>II</w:t>
      </w:r>
    </w:p>
    <w:tbl>
      <w:tblPr>
        <w:tblW w:w="5079" w:type="pct"/>
        <w:tblLayout w:type="fixed"/>
        <w:tblLook w:val="04A0" w:firstRow="1" w:lastRow="0" w:firstColumn="1" w:lastColumn="0" w:noHBand="0" w:noVBand="1"/>
      </w:tblPr>
      <w:tblGrid>
        <w:gridCol w:w="9214"/>
      </w:tblGrid>
      <w:tr w:rsidR="000F2D0E" w:rsidRPr="00306B78" w14:paraId="34C7A932" w14:textId="77777777" w:rsidTr="00306B78">
        <w:trPr>
          <w:trHeight w:val="465"/>
        </w:trPr>
        <w:tc>
          <w:tcPr>
            <w:tcW w:w="5000" w:type="pct"/>
            <w:tcBorders>
              <w:top w:val="nil"/>
              <w:left w:val="nil"/>
              <w:bottom w:val="nil"/>
              <w:right w:val="nil"/>
            </w:tcBorders>
            <w:shd w:val="clear" w:color="auto" w:fill="auto"/>
            <w:vAlign w:val="center"/>
            <w:hideMark/>
          </w:tcPr>
          <w:p w14:paraId="029FF783" w14:textId="68556DBB" w:rsidR="009D3C60" w:rsidRPr="00306B78" w:rsidRDefault="007A6BED" w:rsidP="00306B78">
            <w:pPr>
              <w:spacing w:after="0" w:line="240" w:lineRule="auto"/>
              <w:ind w:left="-108"/>
              <w:jc w:val="center"/>
              <w:rPr>
                <w:rFonts w:eastAsia="Times New Roman"/>
                <w:b/>
                <w:bCs/>
              </w:rPr>
            </w:pPr>
            <w:r w:rsidRPr="00306B78">
              <w:rPr>
                <w:rFonts w:eastAsia="Times New Roman"/>
                <w:b/>
                <w:bCs/>
              </w:rPr>
              <w:t xml:space="preserve">PHƯƠNG ÁN </w:t>
            </w:r>
            <w:r w:rsidR="009D3C60" w:rsidRPr="00306B78">
              <w:rPr>
                <w:rFonts w:eastAsia="Times New Roman"/>
                <w:b/>
                <w:bCs/>
                <w:lang w:val="vi-VN"/>
              </w:rPr>
              <w:t>PHÁT TRIỂN VĂN HÓA, THỂ THAO</w:t>
            </w:r>
            <w:r w:rsidR="00306B78">
              <w:rPr>
                <w:rFonts w:eastAsia="Times New Roman"/>
                <w:b/>
                <w:bCs/>
              </w:rPr>
              <w:t xml:space="preserve"> </w:t>
            </w:r>
          </w:p>
          <w:p w14:paraId="4DE712C3" w14:textId="1499D568" w:rsidR="009D3C60" w:rsidRPr="00306B78" w:rsidRDefault="009D3C60" w:rsidP="00306B78">
            <w:pPr>
              <w:spacing w:after="0" w:line="240" w:lineRule="auto"/>
              <w:ind w:left="-108"/>
              <w:jc w:val="center"/>
              <w:rPr>
                <w:rFonts w:ascii="Times New Roman Bold" w:eastAsia="Times New Roman" w:hAnsi="Times New Roman Bold"/>
                <w:b/>
                <w:bCs/>
                <w:spacing w:val="-12"/>
                <w:lang w:val="vi-VN"/>
              </w:rPr>
            </w:pPr>
            <w:r w:rsidRPr="00306B78">
              <w:rPr>
                <w:rFonts w:ascii="Times New Roman Bold" w:eastAsia="Times New Roman" w:hAnsi="Times New Roman Bold"/>
                <w:b/>
                <w:bCs/>
                <w:spacing w:val="-12"/>
                <w:lang w:val="vi-VN"/>
              </w:rPr>
              <w:t xml:space="preserve">TỈNH THỪA THIÊN HUẾ THỜI KỲ 2021 </w:t>
            </w:r>
            <w:r w:rsidR="00306B78" w:rsidRPr="00306B78">
              <w:rPr>
                <w:rFonts w:ascii="Times New Roman Bold" w:eastAsia="Times New Roman" w:hAnsi="Times New Roman Bold"/>
                <w:b/>
                <w:bCs/>
                <w:spacing w:val="-12"/>
              </w:rPr>
              <w:t>-</w:t>
            </w:r>
            <w:r w:rsidRPr="00306B78">
              <w:rPr>
                <w:rFonts w:ascii="Times New Roman Bold" w:eastAsia="Times New Roman" w:hAnsi="Times New Roman Bold"/>
                <w:b/>
                <w:bCs/>
                <w:spacing w:val="-12"/>
                <w:lang w:val="vi-VN"/>
              </w:rPr>
              <w:t xml:space="preserve"> 2030, TẦM NHÌN ĐẾN NĂM 2050</w:t>
            </w:r>
          </w:p>
        </w:tc>
      </w:tr>
    </w:tbl>
    <w:p w14:paraId="4A4C1E82" w14:textId="335894E9" w:rsidR="00306B78" w:rsidRPr="00306B78" w:rsidRDefault="00911445" w:rsidP="00306B78">
      <w:pPr>
        <w:spacing w:after="0" w:line="240" w:lineRule="auto"/>
        <w:jc w:val="center"/>
        <w:rPr>
          <w:rFonts w:eastAsia="Times New Roman"/>
          <w:bCs/>
          <w:i/>
          <w:lang w:val="vi-VN"/>
        </w:rPr>
      </w:pPr>
      <w:r w:rsidRPr="00306B78">
        <w:rPr>
          <w:rFonts w:eastAsia="Times New Roman"/>
          <w:bCs/>
          <w:i/>
          <w:lang w:val="vi-VN"/>
        </w:rPr>
        <w:t xml:space="preserve">(Kèm theo Quyết định số   </w:t>
      </w:r>
      <w:r w:rsidR="00306B78" w:rsidRPr="00306B78">
        <w:rPr>
          <w:rFonts w:eastAsia="Times New Roman"/>
          <w:bCs/>
          <w:i/>
        </w:rPr>
        <w:t xml:space="preserve">  </w:t>
      </w:r>
      <w:r w:rsidRPr="00306B78">
        <w:rPr>
          <w:rFonts w:eastAsia="Times New Roman"/>
          <w:bCs/>
          <w:i/>
          <w:lang w:val="vi-VN"/>
        </w:rPr>
        <w:t xml:space="preserve">     /QĐ-TTg </w:t>
      </w:r>
    </w:p>
    <w:p w14:paraId="5AC59905" w14:textId="7C2C78F4" w:rsidR="00911445" w:rsidRPr="00306B78" w:rsidRDefault="00911445" w:rsidP="00306B78">
      <w:pPr>
        <w:spacing w:after="0" w:line="240" w:lineRule="auto"/>
        <w:jc w:val="center"/>
        <w:rPr>
          <w:rFonts w:eastAsia="Times New Roman"/>
          <w:bCs/>
          <w:i/>
          <w:lang w:val="vi-VN"/>
        </w:rPr>
      </w:pPr>
      <w:r w:rsidRPr="00306B78">
        <w:rPr>
          <w:rFonts w:eastAsia="Times New Roman"/>
          <w:bCs/>
          <w:i/>
          <w:lang w:val="vi-VN"/>
        </w:rPr>
        <w:t xml:space="preserve">ngày    </w:t>
      </w:r>
      <w:r w:rsidR="00306B78" w:rsidRPr="00306B78">
        <w:rPr>
          <w:rFonts w:eastAsia="Times New Roman"/>
          <w:bCs/>
          <w:i/>
        </w:rPr>
        <w:t xml:space="preserve">tháng </w:t>
      </w:r>
      <w:r w:rsidRPr="00306B78">
        <w:rPr>
          <w:rFonts w:eastAsia="Times New Roman"/>
          <w:bCs/>
          <w:i/>
          <w:lang w:val="vi-VN"/>
        </w:rPr>
        <w:t>12</w:t>
      </w:r>
      <w:r w:rsidR="00306B78" w:rsidRPr="00306B78">
        <w:rPr>
          <w:rFonts w:eastAsia="Times New Roman"/>
          <w:bCs/>
          <w:i/>
        </w:rPr>
        <w:t xml:space="preserve"> năm </w:t>
      </w:r>
      <w:r w:rsidRPr="00306B78">
        <w:rPr>
          <w:rFonts w:eastAsia="Times New Roman"/>
          <w:bCs/>
          <w:i/>
          <w:lang w:val="vi-VN"/>
        </w:rPr>
        <w:t>2023 của Thủ tướng Chính phủ)</w:t>
      </w:r>
    </w:p>
    <w:p w14:paraId="51703552" w14:textId="7968901D" w:rsidR="00306B78" w:rsidRDefault="00306B78" w:rsidP="00306B78">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3B6DA9C9" w14:textId="77777777" w:rsidR="00306B78" w:rsidRPr="00306B78" w:rsidRDefault="00306B78" w:rsidP="00911445">
      <w:pPr>
        <w:spacing w:after="120" w:line="240" w:lineRule="auto"/>
        <w:jc w:val="center"/>
        <w:rPr>
          <w:rFonts w:eastAsia="Times New Roman"/>
          <w:bCs/>
          <w:i/>
          <w:sz w:val="14"/>
          <w:szCs w:val="26"/>
          <w:vertAlign w:val="superscript"/>
        </w:rPr>
      </w:pPr>
    </w:p>
    <w:p w14:paraId="6AB2B249" w14:textId="3B46E068" w:rsidR="009D3C60" w:rsidRPr="000F2D0E" w:rsidRDefault="003106C2" w:rsidP="00667DBF">
      <w:pPr>
        <w:pStyle w:val="02muc1"/>
        <w:spacing w:before="60" w:after="60" w:line="240" w:lineRule="auto"/>
        <w:ind w:firstLine="567"/>
        <w:rPr>
          <w:rFonts w:eastAsia="Times New Roman"/>
          <w:i/>
          <w:iCs/>
          <w:sz w:val="24"/>
          <w:szCs w:val="24"/>
        </w:rPr>
      </w:pPr>
      <w:r w:rsidRPr="000F2D0E">
        <w:rPr>
          <w:rFonts w:eastAsia="Times New Roman"/>
          <w:i/>
          <w:iCs/>
          <w:sz w:val="24"/>
          <w:szCs w:val="24"/>
        </w:rPr>
        <w:t xml:space="preserve"> </w:t>
      </w:r>
      <w:r w:rsidR="00BD3930" w:rsidRPr="000F2D0E">
        <w:rPr>
          <w:sz w:val="24"/>
          <w:szCs w:val="24"/>
        </w:rPr>
        <w:t>A</w:t>
      </w:r>
      <w:r w:rsidR="0029027C" w:rsidRPr="000F2D0E">
        <w:rPr>
          <w:sz w:val="24"/>
          <w:szCs w:val="24"/>
        </w:rPr>
        <w:t xml:space="preserve">. </w:t>
      </w:r>
      <w:r w:rsidR="004172AA" w:rsidRPr="000F2D0E">
        <w:rPr>
          <w:sz w:val="24"/>
          <w:szCs w:val="24"/>
        </w:rPr>
        <w:t>PHƯƠNG ÁN PHÁT TRIỂN VĂN HÓA, THỂ THAO</w:t>
      </w:r>
    </w:p>
    <w:tbl>
      <w:tblPr>
        <w:tblW w:w="9455" w:type="dxa"/>
        <w:jc w:val="center"/>
        <w:tblLook w:val="04A0" w:firstRow="1" w:lastRow="0" w:firstColumn="1" w:lastColumn="0" w:noHBand="0" w:noVBand="1"/>
      </w:tblPr>
      <w:tblGrid>
        <w:gridCol w:w="805"/>
        <w:gridCol w:w="4391"/>
        <w:gridCol w:w="814"/>
        <w:gridCol w:w="705"/>
        <w:gridCol w:w="975"/>
        <w:gridCol w:w="1769"/>
      </w:tblGrid>
      <w:tr w:rsidR="000F2D0E" w:rsidRPr="000F2D0E" w14:paraId="0A46AE15" w14:textId="77777777" w:rsidTr="00C30F28">
        <w:trPr>
          <w:trHeight w:val="345"/>
          <w:tblHeader/>
          <w:jc w:val="center"/>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CB91" w14:textId="5A91042B" w:rsidR="008425D6" w:rsidRPr="000F2D0E" w:rsidRDefault="000E4EDE" w:rsidP="00C30F28">
            <w:pPr>
              <w:spacing w:after="0" w:line="240" w:lineRule="auto"/>
              <w:jc w:val="center"/>
              <w:outlineLvl w:val="0"/>
              <w:rPr>
                <w:rFonts w:eastAsia="Times New Roman"/>
                <w:b/>
                <w:bCs/>
                <w:sz w:val="24"/>
                <w:szCs w:val="24"/>
              </w:rPr>
            </w:pPr>
            <w:r>
              <w:rPr>
                <w:rFonts w:eastAsia="Times New Roman"/>
                <w:b/>
                <w:bCs/>
                <w:sz w:val="24"/>
                <w:szCs w:val="24"/>
              </w:rPr>
              <w:t>S</w:t>
            </w:r>
            <w:r w:rsidR="00606DC7" w:rsidRPr="000F2D0E">
              <w:rPr>
                <w:rFonts w:eastAsia="Times New Roman"/>
                <w:b/>
                <w:bCs/>
                <w:sz w:val="24"/>
                <w:szCs w:val="24"/>
              </w:rPr>
              <w:t>TT</w:t>
            </w:r>
          </w:p>
        </w:tc>
        <w:tc>
          <w:tcPr>
            <w:tcW w:w="4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6D97" w14:textId="77777777" w:rsidR="008425D6" w:rsidRPr="000F2D0E" w:rsidRDefault="008425D6">
            <w:pPr>
              <w:spacing w:after="0" w:line="240" w:lineRule="auto"/>
              <w:jc w:val="center"/>
              <w:outlineLvl w:val="0"/>
              <w:rPr>
                <w:rFonts w:eastAsia="Times New Roman"/>
                <w:b/>
                <w:bCs/>
                <w:sz w:val="24"/>
                <w:szCs w:val="24"/>
              </w:rPr>
            </w:pPr>
            <w:r w:rsidRPr="000F2D0E">
              <w:rPr>
                <w:rFonts w:eastAsia="Times New Roman"/>
                <w:b/>
                <w:bCs/>
                <w:sz w:val="24"/>
                <w:szCs w:val="24"/>
              </w:rPr>
              <w:t>Danh mục</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013B2" w14:textId="77777777" w:rsidR="008425D6" w:rsidRPr="000F2D0E" w:rsidRDefault="008425D6">
            <w:pPr>
              <w:spacing w:after="0" w:line="240" w:lineRule="auto"/>
              <w:jc w:val="center"/>
              <w:outlineLvl w:val="0"/>
              <w:rPr>
                <w:rFonts w:eastAsia="Times New Roman"/>
                <w:b/>
                <w:bCs/>
                <w:sz w:val="24"/>
                <w:szCs w:val="24"/>
              </w:rPr>
            </w:pPr>
            <w:r w:rsidRPr="000F2D0E">
              <w:rPr>
                <w:rFonts w:eastAsia="Times New Roman"/>
                <w:b/>
                <w:bCs/>
                <w:sz w:val="24"/>
                <w:szCs w:val="24"/>
              </w:rPr>
              <w:t>Số lượng</w:t>
            </w:r>
          </w:p>
        </w:tc>
        <w:tc>
          <w:tcPr>
            <w:tcW w:w="16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006556" w14:textId="77777777" w:rsidR="008425D6" w:rsidRPr="000F2D0E" w:rsidRDefault="008425D6">
            <w:pPr>
              <w:spacing w:after="0" w:line="240" w:lineRule="auto"/>
              <w:jc w:val="center"/>
              <w:outlineLvl w:val="0"/>
              <w:rPr>
                <w:rFonts w:eastAsia="Times New Roman"/>
                <w:b/>
                <w:bCs/>
                <w:sz w:val="24"/>
                <w:szCs w:val="24"/>
              </w:rPr>
            </w:pPr>
            <w:r w:rsidRPr="000F2D0E">
              <w:rPr>
                <w:rFonts w:eastAsia="Times New Roman"/>
                <w:b/>
                <w:bCs/>
                <w:sz w:val="24"/>
                <w:szCs w:val="24"/>
              </w:rPr>
              <w:t>Hình thức</w:t>
            </w:r>
          </w:p>
        </w:tc>
        <w:tc>
          <w:tcPr>
            <w:tcW w:w="17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3C6DA1" w14:textId="77777777" w:rsidR="008425D6" w:rsidRPr="000F2D0E" w:rsidRDefault="008425D6">
            <w:pPr>
              <w:spacing w:after="0" w:line="240" w:lineRule="auto"/>
              <w:jc w:val="center"/>
              <w:outlineLvl w:val="0"/>
              <w:rPr>
                <w:rFonts w:eastAsia="Times New Roman"/>
                <w:b/>
                <w:bCs/>
                <w:sz w:val="24"/>
                <w:szCs w:val="24"/>
              </w:rPr>
            </w:pPr>
            <w:r w:rsidRPr="000F2D0E">
              <w:rPr>
                <w:rFonts w:eastAsia="Times New Roman"/>
                <w:b/>
                <w:bCs/>
                <w:sz w:val="24"/>
                <w:szCs w:val="24"/>
              </w:rPr>
              <w:t>Địa điểm</w:t>
            </w:r>
          </w:p>
        </w:tc>
      </w:tr>
      <w:tr w:rsidR="000F2D0E" w:rsidRPr="000F2D0E" w14:paraId="440D54D8" w14:textId="77777777" w:rsidTr="00C30F28">
        <w:trPr>
          <w:trHeight w:val="945"/>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14:paraId="54910104" w14:textId="77777777" w:rsidR="008425D6" w:rsidRPr="000F2D0E" w:rsidRDefault="008425D6" w:rsidP="00C30F28">
            <w:pPr>
              <w:spacing w:after="0" w:line="240" w:lineRule="auto"/>
              <w:jc w:val="center"/>
              <w:outlineLvl w:val="0"/>
              <w:rPr>
                <w:rFonts w:eastAsia="Times New Roman"/>
                <w:b/>
                <w:bCs/>
                <w:sz w:val="24"/>
                <w:szCs w:val="24"/>
              </w:rPr>
            </w:pPr>
          </w:p>
        </w:tc>
        <w:tc>
          <w:tcPr>
            <w:tcW w:w="4391" w:type="dxa"/>
            <w:vMerge/>
            <w:tcBorders>
              <w:top w:val="single" w:sz="4" w:space="0" w:color="auto"/>
              <w:left w:val="single" w:sz="4" w:space="0" w:color="auto"/>
              <w:bottom w:val="single" w:sz="4" w:space="0" w:color="auto"/>
              <w:right w:val="single" w:sz="4" w:space="0" w:color="auto"/>
            </w:tcBorders>
            <w:vAlign w:val="center"/>
            <w:hideMark/>
          </w:tcPr>
          <w:p w14:paraId="59E0E8CB" w14:textId="77777777" w:rsidR="008425D6" w:rsidRPr="000F2D0E" w:rsidRDefault="008425D6">
            <w:pPr>
              <w:spacing w:after="0" w:line="240" w:lineRule="auto"/>
              <w:outlineLvl w:val="0"/>
              <w:rPr>
                <w:rFonts w:eastAsia="Times New Roman"/>
                <w:b/>
                <w:bCs/>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4F94A1" w14:textId="77777777" w:rsidR="008425D6" w:rsidRPr="000F2D0E" w:rsidRDefault="008425D6">
            <w:pPr>
              <w:spacing w:after="0" w:line="240" w:lineRule="auto"/>
              <w:outlineLvl w:val="0"/>
              <w:rPr>
                <w:rFonts w:eastAsia="Times New Roman"/>
                <w:b/>
                <w:bCs/>
                <w:sz w:val="24"/>
                <w:szCs w:val="24"/>
              </w:rPr>
            </w:pPr>
          </w:p>
        </w:tc>
        <w:tc>
          <w:tcPr>
            <w:tcW w:w="705" w:type="dxa"/>
            <w:tcBorders>
              <w:top w:val="nil"/>
              <w:left w:val="nil"/>
              <w:bottom w:val="single" w:sz="4" w:space="0" w:color="auto"/>
              <w:right w:val="single" w:sz="4" w:space="0" w:color="auto"/>
            </w:tcBorders>
            <w:shd w:val="clear" w:color="auto" w:fill="auto"/>
            <w:noWrap/>
            <w:vAlign w:val="center"/>
            <w:hideMark/>
          </w:tcPr>
          <w:p w14:paraId="1C05B903" w14:textId="77777777" w:rsidR="008425D6" w:rsidRPr="000F2D0E" w:rsidRDefault="008425D6">
            <w:pPr>
              <w:spacing w:after="0" w:line="240" w:lineRule="auto"/>
              <w:jc w:val="center"/>
              <w:outlineLvl w:val="0"/>
              <w:rPr>
                <w:rFonts w:eastAsia="Times New Roman"/>
                <w:b/>
                <w:bCs/>
                <w:sz w:val="24"/>
                <w:szCs w:val="24"/>
              </w:rPr>
            </w:pPr>
            <w:r w:rsidRPr="000F2D0E">
              <w:rPr>
                <w:rFonts w:eastAsia="Times New Roman"/>
                <w:b/>
                <w:bCs/>
                <w:sz w:val="24"/>
                <w:szCs w:val="24"/>
              </w:rPr>
              <w:t>Mới</w:t>
            </w:r>
          </w:p>
        </w:tc>
        <w:tc>
          <w:tcPr>
            <w:tcW w:w="975" w:type="dxa"/>
            <w:tcBorders>
              <w:top w:val="nil"/>
              <w:left w:val="nil"/>
              <w:bottom w:val="single" w:sz="4" w:space="0" w:color="auto"/>
              <w:right w:val="single" w:sz="4" w:space="0" w:color="auto"/>
            </w:tcBorders>
            <w:shd w:val="clear" w:color="auto" w:fill="auto"/>
            <w:vAlign w:val="center"/>
            <w:hideMark/>
          </w:tcPr>
          <w:p w14:paraId="2297575F" w14:textId="77777777" w:rsidR="008425D6" w:rsidRPr="000F2D0E" w:rsidRDefault="008425D6">
            <w:pPr>
              <w:spacing w:after="0" w:line="240" w:lineRule="auto"/>
              <w:jc w:val="center"/>
              <w:outlineLvl w:val="0"/>
              <w:rPr>
                <w:rFonts w:eastAsia="Times New Roman"/>
                <w:b/>
                <w:bCs/>
                <w:sz w:val="24"/>
                <w:szCs w:val="24"/>
              </w:rPr>
            </w:pPr>
            <w:r w:rsidRPr="000F2D0E">
              <w:rPr>
                <w:rFonts w:eastAsia="Times New Roman"/>
                <w:b/>
                <w:bCs/>
                <w:sz w:val="24"/>
                <w:szCs w:val="24"/>
              </w:rPr>
              <w:t>Điều chỉnh, mở rộng</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22FFA298" w14:textId="77777777" w:rsidR="008425D6" w:rsidRPr="000F2D0E" w:rsidRDefault="008425D6">
            <w:pPr>
              <w:spacing w:after="0" w:line="240" w:lineRule="auto"/>
              <w:rPr>
                <w:rFonts w:eastAsia="Times New Roman"/>
                <w:b/>
                <w:bCs/>
                <w:sz w:val="24"/>
                <w:szCs w:val="24"/>
              </w:rPr>
            </w:pPr>
          </w:p>
        </w:tc>
      </w:tr>
      <w:tr w:rsidR="000F2D0E" w:rsidRPr="00511693" w14:paraId="7D4A67ED"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E7CC214" w14:textId="77777777" w:rsidR="008425D6" w:rsidRPr="000F2D0E" w:rsidRDefault="008425D6" w:rsidP="00C30F28">
            <w:pPr>
              <w:spacing w:after="0" w:line="240" w:lineRule="auto"/>
              <w:jc w:val="center"/>
              <w:outlineLvl w:val="1"/>
              <w:rPr>
                <w:rFonts w:eastAsia="Times New Roman"/>
                <w:b/>
                <w:bCs/>
                <w:sz w:val="24"/>
                <w:szCs w:val="24"/>
              </w:rPr>
            </w:pPr>
            <w:r w:rsidRPr="000F2D0E">
              <w:rPr>
                <w:rFonts w:eastAsia="Times New Roman"/>
                <w:b/>
                <w:bCs/>
                <w:sz w:val="24"/>
                <w:szCs w:val="24"/>
              </w:rPr>
              <w:t>I</w:t>
            </w:r>
          </w:p>
        </w:tc>
        <w:tc>
          <w:tcPr>
            <w:tcW w:w="4391" w:type="dxa"/>
            <w:tcBorders>
              <w:top w:val="nil"/>
              <w:left w:val="nil"/>
              <w:bottom w:val="single" w:sz="4" w:space="0" w:color="auto"/>
              <w:right w:val="single" w:sz="4" w:space="0" w:color="auto"/>
            </w:tcBorders>
            <w:shd w:val="clear" w:color="auto" w:fill="auto"/>
            <w:noWrap/>
            <w:vAlign w:val="center"/>
            <w:hideMark/>
          </w:tcPr>
          <w:p w14:paraId="232E4A6A" w14:textId="50E822E8" w:rsidR="008425D6" w:rsidRPr="000F2D0E" w:rsidRDefault="008425D6">
            <w:pPr>
              <w:spacing w:after="0" w:line="240" w:lineRule="auto"/>
              <w:outlineLvl w:val="1"/>
              <w:rPr>
                <w:rFonts w:eastAsia="Times New Roman"/>
                <w:b/>
                <w:bCs/>
                <w:sz w:val="24"/>
                <w:szCs w:val="24"/>
                <w:lang w:val="it-IT"/>
              </w:rPr>
            </w:pPr>
            <w:r w:rsidRPr="000F2D0E">
              <w:rPr>
                <w:rFonts w:eastAsia="Times New Roman"/>
                <w:b/>
                <w:bCs/>
                <w:sz w:val="24"/>
                <w:szCs w:val="24"/>
                <w:lang w:val="it-IT"/>
              </w:rPr>
              <w:t>Quy hoạch di sản, di tích</w:t>
            </w:r>
          </w:p>
        </w:tc>
        <w:tc>
          <w:tcPr>
            <w:tcW w:w="810" w:type="dxa"/>
            <w:tcBorders>
              <w:top w:val="nil"/>
              <w:left w:val="nil"/>
              <w:bottom w:val="single" w:sz="4" w:space="0" w:color="auto"/>
              <w:right w:val="single" w:sz="4" w:space="0" w:color="auto"/>
            </w:tcBorders>
            <w:shd w:val="clear" w:color="auto" w:fill="auto"/>
            <w:noWrap/>
            <w:vAlign w:val="center"/>
            <w:hideMark/>
          </w:tcPr>
          <w:p w14:paraId="41E9937C" w14:textId="18568CB4" w:rsidR="008425D6" w:rsidRPr="000F2D0E" w:rsidRDefault="008425D6" w:rsidP="000F2D0E">
            <w:pPr>
              <w:spacing w:after="0" w:line="240" w:lineRule="auto"/>
              <w:jc w:val="center"/>
              <w:outlineLvl w:val="1"/>
              <w:rPr>
                <w:rFonts w:eastAsia="Times New Roman"/>
                <w:sz w:val="24"/>
                <w:szCs w:val="24"/>
                <w:lang w:val="it-IT"/>
              </w:rPr>
            </w:pPr>
          </w:p>
        </w:tc>
        <w:tc>
          <w:tcPr>
            <w:tcW w:w="705" w:type="dxa"/>
            <w:tcBorders>
              <w:top w:val="nil"/>
              <w:left w:val="nil"/>
              <w:bottom w:val="single" w:sz="4" w:space="0" w:color="auto"/>
              <w:right w:val="single" w:sz="4" w:space="0" w:color="auto"/>
            </w:tcBorders>
            <w:shd w:val="clear" w:color="auto" w:fill="auto"/>
            <w:noWrap/>
            <w:vAlign w:val="center"/>
            <w:hideMark/>
          </w:tcPr>
          <w:p w14:paraId="38CBC0C2" w14:textId="4B609155" w:rsidR="008425D6" w:rsidRPr="000F2D0E" w:rsidRDefault="008425D6" w:rsidP="000F2D0E">
            <w:pPr>
              <w:spacing w:after="0" w:line="240" w:lineRule="auto"/>
              <w:jc w:val="center"/>
              <w:outlineLvl w:val="1"/>
              <w:rPr>
                <w:rFonts w:eastAsia="Times New Roman"/>
                <w:sz w:val="24"/>
                <w:szCs w:val="24"/>
                <w:lang w:val="it-IT"/>
              </w:rPr>
            </w:pPr>
          </w:p>
        </w:tc>
        <w:tc>
          <w:tcPr>
            <w:tcW w:w="975" w:type="dxa"/>
            <w:tcBorders>
              <w:top w:val="nil"/>
              <w:left w:val="nil"/>
              <w:bottom w:val="single" w:sz="4" w:space="0" w:color="auto"/>
              <w:right w:val="single" w:sz="4" w:space="0" w:color="auto"/>
            </w:tcBorders>
            <w:shd w:val="clear" w:color="auto" w:fill="auto"/>
            <w:noWrap/>
            <w:vAlign w:val="center"/>
            <w:hideMark/>
          </w:tcPr>
          <w:p w14:paraId="7BAE9B9A" w14:textId="52B44FB5" w:rsidR="008425D6" w:rsidRPr="000F2D0E" w:rsidRDefault="008425D6" w:rsidP="000F2D0E">
            <w:pPr>
              <w:spacing w:after="0" w:line="240" w:lineRule="auto"/>
              <w:jc w:val="center"/>
              <w:outlineLvl w:val="1"/>
              <w:rPr>
                <w:rFonts w:eastAsia="Times New Roman"/>
                <w:sz w:val="24"/>
                <w:szCs w:val="24"/>
                <w:lang w:val="it-IT"/>
              </w:rPr>
            </w:pPr>
          </w:p>
        </w:tc>
        <w:tc>
          <w:tcPr>
            <w:tcW w:w="1769" w:type="dxa"/>
            <w:tcBorders>
              <w:top w:val="nil"/>
              <w:left w:val="nil"/>
              <w:bottom w:val="single" w:sz="4" w:space="0" w:color="auto"/>
              <w:right w:val="single" w:sz="4" w:space="0" w:color="auto"/>
            </w:tcBorders>
            <w:shd w:val="clear" w:color="auto" w:fill="auto"/>
            <w:noWrap/>
            <w:vAlign w:val="bottom"/>
            <w:hideMark/>
          </w:tcPr>
          <w:p w14:paraId="74946DEF" w14:textId="77777777" w:rsidR="008425D6" w:rsidRPr="000F2D0E" w:rsidRDefault="008425D6">
            <w:pPr>
              <w:spacing w:after="0" w:line="240" w:lineRule="auto"/>
              <w:outlineLvl w:val="1"/>
              <w:rPr>
                <w:rFonts w:eastAsia="Times New Roman"/>
                <w:sz w:val="24"/>
                <w:szCs w:val="24"/>
                <w:lang w:val="it-IT"/>
              </w:rPr>
            </w:pPr>
            <w:r w:rsidRPr="000F2D0E">
              <w:rPr>
                <w:rFonts w:eastAsia="Times New Roman"/>
                <w:sz w:val="24"/>
                <w:szCs w:val="24"/>
                <w:lang w:val="it-IT"/>
              </w:rPr>
              <w:t> </w:t>
            </w:r>
          </w:p>
        </w:tc>
      </w:tr>
      <w:tr w:rsidR="000F2D0E" w:rsidRPr="000F2D0E" w14:paraId="48072245"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A81E3EA" w14:textId="77777777" w:rsidR="008425D6" w:rsidRPr="000F2D0E" w:rsidRDefault="008425D6" w:rsidP="00C30F28">
            <w:pPr>
              <w:spacing w:after="0" w:line="240" w:lineRule="auto"/>
              <w:jc w:val="center"/>
              <w:outlineLvl w:val="1"/>
              <w:rPr>
                <w:rFonts w:eastAsia="Times New Roman"/>
                <w:sz w:val="24"/>
                <w:szCs w:val="24"/>
              </w:rPr>
            </w:pPr>
            <w:r w:rsidRPr="000F2D0E">
              <w:rPr>
                <w:rFonts w:eastAsia="Times New Roman"/>
                <w:sz w:val="24"/>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54114260" w14:textId="77777777" w:rsidR="008425D6" w:rsidRPr="000F2D0E" w:rsidRDefault="008425D6">
            <w:pPr>
              <w:spacing w:after="0" w:line="240" w:lineRule="auto"/>
              <w:jc w:val="both"/>
              <w:outlineLvl w:val="1"/>
              <w:rPr>
                <w:rFonts w:eastAsia="Times New Roman"/>
                <w:sz w:val="24"/>
                <w:szCs w:val="24"/>
              </w:rPr>
            </w:pPr>
            <w:r w:rsidRPr="000F2D0E">
              <w:rPr>
                <w:rFonts w:eastAsia="Times New Roman"/>
                <w:sz w:val="24"/>
                <w:szCs w:val="24"/>
              </w:rPr>
              <w:t xml:space="preserve">Di sản thế giới </w:t>
            </w:r>
          </w:p>
        </w:tc>
        <w:tc>
          <w:tcPr>
            <w:tcW w:w="810" w:type="dxa"/>
            <w:tcBorders>
              <w:top w:val="nil"/>
              <w:left w:val="nil"/>
              <w:bottom w:val="single" w:sz="4" w:space="0" w:color="auto"/>
              <w:right w:val="single" w:sz="4" w:space="0" w:color="auto"/>
            </w:tcBorders>
            <w:shd w:val="clear" w:color="auto" w:fill="auto"/>
            <w:noWrap/>
            <w:vAlign w:val="center"/>
            <w:hideMark/>
          </w:tcPr>
          <w:p w14:paraId="352C49D2"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2</w:t>
            </w:r>
          </w:p>
        </w:tc>
        <w:tc>
          <w:tcPr>
            <w:tcW w:w="705" w:type="dxa"/>
            <w:tcBorders>
              <w:top w:val="nil"/>
              <w:left w:val="nil"/>
              <w:bottom w:val="single" w:sz="4" w:space="0" w:color="auto"/>
              <w:right w:val="single" w:sz="4" w:space="0" w:color="auto"/>
            </w:tcBorders>
            <w:shd w:val="clear" w:color="auto" w:fill="auto"/>
            <w:noWrap/>
            <w:vAlign w:val="center"/>
            <w:hideMark/>
          </w:tcPr>
          <w:p w14:paraId="7F18DB2C" w14:textId="17962E2D"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79D17AC" w14:textId="6A62A6D2"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60A228E1"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74844DA0"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4BA856F" w14:textId="10BDF5C4"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.1</w:t>
            </w:r>
          </w:p>
        </w:tc>
        <w:tc>
          <w:tcPr>
            <w:tcW w:w="4391" w:type="dxa"/>
            <w:tcBorders>
              <w:top w:val="nil"/>
              <w:left w:val="nil"/>
              <w:bottom w:val="single" w:sz="4" w:space="0" w:color="auto"/>
              <w:right w:val="single" w:sz="4" w:space="0" w:color="auto"/>
            </w:tcBorders>
            <w:shd w:val="clear" w:color="auto" w:fill="auto"/>
            <w:vAlign w:val="center"/>
            <w:hideMark/>
          </w:tcPr>
          <w:p w14:paraId="129DE166" w14:textId="77777777" w:rsidR="008425D6" w:rsidRPr="000F2D0E" w:rsidRDefault="008425D6">
            <w:pPr>
              <w:spacing w:after="0" w:line="240" w:lineRule="auto"/>
              <w:jc w:val="both"/>
              <w:outlineLvl w:val="1"/>
              <w:rPr>
                <w:rFonts w:eastAsia="Times New Roman"/>
                <w:sz w:val="24"/>
                <w:szCs w:val="24"/>
              </w:rPr>
            </w:pPr>
            <w:r w:rsidRPr="000F2D0E">
              <w:rPr>
                <w:rFonts w:eastAsia="Times New Roman"/>
                <w:sz w:val="24"/>
                <w:szCs w:val="24"/>
              </w:rPr>
              <w:t>Ca Huế</w:t>
            </w:r>
          </w:p>
        </w:tc>
        <w:tc>
          <w:tcPr>
            <w:tcW w:w="810" w:type="dxa"/>
            <w:tcBorders>
              <w:top w:val="nil"/>
              <w:left w:val="nil"/>
              <w:bottom w:val="single" w:sz="4" w:space="0" w:color="auto"/>
              <w:right w:val="single" w:sz="4" w:space="0" w:color="auto"/>
            </w:tcBorders>
            <w:shd w:val="clear" w:color="auto" w:fill="auto"/>
            <w:noWrap/>
            <w:vAlign w:val="center"/>
            <w:hideMark/>
          </w:tcPr>
          <w:p w14:paraId="4DDCB303"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26CC5355" w14:textId="18B7998E"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07A5A42C" w14:textId="65A6BED9"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7897D99D"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40381C63" w14:textId="77777777" w:rsidTr="00C30F28">
        <w:trPr>
          <w:trHeight w:val="67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2A2DB0E" w14:textId="438888E1"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.2</w:t>
            </w:r>
          </w:p>
        </w:tc>
        <w:tc>
          <w:tcPr>
            <w:tcW w:w="4391" w:type="dxa"/>
            <w:tcBorders>
              <w:top w:val="nil"/>
              <w:left w:val="nil"/>
              <w:bottom w:val="single" w:sz="4" w:space="0" w:color="auto"/>
              <w:right w:val="single" w:sz="4" w:space="0" w:color="auto"/>
            </w:tcBorders>
            <w:shd w:val="clear" w:color="auto" w:fill="auto"/>
            <w:vAlign w:val="center"/>
            <w:hideMark/>
          </w:tcPr>
          <w:p w14:paraId="0CBA592B" w14:textId="451508C0"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 xml:space="preserve">Di sản tư </w:t>
            </w:r>
            <w:r w:rsidR="00376E76" w:rsidRPr="000F2D0E">
              <w:rPr>
                <w:rFonts w:eastAsia="Times New Roman"/>
                <w:sz w:val="24"/>
                <w:szCs w:val="24"/>
                <w:lang w:val="vi-VN"/>
              </w:rPr>
              <w:t>liệu</w:t>
            </w:r>
            <w:r w:rsidRPr="000F2D0E">
              <w:rPr>
                <w:rFonts w:eastAsia="Times New Roman"/>
                <w:sz w:val="24"/>
                <w:szCs w:val="24"/>
                <w:lang w:val="vi-VN"/>
              </w:rPr>
              <w:t xml:space="preserve"> Hán - Nôm trên địa bàn tỉnh Thừa Thiên Huế</w:t>
            </w:r>
          </w:p>
        </w:tc>
        <w:tc>
          <w:tcPr>
            <w:tcW w:w="810" w:type="dxa"/>
            <w:tcBorders>
              <w:top w:val="nil"/>
              <w:left w:val="nil"/>
              <w:bottom w:val="single" w:sz="4" w:space="0" w:color="auto"/>
              <w:right w:val="single" w:sz="4" w:space="0" w:color="auto"/>
            </w:tcBorders>
            <w:shd w:val="clear" w:color="auto" w:fill="auto"/>
            <w:noWrap/>
            <w:vAlign w:val="center"/>
            <w:hideMark/>
          </w:tcPr>
          <w:p w14:paraId="63FB791F"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4162846F" w14:textId="2126950D"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B7F7EEC" w14:textId="48F46EA3"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65351373"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54730FC3"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3A5D43C" w14:textId="77777777" w:rsidR="008425D6" w:rsidRPr="000F2D0E" w:rsidRDefault="008425D6" w:rsidP="00C30F28">
            <w:pPr>
              <w:spacing w:after="0" w:line="240" w:lineRule="auto"/>
              <w:jc w:val="center"/>
              <w:outlineLvl w:val="0"/>
              <w:rPr>
                <w:rFonts w:eastAsia="Times New Roman"/>
                <w:sz w:val="24"/>
                <w:szCs w:val="24"/>
              </w:rPr>
            </w:pPr>
            <w:r w:rsidRPr="000F2D0E">
              <w:rPr>
                <w:rFonts w:eastAsia="Times New Roman"/>
                <w:sz w:val="24"/>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4BCBEC92" w14:textId="77777777" w:rsidR="008425D6" w:rsidRPr="000F2D0E" w:rsidRDefault="008425D6">
            <w:pPr>
              <w:spacing w:after="0" w:line="240" w:lineRule="auto"/>
              <w:jc w:val="both"/>
              <w:outlineLvl w:val="0"/>
              <w:rPr>
                <w:rFonts w:eastAsia="Times New Roman"/>
                <w:sz w:val="24"/>
                <w:szCs w:val="24"/>
              </w:rPr>
            </w:pPr>
            <w:r w:rsidRPr="000F2D0E">
              <w:rPr>
                <w:rFonts w:eastAsia="Times New Roman"/>
                <w:sz w:val="24"/>
                <w:szCs w:val="24"/>
              </w:rPr>
              <w:t xml:space="preserve">Di sản văn hoá phi vật thể cấp quốc gia </w:t>
            </w:r>
          </w:p>
        </w:tc>
        <w:tc>
          <w:tcPr>
            <w:tcW w:w="810" w:type="dxa"/>
            <w:tcBorders>
              <w:top w:val="nil"/>
              <w:left w:val="nil"/>
              <w:bottom w:val="single" w:sz="4" w:space="0" w:color="auto"/>
              <w:right w:val="single" w:sz="4" w:space="0" w:color="auto"/>
            </w:tcBorders>
            <w:shd w:val="clear" w:color="auto" w:fill="auto"/>
            <w:noWrap/>
            <w:vAlign w:val="center"/>
            <w:hideMark/>
          </w:tcPr>
          <w:p w14:paraId="693F70A8"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5</w:t>
            </w:r>
          </w:p>
        </w:tc>
        <w:tc>
          <w:tcPr>
            <w:tcW w:w="705" w:type="dxa"/>
            <w:tcBorders>
              <w:top w:val="nil"/>
              <w:left w:val="nil"/>
              <w:bottom w:val="single" w:sz="4" w:space="0" w:color="auto"/>
              <w:right w:val="single" w:sz="4" w:space="0" w:color="auto"/>
            </w:tcBorders>
            <w:shd w:val="clear" w:color="auto" w:fill="auto"/>
            <w:noWrap/>
            <w:vAlign w:val="center"/>
            <w:hideMark/>
          </w:tcPr>
          <w:p w14:paraId="41D1D225" w14:textId="4AE0BAFE"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2977AB9C" w14:textId="64453AF4"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6EFF552A"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 </w:t>
            </w:r>
          </w:p>
        </w:tc>
      </w:tr>
      <w:tr w:rsidR="000F2D0E" w:rsidRPr="000F2D0E" w14:paraId="26A787B0" w14:textId="77777777" w:rsidTr="00C30F28">
        <w:trPr>
          <w:trHeight w:val="67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D308E12" w14:textId="67F7E8A4"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w:t>
            </w:r>
          </w:p>
        </w:tc>
        <w:tc>
          <w:tcPr>
            <w:tcW w:w="4391" w:type="dxa"/>
            <w:tcBorders>
              <w:top w:val="nil"/>
              <w:left w:val="nil"/>
              <w:bottom w:val="single" w:sz="4" w:space="0" w:color="auto"/>
              <w:right w:val="single" w:sz="4" w:space="0" w:color="auto"/>
            </w:tcBorders>
            <w:shd w:val="clear" w:color="auto" w:fill="auto"/>
            <w:vAlign w:val="center"/>
            <w:hideMark/>
          </w:tcPr>
          <w:p w14:paraId="2AC72766" w14:textId="77777777" w:rsidR="008425D6" w:rsidRPr="000F2D0E" w:rsidRDefault="008425D6">
            <w:pPr>
              <w:spacing w:after="0" w:line="240" w:lineRule="auto"/>
              <w:jc w:val="both"/>
              <w:outlineLvl w:val="0"/>
              <w:rPr>
                <w:rFonts w:eastAsia="Times New Roman"/>
                <w:sz w:val="24"/>
                <w:szCs w:val="24"/>
                <w:lang w:val="vi-VN"/>
              </w:rPr>
            </w:pPr>
            <w:r w:rsidRPr="000F2D0E">
              <w:rPr>
                <w:rFonts w:eastAsia="Times New Roman"/>
                <w:sz w:val="24"/>
                <w:szCs w:val="24"/>
                <w:lang w:val="vi-VN"/>
              </w:rPr>
              <w:t>Nghề may đo và tập quán sử dụng áo dài truyền thống Huế</w:t>
            </w:r>
          </w:p>
        </w:tc>
        <w:tc>
          <w:tcPr>
            <w:tcW w:w="810" w:type="dxa"/>
            <w:tcBorders>
              <w:top w:val="nil"/>
              <w:left w:val="nil"/>
              <w:bottom w:val="single" w:sz="4" w:space="0" w:color="auto"/>
              <w:right w:val="single" w:sz="4" w:space="0" w:color="auto"/>
            </w:tcBorders>
            <w:shd w:val="clear" w:color="auto" w:fill="auto"/>
            <w:noWrap/>
            <w:vAlign w:val="center"/>
            <w:hideMark/>
          </w:tcPr>
          <w:p w14:paraId="353F4C3F"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585CDEB5" w14:textId="04190155"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DD8AD14" w14:textId="4EF39761"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7C74C49C"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 </w:t>
            </w:r>
          </w:p>
        </w:tc>
      </w:tr>
      <w:tr w:rsidR="000F2D0E" w:rsidRPr="000F2D0E" w14:paraId="6CEE6177"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40D3DE3" w14:textId="2CA4D1AB"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.2</w:t>
            </w:r>
          </w:p>
        </w:tc>
        <w:tc>
          <w:tcPr>
            <w:tcW w:w="4391" w:type="dxa"/>
            <w:tcBorders>
              <w:top w:val="nil"/>
              <w:left w:val="nil"/>
              <w:bottom w:val="single" w:sz="4" w:space="0" w:color="auto"/>
              <w:right w:val="single" w:sz="4" w:space="0" w:color="auto"/>
            </w:tcBorders>
            <w:shd w:val="clear" w:color="auto" w:fill="auto"/>
            <w:vAlign w:val="center"/>
            <w:hideMark/>
          </w:tcPr>
          <w:p w14:paraId="0B0BE3DE"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Ẩm thực Bún bò Huế</w:t>
            </w:r>
          </w:p>
        </w:tc>
        <w:tc>
          <w:tcPr>
            <w:tcW w:w="810" w:type="dxa"/>
            <w:tcBorders>
              <w:top w:val="nil"/>
              <w:left w:val="nil"/>
              <w:bottom w:val="single" w:sz="4" w:space="0" w:color="auto"/>
              <w:right w:val="single" w:sz="4" w:space="0" w:color="auto"/>
            </w:tcBorders>
            <w:shd w:val="clear" w:color="auto" w:fill="auto"/>
            <w:noWrap/>
            <w:vAlign w:val="center"/>
            <w:hideMark/>
          </w:tcPr>
          <w:p w14:paraId="62316A2D"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1CC338D6" w14:textId="27A45EBB"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08682038" w14:textId="72033DED"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1DA8B9D8"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4CECD67B"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01E15CF" w14:textId="4A0C4AC9"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.3</w:t>
            </w:r>
          </w:p>
        </w:tc>
        <w:tc>
          <w:tcPr>
            <w:tcW w:w="4391" w:type="dxa"/>
            <w:tcBorders>
              <w:top w:val="nil"/>
              <w:left w:val="nil"/>
              <w:bottom w:val="single" w:sz="4" w:space="0" w:color="auto"/>
              <w:right w:val="single" w:sz="4" w:space="0" w:color="auto"/>
            </w:tcBorders>
            <w:shd w:val="clear" w:color="auto" w:fill="auto"/>
            <w:vAlign w:val="center"/>
            <w:hideMark/>
          </w:tcPr>
          <w:p w14:paraId="6D37582D"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Nghề làm nón lá Huế</w:t>
            </w:r>
          </w:p>
        </w:tc>
        <w:tc>
          <w:tcPr>
            <w:tcW w:w="810" w:type="dxa"/>
            <w:tcBorders>
              <w:top w:val="nil"/>
              <w:left w:val="nil"/>
              <w:bottom w:val="single" w:sz="4" w:space="0" w:color="auto"/>
              <w:right w:val="single" w:sz="4" w:space="0" w:color="auto"/>
            </w:tcBorders>
            <w:shd w:val="clear" w:color="auto" w:fill="auto"/>
            <w:noWrap/>
            <w:vAlign w:val="center"/>
            <w:hideMark/>
          </w:tcPr>
          <w:p w14:paraId="7F3E961A"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1F11690B" w14:textId="22D9ADE7"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9F79FBD" w14:textId="016B9733"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2BB80036"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3157EAB0"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4ED15BC" w14:textId="549DEDAA"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.4</w:t>
            </w:r>
          </w:p>
        </w:tc>
        <w:tc>
          <w:tcPr>
            <w:tcW w:w="4391" w:type="dxa"/>
            <w:tcBorders>
              <w:top w:val="nil"/>
              <w:left w:val="nil"/>
              <w:bottom w:val="single" w:sz="4" w:space="0" w:color="auto"/>
              <w:right w:val="single" w:sz="4" w:space="0" w:color="auto"/>
            </w:tcBorders>
            <w:shd w:val="clear" w:color="auto" w:fill="auto"/>
            <w:vAlign w:val="center"/>
            <w:hideMark/>
          </w:tcPr>
          <w:p w14:paraId="06679A1A"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Lễ hội truyền thống Điện Huệ Nam</w:t>
            </w:r>
          </w:p>
        </w:tc>
        <w:tc>
          <w:tcPr>
            <w:tcW w:w="810" w:type="dxa"/>
            <w:tcBorders>
              <w:top w:val="nil"/>
              <w:left w:val="nil"/>
              <w:bottom w:val="single" w:sz="4" w:space="0" w:color="auto"/>
              <w:right w:val="single" w:sz="4" w:space="0" w:color="auto"/>
            </w:tcBorders>
            <w:shd w:val="clear" w:color="auto" w:fill="auto"/>
            <w:noWrap/>
            <w:vAlign w:val="center"/>
            <w:hideMark/>
          </w:tcPr>
          <w:p w14:paraId="4F8F91E4"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51DCA561" w14:textId="25DD3766"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18C15401" w14:textId="17943ACC"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4BC07511"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0A70761F"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4D32FCA" w14:textId="49B37B22"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.5</w:t>
            </w:r>
          </w:p>
        </w:tc>
        <w:tc>
          <w:tcPr>
            <w:tcW w:w="4391" w:type="dxa"/>
            <w:tcBorders>
              <w:top w:val="nil"/>
              <w:left w:val="nil"/>
              <w:bottom w:val="single" w:sz="4" w:space="0" w:color="auto"/>
              <w:right w:val="single" w:sz="4" w:space="0" w:color="auto"/>
            </w:tcBorders>
            <w:shd w:val="clear" w:color="auto" w:fill="auto"/>
            <w:vAlign w:val="center"/>
            <w:hideMark/>
          </w:tcPr>
          <w:p w14:paraId="04DD27A9"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 xml:space="preserve">Nghề làm gốm Phước Tích </w:t>
            </w:r>
          </w:p>
        </w:tc>
        <w:tc>
          <w:tcPr>
            <w:tcW w:w="810" w:type="dxa"/>
            <w:tcBorders>
              <w:top w:val="nil"/>
              <w:left w:val="nil"/>
              <w:bottom w:val="single" w:sz="4" w:space="0" w:color="auto"/>
              <w:right w:val="single" w:sz="4" w:space="0" w:color="auto"/>
            </w:tcBorders>
            <w:shd w:val="clear" w:color="auto" w:fill="auto"/>
            <w:noWrap/>
            <w:vAlign w:val="center"/>
            <w:hideMark/>
          </w:tcPr>
          <w:p w14:paraId="3347389D"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center"/>
            <w:hideMark/>
          </w:tcPr>
          <w:p w14:paraId="4E53BE0B" w14:textId="35DE75F4"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DAE921F" w14:textId="2CA07197"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2D289F35"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016D15FC"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77029C7" w14:textId="77777777" w:rsidR="008425D6" w:rsidRPr="000F2D0E" w:rsidRDefault="008425D6" w:rsidP="00C30F28">
            <w:pPr>
              <w:spacing w:after="0" w:line="240" w:lineRule="auto"/>
              <w:jc w:val="center"/>
              <w:outlineLvl w:val="1"/>
              <w:rPr>
                <w:rFonts w:eastAsia="Times New Roman"/>
                <w:sz w:val="24"/>
                <w:szCs w:val="24"/>
              </w:rPr>
            </w:pPr>
            <w:r w:rsidRPr="000F2D0E">
              <w:rPr>
                <w:rFonts w:eastAsia="Times New Roman"/>
                <w:sz w:val="24"/>
                <w:szCs w:val="24"/>
              </w:rPr>
              <w:t>3</w:t>
            </w:r>
          </w:p>
        </w:tc>
        <w:tc>
          <w:tcPr>
            <w:tcW w:w="4391" w:type="dxa"/>
            <w:tcBorders>
              <w:top w:val="nil"/>
              <w:left w:val="nil"/>
              <w:bottom w:val="single" w:sz="4" w:space="0" w:color="auto"/>
              <w:right w:val="single" w:sz="4" w:space="0" w:color="auto"/>
            </w:tcBorders>
            <w:shd w:val="clear" w:color="000000" w:fill="FFFFFF"/>
            <w:vAlign w:val="center"/>
            <w:hideMark/>
          </w:tcPr>
          <w:p w14:paraId="44FF78B5" w14:textId="77777777" w:rsidR="008425D6" w:rsidRPr="000F2D0E" w:rsidRDefault="008425D6">
            <w:pPr>
              <w:spacing w:after="0" w:line="240" w:lineRule="auto"/>
              <w:jc w:val="both"/>
              <w:outlineLvl w:val="1"/>
              <w:rPr>
                <w:rFonts w:eastAsia="Times New Roman"/>
                <w:sz w:val="24"/>
                <w:szCs w:val="24"/>
              </w:rPr>
            </w:pPr>
            <w:r w:rsidRPr="000F2D0E">
              <w:rPr>
                <w:rFonts w:eastAsia="Times New Roman"/>
                <w:sz w:val="24"/>
                <w:szCs w:val="24"/>
              </w:rPr>
              <w:t xml:space="preserve">Di tích quốc gia đặc biệt </w:t>
            </w:r>
          </w:p>
        </w:tc>
        <w:tc>
          <w:tcPr>
            <w:tcW w:w="810" w:type="dxa"/>
            <w:tcBorders>
              <w:top w:val="nil"/>
              <w:left w:val="nil"/>
              <w:bottom w:val="single" w:sz="4" w:space="0" w:color="auto"/>
              <w:right w:val="single" w:sz="4" w:space="0" w:color="auto"/>
            </w:tcBorders>
            <w:shd w:val="clear" w:color="auto" w:fill="auto"/>
            <w:noWrap/>
            <w:vAlign w:val="center"/>
            <w:hideMark/>
          </w:tcPr>
          <w:p w14:paraId="17C68130" w14:textId="36A3E7BA"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4</w:t>
            </w:r>
          </w:p>
        </w:tc>
        <w:tc>
          <w:tcPr>
            <w:tcW w:w="705" w:type="dxa"/>
            <w:tcBorders>
              <w:top w:val="nil"/>
              <w:left w:val="nil"/>
              <w:bottom w:val="single" w:sz="4" w:space="0" w:color="auto"/>
              <w:right w:val="single" w:sz="4" w:space="0" w:color="auto"/>
            </w:tcBorders>
            <w:shd w:val="clear" w:color="auto" w:fill="auto"/>
            <w:noWrap/>
            <w:vAlign w:val="center"/>
            <w:hideMark/>
          </w:tcPr>
          <w:p w14:paraId="3556C237" w14:textId="21364942"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5C657F29" w14:textId="223265CB"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3CCC372A" w14:textId="7777777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 </w:t>
            </w:r>
          </w:p>
        </w:tc>
      </w:tr>
      <w:tr w:rsidR="000F2D0E" w:rsidRPr="000F2D0E" w14:paraId="169A8598"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0F12236" w14:textId="77777777" w:rsidR="008425D6" w:rsidRPr="000F2D0E" w:rsidRDefault="008425D6" w:rsidP="00C30F28">
            <w:pPr>
              <w:spacing w:after="0" w:line="240" w:lineRule="auto"/>
              <w:jc w:val="center"/>
              <w:outlineLvl w:val="0"/>
              <w:rPr>
                <w:rFonts w:eastAsia="Times New Roman"/>
                <w:sz w:val="24"/>
                <w:szCs w:val="24"/>
              </w:rPr>
            </w:pPr>
            <w:r w:rsidRPr="000F2D0E">
              <w:rPr>
                <w:rFonts w:eastAsia="Times New Roman"/>
                <w:sz w:val="24"/>
                <w:szCs w:val="24"/>
              </w:rPr>
              <w:t>4</w:t>
            </w:r>
          </w:p>
        </w:tc>
        <w:tc>
          <w:tcPr>
            <w:tcW w:w="4391" w:type="dxa"/>
            <w:tcBorders>
              <w:top w:val="nil"/>
              <w:left w:val="nil"/>
              <w:bottom w:val="single" w:sz="4" w:space="0" w:color="auto"/>
              <w:right w:val="single" w:sz="4" w:space="0" w:color="auto"/>
            </w:tcBorders>
            <w:shd w:val="clear" w:color="000000" w:fill="FFFFFF"/>
            <w:noWrap/>
            <w:vAlign w:val="center"/>
            <w:hideMark/>
          </w:tcPr>
          <w:p w14:paraId="4DBA5E44" w14:textId="77777777" w:rsidR="008425D6" w:rsidRPr="000F2D0E" w:rsidRDefault="008425D6">
            <w:pPr>
              <w:spacing w:after="0" w:line="240" w:lineRule="auto"/>
              <w:outlineLvl w:val="0"/>
              <w:rPr>
                <w:rFonts w:eastAsia="Times New Roman"/>
                <w:sz w:val="24"/>
                <w:szCs w:val="24"/>
                <w:lang w:val="it-IT"/>
              </w:rPr>
            </w:pPr>
            <w:r w:rsidRPr="000F2D0E">
              <w:rPr>
                <w:rFonts w:eastAsia="Times New Roman"/>
                <w:sz w:val="24"/>
                <w:szCs w:val="24"/>
                <w:lang w:val="it-IT"/>
              </w:rPr>
              <w:t xml:space="preserve">Di tích cấp quốc gia </w:t>
            </w:r>
          </w:p>
        </w:tc>
        <w:tc>
          <w:tcPr>
            <w:tcW w:w="810" w:type="dxa"/>
            <w:tcBorders>
              <w:top w:val="nil"/>
              <w:left w:val="nil"/>
              <w:bottom w:val="single" w:sz="4" w:space="0" w:color="auto"/>
              <w:right w:val="single" w:sz="4" w:space="0" w:color="auto"/>
            </w:tcBorders>
            <w:shd w:val="clear" w:color="auto" w:fill="auto"/>
            <w:noWrap/>
            <w:vAlign w:val="center"/>
            <w:hideMark/>
          </w:tcPr>
          <w:p w14:paraId="01BF242F"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10</w:t>
            </w:r>
          </w:p>
        </w:tc>
        <w:tc>
          <w:tcPr>
            <w:tcW w:w="705" w:type="dxa"/>
            <w:tcBorders>
              <w:top w:val="nil"/>
              <w:left w:val="nil"/>
              <w:bottom w:val="single" w:sz="4" w:space="0" w:color="auto"/>
              <w:right w:val="single" w:sz="4" w:space="0" w:color="auto"/>
            </w:tcBorders>
            <w:shd w:val="clear" w:color="auto" w:fill="auto"/>
            <w:noWrap/>
            <w:vAlign w:val="center"/>
            <w:hideMark/>
          </w:tcPr>
          <w:p w14:paraId="1CDBCB82" w14:textId="79C1FE2D"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371B090E" w14:textId="0277D3DC"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23372BDD"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 </w:t>
            </w:r>
          </w:p>
        </w:tc>
      </w:tr>
      <w:tr w:rsidR="000F2D0E" w:rsidRPr="000F2D0E" w14:paraId="7CED6319"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103D68F" w14:textId="77777777" w:rsidR="008425D6" w:rsidRPr="000F2D0E" w:rsidRDefault="008425D6" w:rsidP="00C30F28">
            <w:pPr>
              <w:spacing w:after="0" w:line="240" w:lineRule="auto"/>
              <w:jc w:val="center"/>
              <w:outlineLvl w:val="0"/>
              <w:rPr>
                <w:rFonts w:eastAsia="Times New Roman"/>
                <w:sz w:val="24"/>
                <w:szCs w:val="24"/>
              </w:rPr>
            </w:pPr>
            <w:r w:rsidRPr="000F2D0E">
              <w:rPr>
                <w:rFonts w:eastAsia="Times New Roman"/>
                <w:sz w:val="24"/>
                <w:szCs w:val="24"/>
              </w:rPr>
              <w:t>5</w:t>
            </w:r>
          </w:p>
        </w:tc>
        <w:tc>
          <w:tcPr>
            <w:tcW w:w="4391" w:type="dxa"/>
            <w:tcBorders>
              <w:top w:val="nil"/>
              <w:left w:val="nil"/>
              <w:bottom w:val="single" w:sz="4" w:space="0" w:color="auto"/>
              <w:right w:val="single" w:sz="4" w:space="0" w:color="auto"/>
            </w:tcBorders>
            <w:shd w:val="clear" w:color="000000" w:fill="FFFFFF"/>
            <w:noWrap/>
            <w:vAlign w:val="center"/>
            <w:hideMark/>
          </w:tcPr>
          <w:p w14:paraId="4B4B0A95"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 xml:space="preserve">Di tích cấp tỉnh </w:t>
            </w:r>
          </w:p>
        </w:tc>
        <w:tc>
          <w:tcPr>
            <w:tcW w:w="810" w:type="dxa"/>
            <w:tcBorders>
              <w:top w:val="nil"/>
              <w:left w:val="nil"/>
              <w:bottom w:val="single" w:sz="4" w:space="0" w:color="auto"/>
              <w:right w:val="single" w:sz="4" w:space="0" w:color="auto"/>
            </w:tcBorders>
            <w:shd w:val="clear" w:color="auto" w:fill="auto"/>
            <w:noWrap/>
            <w:vAlign w:val="center"/>
            <w:hideMark/>
          </w:tcPr>
          <w:p w14:paraId="18E1DFC8"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20</w:t>
            </w:r>
          </w:p>
        </w:tc>
        <w:tc>
          <w:tcPr>
            <w:tcW w:w="705" w:type="dxa"/>
            <w:tcBorders>
              <w:top w:val="nil"/>
              <w:left w:val="nil"/>
              <w:bottom w:val="single" w:sz="4" w:space="0" w:color="auto"/>
              <w:right w:val="single" w:sz="4" w:space="0" w:color="auto"/>
            </w:tcBorders>
            <w:shd w:val="clear" w:color="auto" w:fill="auto"/>
            <w:noWrap/>
            <w:vAlign w:val="center"/>
            <w:hideMark/>
          </w:tcPr>
          <w:p w14:paraId="2C52B37B" w14:textId="31F9B6C0"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BBC3585" w14:textId="4A07561B"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7E5E2639"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 </w:t>
            </w:r>
          </w:p>
        </w:tc>
      </w:tr>
      <w:tr w:rsidR="000F2D0E" w:rsidRPr="000F2D0E" w14:paraId="4127401F"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9FFA2CE" w14:textId="77777777" w:rsidR="008425D6" w:rsidRPr="000F2D0E" w:rsidRDefault="008425D6" w:rsidP="00C30F28">
            <w:pPr>
              <w:spacing w:after="0" w:line="240" w:lineRule="auto"/>
              <w:jc w:val="center"/>
              <w:outlineLvl w:val="0"/>
              <w:rPr>
                <w:rFonts w:eastAsia="Times New Roman"/>
                <w:b/>
                <w:bCs/>
                <w:sz w:val="24"/>
                <w:szCs w:val="24"/>
              </w:rPr>
            </w:pPr>
            <w:r w:rsidRPr="000F2D0E">
              <w:rPr>
                <w:rFonts w:eastAsia="Times New Roman"/>
                <w:b/>
                <w:bCs/>
                <w:sz w:val="24"/>
                <w:szCs w:val="24"/>
              </w:rPr>
              <w:t>II</w:t>
            </w:r>
          </w:p>
        </w:tc>
        <w:tc>
          <w:tcPr>
            <w:tcW w:w="4391" w:type="dxa"/>
            <w:tcBorders>
              <w:top w:val="nil"/>
              <w:left w:val="nil"/>
              <w:bottom w:val="single" w:sz="4" w:space="0" w:color="auto"/>
              <w:right w:val="single" w:sz="4" w:space="0" w:color="auto"/>
            </w:tcBorders>
            <w:shd w:val="clear" w:color="auto" w:fill="auto"/>
            <w:noWrap/>
            <w:vAlign w:val="center"/>
            <w:hideMark/>
          </w:tcPr>
          <w:p w14:paraId="1F1581E5" w14:textId="7BF127C2" w:rsidR="008425D6" w:rsidRPr="000F2D0E" w:rsidRDefault="008425D6">
            <w:pPr>
              <w:spacing w:after="0" w:line="240" w:lineRule="auto"/>
              <w:outlineLvl w:val="0"/>
              <w:rPr>
                <w:rFonts w:eastAsia="Times New Roman"/>
                <w:b/>
                <w:bCs/>
                <w:sz w:val="24"/>
                <w:szCs w:val="24"/>
              </w:rPr>
            </w:pPr>
            <w:r w:rsidRPr="000F2D0E">
              <w:rPr>
                <w:rFonts w:eastAsia="Times New Roman"/>
                <w:b/>
                <w:bCs/>
                <w:sz w:val="24"/>
                <w:szCs w:val="24"/>
              </w:rPr>
              <w:t>Thiết chế văn hóa cấp tỉnh</w:t>
            </w:r>
          </w:p>
        </w:tc>
        <w:tc>
          <w:tcPr>
            <w:tcW w:w="810" w:type="dxa"/>
            <w:tcBorders>
              <w:top w:val="nil"/>
              <w:left w:val="nil"/>
              <w:bottom w:val="single" w:sz="4" w:space="0" w:color="auto"/>
              <w:right w:val="single" w:sz="4" w:space="0" w:color="auto"/>
            </w:tcBorders>
            <w:shd w:val="clear" w:color="auto" w:fill="auto"/>
            <w:noWrap/>
            <w:vAlign w:val="center"/>
            <w:hideMark/>
          </w:tcPr>
          <w:p w14:paraId="1724E57E"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0</w:t>
            </w:r>
          </w:p>
        </w:tc>
        <w:tc>
          <w:tcPr>
            <w:tcW w:w="705" w:type="dxa"/>
            <w:tcBorders>
              <w:top w:val="nil"/>
              <w:left w:val="nil"/>
              <w:bottom w:val="single" w:sz="4" w:space="0" w:color="auto"/>
              <w:right w:val="single" w:sz="4" w:space="0" w:color="auto"/>
            </w:tcBorders>
            <w:shd w:val="clear" w:color="auto" w:fill="auto"/>
            <w:noWrap/>
            <w:vAlign w:val="center"/>
            <w:hideMark/>
          </w:tcPr>
          <w:p w14:paraId="7D84C832" w14:textId="167F2E55" w:rsidR="008425D6" w:rsidRPr="000F2D0E" w:rsidRDefault="008425D6" w:rsidP="000F2D0E">
            <w:pPr>
              <w:spacing w:after="0" w:line="240" w:lineRule="auto"/>
              <w:jc w:val="center"/>
              <w:outlineLvl w:val="0"/>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center"/>
            <w:hideMark/>
          </w:tcPr>
          <w:p w14:paraId="6A01138F" w14:textId="28211D84"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46583648"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 </w:t>
            </w:r>
          </w:p>
        </w:tc>
      </w:tr>
      <w:tr w:rsidR="000F2D0E" w:rsidRPr="000F2D0E" w14:paraId="701BDB40"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F9FD437" w14:textId="10EF1DCE" w:rsidR="008425D6" w:rsidRPr="000F2D0E" w:rsidRDefault="00606DC7" w:rsidP="00C30F28">
            <w:pPr>
              <w:spacing w:after="0" w:line="240" w:lineRule="auto"/>
              <w:jc w:val="center"/>
              <w:outlineLvl w:val="0"/>
              <w:rPr>
                <w:rFonts w:eastAsia="Times New Roman"/>
                <w:sz w:val="24"/>
                <w:szCs w:val="24"/>
              </w:rPr>
            </w:pPr>
            <w:r w:rsidRPr="000F2D0E">
              <w:rPr>
                <w:rFonts w:eastAsia="Times New Roman"/>
                <w:sz w:val="24"/>
                <w:szCs w:val="24"/>
              </w:rPr>
              <w:t>1</w:t>
            </w:r>
          </w:p>
        </w:tc>
        <w:tc>
          <w:tcPr>
            <w:tcW w:w="4391" w:type="dxa"/>
            <w:tcBorders>
              <w:top w:val="nil"/>
              <w:left w:val="nil"/>
              <w:bottom w:val="single" w:sz="4" w:space="0" w:color="auto"/>
              <w:right w:val="single" w:sz="4" w:space="0" w:color="auto"/>
            </w:tcBorders>
            <w:shd w:val="clear" w:color="auto" w:fill="auto"/>
            <w:noWrap/>
            <w:vAlign w:val="center"/>
            <w:hideMark/>
          </w:tcPr>
          <w:p w14:paraId="319D4136"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Cơ sở công lập</w:t>
            </w:r>
          </w:p>
        </w:tc>
        <w:tc>
          <w:tcPr>
            <w:tcW w:w="810" w:type="dxa"/>
            <w:tcBorders>
              <w:top w:val="nil"/>
              <w:left w:val="nil"/>
              <w:bottom w:val="single" w:sz="4" w:space="0" w:color="auto"/>
              <w:right w:val="single" w:sz="4" w:space="0" w:color="auto"/>
            </w:tcBorders>
            <w:shd w:val="clear" w:color="auto" w:fill="auto"/>
            <w:noWrap/>
            <w:vAlign w:val="center"/>
            <w:hideMark/>
          </w:tcPr>
          <w:p w14:paraId="78DB7893"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17</w:t>
            </w:r>
          </w:p>
        </w:tc>
        <w:tc>
          <w:tcPr>
            <w:tcW w:w="705" w:type="dxa"/>
            <w:tcBorders>
              <w:top w:val="nil"/>
              <w:left w:val="nil"/>
              <w:bottom w:val="single" w:sz="4" w:space="0" w:color="auto"/>
              <w:right w:val="single" w:sz="4" w:space="0" w:color="auto"/>
            </w:tcBorders>
            <w:shd w:val="clear" w:color="auto" w:fill="auto"/>
            <w:noWrap/>
            <w:vAlign w:val="center"/>
            <w:hideMark/>
          </w:tcPr>
          <w:p w14:paraId="16AD95F1"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6</w:t>
            </w:r>
          </w:p>
        </w:tc>
        <w:tc>
          <w:tcPr>
            <w:tcW w:w="975" w:type="dxa"/>
            <w:tcBorders>
              <w:top w:val="nil"/>
              <w:left w:val="nil"/>
              <w:bottom w:val="single" w:sz="4" w:space="0" w:color="auto"/>
              <w:right w:val="single" w:sz="4" w:space="0" w:color="auto"/>
            </w:tcBorders>
            <w:shd w:val="clear" w:color="auto" w:fill="auto"/>
            <w:noWrap/>
            <w:vAlign w:val="center"/>
            <w:hideMark/>
          </w:tcPr>
          <w:p w14:paraId="1C5DFFD1" w14:textId="77777777" w:rsidR="008425D6" w:rsidRPr="000F2D0E" w:rsidRDefault="008425D6" w:rsidP="000F2D0E">
            <w:pPr>
              <w:spacing w:after="0" w:line="240" w:lineRule="auto"/>
              <w:jc w:val="center"/>
              <w:outlineLvl w:val="0"/>
              <w:rPr>
                <w:rFonts w:eastAsia="Times New Roman"/>
                <w:sz w:val="24"/>
                <w:szCs w:val="24"/>
              </w:rPr>
            </w:pPr>
            <w:r w:rsidRPr="000F2D0E">
              <w:rPr>
                <w:rFonts w:eastAsia="Times New Roman"/>
                <w:sz w:val="24"/>
                <w:szCs w:val="24"/>
              </w:rPr>
              <w:t>11</w:t>
            </w:r>
          </w:p>
        </w:tc>
        <w:tc>
          <w:tcPr>
            <w:tcW w:w="1769" w:type="dxa"/>
            <w:tcBorders>
              <w:top w:val="nil"/>
              <w:left w:val="nil"/>
              <w:bottom w:val="single" w:sz="4" w:space="0" w:color="auto"/>
              <w:right w:val="single" w:sz="4" w:space="0" w:color="auto"/>
            </w:tcBorders>
            <w:shd w:val="clear" w:color="auto" w:fill="auto"/>
            <w:noWrap/>
            <w:vAlign w:val="center"/>
            <w:hideMark/>
          </w:tcPr>
          <w:p w14:paraId="5D2BB06B" w14:textId="566255ED" w:rsidR="008425D6" w:rsidRPr="000F2D0E" w:rsidRDefault="008425D6">
            <w:pPr>
              <w:spacing w:after="0" w:line="240" w:lineRule="auto"/>
              <w:outlineLvl w:val="0"/>
              <w:rPr>
                <w:rFonts w:eastAsia="Times New Roman"/>
                <w:sz w:val="24"/>
                <w:szCs w:val="24"/>
              </w:rPr>
            </w:pPr>
            <w:r w:rsidRPr="000F2D0E">
              <w:rPr>
                <w:rFonts w:eastAsia="Times New Roman"/>
                <w:sz w:val="24"/>
                <w:szCs w:val="24"/>
              </w:rPr>
              <w:t>Thành phố Huế</w:t>
            </w:r>
          </w:p>
        </w:tc>
      </w:tr>
      <w:tr w:rsidR="000F2D0E" w:rsidRPr="000F2D0E" w14:paraId="73674CB8" w14:textId="77777777" w:rsidTr="00C30F28">
        <w:trPr>
          <w:trHeight w:val="360"/>
          <w:jc w:val="center"/>
        </w:trPr>
        <w:tc>
          <w:tcPr>
            <w:tcW w:w="805" w:type="dxa"/>
            <w:tcBorders>
              <w:top w:val="nil"/>
              <w:left w:val="single" w:sz="4" w:space="0" w:color="auto"/>
              <w:bottom w:val="nil"/>
              <w:right w:val="single" w:sz="4" w:space="0" w:color="auto"/>
            </w:tcBorders>
            <w:shd w:val="clear" w:color="auto" w:fill="auto"/>
            <w:noWrap/>
            <w:vAlign w:val="center"/>
            <w:hideMark/>
          </w:tcPr>
          <w:p w14:paraId="77B7130B" w14:textId="0587A22B"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.1</w:t>
            </w:r>
          </w:p>
        </w:tc>
        <w:tc>
          <w:tcPr>
            <w:tcW w:w="4391" w:type="dxa"/>
            <w:tcBorders>
              <w:top w:val="nil"/>
              <w:left w:val="nil"/>
              <w:bottom w:val="nil"/>
              <w:right w:val="single" w:sz="8" w:space="0" w:color="auto"/>
            </w:tcBorders>
            <w:shd w:val="clear" w:color="000000" w:fill="FFFFFF"/>
            <w:vAlign w:val="center"/>
            <w:hideMark/>
          </w:tcPr>
          <w:p w14:paraId="4562834F" w14:textId="77777777" w:rsidR="008425D6" w:rsidRPr="000F2D0E" w:rsidRDefault="008425D6">
            <w:pPr>
              <w:spacing w:after="0" w:line="240" w:lineRule="auto"/>
              <w:outlineLvl w:val="0"/>
              <w:rPr>
                <w:rFonts w:eastAsia="Times New Roman"/>
                <w:sz w:val="24"/>
                <w:szCs w:val="24"/>
                <w:lang w:val="vi-VN"/>
              </w:rPr>
            </w:pPr>
            <w:r w:rsidRPr="000F2D0E">
              <w:rPr>
                <w:rFonts w:eastAsia="Times New Roman"/>
                <w:sz w:val="24"/>
                <w:szCs w:val="24"/>
                <w:lang w:val="vi-VN"/>
              </w:rPr>
              <w:t xml:space="preserve">Trung tâm Văn hóa và hội nghị tỉnh </w:t>
            </w:r>
          </w:p>
        </w:tc>
        <w:tc>
          <w:tcPr>
            <w:tcW w:w="810" w:type="dxa"/>
            <w:tcBorders>
              <w:top w:val="nil"/>
              <w:left w:val="single" w:sz="4" w:space="0" w:color="auto"/>
              <w:bottom w:val="nil"/>
              <w:right w:val="single" w:sz="4" w:space="0" w:color="auto"/>
            </w:tcBorders>
            <w:shd w:val="clear" w:color="auto" w:fill="auto"/>
            <w:noWrap/>
            <w:vAlign w:val="center"/>
            <w:hideMark/>
          </w:tcPr>
          <w:p w14:paraId="6F544058" w14:textId="197611FE" w:rsidR="008425D6" w:rsidRPr="000F2D0E" w:rsidRDefault="008425D6" w:rsidP="000F2D0E">
            <w:pPr>
              <w:spacing w:after="0" w:line="240" w:lineRule="auto"/>
              <w:jc w:val="center"/>
              <w:outlineLvl w:val="0"/>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center"/>
            <w:hideMark/>
          </w:tcPr>
          <w:p w14:paraId="0E355739" w14:textId="619D0A39" w:rsidR="008425D6" w:rsidRPr="000F2D0E" w:rsidRDefault="008425D6" w:rsidP="000F2D0E">
            <w:pPr>
              <w:spacing w:after="0" w:line="240" w:lineRule="auto"/>
              <w:jc w:val="center"/>
              <w:outlineLvl w:val="0"/>
              <w:rPr>
                <w:rFonts w:eastAsia="Times New Roman"/>
                <w:sz w:val="24"/>
                <w:szCs w:val="24"/>
                <w:lang w:val="vi-VN"/>
              </w:rPr>
            </w:pPr>
          </w:p>
        </w:tc>
        <w:tc>
          <w:tcPr>
            <w:tcW w:w="975" w:type="dxa"/>
            <w:tcBorders>
              <w:top w:val="nil"/>
              <w:left w:val="nil"/>
              <w:bottom w:val="single" w:sz="4" w:space="0" w:color="auto"/>
              <w:right w:val="single" w:sz="4" w:space="0" w:color="auto"/>
            </w:tcBorders>
            <w:shd w:val="clear" w:color="auto" w:fill="auto"/>
            <w:noWrap/>
            <w:vAlign w:val="center"/>
            <w:hideMark/>
          </w:tcPr>
          <w:p w14:paraId="2F5FE4DF" w14:textId="2B24538D"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center"/>
            <w:hideMark/>
          </w:tcPr>
          <w:p w14:paraId="0CDC1D93" w14:textId="00BCEC68" w:rsidR="008425D6" w:rsidRPr="000F2D0E" w:rsidRDefault="008425D6">
            <w:pPr>
              <w:spacing w:after="0" w:line="240" w:lineRule="auto"/>
              <w:outlineLvl w:val="0"/>
              <w:rPr>
                <w:rFonts w:eastAsia="Times New Roman"/>
                <w:sz w:val="24"/>
                <w:szCs w:val="24"/>
              </w:rPr>
            </w:pPr>
            <w:r w:rsidRPr="000F2D0E">
              <w:rPr>
                <w:rFonts w:eastAsia="Times New Roman"/>
                <w:sz w:val="24"/>
                <w:szCs w:val="24"/>
              </w:rPr>
              <w:t>Thành phố Huế</w:t>
            </w:r>
          </w:p>
        </w:tc>
      </w:tr>
      <w:tr w:rsidR="000F2D0E" w:rsidRPr="000F2D0E" w14:paraId="4214E2CA" w14:textId="77777777" w:rsidTr="00C30F28">
        <w:trPr>
          <w:trHeight w:val="330"/>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71126" w14:textId="3F6504CB" w:rsidR="008425D6" w:rsidRPr="000F2D0E" w:rsidRDefault="00606DC7" w:rsidP="00C30F28">
            <w:pPr>
              <w:spacing w:after="0" w:line="240" w:lineRule="auto"/>
              <w:jc w:val="center"/>
              <w:outlineLvl w:val="0"/>
              <w:rPr>
                <w:rFonts w:eastAsia="Times New Roman"/>
                <w:sz w:val="24"/>
                <w:szCs w:val="24"/>
              </w:rPr>
            </w:pPr>
            <w:r w:rsidRPr="000F2D0E">
              <w:rPr>
                <w:rFonts w:eastAsia="Times New Roman"/>
                <w:sz w:val="24"/>
                <w:szCs w:val="24"/>
              </w:rPr>
              <w:t>1</w:t>
            </w:r>
            <w:r w:rsidRPr="000F2D0E">
              <w:rPr>
                <w:rFonts w:eastAsia="Times New Roman"/>
                <w:sz w:val="24"/>
                <w:szCs w:val="24"/>
                <w:lang w:val="vi-VN"/>
              </w:rPr>
              <w:t>.2</w:t>
            </w:r>
          </w:p>
        </w:tc>
        <w:tc>
          <w:tcPr>
            <w:tcW w:w="4391" w:type="dxa"/>
            <w:tcBorders>
              <w:top w:val="single" w:sz="4" w:space="0" w:color="auto"/>
              <w:left w:val="nil"/>
              <w:bottom w:val="single" w:sz="4" w:space="0" w:color="auto"/>
              <w:right w:val="single" w:sz="4" w:space="0" w:color="auto"/>
            </w:tcBorders>
            <w:shd w:val="clear" w:color="000000" w:fill="FFFFFF"/>
            <w:vAlign w:val="center"/>
            <w:hideMark/>
          </w:tcPr>
          <w:p w14:paraId="0D59C4A3" w14:textId="77777777" w:rsidR="008425D6" w:rsidRPr="000F2D0E" w:rsidRDefault="008425D6">
            <w:pPr>
              <w:spacing w:after="0" w:line="240" w:lineRule="auto"/>
              <w:outlineLvl w:val="0"/>
              <w:rPr>
                <w:rFonts w:eastAsia="Times New Roman"/>
                <w:sz w:val="24"/>
                <w:szCs w:val="24"/>
              </w:rPr>
            </w:pPr>
            <w:r w:rsidRPr="000F2D0E">
              <w:rPr>
                <w:rFonts w:eastAsia="Times New Roman"/>
                <w:sz w:val="24"/>
                <w:szCs w:val="24"/>
              </w:rPr>
              <w:t>Bảo tàng Quốc gia Cổ vật Cung đình Huế</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7D94EEC" w14:textId="609E1B73" w:rsidR="008425D6" w:rsidRPr="000F2D0E" w:rsidRDefault="008425D6" w:rsidP="000F2D0E">
            <w:pPr>
              <w:spacing w:after="0" w:line="240" w:lineRule="auto"/>
              <w:jc w:val="center"/>
              <w:outlineLvl w:val="0"/>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center"/>
            <w:hideMark/>
          </w:tcPr>
          <w:p w14:paraId="76B585ED" w14:textId="2C8FF673" w:rsidR="008425D6" w:rsidRPr="000F2D0E" w:rsidRDefault="008425D6" w:rsidP="000F2D0E">
            <w:pPr>
              <w:spacing w:after="0" w:line="240" w:lineRule="auto"/>
              <w:jc w:val="center"/>
              <w:outlineLvl w:val="0"/>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center"/>
            <w:hideMark/>
          </w:tcPr>
          <w:p w14:paraId="2CDFDF44" w14:textId="1CACB18F"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center"/>
            <w:hideMark/>
          </w:tcPr>
          <w:p w14:paraId="23850B72" w14:textId="4976EA24" w:rsidR="008425D6" w:rsidRPr="000F2D0E" w:rsidRDefault="008425D6">
            <w:pPr>
              <w:spacing w:after="0" w:line="240" w:lineRule="auto"/>
              <w:outlineLvl w:val="0"/>
              <w:rPr>
                <w:rFonts w:eastAsia="Times New Roman"/>
                <w:sz w:val="24"/>
                <w:szCs w:val="24"/>
              </w:rPr>
            </w:pPr>
            <w:r w:rsidRPr="000F2D0E">
              <w:rPr>
                <w:rFonts w:eastAsia="Times New Roman"/>
                <w:sz w:val="24"/>
                <w:szCs w:val="24"/>
              </w:rPr>
              <w:t>Thành phố Huế</w:t>
            </w:r>
          </w:p>
        </w:tc>
      </w:tr>
      <w:tr w:rsidR="000F2D0E" w:rsidRPr="000F2D0E" w14:paraId="44DC4249"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64D3913" w14:textId="2175A9ED"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.3</w:t>
            </w:r>
          </w:p>
        </w:tc>
        <w:tc>
          <w:tcPr>
            <w:tcW w:w="4391" w:type="dxa"/>
            <w:tcBorders>
              <w:top w:val="nil"/>
              <w:left w:val="nil"/>
              <w:bottom w:val="single" w:sz="4" w:space="0" w:color="auto"/>
              <w:right w:val="single" w:sz="4" w:space="0" w:color="auto"/>
            </w:tcBorders>
            <w:shd w:val="clear" w:color="000000" w:fill="FFFFFF"/>
            <w:vAlign w:val="center"/>
            <w:hideMark/>
          </w:tcPr>
          <w:p w14:paraId="4B9351A3" w14:textId="77777777" w:rsidR="008425D6" w:rsidRPr="000F2D0E" w:rsidRDefault="008425D6">
            <w:pPr>
              <w:spacing w:after="0" w:line="240" w:lineRule="auto"/>
              <w:outlineLvl w:val="0"/>
              <w:rPr>
                <w:rFonts w:eastAsia="Times New Roman"/>
                <w:sz w:val="24"/>
                <w:szCs w:val="24"/>
                <w:lang w:val="vi-VN"/>
              </w:rPr>
            </w:pPr>
            <w:r w:rsidRPr="000F2D0E">
              <w:rPr>
                <w:rFonts w:eastAsia="Times New Roman"/>
                <w:sz w:val="24"/>
                <w:szCs w:val="24"/>
                <w:lang w:val="vi-VN"/>
              </w:rPr>
              <w:t>Bảo tàng lịch sử tỉnh</w:t>
            </w:r>
          </w:p>
        </w:tc>
        <w:tc>
          <w:tcPr>
            <w:tcW w:w="810" w:type="dxa"/>
            <w:tcBorders>
              <w:top w:val="nil"/>
              <w:left w:val="nil"/>
              <w:bottom w:val="single" w:sz="4" w:space="0" w:color="auto"/>
              <w:right w:val="single" w:sz="4" w:space="0" w:color="auto"/>
            </w:tcBorders>
            <w:shd w:val="clear" w:color="auto" w:fill="auto"/>
            <w:noWrap/>
            <w:vAlign w:val="bottom"/>
            <w:hideMark/>
          </w:tcPr>
          <w:p w14:paraId="6DAFBBD8" w14:textId="29EE744B" w:rsidR="008425D6" w:rsidRPr="000F2D0E" w:rsidRDefault="008425D6" w:rsidP="000F2D0E">
            <w:pPr>
              <w:spacing w:after="0" w:line="240" w:lineRule="auto"/>
              <w:jc w:val="center"/>
              <w:outlineLvl w:val="0"/>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09C64150" w14:textId="3BF024E8" w:rsidR="008425D6" w:rsidRPr="000F2D0E" w:rsidRDefault="008771AF"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15C446A6" w14:textId="58B5CB57"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25D704B4" w14:textId="363DFC5F" w:rsidR="008425D6" w:rsidRPr="000F2D0E" w:rsidRDefault="008425D6">
            <w:pPr>
              <w:spacing w:after="0" w:line="240" w:lineRule="auto"/>
              <w:outlineLvl w:val="0"/>
              <w:rPr>
                <w:rFonts w:eastAsia="Times New Roman"/>
                <w:sz w:val="24"/>
                <w:szCs w:val="24"/>
              </w:rPr>
            </w:pPr>
            <w:r w:rsidRPr="000F2D0E">
              <w:rPr>
                <w:rFonts w:eastAsia="Times New Roman"/>
                <w:sz w:val="24"/>
                <w:szCs w:val="24"/>
              </w:rPr>
              <w:t>Thành phố Huế</w:t>
            </w:r>
          </w:p>
        </w:tc>
      </w:tr>
      <w:tr w:rsidR="000F2D0E" w:rsidRPr="000F2D0E" w14:paraId="3072A552"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0E7BCA4" w14:textId="3A04BC32"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.4</w:t>
            </w:r>
          </w:p>
        </w:tc>
        <w:tc>
          <w:tcPr>
            <w:tcW w:w="4391" w:type="dxa"/>
            <w:tcBorders>
              <w:top w:val="nil"/>
              <w:left w:val="nil"/>
              <w:bottom w:val="single" w:sz="4" w:space="0" w:color="auto"/>
              <w:right w:val="single" w:sz="4" w:space="0" w:color="auto"/>
            </w:tcBorders>
            <w:shd w:val="clear" w:color="000000" w:fill="FFFFFF"/>
            <w:vAlign w:val="center"/>
            <w:hideMark/>
          </w:tcPr>
          <w:p w14:paraId="653CBC6A" w14:textId="77777777" w:rsidR="008425D6" w:rsidRPr="000F2D0E" w:rsidRDefault="008425D6">
            <w:pPr>
              <w:spacing w:after="0" w:line="240" w:lineRule="auto"/>
              <w:outlineLvl w:val="1"/>
              <w:rPr>
                <w:rFonts w:eastAsia="Times New Roman"/>
                <w:sz w:val="24"/>
                <w:szCs w:val="24"/>
                <w:lang w:val="vi-VN"/>
              </w:rPr>
            </w:pPr>
            <w:r w:rsidRPr="000F2D0E">
              <w:rPr>
                <w:rFonts w:eastAsia="Times New Roman"/>
                <w:sz w:val="24"/>
                <w:szCs w:val="24"/>
                <w:lang w:val="vi-VN"/>
              </w:rPr>
              <w:t>Bảo tàng Mỹ thuật Huế</w:t>
            </w:r>
          </w:p>
        </w:tc>
        <w:tc>
          <w:tcPr>
            <w:tcW w:w="810" w:type="dxa"/>
            <w:tcBorders>
              <w:top w:val="nil"/>
              <w:left w:val="nil"/>
              <w:bottom w:val="single" w:sz="4" w:space="0" w:color="auto"/>
              <w:right w:val="single" w:sz="4" w:space="0" w:color="auto"/>
            </w:tcBorders>
            <w:shd w:val="clear" w:color="auto" w:fill="auto"/>
            <w:noWrap/>
            <w:vAlign w:val="bottom"/>
            <w:hideMark/>
          </w:tcPr>
          <w:p w14:paraId="66150A5E" w14:textId="06C4B2F3"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503BAC83" w14:textId="4311BF83" w:rsidR="008425D6" w:rsidRPr="000F2D0E" w:rsidRDefault="008771AF"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1C55FACE" w14:textId="1742AD18"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298362D1" w14:textId="53D2CC0F" w:rsidR="008425D6" w:rsidRPr="000F2D0E" w:rsidRDefault="008425D6">
            <w:pPr>
              <w:spacing w:after="0" w:line="240" w:lineRule="auto"/>
              <w:outlineLvl w:val="1"/>
              <w:rPr>
                <w:rFonts w:eastAsia="Times New Roman"/>
                <w:sz w:val="24"/>
                <w:szCs w:val="24"/>
              </w:rPr>
            </w:pPr>
            <w:r w:rsidRPr="000F2D0E">
              <w:rPr>
                <w:rFonts w:eastAsia="Times New Roman"/>
                <w:sz w:val="24"/>
                <w:szCs w:val="24"/>
              </w:rPr>
              <w:t>Thành phố Huế</w:t>
            </w:r>
          </w:p>
        </w:tc>
      </w:tr>
      <w:tr w:rsidR="000F2D0E" w:rsidRPr="000F2D0E" w14:paraId="122AB6FC"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93D19E0" w14:textId="62B48E7F"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.5</w:t>
            </w:r>
          </w:p>
        </w:tc>
        <w:tc>
          <w:tcPr>
            <w:tcW w:w="4391" w:type="dxa"/>
            <w:tcBorders>
              <w:top w:val="nil"/>
              <w:left w:val="nil"/>
              <w:bottom w:val="single" w:sz="4" w:space="0" w:color="auto"/>
              <w:right w:val="single" w:sz="4" w:space="0" w:color="auto"/>
            </w:tcBorders>
            <w:shd w:val="clear" w:color="000000" w:fill="FFFFFF"/>
            <w:vAlign w:val="center"/>
            <w:hideMark/>
          </w:tcPr>
          <w:p w14:paraId="78166D1B" w14:textId="77777777" w:rsidR="008425D6" w:rsidRPr="000F2D0E" w:rsidRDefault="008425D6">
            <w:pPr>
              <w:spacing w:after="0" w:line="240" w:lineRule="auto"/>
              <w:outlineLvl w:val="1"/>
              <w:rPr>
                <w:rFonts w:eastAsia="Times New Roman"/>
                <w:sz w:val="24"/>
                <w:szCs w:val="24"/>
                <w:lang w:val="vi-VN"/>
              </w:rPr>
            </w:pPr>
            <w:r w:rsidRPr="000F2D0E">
              <w:rPr>
                <w:rFonts w:eastAsia="Times New Roman"/>
                <w:sz w:val="24"/>
                <w:szCs w:val="24"/>
                <w:lang w:val="vi-VN"/>
              </w:rPr>
              <w:t>Nhà hát nghệ thuật ca kịch Huế</w:t>
            </w:r>
          </w:p>
        </w:tc>
        <w:tc>
          <w:tcPr>
            <w:tcW w:w="810" w:type="dxa"/>
            <w:tcBorders>
              <w:top w:val="nil"/>
              <w:left w:val="nil"/>
              <w:bottom w:val="single" w:sz="4" w:space="0" w:color="auto"/>
              <w:right w:val="single" w:sz="4" w:space="0" w:color="auto"/>
            </w:tcBorders>
            <w:shd w:val="clear" w:color="auto" w:fill="auto"/>
            <w:noWrap/>
            <w:vAlign w:val="bottom"/>
            <w:hideMark/>
          </w:tcPr>
          <w:p w14:paraId="0F6490A2" w14:textId="1AECD703"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200D5904" w14:textId="0B016071" w:rsidR="008425D6" w:rsidRPr="000F2D0E" w:rsidRDefault="008771AF"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3B1CB0D7" w14:textId="73F7323B"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56B8FF65" w14:textId="56115665" w:rsidR="008425D6" w:rsidRPr="000F2D0E" w:rsidRDefault="008425D6">
            <w:pPr>
              <w:spacing w:after="0" w:line="240" w:lineRule="auto"/>
              <w:outlineLvl w:val="1"/>
              <w:rPr>
                <w:rFonts w:eastAsia="Times New Roman"/>
                <w:sz w:val="24"/>
                <w:szCs w:val="24"/>
              </w:rPr>
            </w:pPr>
            <w:r w:rsidRPr="000F2D0E">
              <w:rPr>
                <w:rFonts w:eastAsia="Times New Roman"/>
                <w:sz w:val="24"/>
                <w:szCs w:val="24"/>
              </w:rPr>
              <w:t>Thành phố Huế</w:t>
            </w:r>
          </w:p>
        </w:tc>
      </w:tr>
      <w:tr w:rsidR="000F2D0E" w:rsidRPr="000F2D0E" w14:paraId="50D4A8A5"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BBAAD9A" w14:textId="43CB9127"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.6</w:t>
            </w:r>
          </w:p>
        </w:tc>
        <w:tc>
          <w:tcPr>
            <w:tcW w:w="4391" w:type="dxa"/>
            <w:tcBorders>
              <w:top w:val="nil"/>
              <w:left w:val="nil"/>
              <w:bottom w:val="single" w:sz="4" w:space="0" w:color="auto"/>
              <w:right w:val="single" w:sz="4" w:space="0" w:color="auto"/>
            </w:tcBorders>
            <w:shd w:val="clear" w:color="000000" w:fill="FFFFFF"/>
            <w:vAlign w:val="center"/>
            <w:hideMark/>
          </w:tcPr>
          <w:p w14:paraId="13A2AE70" w14:textId="77777777" w:rsidR="008425D6" w:rsidRPr="000F2D0E" w:rsidRDefault="008425D6">
            <w:pPr>
              <w:spacing w:after="0" w:line="240" w:lineRule="auto"/>
              <w:outlineLvl w:val="1"/>
              <w:rPr>
                <w:rFonts w:eastAsia="Times New Roman"/>
                <w:sz w:val="24"/>
                <w:szCs w:val="24"/>
                <w:lang w:val="vi-VN"/>
              </w:rPr>
            </w:pPr>
            <w:r w:rsidRPr="000F2D0E">
              <w:rPr>
                <w:rFonts w:eastAsia="Times New Roman"/>
                <w:sz w:val="24"/>
                <w:szCs w:val="24"/>
                <w:lang w:val="vi-VN"/>
              </w:rPr>
              <w:t>Thư viện Tổng hợp tỉnh (1,5 ha)</w:t>
            </w:r>
          </w:p>
        </w:tc>
        <w:tc>
          <w:tcPr>
            <w:tcW w:w="810" w:type="dxa"/>
            <w:tcBorders>
              <w:top w:val="nil"/>
              <w:left w:val="nil"/>
              <w:bottom w:val="single" w:sz="4" w:space="0" w:color="auto"/>
              <w:right w:val="single" w:sz="4" w:space="0" w:color="auto"/>
            </w:tcBorders>
            <w:shd w:val="clear" w:color="auto" w:fill="auto"/>
            <w:noWrap/>
            <w:vAlign w:val="bottom"/>
            <w:hideMark/>
          </w:tcPr>
          <w:p w14:paraId="630AA8B8" w14:textId="4EDD7411"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2AF7973A" w14:textId="20BA7FAD" w:rsidR="008425D6" w:rsidRPr="000F2D0E" w:rsidRDefault="008771AF"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77153A0" w14:textId="2DA60C98"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51A20CDF" w14:textId="2A043495" w:rsidR="008425D6" w:rsidRPr="000F2D0E" w:rsidRDefault="008425D6">
            <w:pPr>
              <w:spacing w:after="0" w:line="240" w:lineRule="auto"/>
              <w:outlineLvl w:val="1"/>
              <w:rPr>
                <w:rFonts w:eastAsia="Times New Roman"/>
                <w:sz w:val="24"/>
                <w:szCs w:val="24"/>
              </w:rPr>
            </w:pPr>
            <w:r w:rsidRPr="000F2D0E">
              <w:rPr>
                <w:rFonts w:eastAsia="Times New Roman"/>
                <w:sz w:val="24"/>
                <w:szCs w:val="24"/>
              </w:rPr>
              <w:t>Thành phố Huế</w:t>
            </w:r>
          </w:p>
        </w:tc>
      </w:tr>
      <w:tr w:rsidR="000F2D0E" w:rsidRPr="000F2D0E" w14:paraId="6E62E55D" w14:textId="77777777" w:rsidTr="00C30F28">
        <w:trPr>
          <w:trHeight w:val="40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9568F6C" w14:textId="738C5809"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.7</w:t>
            </w:r>
          </w:p>
        </w:tc>
        <w:tc>
          <w:tcPr>
            <w:tcW w:w="4391" w:type="dxa"/>
            <w:tcBorders>
              <w:top w:val="nil"/>
              <w:left w:val="nil"/>
              <w:bottom w:val="single" w:sz="4" w:space="0" w:color="auto"/>
              <w:right w:val="single" w:sz="4" w:space="0" w:color="auto"/>
            </w:tcBorders>
            <w:shd w:val="clear" w:color="000000" w:fill="FFFFFF"/>
            <w:vAlign w:val="center"/>
            <w:hideMark/>
          </w:tcPr>
          <w:p w14:paraId="58C8CEAA" w14:textId="77777777" w:rsidR="008425D6" w:rsidRPr="000F2D0E" w:rsidRDefault="008425D6">
            <w:pPr>
              <w:spacing w:after="0" w:line="240" w:lineRule="auto"/>
              <w:outlineLvl w:val="1"/>
              <w:rPr>
                <w:rFonts w:eastAsia="Times New Roman"/>
                <w:sz w:val="24"/>
                <w:szCs w:val="24"/>
                <w:lang w:val="vi-VN"/>
              </w:rPr>
            </w:pPr>
            <w:r w:rsidRPr="000F2D0E">
              <w:rPr>
                <w:rFonts w:eastAsia="Times New Roman"/>
                <w:sz w:val="24"/>
                <w:szCs w:val="24"/>
                <w:lang w:val="vi-VN"/>
              </w:rPr>
              <w:t>Trường Trung cấp Văn hóa nghệ thuật (giai đoạn 2)</w:t>
            </w:r>
          </w:p>
        </w:tc>
        <w:tc>
          <w:tcPr>
            <w:tcW w:w="810" w:type="dxa"/>
            <w:tcBorders>
              <w:top w:val="nil"/>
              <w:left w:val="nil"/>
              <w:bottom w:val="single" w:sz="4" w:space="0" w:color="auto"/>
              <w:right w:val="single" w:sz="4" w:space="0" w:color="auto"/>
            </w:tcBorders>
            <w:shd w:val="clear" w:color="auto" w:fill="auto"/>
            <w:noWrap/>
            <w:vAlign w:val="bottom"/>
            <w:hideMark/>
          </w:tcPr>
          <w:p w14:paraId="2AAD44F3" w14:textId="2DC0DEF9"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543AD50D" w14:textId="5B36C91A" w:rsidR="008425D6" w:rsidRPr="000F2D0E" w:rsidRDefault="008425D6" w:rsidP="000F2D0E">
            <w:pPr>
              <w:spacing w:after="0" w:line="240" w:lineRule="auto"/>
              <w:jc w:val="center"/>
              <w:outlineLvl w:val="1"/>
              <w:rPr>
                <w:rFonts w:eastAsia="Times New Roman"/>
                <w:sz w:val="24"/>
                <w:szCs w:val="24"/>
                <w:lang w:val="vi-VN"/>
              </w:rPr>
            </w:pPr>
          </w:p>
        </w:tc>
        <w:tc>
          <w:tcPr>
            <w:tcW w:w="975" w:type="dxa"/>
            <w:tcBorders>
              <w:top w:val="nil"/>
              <w:left w:val="nil"/>
              <w:bottom w:val="single" w:sz="4" w:space="0" w:color="auto"/>
              <w:right w:val="single" w:sz="4" w:space="0" w:color="auto"/>
            </w:tcBorders>
            <w:shd w:val="clear" w:color="auto" w:fill="auto"/>
            <w:noWrap/>
            <w:vAlign w:val="center"/>
            <w:hideMark/>
          </w:tcPr>
          <w:p w14:paraId="700C2518" w14:textId="6A2BAEDE"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center"/>
            <w:hideMark/>
          </w:tcPr>
          <w:p w14:paraId="1CF7ED9A" w14:textId="11A8FC2B" w:rsidR="008425D6" w:rsidRPr="000F2D0E" w:rsidRDefault="008425D6">
            <w:pPr>
              <w:spacing w:after="0" w:line="240" w:lineRule="auto"/>
              <w:outlineLvl w:val="1"/>
              <w:rPr>
                <w:rFonts w:eastAsia="Times New Roman"/>
                <w:sz w:val="24"/>
                <w:szCs w:val="24"/>
              </w:rPr>
            </w:pPr>
            <w:r w:rsidRPr="000F2D0E">
              <w:rPr>
                <w:rFonts w:eastAsia="Times New Roman"/>
                <w:sz w:val="24"/>
                <w:szCs w:val="24"/>
              </w:rPr>
              <w:t>Thành phố Huế</w:t>
            </w:r>
          </w:p>
        </w:tc>
      </w:tr>
      <w:tr w:rsidR="000F2D0E" w:rsidRPr="000F2D0E" w14:paraId="4DF11F98"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306185E" w14:textId="6A1A4D6C"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.8</w:t>
            </w:r>
          </w:p>
        </w:tc>
        <w:tc>
          <w:tcPr>
            <w:tcW w:w="4391" w:type="dxa"/>
            <w:tcBorders>
              <w:top w:val="nil"/>
              <w:left w:val="nil"/>
              <w:bottom w:val="single" w:sz="4" w:space="0" w:color="auto"/>
              <w:right w:val="single" w:sz="4" w:space="0" w:color="auto"/>
            </w:tcBorders>
            <w:shd w:val="clear" w:color="000000" w:fill="FFFFFF"/>
            <w:vAlign w:val="center"/>
            <w:hideMark/>
          </w:tcPr>
          <w:p w14:paraId="7BE1CA73" w14:textId="77777777" w:rsidR="008425D6" w:rsidRPr="000F2D0E" w:rsidRDefault="008425D6">
            <w:pPr>
              <w:spacing w:after="0" w:line="240" w:lineRule="auto"/>
              <w:outlineLvl w:val="1"/>
              <w:rPr>
                <w:rFonts w:eastAsia="Times New Roman"/>
                <w:sz w:val="24"/>
                <w:szCs w:val="24"/>
                <w:lang w:val="vi-VN"/>
              </w:rPr>
            </w:pPr>
            <w:r w:rsidRPr="000F2D0E">
              <w:rPr>
                <w:rFonts w:eastAsia="Times New Roman"/>
                <w:sz w:val="24"/>
                <w:szCs w:val="24"/>
                <w:lang w:val="vi-VN"/>
              </w:rPr>
              <w:t xml:space="preserve">Cơ sở tổ chức biểu diễn nghệ thuật Ca Huế </w:t>
            </w:r>
          </w:p>
        </w:tc>
        <w:tc>
          <w:tcPr>
            <w:tcW w:w="810" w:type="dxa"/>
            <w:tcBorders>
              <w:top w:val="nil"/>
              <w:left w:val="nil"/>
              <w:bottom w:val="single" w:sz="4" w:space="0" w:color="auto"/>
              <w:right w:val="single" w:sz="4" w:space="0" w:color="auto"/>
            </w:tcBorders>
            <w:shd w:val="clear" w:color="auto" w:fill="auto"/>
            <w:noWrap/>
            <w:vAlign w:val="bottom"/>
            <w:hideMark/>
          </w:tcPr>
          <w:p w14:paraId="2020AB18" w14:textId="5FCDD1B2"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20508160" w14:textId="75F27F0A" w:rsidR="008425D6" w:rsidRPr="000F2D0E" w:rsidRDefault="008425D6" w:rsidP="000F2D0E">
            <w:pPr>
              <w:spacing w:after="0" w:line="240" w:lineRule="auto"/>
              <w:jc w:val="center"/>
              <w:outlineLvl w:val="1"/>
              <w:rPr>
                <w:rFonts w:eastAsia="Times New Roman"/>
                <w:sz w:val="24"/>
                <w:szCs w:val="24"/>
                <w:lang w:val="vi-VN"/>
              </w:rPr>
            </w:pPr>
          </w:p>
        </w:tc>
        <w:tc>
          <w:tcPr>
            <w:tcW w:w="975" w:type="dxa"/>
            <w:tcBorders>
              <w:top w:val="nil"/>
              <w:left w:val="nil"/>
              <w:bottom w:val="single" w:sz="4" w:space="0" w:color="auto"/>
              <w:right w:val="single" w:sz="4" w:space="0" w:color="auto"/>
            </w:tcBorders>
            <w:shd w:val="clear" w:color="auto" w:fill="auto"/>
            <w:noWrap/>
            <w:vAlign w:val="center"/>
            <w:hideMark/>
          </w:tcPr>
          <w:p w14:paraId="4B80088E" w14:textId="42EA9C01"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center"/>
            <w:hideMark/>
          </w:tcPr>
          <w:p w14:paraId="09D510C6" w14:textId="6CD25707" w:rsidR="008425D6" w:rsidRPr="000F2D0E" w:rsidRDefault="008425D6">
            <w:pPr>
              <w:spacing w:after="0" w:line="240" w:lineRule="auto"/>
              <w:outlineLvl w:val="1"/>
              <w:rPr>
                <w:rFonts w:eastAsia="Times New Roman"/>
                <w:sz w:val="24"/>
                <w:szCs w:val="24"/>
              </w:rPr>
            </w:pPr>
            <w:r w:rsidRPr="000F2D0E">
              <w:rPr>
                <w:rFonts w:eastAsia="Times New Roman"/>
                <w:sz w:val="24"/>
                <w:szCs w:val="24"/>
              </w:rPr>
              <w:t>Thành phố Huế</w:t>
            </w:r>
          </w:p>
        </w:tc>
      </w:tr>
      <w:tr w:rsidR="000F2D0E" w:rsidRPr="000F2D0E" w14:paraId="2A6EA22A"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655F5BE" w14:textId="0E1927B1"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lastRenderedPageBreak/>
              <w:t>1</w:t>
            </w:r>
            <w:r w:rsidRPr="000F2D0E">
              <w:rPr>
                <w:rFonts w:eastAsia="Times New Roman"/>
                <w:sz w:val="24"/>
                <w:szCs w:val="24"/>
                <w:lang w:val="vi-VN"/>
              </w:rPr>
              <w:t>.9</w:t>
            </w:r>
          </w:p>
        </w:tc>
        <w:tc>
          <w:tcPr>
            <w:tcW w:w="4391" w:type="dxa"/>
            <w:tcBorders>
              <w:top w:val="nil"/>
              <w:left w:val="nil"/>
              <w:bottom w:val="single" w:sz="4" w:space="0" w:color="auto"/>
              <w:right w:val="single" w:sz="4" w:space="0" w:color="auto"/>
            </w:tcBorders>
            <w:shd w:val="clear" w:color="000000" w:fill="FFFFFF"/>
            <w:vAlign w:val="center"/>
            <w:hideMark/>
          </w:tcPr>
          <w:p w14:paraId="1AC1469A" w14:textId="77777777" w:rsidR="008425D6" w:rsidRPr="000F2D0E" w:rsidRDefault="008425D6" w:rsidP="00A61927">
            <w:pPr>
              <w:spacing w:after="0" w:line="240" w:lineRule="auto"/>
              <w:jc w:val="both"/>
              <w:outlineLvl w:val="1"/>
              <w:rPr>
                <w:rFonts w:eastAsia="Times New Roman"/>
                <w:sz w:val="24"/>
                <w:szCs w:val="24"/>
                <w:lang w:val="vi-VN"/>
              </w:rPr>
            </w:pPr>
            <w:r w:rsidRPr="000F2D0E">
              <w:rPr>
                <w:rFonts w:eastAsia="Times New Roman"/>
                <w:sz w:val="24"/>
                <w:szCs w:val="24"/>
                <w:lang w:val="vi-VN"/>
              </w:rPr>
              <w:t>Quảng trường Văn hoá thể thao Bà Triệu và chỉnh trang Trung tâm Thi đấu thể thao Thừa Thiên Huế</w:t>
            </w:r>
          </w:p>
        </w:tc>
        <w:tc>
          <w:tcPr>
            <w:tcW w:w="810" w:type="dxa"/>
            <w:tcBorders>
              <w:top w:val="nil"/>
              <w:left w:val="nil"/>
              <w:bottom w:val="single" w:sz="4" w:space="0" w:color="auto"/>
              <w:right w:val="single" w:sz="4" w:space="0" w:color="auto"/>
            </w:tcBorders>
            <w:shd w:val="clear" w:color="auto" w:fill="auto"/>
            <w:noWrap/>
            <w:vAlign w:val="bottom"/>
            <w:hideMark/>
          </w:tcPr>
          <w:p w14:paraId="03BE4DDA" w14:textId="7300999E"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36BD57BF" w14:textId="79122D51" w:rsidR="008425D6" w:rsidRPr="000F2D0E" w:rsidRDefault="008425D6" w:rsidP="000F2D0E">
            <w:pPr>
              <w:spacing w:after="0" w:line="240" w:lineRule="auto"/>
              <w:jc w:val="center"/>
              <w:outlineLvl w:val="1"/>
              <w:rPr>
                <w:rFonts w:eastAsia="Times New Roman"/>
                <w:sz w:val="24"/>
                <w:szCs w:val="24"/>
                <w:lang w:val="vi-VN"/>
              </w:rPr>
            </w:pPr>
          </w:p>
        </w:tc>
        <w:tc>
          <w:tcPr>
            <w:tcW w:w="975" w:type="dxa"/>
            <w:tcBorders>
              <w:top w:val="nil"/>
              <w:left w:val="nil"/>
              <w:bottom w:val="single" w:sz="4" w:space="0" w:color="auto"/>
              <w:right w:val="single" w:sz="4" w:space="0" w:color="auto"/>
            </w:tcBorders>
            <w:shd w:val="clear" w:color="auto" w:fill="auto"/>
            <w:noWrap/>
            <w:vAlign w:val="center"/>
            <w:hideMark/>
          </w:tcPr>
          <w:p w14:paraId="18DC1308" w14:textId="7D2E9B17"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center"/>
            <w:hideMark/>
          </w:tcPr>
          <w:p w14:paraId="4DD2C8D0" w14:textId="0B5C60E8"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1708687D"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14FED7C" w14:textId="761463A6"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.10</w:t>
            </w:r>
          </w:p>
        </w:tc>
        <w:tc>
          <w:tcPr>
            <w:tcW w:w="4391" w:type="dxa"/>
            <w:tcBorders>
              <w:top w:val="nil"/>
              <w:left w:val="nil"/>
              <w:bottom w:val="single" w:sz="4" w:space="0" w:color="auto"/>
              <w:right w:val="single" w:sz="4" w:space="0" w:color="auto"/>
            </w:tcBorders>
            <w:shd w:val="clear" w:color="000000" w:fill="FFFFFF"/>
            <w:vAlign w:val="center"/>
            <w:hideMark/>
          </w:tcPr>
          <w:p w14:paraId="2256B226"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Không gian sáng tạo công nghiệp văn hóa Cung An Định</w:t>
            </w:r>
          </w:p>
        </w:tc>
        <w:tc>
          <w:tcPr>
            <w:tcW w:w="810" w:type="dxa"/>
            <w:tcBorders>
              <w:top w:val="nil"/>
              <w:left w:val="nil"/>
              <w:bottom w:val="single" w:sz="4" w:space="0" w:color="auto"/>
              <w:right w:val="single" w:sz="4" w:space="0" w:color="auto"/>
            </w:tcBorders>
            <w:shd w:val="clear" w:color="auto" w:fill="auto"/>
            <w:noWrap/>
            <w:vAlign w:val="bottom"/>
            <w:hideMark/>
          </w:tcPr>
          <w:p w14:paraId="72FD1845" w14:textId="4961846C"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7298FF4E" w14:textId="3D21F0C9" w:rsidR="008425D6" w:rsidRPr="000F2D0E" w:rsidRDefault="008425D6" w:rsidP="000F2D0E">
            <w:pPr>
              <w:spacing w:after="0" w:line="240" w:lineRule="auto"/>
              <w:jc w:val="center"/>
              <w:outlineLvl w:val="1"/>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center"/>
            <w:hideMark/>
          </w:tcPr>
          <w:p w14:paraId="7287576F" w14:textId="480BCC96"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center"/>
            <w:hideMark/>
          </w:tcPr>
          <w:p w14:paraId="4D322027" w14:textId="7F097308"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1851EA3F" w14:textId="77777777" w:rsidTr="00C30F28">
        <w:trPr>
          <w:trHeight w:val="30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89D419A" w14:textId="073FD9E9"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.11</w:t>
            </w:r>
          </w:p>
        </w:tc>
        <w:tc>
          <w:tcPr>
            <w:tcW w:w="4391" w:type="dxa"/>
            <w:tcBorders>
              <w:top w:val="nil"/>
              <w:left w:val="nil"/>
              <w:bottom w:val="single" w:sz="4" w:space="0" w:color="auto"/>
              <w:right w:val="single" w:sz="4" w:space="0" w:color="auto"/>
            </w:tcBorders>
            <w:shd w:val="clear" w:color="000000" w:fill="FFFFFF"/>
            <w:vAlign w:val="center"/>
            <w:hideMark/>
          </w:tcPr>
          <w:p w14:paraId="03EA81A6"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Bảo tàng Áo dài, Ẩm thực</w:t>
            </w:r>
          </w:p>
        </w:tc>
        <w:tc>
          <w:tcPr>
            <w:tcW w:w="810" w:type="dxa"/>
            <w:tcBorders>
              <w:top w:val="nil"/>
              <w:left w:val="nil"/>
              <w:bottom w:val="single" w:sz="4" w:space="0" w:color="auto"/>
              <w:right w:val="single" w:sz="4" w:space="0" w:color="auto"/>
            </w:tcBorders>
            <w:shd w:val="clear" w:color="auto" w:fill="auto"/>
            <w:noWrap/>
            <w:vAlign w:val="bottom"/>
            <w:hideMark/>
          </w:tcPr>
          <w:p w14:paraId="567C6278" w14:textId="5A1F28C8"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7CDA7307" w14:textId="786C71B8" w:rsidR="008425D6" w:rsidRPr="000F2D0E" w:rsidRDefault="008771AF"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637BC0C9" w14:textId="0780A41C"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1D9FD8EE" w14:textId="29BB001A" w:rsidR="008425D6" w:rsidRPr="000F2D0E" w:rsidRDefault="008425D6" w:rsidP="00A61927">
            <w:pPr>
              <w:spacing w:after="0" w:line="240" w:lineRule="auto"/>
              <w:jc w:val="center"/>
              <w:outlineLvl w:val="1"/>
              <w:rPr>
                <w:rFonts w:eastAsia="Times New Roman"/>
                <w:sz w:val="24"/>
                <w:szCs w:val="24"/>
              </w:rPr>
            </w:pPr>
          </w:p>
        </w:tc>
      </w:tr>
      <w:tr w:rsidR="000F2D0E" w:rsidRPr="000F2D0E" w14:paraId="7743D840" w14:textId="77777777" w:rsidTr="00C30F28">
        <w:trPr>
          <w:trHeight w:val="392"/>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99426D1" w14:textId="379763D6"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.12</w:t>
            </w:r>
          </w:p>
        </w:tc>
        <w:tc>
          <w:tcPr>
            <w:tcW w:w="4391" w:type="dxa"/>
            <w:tcBorders>
              <w:top w:val="nil"/>
              <w:left w:val="nil"/>
              <w:bottom w:val="single" w:sz="4" w:space="0" w:color="auto"/>
              <w:right w:val="single" w:sz="4" w:space="0" w:color="auto"/>
            </w:tcBorders>
            <w:shd w:val="clear" w:color="000000" w:fill="FFFFFF"/>
            <w:vAlign w:val="center"/>
            <w:hideMark/>
          </w:tcPr>
          <w:p w14:paraId="63A1CEAE"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Trung tâm trình diễn Ca Huế thính phòng (Châu Hương Viên hoặc 268 Bùi Thị Xuân)</w:t>
            </w:r>
          </w:p>
        </w:tc>
        <w:tc>
          <w:tcPr>
            <w:tcW w:w="810" w:type="dxa"/>
            <w:tcBorders>
              <w:top w:val="nil"/>
              <w:left w:val="nil"/>
              <w:bottom w:val="single" w:sz="4" w:space="0" w:color="auto"/>
              <w:right w:val="single" w:sz="4" w:space="0" w:color="auto"/>
            </w:tcBorders>
            <w:shd w:val="clear" w:color="auto" w:fill="auto"/>
            <w:noWrap/>
            <w:vAlign w:val="bottom"/>
            <w:hideMark/>
          </w:tcPr>
          <w:p w14:paraId="5182D03D" w14:textId="7353A3B7"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227B84A3" w14:textId="4E9E33D6"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779C17D6" w14:textId="6ABC97B1"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3A4B568B" w14:textId="498EEEC2"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4016B00B" w14:textId="77777777" w:rsidTr="00C30F28">
        <w:trPr>
          <w:trHeight w:val="3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0CC1394" w14:textId="45DDD851"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.13</w:t>
            </w:r>
          </w:p>
        </w:tc>
        <w:tc>
          <w:tcPr>
            <w:tcW w:w="4391" w:type="dxa"/>
            <w:tcBorders>
              <w:top w:val="nil"/>
              <w:left w:val="nil"/>
              <w:bottom w:val="single" w:sz="4" w:space="0" w:color="auto"/>
              <w:right w:val="single" w:sz="4" w:space="0" w:color="auto"/>
            </w:tcBorders>
            <w:shd w:val="clear" w:color="000000" w:fill="FFFFFF"/>
            <w:vAlign w:val="center"/>
            <w:hideMark/>
          </w:tcPr>
          <w:p w14:paraId="3017BFDA"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 xml:space="preserve">Trung tâm triển lãm văn hóa nghệ thuật </w:t>
            </w:r>
          </w:p>
        </w:tc>
        <w:tc>
          <w:tcPr>
            <w:tcW w:w="810" w:type="dxa"/>
            <w:tcBorders>
              <w:top w:val="nil"/>
              <w:left w:val="nil"/>
              <w:bottom w:val="single" w:sz="4" w:space="0" w:color="auto"/>
              <w:right w:val="single" w:sz="4" w:space="0" w:color="auto"/>
            </w:tcBorders>
            <w:shd w:val="clear" w:color="auto" w:fill="auto"/>
            <w:noWrap/>
            <w:vAlign w:val="bottom"/>
            <w:hideMark/>
          </w:tcPr>
          <w:p w14:paraId="1A27D2AF" w14:textId="60145703"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04CA434E" w14:textId="2634EE3F"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center"/>
            <w:hideMark/>
          </w:tcPr>
          <w:p w14:paraId="5E84BA40" w14:textId="075AF5A5"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24EA0035" w14:textId="0C7E2143"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32B27528"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16C7814" w14:textId="6AC07184"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.14</w:t>
            </w:r>
          </w:p>
        </w:tc>
        <w:tc>
          <w:tcPr>
            <w:tcW w:w="4391" w:type="dxa"/>
            <w:tcBorders>
              <w:top w:val="nil"/>
              <w:left w:val="nil"/>
              <w:bottom w:val="single" w:sz="4" w:space="0" w:color="auto"/>
              <w:right w:val="single" w:sz="4" w:space="0" w:color="auto"/>
            </w:tcBorders>
            <w:shd w:val="clear" w:color="000000" w:fill="FFFFFF"/>
            <w:vAlign w:val="center"/>
            <w:hideMark/>
          </w:tcPr>
          <w:p w14:paraId="7947682F"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Khu công viên văn hóa đa năng hồ Thủy Tiên</w:t>
            </w:r>
          </w:p>
        </w:tc>
        <w:tc>
          <w:tcPr>
            <w:tcW w:w="810" w:type="dxa"/>
            <w:tcBorders>
              <w:top w:val="nil"/>
              <w:left w:val="nil"/>
              <w:bottom w:val="single" w:sz="4" w:space="0" w:color="auto"/>
              <w:right w:val="single" w:sz="4" w:space="0" w:color="auto"/>
            </w:tcBorders>
            <w:shd w:val="clear" w:color="auto" w:fill="auto"/>
            <w:noWrap/>
            <w:vAlign w:val="bottom"/>
            <w:hideMark/>
          </w:tcPr>
          <w:p w14:paraId="4374D9DF" w14:textId="478E6F77"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74D71128" w14:textId="32FF66A0"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79BA20DE" w14:textId="3E570EBC"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748BCFDE" w14:textId="05FFB732"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4DF4E576"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3453C9A" w14:textId="73CFC9D7"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.15</w:t>
            </w:r>
          </w:p>
        </w:tc>
        <w:tc>
          <w:tcPr>
            <w:tcW w:w="4391" w:type="dxa"/>
            <w:tcBorders>
              <w:top w:val="nil"/>
              <w:left w:val="nil"/>
              <w:bottom w:val="single" w:sz="4" w:space="0" w:color="auto"/>
              <w:right w:val="single" w:sz="4" w:space="0" w:color="auto"/>
            </w:tcBorders>
            <w:shd w:val="clear" w:color="000000" w:fill="FFFFFF"/>
            <w:vAlign w:val="center"/>
            <w:hideMark/>
          </w:tcPr>
          <w:p w14:paraId="123294D9"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Vườn tượng quốc tế Sông Hương</w:t>
            </w:r>
          </w:p>
        </w:tc>
        <w:tc>
          <w:tcPr>
            <w:tcW w:w="810" w:type="dxa"/>
            <w:tcBorders>
              <w:top w:val="nil"/>
              <w:left w:val="nil"/>
              <w:bottom w:val="single" w:sz="4" w:space="0" w:color="auto"/>
              <w:right w:val="single" w:sz="4" w:space="0" w:color="auto"/>
            </w:tcBorders>
            <w:shd w:val="clear" w:color="auto" w:fill="auto"/>
            <w:noWrap/>
            <w:vAlign w:val="bottom"/>
            <w:hideMark/>
          </w:tcPr>
          <w:p w14:paraId="39850574" w14:textId="2CDD085B"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3F2EFB99" w14:textId="6A778378"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0876E8DD" w14:textId="36965E88"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center"/>
            <w:hideMark/>
          </w:tcPr>
          <w:p w14:paraId="54D01650" w14:textId="35D86CFC"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0BC1355D"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713B702" w14:textId="057F24BC"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.16</w:t>
            </w:r>
          </w:p>
        </w:tc>
        <w:tc>
          <w:tcPr>
            <w:tcW w:w="4391" w:type="dxa"/>
            <w:tcBorders>
              <w:top w:val="nil"/>
              <w:left w:val="nil"/>
              <w:bottom w:val="single" w:sz="4" w:space="0" w:color="auto"/>
              <w:right w:val="single" w:sz="4" w:space="0" w:color="auto"/>
            </w:tcBorders>
            <w:shd w:val="clear" w:color="000000" w:fill="FFFFFF"/>
            <w:vAlign w:val="center"/>
            <w:hideMark/>
          </w:tcPr>
          <w:p w14:paraId="5A60AB15"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Khu công viên, văn hoá tại các khu quy hoạch đô thị, khu dân cư mới tập trung</w:t>
            </w:r>
          </w:p>
        </w:tc>
        <w:tc>
          <w:tcPr>
            <w:tcW w:w="810" w:type="dxa"/>
            <w:tcBorders>
              <w:top w:val="nil"/>
              <w:left w:val="nil"/>
              <w:bottom w:val="single" w:sz="4" w:space="0" w:color="auto"/>
              <w:right w:val="single" w:sz="4" w:space="0" w:color="auto"/>
            </w:tcBorders>
            <w:shd w:val="clear" w:color="auto" w:fill="auto"/>
            <w:noWrap/>
            <w:vAlign w:val="bottom"/>
            <w:hideMark/>
          </w:tcPr>
          <w:p w14:paraId="499018EC" w14:textId="41B54838"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3818FCD6" w14:textId="7AB77982"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31A8752F" w14:textId="62A06AC0"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26A464F1" w14:textId="3E23B329" w:rsidR="008425D6" w:rsidRPr="000F2D0E" w:rsidRDefault="008425D6" w:rsidP="00A61927">
            <w:pPr>
              <w:spacing w:after="0" w:line="240" w:lineRule="auto"/>
              <w:jc w:val="center"/>
              <w:outlineLvl w:val="1"/>
              <w:rPr>
                <w:rFonts w:eastAsia="Times New Roman"/>
                <w:sz w:val="24"/>
                <w:szCs w:val="24"/>
              </w:rPr>
            </w:pPr>
          </w:p>
        </w:tc>
      </w:tr>
      <w:tr w:rsidR="000F2D0E" w:rsidRPr="000F2D0E" w14:paraId="790EA137" w14:textId="77777777" w:rsidTr="00C30F28">
        <w:trPr>
          <w:trHeight w:val="96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E28F306" w14:textId="79B0FBDD"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.17</w:t>
            </w:r>
          </w:p>
        </w:tc>
        <w:tc>
          <w:tcPr>
            <w:tcW w:w="4391" w:type="dxa"/>
            <w:tcBorders>
              <w:top w:val="nil"/>
              <w:left w:val="nil"/>
              <w:bottom w:val="single" w:sz="4" w:space="0" w:color="auto"/>
              <w:right w:val="single" w:sz="4" w:space="0" w:color="auto"/>
            </w:tcBorders>
            <w:shd w:val="clear" w:color="000000" w:fill="FFFFFF"/>
            <w:vAlign w:val="center"/>
            <w:hideMark/>
          </w:tcPr>
          <w:p w14:paraId="53FFF689" w14:textId="31F795D8" w:rsidR="008425D6" w:rsidRPr="000F2D0E" w:rsidRDefault="008425D6" w:rsidP="00A61927">
            <w:pPr>
              <w:spacing w:after="0" w:line="240" w:lineRule="auto"/>
              <w:jc w:val="both"/>
              <w:outlineLvl w:val="1"/>
              <w:rPr>
                <w:rFonts w:eastAsia="Times New Roman"/>
                <w:sz w:val="24"/>
                <w:szCs w:val="24"/>
              </w:rPr>
            </w:pPr>
            <w:r w:rsidRPr="00B3459A">
              <w:rPr>
                <w:rFonts w:eastAsia="Times New Roman"/>
                <w:sz w:val="24"/>
                <w:szCs w:val="24"/>
              </w:rPr>
              <w:t>Các bảo tàng các</w:t>
            </w:r>
            <w:r w:rsidRPr="000F2D0E">
              <w:rPr>
                <w:rFonts w:eastAsia="Times New Roman"/>
                <w:sz w:val="24"/>
                <w:szCs w:val="24"/>
              </w:rPr>
              <w:t xml:space="preserve"> thiết chế, công trình văn hoá khác theo Quy hoạch bảo quản, tu bổ, phục hồi Quần thể di tích Cố đô Huế đến năm 2030, tầm nhìn đến năm 2050</w:t>
            </w:r>
          </w:p>
        </w:tc>
        <w:tc>
          <w:tcPr>
            <w:tcW w:w="810" w:type="dxa"/>
            <w:tcBorders>
              <w:top w:val="nil"/>
              <w:left w:val="nil"/>
              <w:bottom w:val="single" w:sz="4" w:space="0" w:color="auto"/>
              <w:right w:val="single" w:sz="4" w:space="0" w:color="auto"/>
            </w:tcBorders>
            <w:shd w:val="clear" w:color="auto" w:fill="auto"/>
            <w:noWrap/>
            <w:vAlign w:val="bottom"/>
            <w:hideMark/>
          </w:tcPr>
          <w:p w14:paraId="1DA1B8F1" w14:textId="3F2C42DC"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6040C0DA" w14:textId="52D00233"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2F335A17" w14:textId="200DB61C"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6013F799" w14:textId="0E5E6155"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Tại các địa phương</w:t>
            </w:r>
          </w:p>
        </w:tc>
      </w:tr>
      <w:tr w:rsidR="000F2D0E" w:rsidRPr="000F2D0E" w14:paraId="0EF12209"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14BA5C1" w14:textId="15BB36A3"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1</w:t>
            </w:r>
            <w:r w:rsidRPr="000F2D0E">
              <w:rPr>
                <w:rFonts w:eastAsia="Times New Roman"/>
                <w:sz w:val="24"/>
                <w:szCs w:val="24"/>
                <w:lang w:val="vi-VN"/>
              </w:rPr>
              <w:t>.18</w:t>
            </w:r>
          </w:p>
        </w:tc>
        <w:tc>
          <w:tcPr>
            <w:tcW w:w="4391" w:type="dxa"/>
            <w:tcBorders>
              <w:top w:val="nil"/>
              <w:left w:val="nil"/>
              <w:bottom w:val="single" w:sz="4" w:space="0" w:color="auto"/>
              <w:right w:val="single" w:sz="4" w:space="0" w:color="auto"/>
            </w:tcBorders>
            <w:shd w:val="clear" w:color="000000" w:fill="FFFFFF"/>
            <w:vAlign w:val="center"/>
            <w:hideMark/>
          </w:tcPr>
          <w:p w14:paraId="0E22B0D0"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Đầu tư các thiết chế văn hoá theo chuẩn cho các đơn vị hành chính mới</w:t>
            </w:r>
          </w:p>
        </w:tc>
        <w:tc>
          <w:tcPr>
            <w:tcW w:w="810" w:type="dxa"/>
            <w:tcBorders>
              <w:top w:val="nil"/>
              <w:left w:val="nil"/>
              <w:bottom w:val="single" w:sz="4" w:space="0" w:color="auto"/>
              <w:right w:val="single" w:sz="4" w:space="0" w:color="auto"/>
            </w:tcBorders>
            <w:shd w:val="clear" w:color="auto" w:fill="auto"/>
            <w:noWrap/>
            <w:vAlign w:val="bottom"/>
            <w:hideMark/>
          </w:tcPr>
          <w:p w14:paraId="63E5CAEA" w14:textId="49100EE3"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01A66B6C" w14:textId="0817F595" w:rsidR="008425D6" w:rsidRPr="000F2D0E" w:rsidRDefault="008425D6" w:rsidP="000F2D0E">
            <w:pPr>
              <w:spacing w:after="0" w:line="240" w:lineRule="auto"/>
              <w:jc w:val="center"/>
              <w:outlineLvl w:val="1"/>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14:paraId="6873BDBD" w14:textId="1A3503D0"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3B42DBA5" w14:textId="023C5929"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Tại các địa phương</w:t>
            </w:r>
          </w:p>
        </w:tc>
      </w:tr>
      <w:tr w:rsidR="000F2D0E" w:rsidRPr="000F2D0E" w14:paraId="691D6878"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3B3659F" w14:textId="79F13A21" w:rsidR="008425D6" w:rsidRPr="000F2D0E" w:rsidRDefault="00606DC7" w:rsidP="00C30F28">
            <w:pPr>
              <w:spacing w:after="0" w:line="240" w:lineRule="auto"/>
              <w:jc w:val="center"/>
              <w:outlineLvl w:val="1"/>
              <w:rPr>
                <w:rFonts w:eastAsia="Times New Roman"/>
                <w:sz w:val="24"/>
                <w:szCs w:val="24"/>
              </w:rPr>
            </w:pPr>
            <w:r w:rsidRPr="000F2D0E">
              <w:rPr>
                <w:rFonts w:eastAsia="Times New Roman"/>
                <w:sz w:val="24"/>
                <w:szCs w:val="24"/>
              </w:rPr>
              <w:t>2</w:t>
            </w:r>
          </w:p>
        </w:tc>
        <w:tc>
          <w:tcPr>
            <w:tcW w:w="4391" w:type="dxa"/>
            <w:tcBorders>
              <w:top w:val="nil"/>
              <w:left w:val="nil"/>
              <w:bottom w:val="single" w:sz="4" w:space="0" w:color="auto"/>
              <w:right w:val="single" w:sz="4" w:space="0" w:color="auto"/>
            </w:tcBorders>
            <w:shd w:val="clear" w:color="000000" w:fill="FFFFFF"/>
            <w:vAlign w:val="center"/>
            <w:hideMark/>
          </w:tcPr>
          <w:p w14:paraId="244E6100" w14:textId="77777777" w:rsidR="008425D6" w:rsidRPr="000F2D0E" w:rsidRDefault="008425D6" w:rsidP="00A61927">
            <w:pPr>
              <w:spacing w:after="0" w:line="240" w:lineRule="auto"/>
              <w:jc w:val="both"/>
              <w:outlineLvl w:val="1"/>
              <w:rPr>
                <w:rFonts w:eastAsia="Times New Roman"/>
                <w:sz w:val="24"/>
                <w:szCs w:val="24"/>
              </w:rPr>
            </w:pPr>
            <w:r w:rsidRPr="000F2D0E">
              <w:rPr>
                <w:rFonts w:eastAsia="Times New Roman"/>
                <w:sz w:val="24"/>
                <w:szCs w:val="24"/>
              </w:rPr>
              <w:t>Cơ sở ngoài công lập</w:t>
            </w:r>
          </w:p>
        </w:tc>
        <w:tc>
          <w:tcPr>
            <w:tcW w:w="810" w:type="dxa"/>
            <w:tcBorders>
              <w:top w:val="nil"/>
              <w:left w:val="nil"/>
              <w:bottom w:val="single" w:sz="4" w:space="0" w:color="auto"/>
              <w:right w:val="single" w:sz="4" w:space="0" w:color="auto"/>
            </w:tcBorders>
            <w:shd w:val="clear" w:color="auto" w:fill="auto"/>
            <w:noWrap/>
            <w:vAlign w:val="bottom"/>
            <w:hideMark/>
          </w:tcPr>
          <w:p w14:paraId="6DEC077A" w14:textId="7EDFFC41" w:rsidR="008425D6" w:rsidRPr="000F2D0E" w:rsidRDefault="008425D6" w:rsidP="000F2D0E">
            <w:pPr>
              <w:spacing w:after="0" w:line="240" w:lineRule="auto"/>
              <w:jc w:val="center"/>
              <w:outlineLvl w:val="1"/>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12E7C24B" w14:textId="71DD4491" w:rsidR="008425D6" w:rsidRPr="000F2D0E" w:rsidRDefault="008425D6" w:rsidP="000F2D0E">
            <w:pPr>
              <w:spacing w:after="0" w:line="240" w:lineRule="auto"/>
              <w:jc w:val="center"/>
              <w:outlineLvl w:val="1"/>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14:paraId="60156B2B" w14:textId="509C71BA"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30BD4C1B" w14:textId="7A9CF5FF" w:rsidR="008425D6" w:rsidRPr="000F2D0E" w:rsidRDefault="008425D6" w:rsidP="00A61927">
            <w:pPr>
              <w:spacing w:after="0" w:line="240" w:lineRule="auto"/>
              <w:jc w:val="center"/>
              <w:outlineLvl w:val="1"/>
              <w:rPr>
                <w:rFonts w:eastAsia="Times New Roman"/>
                <w:sz w:val="24"/>
                <w:szCs w:val="24"/>
              </w:rPr>
            </w:pPr>
          </w:p>
        </w:tc>
      </w:tr>
      <w:tr w:rsidR="000F2D0E" w:rsidRPr="000F2D0E" w14:paraId="78CB13DB"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83DBA6F" w14:textId="4A2BCDAD" w:rsidR="008425D6" w:rsidRPr="000F2D0E" w:rsidRDefault="00606DC7" w:rsidP="00C30F28">
            <w:pPr>
              <w:spacing w:after="0" w:line="240" w:lineRule="auto"/>
              <w:jc w:val="center"/>
              <w:outlineLvl w:val="0"/>
              <w:rPr>
                <w:rFonts w:eastAsia="Times New Roman"/>
                <w:sz w:val="24"/>
                <w:szCs w:val="24"/>
              </w:rPr>
            </w:pPr>
            <w:r w:rsidRPr="000F2D0E">
              <w:rPr>
                <w:rFonts w:eastAsia="Times New Roman"/>
                <w:sz w:val="24"/>
                <w:szCs w:val="24"/>
              </w:rPr>
              <w:t>2</w:t>
            </w:r>
            <w:r w:rsidRPr="000F2D0E">
              <w:rPr>
                <w:rFonts w:eastAsia="Times New Roman"/>
                <w:sz w:val="24"/>
                <w:szCs w:val="24"/>
                <w:lang w:val="vi-VN"/>
              </w:rPr>
              <w:t>.1</w:t>
            </w:r>
          </w:p>
        </w:tc>
        <w:tc>
          <w:tcPr>
            <w:tcW w:w="4391" w:type="dxa"/>
            <w:tcBorders>
              <w:top w:val="nil"/>
              <w:left w:val="nil"/>
              <w:bottom w:val="single" w:sz="4" w:space="0" w:color="auto"/>
              <w:right w:val="single" w:sz="4" w:space="0" w:color="auto"/>
            </w:tcBorders>
            <w:shd w:val="clear" w:color="000000" w:fill="FFFFFF"/>
            <w:vAlign w:val="center"/>
            <w:hideMark/>
          </w:tcPr>
          <w:p w14:paraId="6325EAF2" w14:textId="77777777" w:rsidR="008425D6" w:rsidRPr="000F2D0E" w:rsidRDefault="008425D6" w:rsidP="00A61927">
            <w:pPr>
              <w:spacing w:after="0" w:line="240" w:lineRule="auto"/>
              <w:jc w:val="both"/>
              <w:outlineLvl w:val="0"/>
              <w:rPr>
                <w:rFonts w:eastAsia="Times New Roman"/>
                <w:sz w:val="24"/>
                <w:szCs w:val="24"/>
              </w:rPr>
            </w:pPr>
            <w:r w:rsidRPr="000F2D0E">
              <w:rPr>
                <w:rFonts w:eastAsia="Times New Roman"/>
                <w:sz w:val="24"/>
                <w:szCs w:val="24"/>
              </w:rPr>
              <w:t>Thiết chế văn hoá, điện ảnh</w:t>
            </w:r>
          </w:p>
        </w:tc>
        <w:tc>
          <w:tcPr>
            <w:tcW w:w="810" w:type="dxa"/>
            <w:tcBorders>
              <w:top w:val="nil"/>
              <w:left w:val="nil"/>
              <w:bottom w:val="single" w:sz="4" w:space="0" w:color="auto"/>
              <w:right w:val="single" w:sz="4" w:space="0" w:color="auto"/>
            </w:tcBorders>
            <w:shd w:val="clear" w:color="auto" w:fill="auto"/>
            <w:noWrap/>
            <w:vAlign w:val="bottom"/>
            <w:hideMark/>
          </w:tcPr>
          <w:p w14:paraId="40B32FB7" w14:textId="1CC3BA93" w:rsidR="008425D6" w:rsidRPr="000F2D0E" w:rsidRDefault="008425D6" w:rsidP="000F2D0E">
            <w:pPr>
              <w:spacing w:after="0" w:line="240" w:lineRule="auto"/>
              <w:jc w:val="center"/>
              <w:outlineLvl w:val="0"/>
              <w:rPr>
                <w:rFonts w:eastAsia="Times New Roman"/>
                <w:sz w:val="24"/>
                <w:szCs w:val="24"/>
              </w:rPr>
            </w:pPr>
          </w:p>
        </w:tc>
        <w:tc>
          <w:tcPr>
            <w:tcW w:w="705" w:type="dxa"/>
            <w:tcBorders>
              <w:top w:val="nil"/>
              <w:left w:val="nil"/>
              <w:bottom w:val="single" w:sz="4" w:space="0" w:color="auto"/>
              <w:right w:val="single" w:sz="4" w:space="0" w:color="auto"/>
            </w:tcBorders>
            <w:shd w:val="clear" w:color="auto" w:fill="auto"/>
            <w:noWrap/>
            <w:vAlign w:val="bottom"/>
            <w:hideMark/>
          </w:tcPr>
          <w:p w14:paraId="353A453D" w14:textId="1BD95041" w:rsidR="008425D6" w:rsidRPr="000F2D0E" w:rsidRDefault="008425D6" w:rsidP="000F2D0E">
            <w:pPr>
              <w:spacing w:after="0" w:line="240" w:lineRule="auto"/>
              <w:jc w:val="center"/>
              <w:outlineLvl w:val="0"/>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14:paraId="177F131F" w14:textId="7AE87F96"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010D5D90" w14:textId="72962A20" w:rsidR="008425D6" w:rsidRPr="000F2D0E" w:rsidRDefault="008425D6" w:rsidP="00A61927">
            <w:pPr>
              <w:spacing w:after="0" w:line="240" w:lineRule="auto"/>
              <w:jc w:val="center"/>
              <w:outlineLvl w:val="1"/>
              <w:rPr>
                <w:rFonts w:eastAsia="Times New Roman"/>
                <w:sz w:val="24"/>
                <w:szCs w:val="24"/>
              </w:rPr>
            </w:pPr>
          </w:p>
        </w:tc>
      </w:tr>
      <w:tr w:rsidR="000F2D0E" w:rsidRPr="000F2D0E" w14:paraId="07341853"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1C5C1C1" w14:textId="0D7E441C"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.2</w:t>
            </w:r>
          </w:p>
        </w:tc>
        <w:tc>
          <w:tcPr>
            <w:tcW w:w="4391" w:type="dxa"/>
            <w:tcBorders>
              <w:top w:val="nil"/>
              <w:left w:val="nil"/>
              <w:bottom w:val="single" w:sz="4" w:space="0" w:color="auto"/>
              <w:right w:val="single" w:sz="4" w:space="0" w:color="auto"/>
            </w:tcBorders>
            <w:shd w:val="clear" w:color="000000" w:fill="FFFFFF"/>
            <w:vAlign w:val="center"/>
            <w:hideMark/>
          </w:tcPr>
          <w:p w14:paraId="3AA6DE9B" w14:textId="77777777" w:rsidR="008425D6" w:rsidRPr="000F2D0E" w:rsidRDefault="008425D6" w:rsidP="00A61927">
            <w:pPr>
              <w:spacing w:after="0" w:line="240" w:lineRule="auto"/>
              <w:jc w:val="both"/>
              <w:outlineLvl w:val="0"/>
              <w:rPr>
                <w:rFonts w:eastAsia="Times New Roman"/>
                <w:sz w:val="24"/>
                <w:szCs w:val="24"/>
                <w:lang w:val="vi-VN"/>
              </w:rPr>
            </w:pPr>
            <w:r w:rsidRPr="000F2D0E">
              <w:rPr>
                <w:rFonts w:eastAsia="Times New Roman"/>
                <w:sz w:val="24"/>
                <w:szCs w:val="24"/>
                <w:lang w:val="vi-VN"/>
              </w:rPr>
              <w:t>Cơ sở chiếu phim Gia Hội</w:t>
            </w:r>
          </w:p>
        </w:tc>
        <w:tc>
          <w:tcPr>
            <w:tcW w:w="810" w:type="dxa"/>
            <w:tcBorders>
              <w:top w:val="nil"/>
              <w:left w:val="nil"/>
              <w:bottom w:val="single" w:sz="4" w:space="0" w:color="auto"/>
              <w:right w:val="single" w:sz="4" w:space="0" w:color="auto"/>
            </w:tcBorders>
            <w:shd w:val="clear" w:color="auto" w:fill="auto"/>
            <w:noWrap/>
            <w:vAlign w:val="bottom"/>
            <w:hideMark/>
          </w:tcPr>
          <w:p w14:paraId="2EB6C3D1" w14:textId="4473A39D"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3482E4CB" w14:textId="23589D45" w:rsidR="008425D6" w:rsidRPr="000F2D0E" w:rsidRDefault="008425D6" w:rsidP="000F2D0E">
            <w:pPr>
              <w:spacing w:after="0" w:line="240" w:lineRule="auto"/>
              <w:jc w:val="center"/>
              <w:outlineLvl w:val="0"/>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14:paraId="1C901E9C" w14:textId="53CBAB71"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bottom"/>
            <w:hideMark/>
          </w:tcPr>
          <w:p w14:paraId="5FF2F87F" w14:textId="05DAFC73"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4F661582"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495E91D" w14:textId="4007ACFB"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.3</w:t>
            </w:r>
          </w:p>
        </w:tc>
        <w:tc>
          <w:tcPr>
            <w:tcW w:w="4391" w:type="dxa"/>
            <w:tcBorders>
              <w:top w:val="nil"/>
              <w:left w:val="nil"/>
              <w:bottom w:val="single" w:sz="4" w:space="0" w:color="auto"/>
              <w:right w:val="single" w:sz="4" w:space="0" w:color="auto"/>
            </w:tcBorders>
            <w:shd w:val="clear" w:color="000000" w:fill="FFFFFF"/>
            <w:vAlign w:val="center"/>
            <w:hideMark/>
          </w:tcPr>
          <w:p w14:paraId="361CE9E2" w14:textId="31E2A140" w:rsidR="008425D6" w:rsidRPr="000F2D0E" w:rsidRDefault="008425D6" w:rsidP="00A61927">
            <w:pPr>
              <w:spacing w:after="0" w:line="240" w:lineRule="auto"/>
              <w:jc w:val="both"/>
              <w:outlineLvl w:val="0"/>
              <w:rPr>
                <w:rFonts w:eastAsia="Times New Roman"/>
                <w:sz w:val="24"/>
                <w:szCs w:val="24"/>
                <w:lang w:val="vi-VN"/>
              </w:rPr>
            </w:pPr>
            <w:r w:rsidRPr="000F2D0E">
              <w:rPr>
                <w:rFonts w:eastAsia="Times New Roman"/>
                <w:sz w:val="24"/>
                <w:szCs w:val="24"/>
                <w:lang w:val="vi-VN"/>
              </w:rPr>
              <w:t xml:space="preserve">Trung tâm chiếu phim Quốc gia cơ sở 2 tại </w:t>
            </w:r>
            <w:r w:rsidR="00A61927">
              <w:rPr>
                <w:rFonts w:eastAsia="Times New Roman"/>
                <w:sz w:val="24"/>
                <w:szCs w:val="24"/>
              </w:rPr>
              <w:t>thành phố</w:t>
            </w:r>
            <w:r w:rsidRPr="000F2D0E">
              <w:rPr>
                <w:rFonts w:eastAsia="Times New Roman"/>
                <w:sz w:val="24"/>
                <w:szCs w:val="24"/>
                <w:lang w:val="vi-VN"/>
              </w:rPr>
              <w:t xml:space="preserve"> Huế</w:t>
            </w:r>
          </w:p>
        </w:tc>
        <w:tc>
          <w:tcPr>
            <w:tcW w:w="810" w:type="dxa"/>
            <w:tcBorders>
              <w:top w:val="nil"/>
              <w:left w:val="nil"/>
              <w:bottom w:val="single" w:sz="4" w:space="0" w:color="auto"/>
              <w:right w:val="single" w:sz="4" w:space="0" w:color="auto"/>
            </w:tcBorders>
            <w:shd w:val="clear" w:color="auto" w:fill="auto"/>
            <w:noWrap/>
            <w:vAlign w:val="bottom"/>
            <w:hideMark/>
          </w:tcPr>
          <w:p w14:paraId="0E454FC2" w14:textId="199634BD"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141171FD" w14:textId="3271F3E1"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7C4EA656" w14:textId="58A5C193"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7050309E" w14:textId="3D136DC4"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27EAED80"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A53FCA9" w14:textId="0183E59D"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.4</w:t>
            </w:r>
          </w:p>
        </w:tc>
        <w:tc>
          <w:tcPr>
            <w:tcW w:w="4391" w:type="dxa"/>
            <w:tcBorders>
              <w:top w:val="nil"/>
              <w:left w:val="nil"/>
              <w:bottom w:val="single" w:sz="4" w:space="0" w:color="auto"/>
              <w:right w:val="single" w:sz="4" w:space="0" w:color="auto"/>
            </w:tcBorders>
            <w:shd w:val="clear" w:color="000000" w:fill="FFFFFF"/>
            <w:vAlign w:val="center"/>
            <w:hideMark/>
          </w:tcPr>
          <w:p w14:paraId="2310B078" w14:textId="77777777" w:rsidR="008425D6" w:rsidRPr="000F2D0E" w:rsidRDefault="008425D6" w:rsidP="00A61927">
            <w:pPr>
              <w:spacing w:after="0" w:line="240" w:lineRule="auto"/>
              <w:jc w:val="both"/>
              <w:outlineLvl w:val="0"/>
              <w:rPr>
                <w:rFonts w:eastAsia="Times New Roman"/>
                <w:sz w:val="24"/>
                <w:szCs w:val="24"/>
                <w:lang w:val="vi-VN"/>
              </w:rPr>
            </w:pPr>
            <w:r w:rsidRPr="000F2D0E">
              <w:rPr>
                <w:rFonts w:eastAsia="Times New Roman"/>
                <w:sz w:val="24"/>
                <w:szCs w:val="24"/>
                <w:lang w:val="vi-VN"/>
              </w:rPr>
              <w:t>Rạp chiếu phim tại Trung tâm thương mại AEON mall và các trung tâm thương mại khác</w:t>
            </w:r>
          </w:p>
        </w:tc>
        <w:tc>
          <w:tcPr>
            <w:tcW w:w="810" w:type="dxa"/>
            <w:tcBorders>
              <w:top w:val="nil"/>
              <w:left w:val="nil"/>
              <w:bottom w:val="single" w:sz="4" w:space="0" w:color="auto"/>
              <w:right w:val="single" w:sz="4" w:space="0" w:color="auto"/>
            </w:tcBorders>
            <w:shd w:val="clear" w:color="auto" w:fill="auto"/>
            <w:noWrap/>
            <w:vAlign w:val="bottom"/>
            <w:hideMark/>
          </w:tcPr>
          <w:p w14:paraId="524EB399" w14:textId="69FFFF23"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304CE3C7" w14:textId="5A6897BD"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10CB120D" w14:textId="1CEBE0A5"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59803E82" w14:textId="2D66D591"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511693" w14:paraId="02FF6742"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AA60D08" w14:textId="3C0C7600"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.5</w:t>
            </w:r>
          </w:p>
        </w:tc>
        <w:tc>
          <w:tcPr>
            <w:tcW w:w="4391" w:type="dxa"/>
            <w:tcBorders>
              <w:top w:val="nil"/>
              <w:left w:val="nil"/>
              <w:bottom w:val="single" w:sz="4" w:space="0" w:color="auto"/>
              <w:right w:val="single" w:sz="4" w:space="0" w:color="auto"/>
            </w:tcBorders>
            <w:shd w:val="clear" w:color="000000" w:fill="FFFFFF"/>
            <w:vAlign w:val="center"/>
            <w:hideMark/>
          </w:tcPr>
          <w:p w14:paraId="4F4EDB53" w14:textId="77777777" w:rsidR="008425D6" w:rsidRPr="000F2D0E" w:rsidRDefault="008425D6" w:rsidP="00A61927">
            <w:pPr>
              <w:spacing w:after="0" w:line="240" w:lineRule="auto"/>
              <w:jc w:val="both"/>
              <w:outlineLvl w:val="0"/>
              <w:rPr>
                <w:rFonts w:eastAsia="Times New Roman"/>
                <w:sz w:val="24"/>
                <w:szCs w:val="24"/>
                <w:lang w:val="vi-VN"/>
              </w:rPr>
            </w:pPr>
            <w:r w:rsidRPr="000F2D0E">
              <w:rPr>
                <w:rFonts w:eastAsia="Times New Roman"/>
                <w:sz w:val="24"/>
                <w:szCs w:val="24"/>
                <w:lang w:val="vi-VN"/>
              </w:rPr>
              <w:t>Thiết chế, công trình văn hoá khác</w:t>
            </w:r>
          </w:p>
        </w:tc>
        <w:tc>
          <w:tcPr>
            <w:tcW w:w="810" w:type="dxa"/>
            <w:tcBorders>
              <w:top w:val="nil"/>
              <w:left w:val="nil"/>
              <w:bottom w:val="single" w:sz="4" w:space="0" w:color="auto"/>
              <w:right w:val="single" w:sz="4" w:space="0" w:color="auto"/>
            </w:tcBorders>
            <w:shd w:val="clear" w:color="auto" w:fill="auto"/>
            <w:noWrap/>
            <w:vAlign w:val="bottom"/>
            <w:hideMark/>
          </w:tcPr>
          <w:p w14:paraId="1F40DCE4" w14:textId="2015E83E" w:rsidR="008425D6" w:rsidRPr="000F2D0E" w:rsidRDefault="008425D6" w:rsidP="000F2D0E">
            <w:pPr>
              <w:spacing w:after="0" w:line="240" w:lineRule="auto"/>
              <w:jc w:val="center"/>
              <w:outlineLvl w:val="0"/>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1666D339" w14:textId="037B6540" w:rsidR="008425D6" w:rsidRPr="000F2D0E" w:rsidRDefault="008425D6" w:rsidP="000F2D0E">
            <w:pPr>
              <w:spacing w:after="0" w:line="240" w:lineRule="auto"/>
              <w:jc w:val="center"/>
              <w:outlineLvl w:val="0"/>
              <w:rPr>
                <w:rFonts w:eastAsia="Times New Roman"/>
                <w:sz w:val="24"/>
                <w:szCs w:val="24"/>
                <w:lang w:val="vi-VN"/>
              </w:rPr>
            </w:pPr>
          </w:p>
        </w:tc>
        <w:tc>
          <w:tcPr>
            <w:tcW w:w="975" w:type="dxa"/>
            <w:tcBorders>
              <w:top w:val="nil"/>
              <w:left w:val="nil"/>
              <w:bottom w:val="single" w:sz="4" w:space="0" w:color="auto"/>
              <w:right w:val="single" w:sz="4" w:space="0" w:color="auto"/>
            </w:tcBorders>
            <w:shd w:val="clear" w:color="auto" w:fill="auto"/>
            <w:noWrap/>
            <w:vAlign w:val="bottom"/>
            <w:hideMark/>
          </w:tcPr>
          <w:p w14:paraId="01C1F49F" w14:textId="2FE7E9BF" w:rsidR="008425D6" w:rsidRPr="000F2D0E" w:rsidRDefault="008425D6" w:rsidP="000F2D0E">
            <w:pPr>
              <w:spacing w:after="0" w:line="240" w:lineRule="auto"/>
              <w:jc w:val="center"/>
              <w:outlineLvl w:val="0"/>
              <w:rPr>
                <w:rFonts w:eastAsia="Times New Roman"/>
                <w:sz w:val="24"/>
                <w:szCs w:val="24"/>
                <w:lang w:val="vi-VN"/>
              </w:rPr>
            </w:pPr>
          </w:p>
        </w:tc>
        <w:tc>
          <w:tcPr>
            <w:tcW w:w="1769" w:type="dxa"/>
            <w:tcBorders>
              <w:top w:val="nil"/>
              <w:left w:val="nil"/>
              <w:bottom w:val="single" w:sz="4" w:space="0" w:color="auto"/>
              <w:right w:val="single" w:sz="4" w:space="0" w:color="auto"/>
            </w:tcBorders>
            <w:shd w:val="clear" w:color="auto" w:fill="auto"/>
            <w:noWrap/>
            <w:vAlign w:val="bottom"/>
            <w:hideMark/>
          </w:tcPr>
          <w:p w14:paraId="08D2331C" w14:textId="5D1BDB97" w:rsidR="008425D6" w:rsidRPr="000F2D0E" w:rsidRDefault="008425D6" w:rsidP="00A61927">
            <w:pPr>
              <w:spacing w:after="0" w:line="240" w:lineRule="auto"/>
              <w:jc w:val="center"/>
              <w:outlineLvl w:val="1"/>
              <w:rPr>
                <w:rFonts w:eastAsia="Times New Roman"/>
                <w:sz w:val="24"/>
                <w:szCs w:val="24"/>
                <w:lang w:val="vi-VN"/>
              </w:rPr>
            </w:pPr>
          </w:p>
        </w:tc>
      </w:tr>
      <w:tr w:rsidR="000F2D0E" w:rsidRPr="000F2D0E" w14:paraId="5638E729"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1B290E49" w14:textId="4517C028" w:rsidR="008425D6" w:rsidRPr="000F2D0E" w:rsidRDefault="00606DC7" w:rsidP="00C30F28">
            <w:pPr>
              <w:spacing w:after="0" w:line="240" w:lineRule="auto"/>
              <w:jc w:val="center"/>
              <w:outlineLvl w:val="0"/>
              <w:rPr>
                <w:rFonts w:eastAsia="Times New Roman"/>
                <w:sz w:val="24"/>
                <w:szCs w:val="24"/>
              </w:rPr>
            </w:pPr>
            <w:r w:rsidRPr="000F2D0E">
              <w:rPr>
                <w:rFonts w:eastAsia="Times New Roman"/>
                <w:sz w:val="24"/>
                <w:szCs w:val="24"/>
              </w:rPr>
              <w:t>2</w:t>
            </w:r>
            <w:r w:rsidRPr="000F2D0E">
              <w:rPr>
                <w:rFonts w:eastAsia="Times New Roman"/>
                <w:sz w:val="24"/>
                <w:szCs w:val="24"/>
                <w:lang w:val="vi-VN"/>
              </w:rPr>
              <w:t>.6</w:t>
            </w:r>
          </w:p>
        </w:tc>
        <w:tc>
          <w:tcPr>
            <w:tcW w:w="4391" w:type="dxa"/>
            <w:tcBorders>
              <w:top w:val="nil"/>
              <w:left w:val="nil"/>
              <w:bottom w:val="single" w:sz="4" w:space="0" w:color="auto"/>
              <w:right w:val="single" w:sz="4" w:space="0" w:color="auto"/>
            </w:tcBorders>
            <w:shd w:val="clear" w:color="000000" w:fill="FFFFFF"/>
            <w:vAlign w:val="center"/>
            <w:hideMark/>
          </w:tcPr>
          <w:p w14:paraId="1115BD67" w14:textId="60BF660E" w:rsidR="008425D6" w:rsidRPr="000F2D0E" w:rsidRDefault="008425D6" w:rsidP="00A61927">
            <w:pPr>
              <w:spacing w:after="0" w:line="240" w:lineRule="auto"/>
              <w:jc w:val="both"/>
              <w:outlineLvl w:val="0"/>
              <w:rPr>
                <w:rFonts w:eastAsia="Times New Roman"/>
                <w:sz w:val="24"/>
                <w:szCs w:val="24"/>
              </w:rPr>
            </w:pPr>
            <w:r w:rsidRPr="000F2D0E">
              <w:rPr>
                <w:rFonts w:eastAsia="Times New Roman"/>
                <w:sz w:val="24"/>
                <w:szCs w:val="24"/>
              </w:rPr>
              <w:t>Xây dựng bảo tàng trưng bày, trung tâm dịch vụ văn hoá tại số 49</w:t>
            </w:r>
            <w:r w:rsidR="00A61927">
              <w:rPr>
                <w:rFonts w:eastAsia="Times New Roman"/>
                <w:sz w:val="24"/>
                <w:szCs w:val="24"/>
              </w:rPr>
              <w:t xml:space="preserve"> </w:t>
            </w:r>
            <w:r w:rsidRPr="000F2D0E">
              <w:rPr>
                <w:rFonts w:eastAsia="Times New Roman"/>
                <w:sz w:val="24"/>
                <w:szCs w:val="24"/>
              </w:rPr>
              <w:t>-</w:t>
            </w:r>
            <w:r w:rsidR="00A61927">
              <w:rPr>
                <w:rFonts w:eastAsia="Times New Roman"/>
                <w:sz w:val="24"/>
                <w:szCs w:val="24"/>
              </w:rPr>
              <w:t xml:space="preserve"> </w:t>
            </w:r>
            <w:r w:rsidRPr="000F2D0E">
              <w:rPr>
                <w:rFonts w:eastAsia="Times New Roman"/>
                <w:sz w:val="24"/>
                <w:szCs w:val="24"/>
              </w:rPr>
              <w:t>51 Hàm Nghi, thành phố Huế</w:t>
            </w:r>
          </w:p>
        </w:tc>
        <w:tc>
          <w:tcPr>
            <w:tcW w:w="810" w:type="dxa"/>
            <w:tcBorders>
              <w:top w:val="nil"/>
              <w:left w:val="nil"/>
              <w:bottom w:val="single" w:sz="4" w:space="0" w:color="auto"/>
              <w:right w:val="single" w:sz="4" w:space="0" w:color="auto"/>
            </w:tcBorders>
            <w:shd w:val="clear" w:color="auto" w:fill="auto"/>
            <w:noWrap/>
            <w:vAlign w:val="bottom"/>
            <w:hideMark/>
          </w:tcPr>
          <w:p w14:paraId="0A0FC275" w14:textId="6EFEFF47"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19A3B229" w14:textId="47943E27"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37F69674" w14:textId="1D2145A5" w:rsidR="008425D6" w:rsidRPr="000F2D0E" w:rsidRDefault="008425D6" w:rsidP="000F2D0E">
            <w:pPr>
              <w:spacing w:after="0" w:line="240" w:lineRule="auto"/>
              <w:jc w:val="center"/>
              <w:outlineLvl w:val="0"/>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09F6A587" w14:textId="10C40760"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7153748B" w14:textId="77777777" w:rsidTr="00C30F28">
        <w:trPr>
          <w:trHeight w:val="42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008F5CC" w14:textId="3B33A1E3" w:rsidR="008425D6" w:rsidRPr="000F2D0E" w:rsidRDefault="00606DC7" w:rsidP="00C30F28">
            <w:pPr>
              <w:spacing w:after="0" w:line="240" w:lineRule="auto"/>
              <w:jc w:val="center"/>
              <w:outlineLvl w:val="0"/>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.7</w:t>
            </w:r>
          </w:p>
        </w:tc>
        <w:tc>
          <w:tcPr>
            <w:tcW w:w="4391" w:type="dxa"/>
            <w:tcBorders>
              <w:top w:val="nil"/>
              <w:left w:val="nil"/>
              <w:bottom w:val="single" w:sz="4" w:space="0" w:color="auto"/>
              <w:right w:val="single" w:sz="4" w:space="0" w:color="auto"/>
            </w:tcBorders>
            <w:shd w:val="clear" w:color="000000" w:fill="FFFFFF"/>
            <w:vAlign w:val="center"/>
            <w:hideMark/>
          </w:tcPr>
          <w:p w14:paraId="52CA6E25" w14:textId="4A540038" w:rsidR="008425D6" w:rsidRPr="000F2D0E" w:rsidRDefault="008425D6" w:rsidP="00A61927">
            <w:pPr>
              <w:spacing w:after="0" w:line="240" w:lineRule="auto"/>
              <w:jc w:val="both"/>
              <w:outlineLvl w:val="0"/>
              <w:rPr>
                <w:rFonts w:eastAsia="Times New Roman"/>
                <w:sz w:val="24"/>
                <w:szCs w:val="24"/>
                <w:lang w:val="vi-VN"/>
              </w:rPr>
            </w:pPr>
            <w:r w:rsidRPr="000F2D0E">
              <w:rPr>
                <w:rFonts w:eastAsia="Times New Roman"/>
                <w:sz w:val="24"/>
                <w:szCs w:val="24"/>
                <w:lang w:val="vi-VN"/>
              </w:rPr>
              <w:t>Khu công viên văn hóa đa năng hồ Thủy Tiên</w:t>
            </w:r>
          </w:p>
        </w:tc>
        <w:tc>
          <w:tcPr>
            <w:tcW w:w="810" w:type="dxa"/>
            <w:tcBorders>
              <w:top w:val="nil"/>
              <w:left w:val="nil"/>
              <w:bottom w:val="single" w:sz="4" w:space="0" w:color="auto"/>
              <w:right w:val="single" w:sz="4" w:space="0" w:color="auto"/>
            </w:tcBorders>
            <w:shd w:val="clear" w:color="auto" w:fill="auto"/>
            <w:noWrap/>
            <w:vAlign w:val="bottom"/>
            <w:hideMark/>
          </w:tcPr>
          <w:p w14:paraId="3AF075E1" w14:textId="20799EDD"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35E71CEB" w14:textId="74D0488B" w:rsidR="008425D6" w:rsidRPr="000F2D0E" w:rsidRDefault="008425D6" w:rsidP="000F2D0E">
            <w:pPr>
              <w:spacing w:after="0" w:line="240" w:lineRule="auto"/>
              <w:jc w:val="center"/>
              <w:outlineLvl w:val="0"/>
              <w:rPr>
                <w:rFonts w:eastAsia="Times New Roman"/>
                <w:sz w:val="24"/>
                <w:szCs w:val="24"/>
              </w:rPr>
            </w:pPr>
          </w:p>
        </w:tc>
        <w:tc>
          <w:tcPr>
            <w:tcW w:w="975" w:type="dxa"/>
            <w:tcBorders>
              <w:top w:val="nil"/>
              <w:left w:val="nil"/>
              <w:bottom w:val="single" w:sz="4" w:space="0" w:color="auto"/>
              <w:right w:val="single" w:sz="4" w:space="0" w:color="auto"/>
            </w:tcBorders>
            <w:shd w:val="clear" w:color="auto" w:fill="auto"/>
            <w:noWrap/>
            <w:vAlign w:val="bottom"/>
            <w:hideMark/>
          </w:tcPr>
          <w:p w14:paraId="7E4D3796" w14:textId="757BE88A" w:rsidR="008425D6" w:rsidRPr="000F2D0E" w:rsidRDefault="00DB3C63" w:rsidP="000F2D0E">
            <w:pPr>
              <w:spacing w:after="0" w:line="240" w:lineRule="auto"/>
              <w:jc w:val="center"/>
              <w:outlineLvl w:val="0"/>
              <w:rPr>
                <w:rFonts w:eastAsia="Times New Roman"/>
                <w:sz w:val="24"/>
                <w:szCs w:val="24"/>
              </w:rPr>
            </w:pPr>
            <w:r w:rsidRPr="000F2D0E">
              <w:rPr>
                <w:rFonts w:eastAsia="Times New Roman"/>
                <w:sz w:val="24"/>
                <w:szCs w:val="24"/>
              </w:rPr>
              <w:t>x</w:t>
            </w:r>
          </w:p>
        </w:tc>
        <w:tc>
          <w:tcPr>
            <w:tcW w:w="1769" w:type="dxa"/>
            <w:tcBorders>
              <w:top w:val="nil"/>
              <w:left w:val="nil"/>
              <w:bottom w:val="single" w:sz="4" w:space="0" w:color="auto"/>
              <w:right w:val="single" w:sz="4" w:space="0" w:color="auto"/>
            </w:tcBorders>
            <w:shd w:val="clear" w:color="auto" w:fill="auto"/>
            <w:noWrap/>
            <w:vAlign w:val="bottom"/>
            <w:hideMark/>
          </w:tcPr>
          <w:p w14:paraId="735A7BFC" w14:textId="4B5BA758"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53251BDF"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9AAFE65" w14:textId="46D655C2"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.8</w:t>
            </w:r>
          </w:p>
        </w:tc>
        <w:tc>
          <w:tcPr>
            <w:tcW w:w="4391" w:type="dxa"/>
            <w:tcBorders>
              <w:top w:val="nil"/>
              <w:left w:val="nil"/>
              <w:bottom w:val="single" w:sz="4" w:space="0" w:color="auto"/>
              <w:right w:val="single" w:sz="4" w:space="0" w:color="auto"/>
            </w:tcBorders>
            <w:shd w:val="clear" w:color="000000" w:fill="FFFFFF"/>
            <w:vAlign w:val="center"/>
            <w:hideMark/>
          </w:tcPr>
          <w:p w14:paraId="1FEE32F3" w14:textId="375836AC" w:rsidR="008425D6" w:rsidRPr="000F2D0E" w:rsidRDefault="008425D6" w:rsidP="00A61927">
            <w:pPr>
              <w:spacing w:after="0" w:line="240" w:lineRule="auto"/>
              <w:jc w:val="both"/>
              <w:outlineLvl w:val="1"/>
              <w:rPr>
                <w:rFonts w:eastAsia="Times New Roman"/>
                <w:sz w:val="24"/>
                <w:szCs w:val="24"/>
                <w:lang w:val="vi-VN"/>
              </w:rPr>
            </w:pPr>
            <w:r w:rsidRPr="000F2D0E">
              <w:rPr>
                <w:rFonts w:eastAsia="Times New Roman"/>
                <w:sz w:val="24"/>
                <w:szCs w:val="24"/>
                <w:lang w:val="vi-VN"/>
              </w:rPr>
              <w:t xml:space="preserve">Khu công viên Độn Sầm </w:t>
            </w:r>
          </w:p>
        </w:tc>
        <w:tc>
          <w:tcPr>
            <w:tcW w:w="810" w:type="dxa"/>
            <w:tcBorders>
              <w:top w:val="nil"/>
              <w:left w:val="nil"/>
              <w:bottom w:val="single" w:sz="4" w:space="0" w:color="auto"/>
              <w:right w:val="single" w:sz="4" w:space="0" w:color="auto"/>
            </w:tcBorders>
            <w:shd w:val="clear" w:color="auto" w:fill="auto"/>
            <w:noWrap/>
            <w:vAlign w:val="bottom"/>
            <w:hideMark/>
          </w:tcPr>
          <w:p w14:paraId="102547FB" w14:textId="2D94F3A4"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01472867" w14:textId="465397A5"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21E59E15" w14:textId="0FED7035"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00EE5AFC" w14:textId="162FC106"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Hương Thủy</w:t>
            </w:r>
          </w:p>
        </w:tc>
      </w:tr>
      <w:tr w:rsidR="000F2D0E" w:rsidRPr="000F2D0E" w14:paraId="50B77708"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1AB238C" w14:textId="27A4DA94"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.9</w:t>
            </w:r>
          </w:p>
        </w:tc>
        <w:tc>
          <w:tcPr>
            <w:tcW w:w="4391" w:type="dxa"/>
            <w:tcBorders>
              <w:top w:val="nil"/>
              <w:left w:val="nil"/>
              <w:bottom w:val="single" w:sz="4" w:space="0" w:color="auto"/>
              <w:right w:val="single" w:sz="4" w:space="0" w:color="auto"/>
            </w:tcBorders>
            <w:shd w:val="clear" w:color="000000" w:fill="FFFFFF"/>
            <w:vAlign w:val="center"/>
            <w:hideMark/>
          </w:tcPr>
          <w:p w14:paraId="2D7FA447" w14:textId="10CF55D8" w:rsidR="008425D6" w:rsidRPr="000F2D0E" w:rsidRDefault="008425D6" w:rsidP="00A61927">
            <w:pPr>
              <w:spacing w:after="0" w:line="240" w:lineRule="auto"/>
              <w:jc w:val="both"/>
              <w:outlineLvl w:val="1"/>
              <w:rPr>
                <w:rFonts w:eastAsia="Times New Roman"/>
                <w:sz w:val="24"/>
                <w:szCs w:val="24"/>
                <w:lang w:val="vi-VN"/>
              </w:rPr>
            </w:pPr>
            <w:r w:rsidRPr="000F2D0E">
              <w:rPr>
                <w:rFonts w:eastAsia="Times New Roman"/>
                <w:sz w:val="24"/>
                <w:szCs w:val="24"/>
                <w:lang w:val="vi-VN"/>
              </w:rPr>
              <w:t>Khu công viên văn hóa đa năng tại Khu đất CV1</w:t>
            </w:r>
            <w:r w:rsidR="00A61927">
              <w:rPr>
                <w:rFonts w:eastAsia="Times New Roman"/>
                <w:sz w:val="24"/>
                <w:szCs w:val="24"/>
              </w:rPr>
              <w:t xml:space="preserve"> </w:t>
            </w:r>
            <w:r w:rsidRPr="000F2D0E">
              <w:rPr>
                <w:rFonts w:eastAsia="Times New Roman"/>
                <w:sz w:val="24"/>
                <w:szCs w:val="24"/>
                <w:lang w:val="vi-VN"/>
              </w:rPr>
              <w:t>-</w:t>
            </w:r>
            <w:r w:rsidR="00A61927">
              <w:rPr>
                <w:rFonts w:eastAsia="Times New Roman"/>
                <w:sz w:val="24"/>
                <w:szCs w:val="24"/>
              </w:rPr>
              <w:t xml:space="preserve"> </w:t>
            </w:r>
            <w:r w:rsidRPr="000F2D0E">
              <w:rPr>
                <w:rFonts w:eastAsia="Times New Roman"/>
                <w:sz w:val="24"/>
                <w:szCs w:val="24"/>
                <w:lang w:val="vi-VN"/>
              </w:rPr>
              <w:t>CV3 thuộc Khu B - Đô thị mới An Vân Dương</w:t>
            </w:r>
          </w:p>
        </w:tc>
        <w:tc>
          <w:tcPr>
            <w:tcW w:w="810" w:type="dxa"/>
            <w:tcBorders>
              <w:top w:val="nil"/>
              <w:left w:val="nil"/>
              <w:bottom w:val="single" w:sz="4" w:space="0" w:color="auto"/>
              <w:right w:val="single" w:sz="4" w:space="0" w:color="auto"/>
            </w:tcBorders>
            <w:shd w:val="clear" w:color="auto" w:fill="auto"/>
            <w:noWrap/>
            <w:vAlign w:val="bottom"/>
            <w:hideMark/>
          </w:tcPr>
          <w:p w14:paraId="14CDF949" w14:textId="22F65DDF"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3CE10F8E" w14:textId="17D19956"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211E909B" w14:textId="607C0BD3"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2C9E51DE" w14:textId="410CC5CB"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54D2C9A7"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95E4F64" w14:textId="7A623734"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.10</w:t>
            </w:r>
          </w:p>
        </w:tc>
        <w:tc>
          <w:tcPr>
            <w:tcW w:w="4391" w:type="dxa"/>
            <w:tcBorders>
              <w:top w:val="nil"/>
              <w:left w:val="nil"/>
              <w:bottom w:val="single" w:sz="4" w:space="0" w:color="auto"/>
              <w:right w:val="single" w:sz="4" w:space="0" w:color="auto"/>
            </w:tcBorders>
            <w:shd w:val="clear" w:color="000000" w:fill="FFFFFF"/>
            <w:vAlign w:val="center"/>
            <w:hideMark/>
          </w:tcPr>
          <w:p w14:paraId="22186EDF" w14:textId="65F49985" w:rsidR="008425D6" w:rsidRPr="000F2D0E" w:rsidRDefault="008425D6" w:rsidP="00A61927">
            <w:pPr>
              <w:spacing w:after="0" w:line="240" w:lineRule="auto"/>
              <w:jc w:val="both"/>
              <w:outlineLvl w:val="1"/>
              <w:rPr>
                <w:rFonts w:eastAsia="Times New Roman"/>
                <w:sz w:val="24"/>
                <w:szCs w:val="24"/>
                <w:lang w:val="vi-VN"/>
              </w:rPr>
            </w:pPr>
            <w:r w:rsidRPr="000F2D0E">
              <w:rPr>
                <w:rFonts w:eastAsia="Times New Roman"/>
                <w:sz w:val="24"/>
                <w:szCs w:val="24"/>
                <w:lang w:val="vi-VN"/>
              </w:rPr>
              <w:t>Khu văn hóa đa năng ngoài công lập Thủy Xuân</w:t>
            </w:r>
          </w:p>
        </w:tc>
        <w:tc>
          <w:tcPr>
            <w:tcW w:w="810" w:type="dxa"/>
            <w:tcBorders>
              <w:top w:val="nil"/>
              <w:left w:val="nil"/>
              <w:bottom w:val="single" w:sz="4" w:space="0" w:color="auto"/>
              <w:right w:val="single" w:sz="4" w:space="0" w:color="auto"/>
            </w:tcBorders>
            <w:shd w:val="clear" w:color="auto" w:fill="auto"/>
            <w:noWrap/>
            <w:vAlign w:val="bottom"/>
            <w:hideMark/>
          </w:tcPr>
          <w:p w14:paraId="1E6215B0" w14:textId="11DE995D"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33E6CF04" w14:textId="23AE33FE"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38A08A45" w14:textId="6D0D5B61"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01E54D4A" w14:textId="220CC295"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374A91C6"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58EE73C" w14:textId="24ECC51F"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lastRenderedPageBreak/>
              <w:t>2</w:t>
            </w:r>
            <w:r w:rsidRPr="000F2D0E">
              <w:rPr>
                <w:rFonts w:eastAsia="Times New Roman"/>
                <w:sz w:val="24"/>
                <w:szCs w:val="24"/>
                <w:lang w:val="vi-VN"/>
              </w:rPr>
              <w:t>.11</w:t>
            </w:r>
          </w:p>
        </w:tc>
        <w:tc>
          <w:tcPr>
            <w:tcW w:w="4391" w:type="dxa"/>
            <w:tcBorders>
              <w:top w:val="nil"/>
              <w:left w:val="nil"/>
              <w:bottom w:val="single" w:sz="4" w:space="0" w:color="auto"/>
              <w:right w:val="single" w:sz="4" w:space="0" w:color="auto"/>
            </w:tcBorders>
            <w:shd w:val="clear" w:color="000000" w:fill="FFFFFF"/>
            <w:vAlign w:val="center"/>
            <w:hideMark/>
          </w:tcPr>
          <w:p w14:paraId="4649B1ED" w14:textId="07E45DAF"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Không gian văn hóa Bãi bồi Lương Quán, Thủy Biều</w:t>
            </w:r>
          </w:p>
        </w:tc>
        <w:tc>
          <w:tcPr>
            <w:tcW w:w="810" w:type="dxa"/>
            <w:tcBorders>
              <w:top w:val="nil"/>
              <w:left w:val="nil"/>
              <w:bottom w:val="single" w:sz="4" w:space="0" w:color="auto"/>
              <w:right w:val="single" w:sz="4" w:space="0" w:color="auto"/>
            </w:tcBorders>
            <w:shd w:val="clear" w:color="auto" w:fill="auto"/>
            <w:noWrap/>
            <w:vAlign w:val="bottom"/>
            <w:hideMark/>
          </w:tcPr>
          <w:p w14:paraId="143BB5BB" w14:textId="34779CB6"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51B7783C" w14:textId="2EFBAA7F"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068C8392" w14:textId="6BC3D159"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57A02F7C" w14:textId="7D1CF663"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511693" w14:paraId="569D15B9" w14:textId="77777777" w:rsidTr="00C30F28">
        <w:trPr>
          <w:trHeight w:val="33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42C717B8" w14:textId="2A52FA39"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.12</w:t>
            </w:r>
          </w:p>
        </w:tc>
        <w:tc>
          <w:tcPr>
            <w:tcW w:w="4391" w:type="dxa"/>
            <w:tcBorders>
              <w:top w:val="nil"/>
              <w:left w:val="nil"/>
              <w:bottom w:val="single" w:sz="4" w:space="0" w:color="auto"/>
              <w:right w:val="single" w:sz="4" w:space="0" w:color="auto"/>
            </w:tcBorders>
            <w:shd w:val="clear" w:color="000000" w:fill="FFFFFF"/>
            <w:vAlign w:val="center"/>
            <w:hideMark/>
          </w:tcPr>
          <w:p w14:paraId="6AE5CFEC"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Thiết chế Bảo tàng, trưng bày, triển lãm</w:t>
            </w:r>
          </w:p>
        </w:tc>
        <w:tc>
          <w:tcPr>
            <w:tcW w:w="810" w:type="dxa"/>
            <w:tcBorders>
              <w:top w:val="nil"/>
              <w:left w:val="nil"/>
              <w:bottom w:val="single" w:sz="4" w:space="0" w:color="auto"/>
              <w:right w:val="single" w:sz="4" w:space="0" w:color="auto"/>
            </w:tcBorders>
            <w:shd w:val="clear" w:color="auto" w:fill="auto"/>
            <w:noWrap/>
            <w:vAlign w:val="bottom"/>
            <w:hideMark/>
          </w:tcPr>
          <w:p w14:paraId="0D668806" w14:textId="52433E5D"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317D0840" w14:textId="78BC5983" w:rsidR="008425D6" w:rsidRPr="000F2D0E" w:rsidRDefault="008425D6" w:rsidP="000F2D0E">
            <w:pPr>
              <w:spacing w:after="0" w:line="240" w:lineRule="auto"/>
              <w:jc w:val="center"/>
              <w:outlineLvl w:val="1"/>
              <w:rPr>
                <w:rFonts w:eastAsia="Times New Roman"/>
                <w:sz w:val="24"/>
                <w:szCs w:val="24"/>
                <w:lang w:val="vi-VN"/>
              </w:rPr>
            </w:pPr>
          </w:p>
        </w:tc>
        <w:tc>
          <w:tcPr>
            <w:tcW w:w="975" w:type="dxa"/>
            <w:tcBorders>
              <w:top w:val="nil"/>
              <w:left w:val="nil"/>
              <w:bottom w:val="single" w:sz="4" w:space="0" w:color="auto"/>
              <w:right w:val="single" w:sz="4" w:space="0" w:color="auto"/>
            </w:tcBorders>
            <w:shd w:val="clear" w:color="auto" w:fill="auto"/>
            <w:noWrap/>
            <w:vAlign w:val="bottom"/>
            <w:hideMark/>
          </w:tcPr>
          <w:p w14:paraId="24B25053" w14:textId="6CC2EDB9" w:rsidR="008425D6" w:rsidRPr="000F2D0E" w:rsidRDefault="008425D6" w:rsidP="000F2D0E">
            <w:pPr>
              <w:spacing w:after="0" w:line="240" w:lineRule="auto"/>
              <w:jc w:val="center"/>
              <w:outlineLvl w:val="1"/>
              <w:rPr>
                <w:rFonts w:eastAsia="Times New Roman"/>
                <w:sz w:val="24"/>
                <w:szCs w:val="24"/>
                <w:lang w:val="vi-VN"/>
              </w:rPr>
            </w:pPr>
          </w:p>
        </w:tc>
        <w:tc>
          <w:tcPr>
            <w:tcW w:w="1769" w:type="dxa"/>
            <w:tcBorders>
              <w:top w:val="nil"/>
              <w:left w:val="nil"/>
              <w:bottom w:val="single" w:sz="4" w:space="0" w:color="auto"/>
              <w:right w:val="single" w:sz="4" w:space="0" w:color="auto"/>
            </w:tcBorders>
            <w:shd w:val="clear" w:color="auto" w:fill="auto"/>
            <w:noWrap/>
            <w:vAlign w:val="bottom"/>
            <w:hideMark/>
          </w:tcPr>
          <w:p w14:paraId="67C04828" w14:textId="5B2539A3" w:rsidR="008425D6" w:rsidRPr="000F2D0E" w:rsidRDefault="008425D6" w:rsidP="00A61927">
            <w:pPr>
              <w:spacing w:after="0" w:line="240" w:lineRule="auto"/>
              <w:jc w:val="center"/>
              <w:outlineLvl w:val="1"/>
              <w:rPr>
                <w:rFonts w:eastAsia="Times New Roman"/>
                <w:sz w:val="24"/>
                <w:szCs w:val="24"/>
                <w:lang w:val="vi-VN"/>
              </w:rPr>
            </w:pPr>
          </w:p>
        </w:tc>
      </w:tr>
      <w:tr w:rsidR="000F2D0E" w:rsidRPr="000F2D0E" w14:paraId="5EE20948" w14:textId="77777777" w:rsidTr="00C30F28">
        <w:trPr>
          <w:trHeight w:val="645"/>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63574953" w14:textId="4C562CE1"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.13</w:t>
            </w:r>
          </w:p>
        </w:tc>
        <w:tc>
          <w:tcPr>
            <w:tcW w:w="4391" w:type="dxa"/>
            <w:tcBorders>
              <w:top w:val="nil"/>
              <w:left w:val="nil"/>
              <w:bottom w:val="single" w:sz="4" w:space="0" w:color="auto"/>
              <w:right w:val="single" w:sz="4" w:space="0" w:color="auto"/>
            </w:tcBorders>
            <w:shd w:val="clear" w:color="000000" w:fill="FFFFFF"/>
            <w:vAlign w:val="center"/>
            <w:hideMark/>
          </w:tcPr>
          <w:p w14:paraId="26A4DD4E"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Các bảo tàng, trung tâm triển lãm trưng bày tại các khu quy hoạch, khu đô thị</w:t>
            </w:r>
          </w:p>
        </w:tc>
        <w:tc>
          <w:tcPr>
            <w:tcW w:w="810" w:type="dxa"/>
            <w:tcBorders>
              <w:top w:val="nil"/>
              <w:left w:val="nil"/>
              <w:bottom w:val="single" w:sz="4" w:space="0" w:color="auto"/>
              <w:right w:val="single" w:sz="4" w:space="0" w:color="auto"/>
            </w:tcBorders>
            <w:shd w:val="clear" w:color="auto" w:fill="auto"/>
            <w:noWrap/>
            <w:vAlign w:val="bottom"/>
            <w:hideMark/>
          </w:tcPr>
          <w:p w14:paraId="1DCABF3F" w14:textId="0D26CB38"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nil"/>
              <w:left w:val="nil"/>
              <w:bottom w:val="single" w:sz="4" w:space="0" w:color="auto"/>
              <w:right w:val="single" w:sz="4" w:space="0" w:color="auto"/>
            </w:tcBorders>
            <w:shd w:val="clear" w:color="auto" w:fill="auto"/>
            <w:noWrap/>
            <w:vAlign w:val="bottom"/>
            <w:hideMark/>
          </w:tcPr>
          <w:p w14:paraId="0617996D" w14:textId="244EE44F"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52658D4A" w14:textId="019970B0"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1CEA2D8C" w14:textId="5FB970F8"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Tại các địa phương</w:t>
            </w:r>
          </w:p>
        </w:tc>
      </w:tr>
      <w:tr w:rsidR="000F2D0E" w:rsidRPr="000F2D0E" w14:paraId="7355E175" w14:textId="77777777" w:rsidTr="00A61927">
        <w:trPr>
          <w:trHeight w:val="960"/>
          <w:jc w:val="center"/>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08AFC8E" w14:textId="21049B37"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.14</w:t>
            </w:r>
          </w:p>
        </w:tc>
        <w:tc>
          <w:tcPr>
            <w:tcW w:w="4391" w:type="dxa"/>
            <w:tcBorders>
              <w:top w:val="nil"/>
              <w:left w:val="nil"/>
              <w:bottom w:val="single" w:sz="4" w:space="0" w:color="auto"/>
              <w:right w:val="single" w:sz="4" w:space="0" w:color="auto"/>
            </w:tcBorders>
            <w:shd w:val="clear" w:color="000000" w:fill="FFFFFF"/>
            <w:vAlign w:val="center"/>
            <w:hideMark/>
          </w:tcPr>
          <w:p w14:paraId="0F078E8F" w14:textId="77777777" w:rsidR="008425D6" w:rsidRPr="000F2D0E" w:rsidRDefault="008425D6">
            <w:pPr>
              <w:spacing w:after="0" w:line="240" w:lineRule="auto"/>
              <w:jc w:val="both"/>
              <w:outlineLvl w:val="1"/>
              <w:rPr>
                <w:rFonts w:eastAsia="Times New Roman"/>
                <w:sz w:val="24"/>
                <w:szCs w:val="24"/>
                <w:lang w:val="vi-VN"/>
              </w:rPr>
            </w:pPr>
            <w:r w:rsidRPr="000F2D0E">
              <w:rPr>
                <w:rFonts w:eastAsia="Times New Roman"/>
                <w:sz w:val="24"/>
                <w:szCs w:val="24"/>
                <w:lang w:val="vi-VN"/>
              </w:rPr>
              <w:t>Các thiết chế, công trình văn hoá khác theo Quy hoạch bảo quản, tu bổ, phục hồi Quần thể di tích Cố đô Huế đến năm 2030, tầm nhìn đến năm 2050</w:t>
            </w:r>
          </w:p>
        </w:tc>
        <w:tc>
          <w:tcPr>
            <w:tcW w:w="810" w:type="dxa"/>
            <w:tcBorders>
              <w:top w:val="nil"/>
              <w:left w:val="nil"/>
              <w:bottom w:val="single" w:sz="4" w:space="0" w:color="auto"/>
              <w:right w:val="single" w:sz="4" w:space="0" w:color="auto"/>
            </w:tcBorders>
            <w:shd w:val="clear" w:color="auto" w:fill="auto"/>
            <w:noWrap/>
            <w:vAlign w:val="bottom"/>
            <w:hideMark/>
          </w:tcPr>
          <w:p w14:paraId="2FF4B58E" w14:textId="7684B613"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nil"/>
              <w:left w:val="nil"/>
              <w:bottom w:val="single" w:sz="4" w:space="0" w:color="auto"/>
              <w:right w:val="single" w:sz="4" w:space="0" w:color="auto"/>
            </w:tcBorders>
            <w:shd w:val="clear" w:color="auto" w:fill="auto"/>
            <w:noWrap/>
            <w:vAlign w:val="bottom"/>
            <w:hideMark/>
          </w:tcPr>
          <w:p w14:paraId="59E5C580" w14:textId="5C49E233"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nil"/>
              <w:left w:val="nil"/>
              <w:bottom w:val="single" w:sz="4" w:space="0" w:color="auto"/>
              <w:right w:val="single" w:sz="4" w:space="0" w:color="auto"/>
            </w:tcBorders>
            <w:shd w:val="clear" w:color="auto" w:fill="auto"/>
            <w:noWrap/>
            <w:vAlign w:val="bottom"/>
            <w:hideMark/>
          </w:tcPr>
          <w:p w14:paraId="5ED6B330" w14:textId="1977A81B" w:rsidR="008425D6" w:rsidRPr="000F2D0E" w:rsidRDefault="008425D6" w:rsidP="000F2D0E">
            <w:pPr>
              <w:spacing w:after="0" w:line="240" w:lineRule="auto"/>
              <w:jc w:val="center"/>
              <w:outlineLvl w:val="1"/>
              <w:rPr>
                <w:rFonts w:eastAsia="Times New Roman"/>
                <w:sz w:val="24"/>
                <w:szCs w:val="24"/>
              </w:rPr>
            </w:pPr>
          </w:p>
        </w:tc>
        <w:tc>
          <w:tcPr>
            <w:tcW w:w="1769" w:type="dxa"/>
            <w:tcBorders>
              <w:top w:val="nil"/>
              <w:left w:val="nil"/>
              <w:bottom w:val="single" w:sz="4" w:space="0" w:color="auto"/>
              <w:right w:val="single" w:sz="4" w:space="0" w:color="auto"/>
            </w:tcBorders>
            <w:shd w:val="clear" w:color="auto" w:fill="auto"/>
            <w:noWrap/>
            <w:vAlign w:val="bottom"/>
            <w:hideMark/>
          </w:tcPr>
          <w:p w14:paraId="5F447115" w14:textId="77777777" w:rsidR="00A61927" w:rsidRDefault="00F64687" w:rsidP="00A61927">
            <w:pPr>
              <w:spacing w:after="0" w:line="240" w:lineRule="auto"/>
              <w:jc w:val="center"/>
              <w:outlineLvl w:val="1"/>
              <w:rPr>
                <w:rFonts w:eastAsia="Times New Roman"/>
                <w:sz w:val="24"/>
                <w:szCs w:val="24"/>
              </w:rPr>
            </w:pPr>
            <w:r w:rsidRPr="000F2D0E">
              <w:rPr>
                <w:rFonts w:eastAsia="Times New Roman"/>
                <w:sz w:val="24"/>
                <w:szCs w:val="24"/>
              </w:rPr>
              <w:t xml:space="preserve">Tại các </w:t>
            </w:r>
          </w:p>
          <w:p w14:paraId="6DA523A8" w14:textId="644FAA48"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địa phương</w:t>
            </w:r>
          </w:p>
        </w:tc>
      </w:tr>
      <w:tr w:rsidR="000F2D0E" w:rsidRPr="000F2D0E" w14:paraId="726F6B89" w14:textId="77777777" w:rsidTr="00A61927">
        <w:trPr>
          <w:trHeight w:val="330"/>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4867" w14:textId="76D13624" w:rsidR="008425D6" w:rsidRPr="000F2D0E" w:rsidRDefault="00606DC7" w:rsidP="00C30F28">
            <w:pPr>
              <w:spacing w:after="0" w:line="240" w:lineRule="auto"/>
              <w:jc w:val="center"/>
              <w:outlineLvl w:val="1"/>
              <w:rPr>
                <w:rFonts w:eastAsia="Times New Roman"/>
                <w:b/>
                <w:bCs/>
                <w:sz w:val="24"/>
                <w:szCs w:val="24"/>
              </w:rPr>
            </w:pPr>
            <w:r w:rsidRPr="000F2D0E">
              <w:rPr>
                <w:rFonts w:eastAsia="Times New Roman"/>
                <w:b/>
                <w:bCs/>
                <w:sz w:val="24"/>
                <w:szCs w:val="24"/>
              </w:rPr>
              <w:t>III</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17DD8" w14:textId="239F2B29" w:rsidR="008425D6" w:rsidRPr="000F2D0E" w:rsidRDefault="008425D6">
            <w:pPr>
              <w:spacing w:after="0" w:line="240" w:lineRule="auto"/>
              <w:jc w:val="both"/>
              <w:outlineLvl w:val="1"/>
              <w:rPr>
                <w:rFonts w:eastAsia="Times New Roman"/>
                <w:b/>
                <w:bCs/>
                <w:sz w:val="24"/>
                <w:szCs w:val="24"/>
              </w:rPr>
            </w:pPr>
            <w:r w:rsidRPr="000F2D0E">
              <w:rPr>
                <w:rFonts w:eastAsia="Times New Roman"/>
                <w:b/>
                <w:bCs/>
                <w:sz w:val="24"/>
                <w:szCs w:val="24"/>
              </w:rPr>
              <w:t>Quy hoạch các thiết chế thể dục, thể thao</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5ACED" w14:textId="1E78C4AA" w:rsidR="008425D6" w:rsidRPr="000F2D0E" w:rsidRDefault="008425D6" w:rsidP="000F2D0E">
            <w:pPr>
              <w:spacing w:after="0" w:line="240" w:lineRule="auto"/>
              <w:jc w:val="center"/>
              <w:outlineLvl w:val="1"/>
              <w:rPr>
                <w:rFonts w:eastAsia="Times New Roman"/>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7B154" w14:textId="1A1D71B8" w:rsidR="008425D6" w:rsidRPr="000F2D0E" w:rsidRDefault="008425D6" w:rsidP="000F2D0E">
            <w:pPr>
              <w:spacing w:after="0" w:line="240" w:lineRule="auto"/>
              <w:jc w:val="center"/>
              <w:outlineLvl w:val="1"/>
              <w:rPr>
                <w:rFonts w:eastAsia="Times New Roman"/>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AA3F5" w14:textId="76A07004" w:rsidR="008425D6" w:rsidRPr="000F2D0E" w:rsidRDefault="008425D6" w:rsidP="000F2D0E">
            <w:pPr>
              <w:spacing w:after="0" w:line="240" w:lineRule="auto"/>
              <w:jc w:val="center"/>
              <w:outlineLvl w:val="1"/>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0B512" w14:textId="12B773A8" w:rsidR="008425D6" w:rsidRPr="000F2D0E" w:rsidRDefault="008425D6" w:rsidP="00A61927">
            <w:pPr>
              <w:spacing w:after="0" w:line="240" w:lineRule="auto"/>
              <w:jc w:val="center"/>
              <w:outlineLvl w:val="1"/>
              <w:rPr>
                <w:rFonts w:eastAsia="Times New Roman"/>
                <w:sz w:val="24"/>
                <w:szCs w:val="24"/>
              </w:rPr>
            </w:pPr>
          </w:p>
        </w:tc>
      </w:tr>
      <w:tr w:rsidR="000F2D0E" w:rsidRPr="000F2D0E" w14:paraId="66D9FCA5" w14:textId="77777777" w:rsidTr="00A61927">
        <w:trPr>
          <w:trHeight w:val="330"/>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D4FD2" w14:textId="55EB94A4" w:rsidR="008425D6" w:rsidRPr="000F2D0E" w:rsidRDefault="00606DC7" w:rsidP="00C30F28">
            <w:pPr>
              <w:spacing w:after="0" w:line="240" w:lineRule="auto"/>
              <w:jc w:val="center"/>
              <w:outlineLvl w:val="2"/>
              <w:rPr>
                <w:rFonts w:eastAsia="Times New Roman"/>
                <w:sz w:val="24"/>
                <w:szCs w:val="24"/>
              </w:rPr>
            </w:pPr>
            <w:r w:rsidRPr="000F2D0E">
              <w:rPr>
                <w:rFonts w:eastAsia="Times New Roman"/>
                <w:sz w:val="24"/>
                <w:szCs w:val="24"/>
              </w:rPr>
              <w:t>1</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BF83D" w14:textId="77777777" w:rsidR="008425D6" w:rsidRPr="000F2D0E" w:rsidRDefault="008425D6" w:rsidP="00A61927">
            <w:pPr>
              <w:spacing w:after="0" w:line="240" w:lineRule="auto"/>
              <w:jc w:val="both"/>
              <w:outlineLvl w:val="2"/>
              <w:rPr>
                <w:rFonts w:eastAsia="Times New Roman"/>
                <w:sz w:val="24"/>
                <w:szCs w:val="24"/>
              </w:rPr>
            </w:pPr>
            <w:r w:rsidRPr="000F2D0E">
              <w:rPr>
                <w:rFonts w:eastAsia="Times New Roman"/>
                <w:sz w:val="24"/>
                <w:szCs w:val="24"/>
              </w:rPr>
              <w:t>Các cơ sở thể dục, thể thao công lập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F2AE8" w14:textId="03F630EF" w:rsidR="008425D6" w:rsidRPr="000F2D0E" w:rsidRDefault="008425D6" w:rsidP="000F2D0E">
            <w:pPr>
              <w:spacing w:after="0" w:line="240" w:lineRule="auto"/>
              <w:jc w:val="center"/>
              <w:outlineLvl w:val="2"/>
              <w:rPr>
                <w:rFonts w:eastAsia="Times New Roman"/>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DCB97" w14:textId="16BFEE75" w:rsidR="008425D6" w:rsidRPr="000F2D0E" w:rsidRDefault="008425D6" w:rsidP="000F2D0E">
            <w:pPr>
              <w:spacing w:after="0" w:line="240" w:lineRule="auto"/>
              <w:jc w:val="center"/>
              <w:outlineLvl w:val="2"/>
              <w:rPr>
                <w:rFonts w:eastAsia="Times New Roman"/>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3A5F" w14:textId="5C2BC9BB"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122C" w14:textId="22DCB73E" w:rsidR="008425D6" w:rsidRPr="000F2D0E" w:rsidRDefault="008425D6" w:rsidP="00A61927">
            <w:pPr>
              <w:spacing w:after="0" w:line="240" w:lineRule="auto"/>
              <w:jc w:val="center"/>
              <w:outlineLvl w:val="2"/>
              <w:rPr>
                <w:rFonts w:eastAsia="Times New Roman"/>
                <w:sz w:val="24"/>
                <w:szCs w:val="24"/>
              </w:rPr>
            </w:pPr>
          </w:p>
        </w:tc>
      </w:tr>
      <w:tr w:rsidR="000F2D0E" w:rsidRPr="000F2D0E" w14:paraId="7CB460DE" w14:textId="77777777" w:rsidTr="00A61927">
        <w:trPr>
          <w:trHeight w:val="645"/>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E3DE7" w14:textId="48C360E6"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.1</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99957" w14:textId="3751C060"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Trung tâm Huấn luyện v</w:t>
            </w:r>
            <w:r w:rsidR="00F64687" w:rsidRPr="000F2D0E">
              <w:rPr>
                <w:rFonts w:eastAsia="Times New Roman"/>
                <w:sz w:val="24"/>
                <w:szCs w:val="24"/>
                <w:lang w:val="vi-VN"/>
              </w:rPr>
              <w:t>à Thi đấu thể thao tỉnh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C70F4"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60C05" w14:textId="16E6F2DD" w:rsidR="008425D6" w:rsidRPr="000F2D0E" w:rsidRDefault="008771AF"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7EB52" w14:textId="34FFB94A"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B518E" w14:textId="77777777"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Thành phố Huế</w:t>
            </w:r>
          </w:p>
        </w:tc>
      </w:tr>
      <w:tr w:rsidR="000F2D0E" w:rsidRPr="000F2D0E" w14:paraId="1547402B" w14:textId="77777777" w:rsidTr="00A61927">
        <w:trPr>
          <w:trHeight w:val="1108"/>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522E7" w14:textId="0A69422E"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.2</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8D44F" w14:textId="48B03D3F"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 xml:space="preserve">Đầu tư cơ sở vật chất cho các Trung tâm Văn hoá, Thông tin và Thể thao còn thiếu các thiết chế thể thao theo tiêu chuẩn, sắp xếp lại cơ sở vật chất hình thành các cơ sở thể </w:t>
            </w:r>
            <w:r w:rsidR="00A61927">
              <w:rPr>
                <w:rFonts w:eastAsia="Times New Roman"/>
                <w:sz w:val="24"/>
                <w:szCs w:val="24"/>
              </w:rPr>
              <w:t>d</w:t>
            </w:r>
            <w:r w:rsidRPr="000F2D0E">
              <w:rPr>
                <w:rFonts w:eastAsia="Times New Roman"/>
                <w:sz w:val="24"/>
                <w:szCs w:val="24"/>
                <w:lang w:val="vi-VN"/>
              </w:rPr>
              <w:t xml:space="preserve">ục, thể thao theo chuẩn cho các đơn vị hành chính mới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58CC0" w14:textId="51741DC7" w:rsidR="008425D6" w:rsidRPr="000F2D0E" w:rsidRDefault="008425D6" w:rsidP="000F2D0E">
            <w:pPr>
              <w:spacing w:after="0" w:line="240" w:lineRule="auto"/>
              <w:jc w:val="center"/>
              <w:outlineLvl w:val="2"/>
              <w:rPr>
                <w:rFonts w:eastAsia="Times New Roman"/>
                <w:sz w:val="24"/>
                <w:szCs w:val="24"/>
                <w:lang w:val="vi-VN"/>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58879" w14:textId="72F597B2" w:rsidR="008425D6" w:rsidRPr="000F2D0E" w:rsidRDefault="008425D6" w:rsidP="000F2D0E">
            <w:pPr>
              <w:spacing w:after="0" w:line="240" w:lineRule="auto"/>
              <w:jc w:val="center"/>
              <w:outlineLvl w:val="2"/>
              <w:rPr>
                <w:rFonts w:eastAsia="Times New Roman"/>
                <w:sz w:val="24"/>
                <w:szCs w:val="24"/>
                <w:lang w:val="vi-VN"/>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18B48" w14:textId="35175D18"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936C6" w14:textId="02926F40" w:rsidR="008425D6" w:rsidRPr="000F2D0E" w:rsidRDefault="00F64687" w:rsidP="00A61927">
            <w:pPr>
              <w:spacing w:after="0" w:line="240" w:lineRule="auto"/>
              <w:jc w:val="center"/>
              <w:outlineLvl w:val="2"/>
              <w:rPr>
                <w:rFonts w:eastAsia="Times New Roman"/>
                <w:sz w:val="24"/>
                <w:szCs w:val="24"/>
              </w:rPr>
            </w:pPr>
            <w:r w:rsidRPr="000F2D0E">
              <w:rPr>
                <w:rFonts w:eastAsia="Times New Roman"/>
                <w:sz w:val="24"/>
                <w:szCs w:val="24"/>
              </w:rPr>
              <w:t>Tại các địa phương</w:t>
            </w:r>
          </w:p>
        </w:tc>
      </w:tr>
      <w:tr w:rsidR="000F2D0E" w:rsidRPr="000F2D0E" w14:paraId="12AE69BC" w14:textId="77777777" w:rsidTr="00A61927">
        <w:trPr>
          <w:trHeight w:val="1124"/>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57D5F" w14:textId="031CA466"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.3</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797DA" w14:textId="77777777"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Các thiết chế văn hoá, thể dục, thể thao công đoàn phục vụ cho công nhân tại các khu kinh tế, khu công nghiệp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96714" w14:textId="6EA74996" w:rsidR="008425D6" w:rsidRPr="000F2D0E" w:rsidRDefault="008425D6" w:rsidP="000F2D0E">
            <w:pPr>
              <w:spacing w:after="0" w:line="240" w:lineRule="auto"/>
              <w:jc w:val="center"/>
              <w:outlineLvl w:val="2"/>
              <w:rPr>
                <w:rFonts w:eastAsia="Times New Roman"/>
                <w:sz w:val="24"/>
                <w:szCs w:val="24"/>
                <w:lang w:val="vi-VN"/>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3EC9" w14:textId="22BEE7B8"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7AA9" w14:textId="10CC4ACC"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396D5" w14:textId="77777777"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Địa bàn có khu kinh tế, công nghiệp</w:t>
            </w:r>
          </w:p>
        </w:tc>
      </w:tr>
      <w:tr w:rsidR="000F2D0E" w:rsidRPr="000F2D0E" w14:paraId="60B9955D" w14:textId="77777777" w:rsidTr="00A61927">
        <w:trPr>
          <w:trHeight w:val="330"/>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B0A8B" w14:textId="55E0A314" w:rsidR="008425D6" w:rsidRPr="000F2D0E" w:rsidRDefault="00606DC7" w:rsidP="00C30F28">
            <w:pPr>
              <w:spacing w:after="0" w:line="240" w:lineRule="auto"/>
              <w:jc w:val="center"/>
              <w:outlineLvl w:val="2"/>
              <w:rPr>
                <w:rFonts w:eastAsia="Times New Roman"/>
                <w:sz w:val="24"/>
                <w:szCs w:val="24"/>
              </w:rPr>
            </w:pPr>
            <w:r w:rsidRPr="000F2D0E">
              <w:rPr>
                <w:rFonts w:eastAsia="Times New Roman"/>
                <w:sz w:val="24"/>
                <w:szCs w:val="24"/>
              </w:rPr>
              <w:t>2</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047A5" w14:textId="77777777" w:rsidR="008425D6" w:rsidRPr="000F2D0E" w:rsidRDefault="008425D6" w:rsidP="00A61927">
            <w:pPr>
              <w:spacing w:after="0" w:line="240" w:lineRule="auto"/>
              <w:jc w:val="both"/>
              <w:outlineLvl w:val="2"/>
              <w:rPr>
                <w:rFonts w:eastAsia="Times New Roman"/>
                <w:sz w:val="24"/>
                <w:szCs w:val="24"/>
              </w:rPr>
            </w:pPr>
            <w:r w:rsidRPr="000F2D0E">
              <w:rPr>
                <w:rFonts w:eastAsia="Times New Roman"/>
                <w:sz w:val="24"/>
                <w:szCs w:val="24"/>
              </w:rPr>
              <w:t>Các cơ sở thể dục, thể thao ngoài công lập</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953EA" w14:textId="085E3C7E" w:rsidR="008425D6" w:rsidRPr="000F2D0E" w:rsidRDefault="008425D6" w:rsidP="000F2D0E">
            <w:pPr>
              <w:spacing w:after="0" w:line="240" w:lineRule="auto"/>
              <w:jc w:val="center"/>
              <w:outlineLvl w:val="2"/>
              <w:rPr>
                <w:rFonts w:eastAsia="Times New Roman"/>
                <w:sz w:val="24"/>
                <w:szCs w:val="24"/>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52315" w14:textId="22437316" w:rsidR="008425D6" w:rsidRPr="000F2D0E" w:rsidRDefault="008425D6" w:rsidP="000F2D0E">
            <w:pPr>
              <w:spacing w:after="0" w:line="240" w:lineRule="auto"/>
              <w:jc w:val="center"/>
              <w:outlineLvl w:val="2"/>
              <w:rPr>
                <w:rFonts w:eastAsia="Times New Roman"/>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A5D5" w14:textId="10A2C725"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9C7FA" w14:textId="086E9CBE" w:rsidR="008425D6" w:rsidRPr="000F2D0E" w:rsidRDefault="008425D6" w:rsidP="00A61927">
            <w:pPr>
              <w:spacing w:after="0" w:line="240" w:lineRule="auto"/>
              <w:jc w:val="center"/>
              <w:outlineLvl w:val="2"/>
              <w:rPr>
                <w:rFonts w:eastAsia="Times New Roman"/>
                <w:sz w:val="24"/>
                <w:szCs w:val="24"/>
              </w:rPr>
            </w:pPr>
          </w:p>
        </w:tc>
      </w:tr>
      <w:tr w:rsidR="000F2D0E" w:rsidRPr="00511693" w14:paraId="548E5BBA" w14:textId="77777777" w:rsidTr="00A61927">
        <w:trPr>
          <w:trHeight w:val="330"/>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3FEEE" w14:textId="7CDB8DAE"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7CAC1" w14:textId="77777777" w:rsidR="008425D6" w:rsidRPr="000F2D0E" w:rsidRDefault="008425D6" w:rsidP="00A61927">
            <w:pPr>
              <w:spacing w:after="0" w:line="240" w:lineRule="auto"/>
              <w:jc w:val="both"/>
              <w:outlineLvl w:val="1"/>
              <w:rPr>
                <w:rFonts w:eastAsia="Times New Roman"/>
                <w:sz w:val="24"/>
                <w:szCs w:val="24"/>
                <w:lang w:val="vi-VN"/>
              </w:rPr>
            </w:pPr>
            <w:r w:rsidRPr="000F2D0E">
              <w:rPr>
                <w:rFonts w:eastAsia="Times New Roman"/>
                <w:sz w:val="24"/>
                <w:szCs w:val="24"/>
                <w:lang w:val="vi-VN"/>
              </w:rPr>
              <w:t>Trung tâm đào tạo, huấn luyện thể dục, thể thao cấp tỉnh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9FCDE" w14:textId="24078EFA" w:rsidR="008425D6" w:rsidRPr="000F2D0E" w:rsidRDefault="008425D6" w:rsidP="000F2D0E">
            <w:pPr>
              <w:spacing w:after="0" w:line="240" w:lineRule="auto"/>
              <w:jc w:val="center"/>
              <w:outlineLvl w:val="1"/>
              <w:rPr>
                <w:rFonts w:eastAsia="Times New Roman"/>
                <w:sz w:val="24"/>
                <w:szCs w:val="24"/>
                <w:lang w:val="vi-VN"/>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6B7AD" w14:textId="5104C5EA" w:rsidR="008425D6" w:rsidRPr="000F2D0E" w:rsidRDefault="008425D6" w:rsidP="000F2D0E">
            <w:pPr>
              <w:spacing w:after="0" w:line="240" w:lineRule="auto"/>
              <w:jc w:val="center"/>
              <w:outlineLvl w:val="1"/>
              <w:rPr>
                <w:rFonts w:eastAsia="Times New Roman"/>
                <w:sz w:val="24"/>
                <w:szCs w:val="24"/>
                <w:lang w:val="vi-VN"/>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13852" w14:textId="3F298B95" w:rsidR="008425D6" w:rsidRPr="000F2D0E" w:rsidRDefault="008425D6" w:rsidP="000F2D0E">
            <w:pPr>
              <w:spacing w:after="0" w:line="240" w:lineRule="auto"/>
              <w:jc w:val="center"/>
              <w:outlineLvl w:val="1"/>
              <w:rPr>
                <w:rFonts w:eastAsia="Times New Roman"/>
                <w:sz w:val="24"/>
                <w:szCs w:val="24"/>
                <w:lang w:val="vi-VN"/>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A7EC7" w14:textId="167FE8FC" w:rsidR="008425D6" w:rsidRPr="000F2D0E" w:rsidRDefault="008425D6" w:rsidP="00A61927">
            <w:pPr>
              <w:spacing w:after="0" w:line="240" w:lineRule="auto"/>
              <w:jc w:val="center"/>
              <w:outlineLvl w:val="1"/>
              <w:rPr>
                <w:rFonts w:eastAsia="Times New Roman"/>
                <w:sz w:val="24"/>
                <w:szCs w:val="24"/>
                <w:lang w:val="vi-VN"/>
              </w:rPr>
            </w:pPr>
          </w:p>
        </w:tc>
      </w:tr>
      <w:tr w:rsidR="000F2D0E" w:rsidRPr="000F2D0E" w14:paraId="23CABEED" w14:textId="77777777" w:rsidTr="00A61927">
        <w:trPr>
          <w:trHeight w:val="547"/>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1DAB0" w14:textId="0DD74800"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.2</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F9642" w14:textId="4453B3D5"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 xml:space="preserve">Khu thiết chế văn hóa thể thao trung tâm xã Quảng Thọ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459CA"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55EDE" w14:textId="6F487EF6" w:rsidR="008425D6" w:rsidRPr="000F2D0E" w:rsidRDefault="008425D6" w:rsidP="000F2D0E">
            <w:pPr>
              <w:spacing w:after="0" w:line="240" w:lineRule="auto"/>
              <w:jc w:val="center"/>
              <w:outlineLvl w:val="2"/>
              <w:rPr>
                <w:rFonts w:eastAsia="Times New Roman"/>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453D" w14:textId="37DCAA59"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F0952" w14:textId="77777777" w:rsidR="00A61927" w:rsidRDefault="008425D6" w:rsidP="00A61927">
            <w:pPr>
              <w:spacing w:after="0" w:line="240" w:lineRule="auto"/>
              <w:jc w:val="center"/>
              <w:outlineLvl w:val="2"/>
              <w:rPr>
                <w:rFonts w:eastAsia="Times New Roman"/>
                <w:sz w:val="24"/>
                <w:szCs w:val="24"/>
              </w:rPr>
            </w:pPr>
            <w:r w:rsidRPr="000F2D0E">
              <w:rPr>
                <w:rFonts w:eastAsia="Times New Roman"/>
                <w:sz w:val="24"/>
                <w:szCs w:val="24"/>
              </w:rPr>
              <w:t xml:space="preserve">Huyện </w:t>
            </w:r>
          </w:p>
          <w:p w14:paraId="537DFFCA" w14:textId="4419DBB8"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Quảng Điền</w:t>
            </w:r>
          </w:p>
        </w:tc>
      </w:tr>
      <w:tr w:rsidR="000F2D0E" w:rsidRPr="000F2D0E" w14:paraId="324FFA8B" w14:textId="77777777" w:rsidTr="00A61927">
        <w:trPr>
          <w:trHeight w:val="669"/>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B5C12" w14:textId="16F1CEE4"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.3</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7ED71" w14:textId="48CA0F20"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 xml:space="preserve">Khu thiết chế văn hóa - thể thao trung tâm xã Quảng Thái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CC5CB"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CCA00" w14:textId="4B3BA6DE" w:rsidR="008425D6" w:rsidRPr="000F2D0E" w:rsidRDefault="008425D6" w:rsidP="000F2D0E">
            <w:pPr>
              <w:spacing w:after="0" w:line="240" w:lineRule="auto"/>
              <w:jc w:val="center"/>
              <w:outlineLvl w:val="2"/>
              <w:rPr>
                <w:rFonts w:eastAsia="Times New Roman"/>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E1FE3" w14:textId="277FDC4B"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8A460" w14:textId="77777777" w:rsidR="00A61927" w:rsidRDefault="008425D6" w:rsidP="00A61927">
            <w:pPr>
              <w:spacing w:after="0" w:line="240" w:lineRule="auto"/>
              <w:jc w:val="center"/>
              <w:outlineLvl w:val="2"/>
              <w:rPr>
                <w:rFonts w:eastAsia="Times New Roman"/>
                <w:sz w:val="24"/>
                <w:szCs w:val="24"/>
              </w:rPr>
            </w:pPr>
            <w:r w:rsidRPr="000F2D0E">
              <w:rPr>
                <w:rFonts w:eastAsia="Times New Roman"/>
                <w:sz w:val="24"/>
                <w:szCs w:val="24"/>
              </w:rPr>
              <w:t xml:space="preserve">Huyện </w:t>
            </w:r>
          </w:p>
          <w:p w14:paraId="147A4905" w14:textId="6EE562B5"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Quảng Điền</w:t>
            </w:r>
          </w:p>
        </w:tc>
      </w:tr>
      <w:tr w:rsidR="000F2D0E" w:rsidRPr="000F2D0E" w14:paraId="1C74F454" w14:textId="77777777" w:rsidTr="00A61927">
        <w:trPr>
          <w:trHeight w:val="681"/>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B630A" w14:textId="559ABEB8"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.4</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3477C" w14:textId="799C93E6"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 xml:space="preserve">Khu thiết chế văn hóa - thể thao trung tâm xã Quảng Ngạn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A1326"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D6DFF" w14:textId="6F32F96B" w:rsidR="008425D6" w:rsidRPr="000F2D0E" w:rsidRDefault="008425D6" w:rsidP="000F2D0E">
            <w:pPr>
              <w:spacing w:after="0" w:line="240" w:lineRule="auto"/>
              <w:jc w:val="center"/>
              <w:outlineLvl w:val="2"/>
              <w:rPr>
                <w:rFonts w:eastAsia="Times New Roman"/>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BDA1" w14:textId="1197655A"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F2EAB" w14:textId="77777777" w:rsidR="00A61927" w:rsidRDefault="008425D6" w:rsidP="00A61927">
            <w:pPr>
              <w:spacing w:after="0" w:line="240" w:lineRule="auto"/>
              <w:jc w:val="center"/>
              <w:outlineLvl w:val="2"/>
              <w:rPr>
                <w:rFonts w:eastAsia="Times New Roman"/>
                <w:sz w:val="24"/>
                <w:szCs w:val="24"/>
              </w:rPr>
            </w:pPr>
            <w:r w:rsidRPr="000F2D0E">
              <w:rPr>
                <w:rFonts w:eastAsia="Times New Roman"/>
                <w:sz w:val="24"/>
                <w:szCs w:val="24"/>
              </w:rPr>
              <w:t xml:space="preserve">Huyện </w:t>
            </w:r>
          </w:p>
          <w:p w14:paraId="3EC4BC34" w14:textId="7396E2FE"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Quảng Điền</w:t>
            </w:r>
          </w:p>
        </w:tc>
      </w:tr>
      <w:tr w:rsidR="000F2D0E" w:rsidRPr="000F2D0E" w14:paraId="29420E0E" w14:textId="77777777" w:rsidTr="00A61927">
        <w:trPr>
          <w:trHeight w:val="539"/>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E0166" w14:textId="11DCE37C"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.5</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87972" w14:textId="459FE35C"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 xml:space="preserve">Xây dựng sân bóng đá </w:t>
            </w:r>
            <w:r w:rsidR="00A61927">
              <w:rPr>
                <w:rFonts w:eastAsia="Times New Roman"/>
                <w:sz w:val="24"/>
                <w:szCs w:val="24"/>
              </w:rPr>
              <w:t>m</w:t>
            </w:r>
            <w:r w:rsidRPr="000F2D0E">
              <w:rPr>
                <w:rFonts w:eastAsia="Times New Roman"/>
                <w:sz w:val="24"/>
                <w:szCs w:val="24"/>
                <w:lang w:val="vi-VN"/>
              </w:rPr>
              <w:t>i ni,</w:t>
            </w:r>
            <w:r w:rsidR="00F64687" w:rsidRPr="000F2D0E">
              <w:rPr>
                <w:rFonts w:eastAsia="Times New Roman"/>
                <w:sz w:val="24"/>
                <w:szCs w:val="24"/>
                <w:lang w:val="vi-VN"/>
              </w:rPr>
              <w:t xml:space="preserve"> </w:t>
            </w:r>
            <w:r w:rsidR="00A61927">
              <w:rPr>
                <w:rFonts w:eastAsia="Times New Roman"/>
                <w:sz w:val="24"/>
                <w:szCs w:val="24"/>
              </w:rPr>
              <w:t>b</w:t>
            </w:r>
            <w:r w:rsidR="00F64687" w:rsidRPr="000F2D0E">
              <w:rPr>
                <w:rFonts w:eastAsia="Times New Roman"/>
                <w:sz w:val="24"/>
                <w:szCs w:val="24"/>
                <w:lang w:val="vi-VN"/>
              </w:rPr>
              <w:t>ể bơi, khu thương mại dịch vụ</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810FD"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07614" w14:textId="7817DB53"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B1A3" w14:textId="4645F0BE"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9027D" w14:textId="77777777" w:rsidR="00A61927" w:rsidRDefault="008425D6" w:rsidP="00A61927">
            <w:pPr>
              <w:spacing w:after="0" w:line="240" w:lineRule="auto"/>
              <w:jc w:val="center"/>
              <w:outlineLvl w:val="2"/>
              <w:rPr>
                <w:rFonts w:eastAsia="Times New Roman"/>
                <w:sz w:val="24"/>
                <w:szCs w:val="24"/>
              </w:rPr>
            </w:pPr>
            <w:r w:rsidRPr="000F2D0E">
              <w:rPr>
                <w:rFonts w:eastAsia="Times New Roman"/>
                <w:sz w:val="24"/>
                <w:szCs w:val="24"/>
              </w:rPr>
              <w:t xml:space="preserve">Thị xã </w:t>
            </w:r>
          </w:p>
          <w:p w14:paraId="1FE181EC" w14:textId="55FE54D3"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Hương Trà</w:t>
            </w:r>
          </w:p>
        </w:tc>
      </w:tr>
      <w:tr w:rsidR="000F2D0E" w:rsidRPr="000F2D0E" w14:paraId="72E17627" w14:textId="77777777" w:rsidTr="00A61927">
        <w:trPr>
          <w:trHeight w:val="960"/>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20853" w14:textId="2C937408"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.6</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63ECE" w14:textId="77777777" w:rsidR="008425D6" w:rsidRPr="000F2D0E" w:rsidRDefault="008425D6" w:rsidP="00A61927">
            <w:pPr>
              <w:spacing w:after="0" w:line="240" w:lineRule="auto"/>
              <w:jc w:val="both"/>
              <w:outlineLvl w:val="2"/>
              <w:rPr>
                <w:rFonts w:eastAsia="Times New Roman"/>
                <w:sz w:val="24"/>
                <w:szCs w:val="24"/>
                <w:lang w:val="vi-VN"/>
              </w:rPr>
            </w:pPr>
            <w:r w:rsidRPr="000F2D0E">
              <w:rPr>
                <w:rFonts w:eastAsia="Times New Roman"/>
                <w:sz w:val="24"/>
                <w:szCs w:val="24"/>
                <w:lang w:val="vi-VN"/>
              </w:rPr>
              <w:t>Dự án xây dựng Trung tâm dịch vụ thể thao vui chơi giải trí kết hợp ở tại khu hồ nước trung tâm thị xã Hương Trà: Khu văn hóa - thể thao - ở - thương mại - du lịch trung tâm thị xã</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438D4"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50E9B" w14:textId="043190F4"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E383C" w14:textId="7C9291A4"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EE90E" w14:textId="77777777" w:rsidR="00A61927" w:rsidRDefault="008425D6" w:rsidP="00A61927">
            <w:pPr>
              <w:spacing w:after="0" w:line="240" w:lineRule="auto"/>
              <w:jc w:val="center"/>
              <w:outlineLvl w:val="2"/>
              <w:rPr>
                <w:rFonts w:eastAsia="Times New Roman"/>
                <w:sz w:val="24"/>
                <w:szCs w:val="24"/>
              </w:rPr>
            </w:pPr>
            <w:r w:rsidRPr="000F2D0E">
              <w:rPr>
                <w:rFonts w:eastAsia="Times New Roman"/>
                <w:sz w:val="24"/>
                <w:szCs w:val="24"/>
              </w:rPr>
              <w:t xml:space="preserve">Thị xã </w:t>
            </w:r>
          </w:p>
          <w:p w14:paraId="64502D29" w14:textId="09B1351A" w:rsidR="008425D6" w:rsidRPr="000F2D0E" w:rsidRDefault="008425D6" w:rsidP="00A61927">
            <w:pPr>
              <w:spacing w:after="0" w:line="240" w:lineRule="auto"/>
              <w:jc w:val="center"/>
              <w:outlineLvl w:val="2"/>
              <w:rPr>
                <w:rFonts w:eastAsia="Times New Roman"/>
                <w:sz w:val="24"/>
                <w:szCs w:val="24"/>
              </w:rPr>
            </w:pPr>
            <w:r w:rsidRPr="000F2D0E">
              <w:rPr>
                <w:rFonts w:eastAsia="Times New Roman"/>
                <w:sz w:val="24"/>
                <w:szCs w:val="24"/>
              </w:rPr>
              <w:t>Hương Trà</w:t>
            </w:r>
          </w:p>
        </w:tc>
      </w:tr>
      <w:tr w:rsidR="000F2D0E" w:rsidRPr="000F2D0E" w14:paraId="4A3AACE7" w14:textId="77777777" w:rsidTr="00A61927">
        <w:trPr>
          <w:trHeight w:val="645"/>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EA476" w14:textId="2FD732EB" w:rsidR="008425D6" w:rsidRPr="000F2D0E" w:rsidRDefault="00606DC7" w:rsidP="00C30F28">
            <w:pPr>
              <w:spacing w:after="0" w:line="240" w:lineRule="auto"/>
              <w:jc w:val="center"/>
              <w:outlineLvl w:val="1"/>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.7</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82B17" w14:textId="514F66FE" w:rsidR="008425D6" w:rsidRPr="000F2D0E" w:rsidRDefault="008425D6" w:rsidP="00A61927">
            <w:pPr>
              <w:spacing w:after="0" w:line="240" w:lineRule="auto"/>
              <w:jc w:val="both"/>
              <w:outlineLvl w:val="1"/>
              <w:rPr>
                <w:rFonts w:eastAsia="Times New Roman"/>
                <w:sz w:val="24"/>
                <w:szCs w:val="24"/>
                <w:lang w:val="vi-VN"/>
              </w:rPr>
            </w:pPr>
            <w:r w:rsidRPr="000F2D0E">
              <w:rPr>
                <w:rFonts w:eastAsia="Times New Roman"/>
                <w:sz w:val="24"/>
                <w:szCs w:val="24"/>
                <w:lang w:val="vi-VN"/>
              </w:rPr>
              <w:t>Trung tâm thể</w:t>
            </w:r>
            <w:r w:rsidR="00F64687" w:rsidRPr="000F2D0E">
              <w:rPr>
                <w:rFonts w:eastAsia="Times New Roman"/>
                <w:sz w:val="24"/>
                <w:szCs w:val="24"/>
                <w:lang w:val="vi-VN"/>
              </w:rPr>
              <w:t xml:space="preserve"> dục thể thao phường Trường An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A0498" w14:textId="77777777" w:rsidR="008425D6" w:rsidRPr="000F2D0E" w:rsidRDefault="008425D6" w:rsidP="000F2D0E">
            <w:pPr>
              <w:spacing w:after="0" w:line="240" w:lineRule="auto"/>
              <w:jc w:val="center"/>
              <w:outlineLvl w:val="1"/>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2326" w14:textId="1DEA38D7" w:rsidR="008425D6" w:rsidRPr="000F2D0E" w:rsidRDefault="00DB3C63" w:rsidP="000F2D0E">
            <w:pPr>
              <w:spacing w:after="0" w:line="240" w:lineRule="auto"/>
              <w:jc w:val="center"/>
              <w:outlineLvl w:val="1"/>
              <w:rPr>
                <w:rFonts w:eastAsia="Times New Roman"/>
                <w:sz w:val="24"/>
                <w:szCs w:val="24"/>
              </w:rPr>
            </w:pPr>
            <w:r w:rsidRPr="000F2D0E">
              <w:rPr>
                <w:rFonts w:eastAsia="Times New Roman"/>
                <w:sz w:val="24"/>
                <w:szCs w:val="24"/>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419E1" w14:textId="3D93581D" w:rsidR="008425D6" w:rsidRPr="000F2D0E" w:rsidRDefault="008425D6" w:rsidP="000F2D0E">
            <w:pPr>
              <w:spacing w:after="0" w:line="240" w:lineRule="auto"/>
              <w:jc w:val="center"/>
              <w:outlineLvl w:val="1"/>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1CBF7" w14:textId="77777777" w:rsidR="008425D6" w:rsidRPr="000F2D0E" w:rsidRDefault="008425D6" w:rsidP="00A61927">
            <w:pPr>
              <w:spacing w:after="0" w:line="240" w:lineRule="auto"/>
              <w:jc w:val="center"/>
              <w:outlineLvl w:val="1"/>
              <w:rPr>
                <w:rFonts w:eastAsia="Times New Roman"/>
                <w:sz w:val="24"/>
                <w:szCs w:val="24"/>
              </w:rPr>
            </w:pPr>
            <w:r w:rsidRPr="000F2D0E">
              <w:rPr>
                <w:rFonts w:eastAsia="Times New Roman"/>
                <w:sz w:val="24"/>
                <w:szCs w:val="24"/>
              </w:rPr>
              <w:t>Thành phố Huế</w:t>
            </w:r>
          </w:p>
        </w:tc>
      </w:tr>
      <w:tr w:rsidR="000F2D0E" w:rsidRPr="000F2D0E" w14:paraId="1BCA7BFB" w14:textId="77777777" w:rsidTr="00A61927">
        <w:trPr>
          <w:trHeight w:val="1139"/>
          <w:jc w:val="center"/>
        </w:trPr>
        <w:tc>
          <w:tcPr>
            <w:tcW w:w="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80298" w14:textId="6DC93D4E" w:rsidR="008425D6" w:rsidRPr="000F2D0E" w:rsidRDefault="00606DC7" w:rsidP="00C30F28">
            <w:pPr>
              <w:spacing w:after="0" w:line="240" w:lineRule="auto"/>
              <w:jc w:val="center"/>
              <w:outlineLvl w:val="2"/>
              <w:rPr>
                <w:rFonts w:eastAsia="Times New Roman"/>
                <w:sz w:val="24"/>
                <w:szCs w:val="24"/>
                <w:lang w:val="vi-VN"/>
              </w:rPr>
            </w:pPr>
            <w:r w:rsidRPr="000F2D0E">
              <w:rPr>
                <w:rFonts w:eastAsia="Times New Roman"/>
                <w:sz w:val="24"/>
                <w:szCs w:val="24"/>
              </w:rPr>
              <w:lastRenderedPageBreak/>
              <w:t>2</w:t>
            </w:r>
            <w:r w:rsidRPr="000F2D0E">
              <w:rPr>
                <w:rFonts w:eastAsia="Times New Roman"/>
                <w:sz w:val="24"/>
                <w:szCs w:val="24"/>
                <w:lang w:val="vi-VN"/>
              </w:rPr>
              <w:t>.8</w:t>
            </w:r>
          </w:p>
        </w:tc>
        <w:tc>
          <w:tcPr>
            <w:tcW w:w="43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8518A" w14:textId="77777777" w:rsidR="008425D6" w:rsidRPr="000F2D0E" w:rsidRDefault="008425D6">
            <w:pPr>
              <w:spacing w:after="0" w:line="240" w:lineRule="auto"/>
              <w:jc w:val="both"/>
              <w:outlineLvl w:val="2"/>
              <w:rPr>
                <w:rFonts w:eastAsia="Times New Roman"/>
                <w:sz w:val="24"/>
                <w:szCs w:val="24"/>
                <w:lang w:val="vi-VN"/>
              </w:rPr>
            </w:pPr>
            <w:r w:rsidRPr="000F2D0E">
              <w:rPr>
                <w:rFonts w:eastAsia="Times New Roman"/>
                <w:sz w:val="24"/>
                <w:szCs w:val="24"/>
                <w:lang w:val="vi-VN"/>
              </w:rPr>
              <w:t>Kêu gọi đầu tư các khu thể thao, sân bóng đá, khu tập luyện thể dục thể thao trong các khu quy hoạch, khu đô thị cụm dân cư tập trung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D108C" w14:textId="77777777" w:rsidR="008425D6" w:rsidRPr="000F2D0E" w:rsidRDefault="008425D6" w:rsidP="000F2D0E">
            <w:pPr>
              <w:spacing w:after="0" w:line="240" w:lineRule="auto"/>
              <w:jc w:val="center"/>
              <w:outlineLvl w:val="2"/>
              <w:rPr>
                <w:rFonts w:eastAsia="Times New Roman"/>
                <w:sz w:val="24"/>
                <w:szCs w:val="24"/>
              </w:rPr>
            </w:pPr>
            <w:r w:rsidRPr="000F2D0E">
              <w:rPr>
                <w:rFonts w:eastAsia="Times New Roman"/>
                <w:sz w:val="24"/>
                <w:szCs w:val="24"/>
              </w:rPr>
              <w:t>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0969E" w14:textId="58A8195D" w:rsidR="008425D6" w:rsidRPr="000F2D0E" w:rsidRDefault="00DB3C63" w:rsidP="000F2D0E">
            <w:pPr>
              <w:spacing w:after="0" w:line="240" w:lineRule="auto"/>
              <w:jc w:val="center"/>
              <w:outlineLvl w:val="2"/>
              <w:rPr>
                <w:rFonts w:eastAsia="Times New Roman"/>
                <w:sz w:val="24"/>
                <w:szCs w:val="24"/>
              </w:rPr>
            </w:pPr>
            <w:r w:rsidRPr="000F2D0E">
              <w:rPr>
                <w:rFonts w:eastAsia="Times New Roman"/>
                <w:sz w:val="24"/>
                <w:szCs w:val="24"/>
              </w:rPr>
              <w:t>x</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ED103" w14:textId="43E1F3E7" w:rsidR="008425D6" w:rsidRPr="000F2D0E" w:rsidRDefault="008425D6" w:rsidP="000F2D0E">
            <w:pPr>
              <w:spacing w:after="0" w:line="240" w:lineRule="auto"/>
              <w:jc w:val="center"/>
              <w:outlineLvl w:val="2"/>
              <w:rPr>
                <w:rFonts w:eastAsia="Times New Roman"/>
                <w:sz w:val="24"/>
                <w:szCs w:val="24"/>
              </w:rPr>
            </w:pP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540FA" w14:textId="232EC023" w:rsidR="008425D6" w:rsidRPr="000F2D0E" w:rsidRDefault="00F64687" w:rsidP="00A61927">
            <w:pPr>
              <w:spacing w:after="0" w:line="240" w:lineRule="auto"/>
              <w:jc w:val="center"/>
              <w:outlineLvl w:val="1"/>
              <w:rPr>
                <w:rFonts w:eastAsia="Times New Roman"/>
                <w:sz w:val="24"/>
                <w:szCs w:val="24"/>
              </w:rPr>
            </w:pPr>
            <w:r w:rsidRPr="000F2D0E">
              <w:rPr>
                <w:rFonts w:eastAsia="Times New Roman"/>
                <w:sz w:val="24"/>
                <w:szCs w:val="24"/>
              </w:rPr>
              <w:t>Tại các địa phương</w:t>
            </w:r>
          </w:p>
        </w:tc>
      </w:tr>
    </w:tbl>
    <w:p w14:paraId="64EB21A3" w14:textId="7DA32954" w:rsidR="009D3C60" w:rsidRPr="000F2D0E" w:rsidRDefault="004B4B22" w:rsidP="00667DBF">
      <w:pPr>
        <w:pStyle w:val="02muc1"/>
        <w:spacing w:before="60" w:after="60" w:line="240" w:lineRule="auto"/>
        <w:ind w:firstLine="567"/>
        <w:rPr>
          <w:rFonts w:eastAsia="Times New Roman"/>
          <w:sz w:val="24"/>
          <w:szCs w:val="24"/>
        </w:rPr>
      </w:pPr>
      <w:r w:rsidRPr="000F2D0E">
        <w:rPr>
          <w:rFonts w:eastAsia="Times New Roman"/>
          <w:i/>
          <w:iCs/>
          <w:sz w:val="24"/>
          <w:szCs w:val="24"/>
        </w:rPr>
        <w:tab/>
      </w:r>
      <w:r w:rsidR="00BD3930" w:rsidRPr="000F2D0E">
        <w:rPr>
          <w:sz w:val="24"/>
          <w:szCs w:val="24"/>
        </w:rPr>
        <w:t>B</w:t>
      </w:r>
      <w:r w:rsidR="007A6BED" w:rsidRPr="000F2D0E">
        <w:rPr>
          <w:sz w:val="24"/>
          <w:szCs w:val="24"/>
        </w:rPr>
        <w:t>.</w:t>
      </w:r>
      <w:r w:rsidR="004172AA" w:rsidRPr="000F2D0E">
        <w:rPr>
          <w:sz w:val="24"/>
          <w:szCs w:val="24"/>
        </w:rPr>
        <w:t xml:space="preserve"> PHƯƠNG ÁN PHÁT TRIỂN SÂN GÔN</w:t>
      </w:r>
    </w:p>
    <w:tbl>
      <w:tblPr>
        <w:tblW w:w="4881" w:type="pct"/>
        <w:tblLayout w:type="fixed"/>
        <w:tblLook w:val="04A0" w:firstRow="1" w:lastRow="0" w:firstColumn="1" w:lastColumn="0" w:noHBand="0" w:noVBand="1"/>
      </w:tblPr>
      <w:tblGrid>
        <w:gridCol w:w="690"/>
        <w:gridCol w:w="5793"/>
        <w:gridCol w:w="2362"/>
      </w:tblGrid>
      <w:tr w:rsidR="000F2D0E" w:rsidRPr="000F2D0E" w14:paraId="06DE446B" w14:textId="77777777" w:rsidTr="00076A76">
        <w:trPr>
          <w:trHeight w:val="322"/>
        </w:trPr>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1BF72" w14:textId="0859C41C" w:rsidR="00076A76" w:rsidRPr="000F2D0E" w:rsidRDefault="000E4EDE" w:rsidP="00667DBF">
            <w:pPr>
              <w:spacing w:after="0" w:line="240" w:lineRule="auto"/>
              <w:jc w:val="center"/>
              <w:rPr>
                <w:rFonts w:eastAsia="Times New Roman"/>
                <w:b/>
                <w:bCs/>
                <w:sz w:val="24"/>
                <w:szCs w:val="24"/>
              </w:rPr>
            </w:pPr>
            <w:r>
              <w:rPr>
                <w:rFonts w:eastAsia="Times New Roman"/>
                <w:b/>
                <w:bCs/>
                <w:sz w:val="24"/>
                <w:szCs w:val="24"/>
              </w:rPr>
              <w:t>S</w:t>
            </w:r>
            <w:r w:rsidR="00076A76" w:rsidRPr="000F2D0E">
              <w:rPr>
                <w:rFonts w:eastAsia="Times New Roman"/>
                <w:b/>
                <w:bCs/>
                <w:sz w:val="24"/>
                <w:szCs w:val="24"/>
              </w:rPr>
              <w:t>TT</w:t>
            </w:r>
          </w:p>
        </w:tc>
        <w:tc>
          <w:tcPr>
            <w:tcW w:w="3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A2DB0" w14:textId="77777777" w:rsidR="00076A76" w:rsidRPr="000F2D0E" w:rsidRDefault="00076A76" w:rsidP="00667DBF">
            <w:pPr>
              <w:spacing w:after="0" w:line="240" w:lineRule="auto"/>
              <w:jc w:val="center"/>
              <w:rPr>
                <w:rFonts w:eastAsia="Times New Roman"/>
                <w:b/>
                <w:bCs/>
                <w:sz w:val="24"/>
                <w:szCs w:val="24"/>
              </w:rPr>
            </w:pPr>
            <w:r w:rsidRPr="000F2D0E">
              <w:rPr>
                <w:rFonts w:eastAsia="Times New Roman"/>
                <w:b/>
                <w:bCs/>
                <w:sz w:val="24"/>
                <w:szCs w:val="24"/>
              </w:rPr>
              <w:t>Tên dự án</w:t>
            </w:r>
          </w:p>
        </w:tc>
        <w:tc>
          <w:tcPr>
            <w:tcW w:w="13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79866" w14:textId="77777777" w:rsidR="00076A76" w:rsidRPr="000F2D0E" w:rsidRDefault="00076A76" w:rsidP="00667DBF">
            <w:pPr>
              <w:spacing w:after="0" w:line="240" w:lineRule="auto"/>
              <w:jc w:val="center"/>
              <w:rPr>
                <w:rFonts w:eastAsia="Times New Roman"/>
                <w:b/>
                <w:bCs/>
                <w:sz w:val="24"/>
                <w:szCs w:val="24"/>
              </w:rPr>
            </w:pPr>
            <w:r w:rsidRPr="000F2D0E">
              <w:rPr>
                <w:rFonts w:eastAsia="Times New Roman"/>
                <w:b/>
                <w:bCs/>
                <w:sz w:val="24"/>
                <w:szCs w:val="24"/>
              </w:rPr>
              <w:t>Địa điểm</w:t>
            </w:r>
          </w:p>
        </w:tc>
      </w:tr>
      <w:tr w:rsidR="000F2D0E" w:rsidRPr="000F2D0E" w14:paraId="4AAAC08C" w14:textId="77777777" w:rsidTr="00076A76">
        <w:trPr>
          <w:trHeight w:val="322"/>
        </w:trPr>
        <w:tc>
          <w:tcPr>
            <w:tcW w:w="390" w:type="pct"/>
            <w:vMerge/>
            <w:tcBorders>
              <w:top w:val="single" w:sz="4" w:space="0" w:color="auto"/>
              <w:left w:val="single" w:sz="4" w:space="0" w:color="auto"/>
              <w:bottom w:val="single" w:sz="4" w:space="0" w:color="auto"/>
              <w:right w:val="single" w:sz="4" w:space="0" w:color="auto"/>
            </w:tcBorders>
            <w:vAlign w:val="center"/>
            <w:hideMark/>
          </w:tcPr>
          <w:p w14:paraId="17F37BAB" w14:textId="77777777" w:rsidR="00076A76" w:rsidRPr="000F2D0E" w:rsidRDefault="00076A76" w:rsidP="00667DBF">
            <w:pPr>
              <w:spacing w:after="0" w:line="240" w:lineRule="auto"/>
              <w:rPr>
                <w:rFonts w:eastAsia="Times New Roman"/>
                <w:b/>
                <w:bCs/>
                <w:sz w:val="24"/>
                <w:szCs w:val="24"/>
              </w:rPr>
            </w:pPr>
          </w:p>
        </w:tc>
        <w:tc>
          <w:tcPr>
            <w:tcW w:w="3275" w:type="pct"/>
            <w:vMerge/>
            <w:tcBorders>
              <w:top w:val="single" w:sz="4" w:space="0" w:color="auto"/>
              <w:left w:val="single" w:sz="4" w:space="0" w:color="auto"/>
              <w:bottom w:val="single" w:sz="4" w:space="0" w:color="auto"/>
              <w:right w:val="single" w:sz="4" w:space="0" w:color="auto"/>
            </w:tcBorders>
            <w:vAlign w:val="center"/>
            <w:hideMark/>
          </w:tcPr>
          <w:p w14:paraId="72DBFB77" w14:textId="77777777" w:rsidR="00076A76" w:rsidRPr="000F2D0E" w:rsidRDefault="00076A76" w:rsidP="00667DBF">
            <w:pPr>
              <w:spacing w:after="0" w:line="240" w:lineRule="auto"/>
              <w:rPr>
                <w:rFonts w:eastAsia="Times New Roman"/>
                <w:b/>
                <w:bCs/>
                <w:sz w:val="24"/>
                <w:szCs w:val="24"/>
              </w:rPr>
            </w:pPr>
          </w:p>
        </w:tc>
        <w:tc>
          <w:tcPr>
            <w:tcW w:w="1335" w:type="pct"/>
            <w:vMerge/>
            <w:tcBorders>
              <w:top w:val="single" w:sz="4" w:space="0" w:color="auto"/>
              <w:left w:val="single" w:sz="4" w:space="0" w:color="auto"/>
              <w:bottom w:val="single" w:sz="4" w:space="0" w:color="auto"/>
              <w:right w:val="single" w:sz="4" w:space="0" w:color="auto"/>
            </w:tcBorders>
            <w:vAlign w:val="center"/>
            <w:hideMark/>
          </w:tcPr>
          <w:p w14:paraId="7C4B0990" w14:textId="77777777" w:rsidR="00076A76" w:rsidRPr="000F2D0E" w:rsidRDefault="00076A76" w:rsidP="00667DBF">
            <w:pPr>
              <w:spacing w:after="0" w:line="240" w:lineRule="auto"/>
              <w:rPr>
                <w:rFonts w:eastAsia="Times New Roman"/>
                <w:b/>
                <w:bCs/>
                <w:sz w:val="24"/>
                <w:szCs w:val="24"/>
              </w:rPr>
            </w:pPr>
          </w:p>
        </w:tc>
      </w:tr>
      <w:tr w:rsidR="000F2D0E" w:rsidRPr="000F2D0E" w14:paraId="0C9DF379" w14:textId="77777777" w:rsidTr="00FE141D">
        <w:trPr>
          <w:trHeight w:val="322"/>
        </w:trPr>
        <w:tc>
          <w:tcPr>
            <w:tcW w:w="390" w:type="pct"/>
            <w:vMerge/>
            <w:tcBorders>
              <w:top w:val="single" w:sz="4" w:space="0" w:color="auto"/>
              <w:left w:val="single" w:sz="4" w:space="0" w:color="auto"/>
              <w:bottom w:val="single" w:sz="4" w:space="0" w:color="auto"/>
              <w:right w:val="single" w:sz="4" w:space="0" w:color="auto"/>
            </w:tcBorders>
            <w:vAlign w:val="center"/>
            <w:hideMark/>
          </w:tcPr>
          <w:p w14:paraId="13A9947A" w14:textId="77777777" w:rsidR="00076A76" w:rsidRPr="000F2D0E" w:rsidRDefault="00076A76" w:rsidP="00667DBF">
            <w:pPr>
              <w:spacing w:after="0" w:line="240" w:lineRule="auto"/>
              <w:rPr>
                <w:rFonts w:eastAsia="Times New Roman"/>
                <w:b/>
                <w:bCs/>
                <w:sz w:val="24"/>
                <w:szCs w:val="24"/>
              </w:rPr>
            </w:pPr>
          </w:p>
        </w:tc>
        <w:tc>
          <w:tcPr>
            <w:tcW w:w="3275" w:type="pct"/>
            <w:vMerge/>
            <w:tcBorders>
              <w:top w:val="single" w:sz="4" w:space="0" w:color="auto"/>
              <w:left w:val="single" w:sz="4" w:space="0" w:color="auto"/>
              <w:bottom w:val="single" w:sz="4" w:space="0" w:color="auto"/>
              <w:right w:val="single" w:sz="4" w:space="0" w:color="auto"/>
            </w:tcBorders>
            <w:vAlign w:val="center"/>
            <w:hideMark/>
          </w:tcPr>
          <w:p w14:paraId="6BB1C916" w14:textId="77777777" w:rsidR="00076A76" w:rsidRPr="000F2D0E" w:rsidRDefault="00076A76" w:rsidP="00667DBF">
            <w:pPr>
              <w:spacing w:after="0" w:line="240" w:lineRule="auto"/>
              <w:rPr>
                <w:rFonts w:eastAsia="Times New Roman"/>
                <w:b/>
                <w:bCs/>
                <w:sz w:val="24"/>
                <w:szCs w:val="24"/>
              </w:rPr>
            </w:pPr>
          </w:p>
        </w:tc>
        <w:tc>
          <w:tcPr>
            <w:tcW w:w="1335" w:type="pct"/>
            <w:vMerge/>
            <w:tcBorders>
              <w:top w:val="single" w:sz="4" w:space="0" w:color="auto"/>
              <w:left w:val="single" w:sz="4" w:space="0" w:color="auto"/>
              <w:bottom w:val="single" w:sz="4" w:space="0" w:color="auto"/>
              <w:right w:val="single" w:sz="4" w:space="0" w:color="auto"/>
            </w:tcBorders>
            <w:vAlign w:val="center"/>
            <w:hideMark/>
          </w:tcPr>
          <w:p w14:paraId="1E7C36BF" w14:textId="77777777" w:rsidR="00076A76" w:rsidRPr="000F2D0E" w:rsidRDefault="00076A76" w:rsidP="00667DBF">
            <w:pPr>
              <w:spacing w:after="0" w:line="240" w:lineRule="auto"/>
              <w:rPr>
                <w:rFonts w:eastAsia="Times New Roman"/>
                <w:b/>
                <w:bCs/>
                <w:sz w:val="24"/>
                <w:szCs w:val="24"/>
              </w:rPr>
            </w:pPr>
          </w:p>
        </w:tc>
      </w:tr>
      <w:tr w:rsidR="000F2D0E" w:rsidRPr="000F2D0E" w14:paraId="47BD531C" w14:textId="77777777" w:rsidTr="00076A76">
        <w:trPr>
          <w:trHeight w:val="507"/>
        </w:trPr>
        <w:tc>
          <w:tcPr>
            <w:tcW w:w="390" w:type="pct"/>
            <w:tcBorders>
              <w:top w:val="nil"/>
              <w:left w:val="single" w:sz="4" w:space="0" w:color="auto"/>
              <w:bottom w:val="single" w:sz="4" w:space="0" w:color="auto"/>
              <w:right w:val="single" w:sz="4" w:space="0" w:color="auto"/>
            </w:tcBorders>
            <w:shd w:val="clear" w:color="000000" w:fill="FFFFFF"/>
            <w:vAlign w:val="center"/>
            <w:hideMark/>
          </w:tcPr>
          <w:p w14:paraId="22921DC9" w14:textId="77777777" w:rsidR="00076A76" w:rsidRPr="000F2D0E" w:rsidRDefault="00076A76" w:rsidP="00667DBF">
            <w:pPr>
              <w:spacing w:after="0" w:line="240" w:lineRule="auto"/>
              <w:jc w:val="center"/>
              <w:rPr>
                <w:rFonts w:eastAsia="Times New Roman"/>
                <w:b/>
                <w:bCs/>
                <w:sz w:val="24"/>
                <w:szCs w:val="24"/>
              </w:rPr>
            </w:pPr>
            <w:r w:rsidRPr="000F2D0E">
              <w:rPr>
                <w:rFonts w:eastAsia="Times New Roman"/>
                <w:b/>
                <w:bCs/>
                <w:sz w:val="24"/>
                <w:szCs w:val="24"/>
              </w:rPr>
              <w:t>I</w:t>
            </w:r>
          </w:p>
        </w:tc>
        <w:tc>
          <w:tcPr>
            <w:tcW w:w="3275" w:type="pct"/>
            <w:tcBorders>
              <w:top w:val="nil"/>
              <w:left w:val="nil"/>
              <w:bottom w:val="single" w:sz="4" w:space="0" w:color="auto"/>
              <w:right w:val="single" w:sz="4" w:space="0" w:color="auto"/>
            </w:tcBorders>
            <w:shd w:val="clear" w:color="000000" w:fill="FFFFFF"/>
            <w:vAlign w:val="center"/>
            <w:hideMark/>
          </w:tcPr>
          <w:p w14:paraId="5A8D5DAB" w14:textId="5393FBCA" w:rsidR="00076A76" w:rsidRPr="000F2D0E" w:rsidRDefault="00685C06" w:rsidP="00667DBF">
            <w:pPr>
              <w:spacing w:after="0" w:line="240" w:lineRule="auto"/>
              <w:rPr>
                <w:rFonts w:eastAsia="Times New Roman"/>
                <w:b/>
                <w:bCs/>
                <w:sz w:val="24"/>
                <w:szCs w:val="24"/>
              </w:rPr>
            </w:pPr>
            <w:r w:rsidRPr="000F2D0E">
              <w:rPr>
                <w:rFonts w:eastAsia="Times New Roman"/>
                <w:b/>
                <w:bCs/>
                <w:sz w:val="24"/>
                <w:szCs w:val="24"/>
              </w:rPr>
              <w:t>Các khu đang thực hiện</w:t>
            </w:r>
          </w:p>
        </w:tc>
        <w:tc>
          <w:tcPr>
            <w:tcW w:w="1335" w:type="pct"/>
            <w:tcBorders>
              <w:top w:val="nil"/>
              <w:left w:val="nil"/>
              <w:bottom w:val="single" w:sz="4" w:space="0" w:color="auto"/>
              <w:right w:val="single" w:sz="4" w:space="0" w:color="auto"/>
            </w:tcBorders>
            <w:shd w:val="clear" w:color="auto" w:fill="auto"/>
            <w:vAlign w:val="center"/>
            <w:hideMark/>
          </w:tcPr>
          <w:p w14:paraId="7C4F450E" w14:textId="77777777" w:rsidR="00076A76" w:rsidRPr="000F2D0E" w:rsidRDefault="00076A76" w:rsidP="00667DBF">
            <w:pPr>
              <w:spacing w:after="0" w:line="240" w:lineRule="auto"/>
              <w:rPr>
                <w:rFonts w:eastAsia="Times New Roman"/>
                <w:sz w:val="24"/>
                <w:szCs w:val="24"/>
              </w:rPr>
            </w:pPr>
            <w:r w:rsidRPr="000F2D0E">
              <w:rPr>
                <w:rFonts w:eastAsia="Times New Roman"/>
                <w:sz w:val="24"/>
                <w:szCs w:val="24"/>
              </w:rPr>
              <w:t> </w:t>
            </w:r>
          </w:p>
        </w:tc>
      </w:tr>
      <w:tr w:rsidR="000F2D0E" w:rsidRPr="000F2D0E" w14:paraId="299E10C0" w14:textId="77777777" w:rsidTr="00076A76">
        <w:tc>
          <w:tcPr>
            <w:tcW w:w="390" w:type="pct"/>
            <w:tcBorders>
              <w:top w:val="nil"/>
              <w:left w:val="single" w:sz="4" w:space="0" w:color="auto"/>
              <w:bottom w:val="single" w:sz="4" w:space="0" w:color="auto"/>
              <w:right w:val="single" w:sz="4" w:space="0" w:color="auto"/>
            </w:tcBorders>
            <w:shd w:val="clear" w:color="auto" w:fill="auto"/>
            <w:vAlign w:val="center"/>
            <w:hideMark/>
          </w:tcPr>
          <w:p w14:paraId="452A3FD3" w14:textId="77777777"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1</w:t>
            </w:r>
          </w:p>
        </w:tc>
        <w:tc>
          <w:tcPr>
            <w:tcW w:w="3275" w:type="pct"/>
            <w:tcBorders>
              <w:top w:val="nil"/>
              <w:left w:val="nil"/>
              <w:bottom w:val="single" w:sz="4" w:space="0" w:color="auto"/>
              <w:right w:val="single" w:sz="4" w:space="0" w:color="auto"/>
            </w:tcBorders>
            <w:shd w:val="clear" w:color="auto" w:fill="auto"/>
            <w:vAlign w:val="center"/>
            <w:hideMark/>
          </w:tcPr>
          <w:p w14:paraId="00DF55A7" w14:textId="14F479CC" w:rsidR="00076A76" w:rsidRPr="000F2D0E" w:rsidRDefault="00076A76" w:rsidP="00667DBF">
            <w:pPr>
              <w:spacing w:after="0" w:line="240" w:lineRule="auto"/>
              <w:rPr>
                <w:rFonts w:eastAsia="Times New Roman"/>
                <w:sz w:val="24"/>
                <w:szCs w:val="24"/>
              </w:rPr>
            </w:pPr>
            <w:r w:rsidRPr="000F2D0E">
              <w:rPr>
                <w:rFonts w:eastAsia="Times New Roman"/>
                <w:sz w:val="24"/>
                <w:szCs w:val="24"/>
              </w:rPr>
              <w:t>Khu quẩn thể sân gôn - Làng du lịch sinh thái phong cảnh Việt Nam</w:t>
            </w:r>
          </w:p>
        </w:tc>
        <w:tc>
          <w:tcPr>
            <w:tcW w:w="1335" w:type="pct"/>
            <w:tcBorders>
              <w:top w:val="nil"/>
              <w:left w:val="nil"/>
              <w:bottom w:val="single" w:sz="4" w:space="0" w:color="auto"/>
              <w:right w:val="single" w:sz="4" w:space="0" w:color="auto"/>
            </w:tcBorders>
            <w:shd w:val="clear" w:color="auto" w:fill="auto"/>
            <w:vAlign w:val="center"/>
            <w:hideMark/>
          </w:tcPr>
          <w:p w14:paraId="12E58C89" w14:textId="7777777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lang w:val="fr-FR"/>
              </w:rPr>
              <w:t>Thị xã Hương Thủy</w:t>
            </w:r>
          </w:p>
        </w:tc>
      </w:tr>
      <w:tr w:rsidR="000F2D0E" w:rsidRPr="000F2D0E" w14:paraId="7D8B0861" w14:textId="77777777" w:rsidTr="00076A76">
        <w:tc>
          <w:tcPr>
            <w:tcW w:w="390" w:type="pct"/>
            <w:tcBorders>
              <w:top w:val="nil"/>
              <w:left w:val="single" w:sz="4" w:space="0" w:color="auto"/>
              <w:bottom w:val="single" w:sz="4" w:space="0" w:color="auto"/>
              <w:right w:val="single" w:sz="4" w:space="0" w:color="auto"/>
            </w:tcBorders>
            <w:shd w:val="clear" w:color="auto" w:fill="auto"/>
            <w:vAlign w:val="center"/>
            <w:hideMark/>
          </w:tcPr>
          <w:p w14:paraId="2FF54FEF" w14:textId="77777777"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2</w:t>
            </w:r>
          </w:p>
        </w:tc>
        <w:tc>
          <w:tcPr>
            <w:tcW w:w="3275" w:type="pct"/>
            <w:tcBorders>
              <w:top w:val="nil"/>
              <w:left w:val="nil"/>
              <w:bottom w:val="single" w:sz="4" w:space="0" w:color="auto"/>
              <w:right w:val="single" w:sz="4" w:space="0" w:color="auto"/>
            </w:tcBorders>
            <w:shd w:val="clear" w:color="auto" w:fill="auto"/>
            <w:vAlign w:val="center"/>
            <w:hideMark/>
          </w:tcPr>
          <w:p w14:paraId="71084C2A" w14:textId="4D9C5718" w:rsidR="00076A76" w:rsidRPr="000F2D0E" w:rsidRDefault="004C2EF8" w:rsidP="00667DBF">
            <w:pPr>
              <w:spacing w:after="0" w:line="240" w:lineRule="auto"/>
              <w:rPr>
                <w:rFonts w:eastAsia="Times New Roman"/>
                <w:sz w:val="24"/>
                <w:szCs w:val="24"/>
                <w:lang w:val="sv-SE"/>
              </w:rPr>
            </w:pPr>
            <w:r w:rsidRPr="000F2D0E">
              <w:rPr>
                <w:rFonts w:eastAsia="Times New Roman"/>
                <w:sz w:val="24"/>
                <w:szCs w:val="24"/>
                <w:lang w:val="sv-SE"/>
              </w:rPr>
              <w:t>Sân Golf  Khu du lịch Laguna Huế</w:t>
            </w:r>
          </w:p>
        </w:tc>
        <w:tc>
          <w:tcPr>
            <w:tcW w:w="1335" w:type="pct"/>
            <w:tcBorders>
              <w:top w:val="nil"/>
              <w:left w:val="nil"/>
              <w:bottom w:val="single" w:sz="4" w:space="0" w:color="auto"/>
              <w:right w:val="single" w:sz="4" w:space="0" w:color="auto"/>
            </w:tcBorders>
            <w:shd w:val="clear" w:color="auto" w:fill="auto"/>
            <w:vAlign w:val="center"/>
            <w:hideMark/>
          </w:tcPr>
          <w:p w14:paraId="665EE2A0" w14:textId="7777777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rPr>
              <w:t>Huyện Phú Lộc</w:t>
            </w:r>
          </w:p>
        </w:tc>
      </w:tr>
      <w:tr w:rsidR="000F2D0E" w:rsidRPr="000F2D0E" w14:paraId="3C9EF2FB" w14:textId="77777777" w:rsidTr="00076A76">
        <w:tc>
          <w:tcPr>
            <w:tcW w:w="390" w:type="pct"/>
            <w:tcBorders>
              <w:top w:val="nil"/>
              <w:left w:val="single" w:sz="4" w:space="0" w:color="auto"/>
              <w:bottom w:val="single" w:sz="4" w:space="0" w:color="auto"/>
              <w:right w:val="single" w:sz="4" w:space="0" w:color="auto"/>
            </w:tcBorders>
            <w:shd w:val="clear" w:color="auto" w:fill="auto"/>
            <w:vAlign w:val="center"/>
            <w:hideMark/>
          </w:tcPr>
          <w:p w14:paraId="59CD5AA9" w14:textId="77777777"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3</w:t>
            </w:r>
          </w:p>
        </w:tc>
        <w:tc>
          <w:tcPr>
            <w:tcW w:w="3275" w:type="pct"/>
            <w:tcBorders>
              <w:top w:val="nil"/>
              <w:left w:val="nil"/>
              <w:bottom w:val="single" w:sz="4" w:space="0" w:color="auto"/>
              <w:right w:val="single" w:sz="4" w:space="0" w:color="auto"/>
            </w:tcBorders>
            <w:shd w:val="clear" w:color="auto" w:fill="auto"/>
            <w:vAlign w:val="center"/>
            <w:hideMark/>
          </w:tcPr>
          <w:p w14:paraId="361BF51D" w14:textId="76FE98D2" w:rsidR="00076A76" w:rsidRPr="000F2D0E" w:rsidRDefault="00076A76" w:rsidP="00667DBF">
            <w:pPr>
              <w:spacing w:after="0" w:line="240" w:lineRule="auto"/>
              <w:rPr>
                <w:rFonts w:eastAsia="Times New Roman"/>
                <w:sz w:val="24"/>
                <w:szCs w:val="24"/>
              </w:rPr>
            </w:pPr>
            <w:r w:rsidRPr="000F2D0E">
              <w:rPr>
                <w:rFonts w:eastAsia="Times New Roman"/>
                <w:sz w:val="24"/>
                <w:szCs w:val="24"/>
              </w:rPr>
              <w:t>Khu du lịch nghỉ dưỡng, sân gôn Lăng Cô</w:t>
            </w:r>
          </w:p>
        </w:tc>
        <w:tc>
          <w:tcPr>
            <w:tcW w:w="1335" w:type="pct"/>
            <w:tcBorders>
              <w:top w:val="nil"/>
              <w:left w:val="nil"/>
              <w:bottom w:val="single" w:sz="4" w:space="0" w:color="auto"/>
              <w:right w:val="single" w:sz="4" w:space="0" w:color="auto"/>
            </w:tcBorders>
            <w:shd w:val="clear" w:color="auto" w:fill="auto"/>
            <w:vAlign w:val="center"/>
            <w:hideMark/>
          </w:tcPr>
          <w:p w14:paraId="69972CB4" w14:textId="7777777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rPr>
              <w:t>Huyện Phú Lộc</w:t>
            </w:r>
          </w:p>
        </w:tc>
      </w:tr>
      <w:tr w:rsidR="000F2D0E" w:rsidRPr="000F2D0E" w14:paraId="23C1C5FF" w14:textId="77777777" w:rsidTr="00076A76">
        <w:tc>
          <w:tcPr>
            <w:tcW w:w="390" w:type="pct"/>
            <w:tcBorders>
              <w:top w:val="nil"/>
              <w:left w:val="single" w:sz="4" w:space="0" w:color="auto"/>
              <w:bottom w:val="single" w:sz="4" w:space="0" w:color="auto"/>
              <w:right w:val="single" w:sz="4" w:space="0" w:color="auto"/>
            </w:tcBorders>
            <w:shd w:val="clear" w:color="auto" w:fill="auto"/>
            <w:vAlign w:val="center"/>
            <w:hideMark/>
          </w:tcPr>
          <w:p w14:paraId="38DC5A6E" w14:textId="77777777"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4</w:t>
            </w:r>
          </w:p>
        </w:tc>
        <w:tc>
          <w:tcPr>
            <w:tcW w:w="3275" w:type="pct"/>
            <w:tcBorders>
              <w:top w:val="nil"/>
              <w:left w:val="nil"/>
              <w:bottom w:val="single" w:sz="4" w:space="0" w:color="auto"/>
              <w:right w:val="single" w:sz="4" w:space="0" w:color="auto"/>
            </w:tcBorders>
            <w:shd w:val="clear" w:color="auto" w:fill="auto"/>
            <w:vAlign w:val="center"/>
            <w:hideMark/>
          </w:tcPr>
          <w:p w14:paraId="7886003B" w14:textId="1AEFE48C" w:rsidR="00076A76" w:rsidRPr="000F2D0E" w:rsidRDefault="00076A76" w:rsidP="00667DBF">
            <w:pPr>
              <w:spacing w:after="0" w:line="240" w:lineRule="auto"/>
              <w:rPr>
                <w:rFonts w:eastAsia="Times New Roman"/>
                <w:sz w:val="24"/>
                <w:szCs w:val="24"/>
              </w:rPr>
            </w:pPr>
            <w:r w:rsidRPr="000F2D0E">
              <w:rPr>
                <w:rFonts w:eastAsia="Times New Roman"/>
                <w:sz w:val="24"/>
                <w:szCs w:val="24"/>
              </w:rPr>
              <w:t>Sân gôn quốc tế, khu dịch vụ phụ trợ, khu biệt thự nghỉ dưỡng tại xã Vinh Xuân</w:t>
            </w:r>
          </w:p>
        </w:tc>
        <w:tc>
          <w:tcPr>
            <w:tcW w:w="1335" w:type="pct"/>
            <w:tcBorders>
              <w:top w:val="nil"/>
              <w:left w:val="nil"/>
              <w:bottom w:val="single" w:sz="4" w:space="0" w:color="auto"/>
              <w:right w:val="single" w:sz="4" w:space="0" w:color="auto"/>
            </w:tcBorders>
            <w:shd w:val="clear" w:color="auto" w:fill="auto"/>
            <w:vAlign w:val="center"/>
            <w:hideMark/>
          </w:tcPr>
          <w:p w14:paraId="47C3C235" w14:textId="4553BD2A"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rPr>
              <w:t>Huyện Phú Vang</w:t>
            </w:r>
          </w:p>
        </w:tc>
      </w:tr>
      <w:tr w:rsidR="000F2D0E" w:rsidRPr="000F2D0E" w14:paraId="389DBAED" w14:textId="77777777" w:rsidTr="00076A76">
        <w:trPr>
          <w:trHeight w:val="483"/>
        </w:trPr>
        <w:tc>
          <w:tcPr>
            <w:tcW w:w="390" w:type="pct"/>
            <w:tcBorders>
              <w:top w:val="nil"/>
              <w:left w:val="single" w:sz="4" w:space="0" w:color="auto"/>
              <w:bottom w:val="single" w:sz="4" w:space="0" w:color="auto"/>
              <w:right w:val="single" w:sz="4" w:space="0" w:color="auto"/>
            </w:tcBorders>
            <w:shd w:val="clear" w:color="000000" w:fill="FFFFFF"/>
            <w:vAlign w:val="center"/>
            <w:hideMark/>
          </w:tcPr>
          <w:p w14:paraId="5BD599AF" w14:textId="77777777" w:rsidR="00076A76" w:rsidRPr="000F2D0E" w:rsidRDefault="00076A76" w:rsidP="00667DBF">
            <w:pPr>
              <w:spacing w:after="0" w:line="240" w:lineRule="auto"/>
              <w:jc w:val="center"/>
              <w:rPr>
                <w:rFonts w:eastAsia="Times New Roman"/>
                <w:b/>
                <w:bCs/>
                <w:sz w:val="24"/>
                <w:szCs w:val="24"/>
              </w:rPr>
            </w:pPr>
            <w:r w:rsidRPr="000F2D0E">
              <w:rPr>
                <w:rFonts w:eastAsia="Times New Roman"/>
                <w:b/>
                <w:bCs/>
                <w:sz w:val="24"/>
                <w:szCs w:val="24"/>
              </w:rPr>
              <w:t>II</w:t>
            </w:r>
          </w:p>
        </w:tc>
        <w:tc>
          <w:tcPr>
            <w:tcW w:w="3275" w:type="pct"/>
            <w:tcBorders>
              <w:top w:val="nil"/>
              <w:left w:val="nil"/>
              <w:bottom w:val="single" w:sz="4" w:space="0" w:color="auto"/>
              <w:right w:val="single" w:sz="4" w:space="0" w:color="auto"/>
            </w:tcBorders>
            <w:shd w:val="clear" w:color="000000" w:fill="FFFFFF"/>
            <w:vAlign w:val="center"/>
            <w:hideMark/>
          </w:tcPr>
          <w:p w14:paraId="2C75A472" w14:textId="0471370A" w:rsidR="00076A76" w:rsidRPr="000F2D0E" w:rsidRDefault="00685C06" w:rsidP="00667DBF">
            <w:pPr>
              <w:spacing w:after="0" w:line="240" w:lineRule="auto"/>
              <w:rPr>
                <w:rFonts w:eastAsia="Times New Roman"/>
                <w:b/>
                <w:bCs/>
                <w:sz w:val="24"/>
                <w:szCs w:val="24"/>
              </w:rPr>
            </w:pPr>
            <w:r w:rsidRPr="000F2D0E">
              <w:rPr>
                <w:rFonts w:eastAsia="Times New Roman"/>
                <w:b/>
                <w:bCs/>
                <w:sz w:val="24"/>
                <w:szCs w:val="24"/>
              </w:rPr>
              <w:t>Các khu quy hoạch mới</w:t>
            </w:r>
          </w:p>
        </w:tc>
        <w:tc>
          <w:tcPr>
            <w:tcW w:w="1335" w:type="pct"/>
            <w:tcBorders>
              <w:top w:val="nil"/>
              <w:left w:val="nil"/>
              <w:bottom w:val="single" w:sz="4" w:space="0" w:color="auto"/>
              <w:right w:val="single" w:sz="4" w:space="0" w:color="auto"/>
            </w:tcBorders>
            <w:shd w:val="clear" w:color="auto" w:fill="auto"/>
            <w:vAlign w:val="center"/>
            <w:hideMark/>
          </w:tcPr>
          <w:p w14:paraId="38326309" w14:textId="543C4975" w:rsidR="00076A76" w:rsidRPr="000F2D0E" w:rsidRDefault="00076A76" w:rsidP="000F2D0E">
            <w:pPr>
              <w:spacing w:after="0" w:line="240" w:lineRule="auto"/>
              <w:jc w:val="center"/>
              <w:rPr>
                <w:rFonts w:eastAsia="Times New Roman"/>
                <w:sz w:val="24"/>
                <w:szCs w:val="24"/>
              </w:rPr>
            </w:pPr>
          </w:p>
        </w:tc>
      </w:tr>
      <w:tr w:rsidR="000F2D0E" w:rsidRPr="000F2D0E" w14:paraId="5A0290B5" w14:textId="77777777" w:rsidTr="00076A76">
        <w:trPr>
          <w:trHeight w:val="419"/>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1618DCAF" w14:textId="04E50F56"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1</w:t>
            </w:r>
          </w:p>
        </w:tc>
        <w:tc>
          <w:tcPr>
            <w:tcW w:w="3275" w:type="pct"/>
            <w:tcBorders>
              <w:top w:val="nil"/>
              <w:left w:val="nil"/>
              <w:bottom w:val="single" w:sz="4" w:space="0" w:color="auto"/>
              <w:right w:val="single" w:sz="4" w:space="0" w:color="auto"/>
            </w:tcBorders>
            <w:shd w:val="clear" w:color="auto" w:fill="auto"/>
            <w:vAlign w:val="center"/>
            <w:hideMark/>
          </w:tcPr>
          <w:p w14:paraId="52D6EABB" w14:textId="33DAD56E" w:rsidR="00076A76" w:rsidRPr="000F2D0E" w:rsidRDefault="00076A76" w:rsidP="00667DBF">
            <w:pPr>
              <w:spacing w:after="0" w:line="240" w:lineRule="auto"/>
              <w:rPr>
                <w:rFonts w:eastAsia="Times New Roman"/>
                <w:sz w:val="24"/>
                <w:szCs w:val="24"/>
              </w:rPr>
            </w:pPr>
            <w:r w:rsidRPr="000F2D0E">
              <w:rPr>
                <w:rFonts w:eastAsia="Times New Roman"/>
                <w:sz w:val="24"/>
                <w:szCs w:val="24"/>
              </w:rPr>
              <w:t>Dự án Khu đô thị sân gôn Hồ Châu Sơn</w:t>
            </w:r>
          </w:p>
        </w:tc>
        <w:tc>
          <w:tcPr>
            <w:tcW w:w="1335" w:type="pct"/>
            <w:tcBorders>
              <w:top w:val="nil"/>
              <w:left w:val="nil"/>
              <w:bottom w:val="single" w:sz="4" w:space="0" w:color="auto"/>
              <w:right w:val="single" w:sz="4" w:space="0" w:color="auto"/>
            </w:tcBorders>
            <w:shd w:val="clear" w:color="auto" w:fill="auto"/>
            <w:vAlign w:val="center"/>
            <w:hideMark/>
          </w:tcPr>
          <w:p w14:paraId="19F7FAE0" w14:textId="7777777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rPr>
              <w:t>Thị xã Hương Thủy</w:t>
            </w:r>
          </w:p>
        </w:tc>
      </w:tr>
      <w:tr w:rsidR="000F2D0E" w:rsidRPr="000F2D0E" w14:paraId="4C7515E3" w14:textId="77777777" w:rsidTr="00076A76">
        <w:trPr>
          <w:trHeight w:val="513"/>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2F764865" w14:textId="7BCC6A94"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2</w:t>
            </w:r>
          </w:p>
        </w:tc>
        <w:tc>
          <w:tcPr>
            <w:tcW w:w="3275" w:type="pct"/>
            <w:tcBorders>
              <w:top w:val="nil"/>
              <w:left w:val="nil"/>
              <w:bottom w:val="single" w:sz="4" w:space="0" w:color="auto"/>
              <w:right w:val="single" w:sz="4" w:space="0" w:color="auto"/>
            </w:tcBorders>
            <w:shd w:val="clear" w:color="auto" w:fill="auto"/>
            <w:vAlign w:val="center"/>
            <w:hideMark/>
          </w:tcPr>
          <w:p w14:paraId="67C41FF5" w14:textId="3EFDEC13" w:rsidR="00076A76" w:rsidRPr="000F2D0E" w:rsidRDefault="00076A76" w:rsidP="00667DBF">
            <w:pPr>
              <w:spacing w:after="0" w:line="240" w:lineRule="auto"/>
              <w:rPr>
                <w:rFonts w:eastAsia="Times New Roman"/>
                <w:sz w:val="24"/>
                <w:szCs w:val="24"/>
              </w:rPr>
            </w:pPr>
            <w:r w:rsidRPr="000F2D0E">
              <w:rPr>
                <w:rFonts w:eastAsia="Times New Roman"/>
                <w:sz w:val="24"/>
                <w:szCs w:val="24"/>
              </w:rPr>
              <w:t xml:space="preserve">Khu du lịch nghỉ dưỡng, sân gôn cao cấp </w:t>
            </w:r>
          </w:p>
        </w:tc>
        <w:tc>
          <w:tcPr>
            <w:tcW w:w="1335" w:type="pct"/>
            <w:tcBorders>
              <w:top w:val="nil"/>
              <w:left w:val="nil"/>
              <w:bottom w:val="single" w:sz="4" w:space="0" w:color="auto"/>
              <w:right w:val="single" w:sz="4" w:space="0" w:color="auto"/>
            </w:tcBorders>
            <w:shd w:val="clear" w:color="auto" w:fill="auto"/>
            <w:vAlign w:val="center"/>
            <w:hideMark/>
          </w:tcPr>
          <w:p w14:paraId="6A0AEEF7" w14:textId="400E8DD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lang w:val="fr-FR"/>
              </w:rPr>
              <w:t>Huyện Phong Điền</w:t>
            </w:r>
          </w:p>
        </w:tc>
      </w:tr>
      <w:tr w:rsidR="000F2D0E" w:rsidRPr="000F2D0E" w14:paraId="0C5DBC4B" w14:textId="77777777" w:rsidTr="00076A76">
        <w:tc>
          <w:tcPr>
            <w:tcW w:w="390" w:type="pct"/>
            <w:tcBorders>
              <w:top w:val="nil"/>
              <w:left w:val="single" w:sz="4" w:space="0" w:color="auto"/>
              <w:bottom w:val="single" w:sz="4" w:space="0" w:color="auto"/>
              <w:right w:val="single" w:sz="4" w:space="0" w:color="auto"/>
            </w:tcBorders>
            <w:shd w:val="clear" w:color="auto" w:fill="auto"/>
            <w:vAlign w:val="center"/>
            <w:hideMark/>
          </w:tcPr>
          <w:p w14:paraId="42D58838" w14:textId="01EB24F6"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3</w:t>
            </w:r>
          </w:p>
        </w:tc>
        <w:tc>
          <w:tcPr>
            <w:tcW w:w="3275" w:type="pct"/>
            <w:tcBorders>
              <w:top w:val="nil"/>
              <w:left w:val="nil"/>
              <w:bottom w:val="single" w:sz="4" w:space="0" w:color="auto"/>
              <w:right w:val="single" w:sz="4" w:space="0" w:color="auto"/>
            </w:tcBorders>
            <w:shd w:val="clear" w:color="auto" w:fill="auto"/>
            <w:vAlign w:val="center"/>
            <w:hideMark/>
          </w:tcPr>
          <w:p w14:paraId="14D7B59F" w14:textId="4985513C" w:rsidR="00076A76" w:rsidRPr="000F2D0E" w:rsidRDefault="00076A76" w:rsidP="00667DBF">
            <w:pPr>
              <w:spacing w:after="0" w:line="240" w:lineRule="auto"/>
              <w:rPr>
                <w:rFonts w:eastAsia="Times New Roman"/>
                <w:sz w:val="24"/>
                <w:szCs w:val="24"/>
              </w:rPr>
            </w:pPr>
            <w:r w:rsidRPr="000F2D0E">
              <w:rPr>
                <w:rFonts w:eastAsia="Times New Roman"/>
                <w:sz w:val="24"/>
                <w:szCs w:val="24"/>
              </w:rPr>
              <w:t xml:space="preserve">Khu du lịch nghỉ dưỡng, sân gôn cao cấp Vinh Xuân </w:t>
            </w:r>
          </w:p>
        </w:tc>
        <w:tc>
          <w:tcPr>
            <w:tcW w:w="1335" w:type="pct"/>
            <w:tcBorders>
              <w:top w:val="nil"/>
              <w:left w:val="nil"/>
              <w:bottom w:val="single" w:sz="4" w:space="0" w:color="auto"/>
              <w:right w:val="single" w:sz="4" w:space="0" w:color="auto"/>
            </w:tcBorders>
            <w:shd w:val="clear" w:color="auto" w:fill="auto"/>
            <w:vAlign w:val="center"/>
            <w:hideMark/>
          </w:tcPr>
          <w:p w14:paraId="325F501B" w14:textId="7777777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rPr>
              <w:t>Huyện Phú Vang</w:t>
            </w:r>
          </w:p>
        </w:tc>
      </w:tr>
      <w:tr w:rsidR="000F2D0E" w:rsidRPr="000F2D0E" w14:paraId="136C52A3" w14:textId="77777777" w:rsidTr="00076A76">
        <w:tc>
          <w:tcPr>
            <w:tcW w:w="390" w:type="pct"/>
            <w:tcBorders>
              <w:top w:val="nil"/>
              <w:left w:val="single" w:sz="4" w:space="0" w:color="auto"/>
              <w:bottom w:val="single" w:sz="4" w:space="0" w:color="auto"/>
              <w:right w:val="single" w:sz="4" w:space="0" w:color="auto"/>
            </w:tcBorders>
            <w:shd w:val="clear" w:color="auto" w:fill="auto"/>
            <w:vAlign w:val="center"/>
            <w:hideMark/>
          </w:tcPr>
          <w:p w14:paraId="030D3216" w14:textId="45120069"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4</w:t>
            </w:r>
          </w:p>
        </w:tc>
        <w:tc>
          <w:tcPr>
            <w:tcW w:w="3275" w:type="pct"/>
            <w:tcBorders>
              <w:top w:val="nil"/>
              <w:left w:val="nil"/>
              <w:bottom w:val="single" w:sz="4" w:space="0" w:color="auto"/>
              <w:right w:val="single" w:sz="4" w:space="0" w:color="auto"/>
            </w:tcBorders>
            <w:shd w:val="clear" w:color="auto" w:fill="auto"/>
            <w:vAlign w:val="center"/>
            <w:hideMark/>
          </w:tcPr>
          <w:p w14:paraId="2C47293F" w14:textId="15FB2C05" w:rsidR="00076A76" w:rsidRPr="000F2D0E" w:rsidRDefault="00076A76" w:rsidP="00667DBF">
            <w:pPr>
              <w:spacing w:after="0" w:line="240" w:lineRule="auto"/>
              <w:rPr>
                <w:rFonts w:eastAsia="Times New Roman"/>
                <w:sz w:val="24"/>
                <w:szCs w:val="24"/>
              </w:rPr>
            </w:pPr>
            <w:r w:rsidRPr="000F2D0E">
              <w:rPr>
                <w:rFonts w:eastAsia="Times New Roman"/>
                <w:sz w:val="24"/>
                <w:szCs w:val="24"/>
              </w:rPr>
              <w:t>Khu du lịch nghỉ dưỡng, bảo tàng thiên nhiên và sân gôn Ngũ Hồ</w:t>
            </w:r>
          </w:p>
        </w:tc>
        <w:tc>
          <w:tcPr>
            <w:tcW w:w="1335" w:type="pct"/>
            <w:tcBorders>
              <w:top w:val="nil"/>
              <w:left w:val="nil"/>
              <w:bottom w:val="single" w:sz="4" w:space="0" w:color="auto"/>
              <w:right w:val="single" w:sz="4" w:space="0" w:color="auto"/>
            </w:tcBorders>
            <w:shd w:val="clear" w:color="auto" w:fill="auto"/>
            <w:vAlign w:val="center"/>
            <w:hideMark/>
          </w:tcPr>
          <w:p w14:paraId="410612A8" w14:textId="077A6E54"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lang w:val="fr-FR"/>
              </w:rPr>
              <w:t>Huyện Phong Điền</w:t>
            </w:r>
          </w:p>
        </w:tc>
      </w:tr>
      <w:tr w:rsidR="000F2D0E" w:rsidRPr="000F2D0E" w14:paraId="154CD6EC" w14:textId="77777777" w:rsidTr="00076A76">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AE7FE" w14:textId="2CCAEE77"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5</w:t>
            </w:r>
          </w:p>
        </w:tc>
        <w:tc>
          <w:tcPr>
            <w:tcW w:w="3275" w:type="pct"/>
            <w:tcBorders>
              <w:top w:val="single" w:sz="4" w:space="0" w:color="auto"/>
              <w:left w:val="nil"/>
              <w:bottom w:val="single" w:sz="4" w:space="0" w:color="auto"/>
              <w:right w:val="single" w:sz="4" w:space="0" w:color="auto"/>
            </w:tcBorders>
            <w:shd w:val="clear" w:color="auto" w:fill="auto"/>
            <w:vAlign w:val="center"/>
            <w:hideMark/>
          </w:tcPr>
          <w:p w14:paraId="6092DEA0" w14:textId="69C5E68F" w:rsidR="00076A76" w:rsidRPr="000F2D0E" w:rsidRDefault="00076A76" w:rsidP="00667DBF">
            <w:pPr>
              <w:spacing w:after="0" w:line="240" w:lineRule="auto"/>
              <w:rPr>
                <w:rFonts w:eastAsia="Times New Roman"/>
                <w:sz w:val="24"/>
                <w:szCs w:val="24"/>
              </w:rPr>
            </w:pPr>
            <w:r w:rsidRPr="000F2D0E">
              <w:rPr>
                <w:rFonts w:eastAsia="Times New Roman"/>
                <w:sz w:val="24"/>
                <w:szCs w:val="24"/>
              </w:rPr>
              <w:t xml:space="preserve">Khu đô thị, du lịch nghỉ dưỡng sinh thái và sân gôn </w:t>
            </w:r>
          </w:p>
        </w:tc>
        <w:tc>
          <w:tcPr>
            <w:tcW w:w="1335" w:type="pct"/>
            <w:tcBorders>
              <w:top w:val="single" w:sz="4" w:space="0" w:color="auto"/>
              <w:left w:val="nil"/>
              <w:bottom w:val="single" w:sz="4" w:space="0" w:color="auto"/>
              <w:right w:val="single" w:sz="4" w:space="0" w:color="auto"/>
            </w:tcBorders>
            <w:shd w:val="clear" w:color="auto" w:fill="auto"/>
            <w:vAlign w:val="center"/>
            <w:hideMark/>
          </w:tcPr>
          <w:p w14:paraId="78C5FD24" w14:textId="77777777" w:rsidR="00A61927" w:rsidRDefault="00076A76" w:rsidP="000F2D0E">
            <w:pPr>
              <w:spacing w:after="0" w:line="240" w:lineRule="auto"/>
              <w:jc w:val="center"/>
              <w:rPr>
                <w:rFonts w:eastAsia="Times New Roman"/>
                <w:sz w:val="24"/>
                <w:szCs w:val="24"/>
              </w:rPr>
            </w:pPr>
            <w:r w:rsidRPr="000F2D0E">
              <w:rPr>
                <w:rFonts w:eastAsia="Times New Roman"/>
                <w:sz w:val="24"/>
                <w:szCs w:val="24"/>
              </w:rPr>
              <w:t>Thành phố Huế</w:t>
            </w:r>
            <w:r w:rsidR="005828A0" w:rsidRPr="000F2D0E">
              <w:rPr>
                <w:rFonts w:eastAsia="Times New Roman"/>
                <w:sz w:val="24"/>
                <w:szCs w:val="24"/>
              </w:rPr>
              <w:t xml:space="preserve">, </w:t>
            </w:r>
          </w:p>
          <w:p w14:paraId="7D739AC7" w14:textId="21E2117F" w:rsidR="00076A76" w:rsidRPr="000F2D0E" w:rsidRDefault="005828A0" w:rsidP="000F2D0E">
            <w:pPr>
              <w:spacing w:after="0" w:line="240" w:lineRule="auto"/>
              <w:jc w:val="center"/>
              <w:rPr>
                <w:rFonts w:eastAsia="Times New Roman"/>
                <w:sz w:val="24"/>
                <w:szCs w:val="24"/>
              </w:rPr>
            </w:pPr>
            <w:r w:rsidRPr="000F2D0E">
              <w:rPr>
                <w:rFonts w:eastAsia="Times New Roman"/>
                <w:sz w:val="24"/>
                <w:szCs w:val="24"/>
              </w:rPr>
              <w:t>thị xã Hương Trà</w:t>
            </w:r>
          </w:p>
        </w:tc>
      </w:tr>
      <w:tr w:rsidR="000F2D0E" w:rsidRPr="000F2D0E" w14:paraId="0FD86284" w14:textId="77777777" w:rsidTr="00076A76">
        <w:trPr>
          <w:trHeight w:val="463"/>
        </w:trPr>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DBBB1" w14:textId="5A81949A"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6</w:t>
            </w:r>
          </w:p>
        </w:tc>
        <w:tc>
          <w:tcPr>
            <w:tcW w:w="3275" w:type="pct"/>
            <w:tcBorders>
              <w:top w:val="single" w:sz="4" w:space="0" w:color="auto"/>
              <w:left w:val="nil"/>
              <w:bottom w:val="single" w:sz="4" w:space="0" w:color="auto"/>
              <w:right w:val="single" w:sz="4" w:space="0" w:color="auto"/>
            </w:tcBorders>
            <w:shd w:val="clear" w:color="auto" w:fill="auto"/>
            <w:vAlign w:val="center"/>
            <w:hideMark/>
          </w:tcPr>
          <w:p w14:paraId="06066506" w14:textId="154E07CF" w:rsidR="00076A76" w:rsidRPr="000F2D0E" w:rsidRDefault="00076A76" w:rsidP="00667DBF">
            <w:pPr>
              <w:spacing w:after="0" w:line="240" w:lineRule="auto"/>
              <w:rPr>
                <w:rFonts w:eastAsia="Times New Roman"/>
                <w:sz w:val="24"/>
                <w:szCs w:val="24"/>
              </w:rPr>
            </w:pPr>
            <w:r w:rsidRPr="000F2D0E">
              <w:rPr>
                <w:rFonts w:eastAsia="Times New Roman"/>
                <w:sz w:val="24"/>
                <w:szCs w:val="24"/>
              </w:rPr>
              <w:t>Tổ hợp khu du lịch nghỉ dưỡng đô thị, sân gôn Phong Điền</w:t>
            </w:r>
          </w:p>
        </w:tc>
        <w:tc>
          <w:tcPr>
            <w:tcW w:w="1335" w:type="pct"/>
            <w:tcBorders>
              <w:top w:val="single" w:sz="4" w:space="0" w:color="auto"/>
              <w:left w:val="nil"/>
              <w:bottom w:val="single" w:sz="4" w:space="0" w:color="auto"/>
              <w:right w:val="single" w:sz="4" w:space="0" w:color="auto"/>
            </w:tcBorders>
            <w:shd w:val="clear" w:color="auto" w:fill="auto"/>
            <w:vAlign w:val="center"/>
            <w:hideMark/>
          </w:tcPr>
          <w:p w14:paraId="3E5E43FD" w14:textId="77777777" w:rsidR="00076A76" w:rsidRPr="000F2D0E" w:rsidRDefault="00076A76" w:rsidP="000F2D0E">
            <w:pPr>
              <w:spacing w:after="0" w:line="240" w:lineRule="auto"/>
              <w:jc w:val="center"/>
              <w:rPr>
                <w:rFonts w:eastAsia="Times New Roman"/>
                <w:sz w:val="24"/>
                <w:szCs w:val="24"/>
              </w:rPr>
            </w:pPr>
            <w:r w:rsidRPr="000F2D0E">
              <w:rPr>
                <w:rFonts w:eastAsia="Times New Roman"/>
                <w:sz w:val="24"/>
                <w:szCs w:val="24"/>
                <w:lang w:val="fr-FR"/>
              </w:rPr>
              <w:t>Huyện Phong Điền</w:t>
            </w:r>
          </w:p>
        </w:tc>
      </w:tr>
      <w:tr w:rsidR="000F2D0E" w:rsidRPr="000F2D0E" w14:paraId="10CFDAD1" w14:textId="77777777" w:rsidTr="00076A76">
        <w:trPr>
          <w:trHeight w:val="413"/>
        </w:trPr>
        <w:tc>
          <w:tcPr>
            <w:tcW w:w="390" w:type="pct"/>
            <w:tcBorders>
              <w:top w:val="nil"/>
              <w:left w:val="single" w:sz="4" w:space="0" w:color="auto"/>
              <w:bottom w:val="single" w:sz="4" w:space="0" w:color="auto"/>
              <w:right w:val="single" w:sz="4" w:space="0" w:color="auto"/>
            </w:tcBorders>
            <w:shd w:val="clear" w:color="auto" w:fill="auto"/>
            <w:vAlign w:val="center"/>
            <w:hideMark/>
          </w:tcPr>
          <w:p w14:paraId="7B480ED5" w14:textId="2BE2ED96"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7</w:t>
            </w:r>
          </w:p>
        </w:tc>
        <w:tc>
          <w:tcPr>
            <w:tcW w:w="3275" w:type="pct"/>
            <w:tcBorders>
              <w:top w:val="nil"/>
              <w:left w:val="nil"/>
              <w:bottom w:val="single" w:sz="4" w:space="0" w:color="auto"/>
              <w:right w:val="single" w:sz="4" w:space="0" w:color="auto"/>
            </w:tcBorders>
            <w:shd w:val="clear" w:color="auto" w:fill="auto"/>
            <w:vAlign w:val="center"/>
            <w:hideMark/>
          </w:tcPr>
          <w:p w14:paraId="166DFA04" w14:textId="4D3F4682" w:rsidR="00076A76" w:rsidRPr="000F2D0E" w:rsidRDefault="00076A76" w:rsidP="00667DBF">
            <w:pPr>
              <w:spacing w:after="0" w:line="240" w:lineRule="auto"/>
              <w:rPr>
                <w:rFonts w:eastAsia="Times New Roman"/>
                <w:sz w:val="24"/>
                <w:szCs w:val="24"/>
              </w:rPr>
            </w:pPr>
            <w:r w:rsidRPr="000F2D0E">
              <w:rPr>
                <w:rFonts w:eastAsia="Times New Roman"/>
                <w:sz w:val="24"/>
                <w:szCs w:val="24"/>
              </w:rPr>
              <w:t>Khu du lịch sinh thái và sân gôn Thanh Tân</w:t>
            </w:r>
          </w:p>
        </w:tc>
        <w:tc>
          <w:tcPr>
            <w:tcW w:w="1335" w:type="pct"/>
            <w:tcBorders>
              <w:top w:val="nil"/>
              <w:left w:val="nil"/>
              <w:bottom w:val="single" w:sz="4" w:space="0" w:color="auto"/>
              <w:right w:val="single" w:sz="4" w:space="0" w:color="auto"/>
            </w:tcBorders>
            <w:shd w:val="clear" w:color="auto" w:fill="auto"/>
            <w:vAlign w:val="center"/>
            <w:hideMark/>
          </w:tcPr>
          <w:p w14:paraId="141D3004" w14:textId="77777777" w:rsidR="00076A76" w:rsidRPr="000F2D0E" w:rsidRDefault="00076A76" w:rsidP="000F2D0E">
            <w:pPr>
              <w:spacing w:after="0" w:line="240" w:lineRule="auto"/>
              <w:jc w:val="center"/>
              <w:rPr>
                <w:rFonts w:eastAsia="Times New Roman"/>
                <w:sz w:val="24"/>
                <w:szCs w:val="24"/>
                <w:lang w:val="fr-FR"/>
              </w:rPr>
            </w:pPr>
            <w:r w:rsidRPr="000F2D0E">
              <w:rPr>
                <w:rFonts w:eastAsia="Times New Roman"/>
                <w:sz w:val="24"/>
                <w:szCs w:val="24"/>
                <w:lang w:val="fr-FR"/>
              </w:rPr>
              <w:t>Huyện Phong Điền</w:t>
            </w:r>
          </w:p>
        </w:tc>
      </w:tr>
      <w:tr w:rsidR="000F2D0E" w:rsidRPr="000F2D0E" w14:paraId="3F2FDB5B" w14:textId="77777777" w:rsidTr="00076A76">
        <w:trPr>
          <w:trHeight w:val="505"/>
        </w:trPr>
        <w:tc>
          <w:tcPr>
            <w:tcW w:w="390" w:type="pct"/>
            <w:tcBorders>
              <w:top w:val="nil"/>
              <w:left w:val="single" w:sz="4" w:space="0" w:color="auto"/>
              <w:bottom w:val="single" w:sz="4" w:space="0" w:color="auto"/>
              <w:right w:val="single" w:sz="4" w:space="0" w:color="auto"/>
            </w:tcBorders>
            <w:shd w:val="clear" w:color="auto" w:fill="auto"/>
            <w:vAlign w:val="center"/>
          </w:tcPr>
          <w:p w14:paraId="110A347C" w14:textId="2E98EDEF"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8</w:t>
            </w:r>
          </w:p>
        </w:tc>
        <w:tc>
          <w:tcPr>
            <w:tcW w:w="3275" w:type="pct"/>
            <w:tcBorders>
              <w:top w:val="nil"/>
              <w:left w:val="nil"/>
              <w:bottom w:val="single" w:sz="4" w:space="0" w:color="auto"/>
              <w:right w:val="single" w:sz="4" w:space="0" w:color="auto"/>
            </w:tcBorders>
            <w:shd w:val="clear" w:color="auto" w:fill="auto"/>
            <w:vAlign w:val="center"/>
          </w:tcPr>
          <w:p w14:paraId="4F8C2122" w14:textId="3F91A5D1" w:rsidR="00076A76" w:rsidRPr="000F2D0E" w:rsidRDefault="00076A76" w:rsidP="00667DBF">
            <w:pPr>
              <w:spacing w:after="0" w:line="240" w:lineRule="auto"/>
              <w:rPr>
                <w:rFonts w:eastAsia="Times New Roman"/>
                <w:sz w:val="24"/>
                <w:szCs w:val="24"/>
              </w:rPr>
            </w:pPr>
            <w:r w:rsidRPr="000F2D0E">
              <w:rPr>
                <w:rFonts w:eastAsia="Times New Roman"/>
                <w:sz w:val="24"/>
                <w:szCs w:val="24"/>
              </w:rPr>
              <w:t>Khu sân gôn và dịch vụ đi kèm Thủy Dương</w:t>
            </w:r>
          </w:p>
        </w:tc>
        <w:tc>
          <w:tcPr>
            <w:tcW w:w="1335" w:type="pct"/>
            <w:tcBorders>
              <w:top w:val="nil"/>
              <w:left w:val="nil"/>
              <w:bottom w:val="single" w:sz="4" w:space="0" w:color="auto"/>
              <w:right w:val="single" w:sz="4" w:space="0" w:color="auto"/>
            </w:tcBorders>
            <w:shd w:val="clear" w:color="auto" w:fill="auto"/>
            <w:vAlign w:val="center"/>
          </w:tcPr>
          <w:p w14:paraId="4DDFF602" w14:textId="77777777" w:rsidR="00076A76" w:rsidRPr="000F2D0E" w:rsidRDefault="00076A76" w:rsidP="000F2D0E">
            <w:pPr>
              <w:spacing w:after="0" w:line="240" w:lineRule="auto"/>
              <w:jc w:val="center"/>
              <w:rPr>
                <w:rFonts w:eastAsia="Times New Roman"/>
                <w:sz w:val="24"/>
                <w:szCs w:val="24"/>
                <w:lang w:val="fr-FR"/>
              </w:rPr>
            </w:pPr>
            <w:r w:rsidRPr="000F2D0E">
              <w:rPr>
                <w:rFonts w:eastAsia="Times New Roman"/>
                <w:sz w:val="24"/>
                <w:szCs w:val="24"/>
                <w:lang w:val="fr-FR"/>
              </w:rPr>
              <w:t>Thị xã Hương Thủy</w:t>
            </w:r>
          </w:p>
        </w:tc>
      </w:tr>
      <w:tr w:rsidR="000F2D0E" w:rsidRPr="000F2D0E" w14:paraId="4D7F0124" w14:textId="77777777" w:rsidTr="00076A76">
        <w:trPr>
          <w:trHeight w:val="509"/>
        </w:trPr>
        <w:tc>
          <w:tcPr>
            <w:tcW w:w="390" w:type="pct"/>
            <w:tcBorders>
              <w:top w:val="nil"/>
              <w:left w:val="single" w:sz="4" w:space="0" w:color="auto"/>
              <w:bottom w:val="single" w:sz="4" w:space="0" w:color="auto"/>
              <w:right w:val="single" w:sz="4" w:space="0" w:color="auto"/>
            </w:tcBorders>
            <w:shd w:val="clear" w:color="auto" w:fill="auto"/>
            <w:vAlign w:val="center"/>
          </w:tcPr>
          <w:p w14:paraId="29FF09CD" w14:textId="6A0A9711"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9</w:t>
            </w:r>
          </w:p>
        </w:tc>
        <w:tc>
          <w:tcPr>
            <w:tcW w:w="3275" w:type="pct"/>
            <w:tcBorders>
              <w:top w:val="nil"/>
              <w:left w:val="nil"/>
              <w:bottom w:val="single" w:sz="4" w:space="0" w:color="auto"/>
              <w:right w:val="single" w:sz="4" w:space="0" w:color="auto"/>
            </w:tcBorders>
            <w:shd w:val="clear" w:color="auto" w:fill="auto"/>
            <w:vAlign w:val="center"/>
          </w:tcPr>
          <w:p w14:paraId="3827CBD9" w14:textId="07C85C6B" w:rsidR="00076A76" w:rsidRPr="000F2D0E" w:rsidRDefault="00076A76" w:rsidP="00667DBF">
            <w:pPr>
              <w:spacing w:after="0" w:line="240" w:lineRule="auto"/>
              <w:rPr>
                <w:rFonts w:eastAsia="Times New Roman"/>
                <w:sz w:val="24"/>
                <w:szCs w:val="24"/>
              </w:rPr>
            </w:pPr>
            <w:r w:rsidRPr="000F2D0E">
              <w:rPr>
                <w:rFonts w:eastAsia="Times New Roman"/>
                <w:sz w:val="24"/>
                <w:szCs w:val="24"/>
              </w:rPr>
              <w:t>Khu du lịch sinh thái và sân gôn Hồ Truồi</w:t>
            </w:r>
          </w:p>
        </w:tc>
        <w:tc>
          <w:tcPr>
            <w:tcW w:w="1335" w:type="pct"/>
            <w:tcBorders>
              <w:top w:val="nil"/>
              <w:left w:val="nil"/>
              <w:bottom w:val="single" w:sz="4" w:space="0" w:color="auto"/>
              <w:right w:val="single" w:sz="4" w:space="0" w:color="auto"/>
            </w:tcBorders>
            <w:shd w:val="clear" w:color="auto" w:fill="auto"/>
            <w:vAlign w:val="center"/>
          </w:tcPr>
          <w:p w14:paraId="69C41D85" w14:textId="77777777" w:rsidR="00076A76" w:rsidRPr="000F2D0E" w:rsidRDefault="00076A76" w:rsidP="000F2D0E">
            <w:pPr>
              <w:spacing w:after="0" w:line="240" w:lineRule="auto"/>
              <w:jc w:val="center"/>
              <w:rPr>
                <w:rFonts w:eastAsia="Times New Roman"/>
                <w:sz w:val="24"/>
                <w:szCs w:val="24"/>
                <w:lang w:val="fr-FR"/>
              </w:rPr>
            </w:pPr>
            <w:r w:rsidRPr="000F2D0E">
              <w:rPr>
                <w:rFonts w:eastAsia="Times New Roman"/>
                <w:sz w:val="24"/>
                <w:szCs w:val="24"/>
                <w:lang w:val="fr-FR"/>
              </w:rPr>
              <w:t>Huyện Phú Lộc</w:t>
            </w:r>
          </w:p>
        </w:tc>
      </w:tr>
      <w:tr w:rsidR="000F2D0E" w:rsidRPr="000F2D0E" w14:paraId="580F56AB" w14:textId="77777777" w:rsidTr="00076A76">
        <w:trPr>
          <w:trHeight w:val="523"/>
        </w:trPr>
        <w:tc>
          <w:tcPr>
            <w:tcW w:w="390" w:type="pct"/>
            <w:tcBorders>
              <w:top w:val="nil"/>
              <w:left w:val="single" w:sz="4" w:space="0" w:color="auto"/>
              <w:bottom w:val="single" w:sz="4" w:space="0" w:color="auto"/>
              <w:right w:val="single" w:sz="4" w:space="0" w:color="auto"/>
            </w:tcBorders>
            <w:shd w:val="clear" w:color="auto" w:fill="auto"/>
            <w:vAlign w:val="center"/>
          </w:tcPr>
          <w:p w14:paraId="1C5B8F8E" w14:textId="44EA796C"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10</w:t>
            </w:r>
          </w:p>
        </w:tc>
        <w:tc>
          <w:tcPr>
            <w:tcW w:w="3275" w:type="pct"/>
            <w:tcBorders>
              <w:top w:val="nil"/>
              <w:left w:val="nil"/>
              <w:bottom w:val="single" w:sz="4" w:space="0" w:color="auto"/>
              <w:right w:val="single" w:sz="4" w:space="0" w:color="auto"/>
            </w:tcBorders>
            <w:shd w:val="clear" w:color="auto" w:fill="auto"/>
            <w:vAlign w:val="center"/>
          </w:tcPr>
          <w:p w14:paraId="7F9F0D61" w14:textId="77777777" w:rsidR="00076A76" w:rsidRPr="000F2D0E" w:rsidRDefault="00076A76" w:rsidP="00667DBF">
            <w:pPr>
              <w:spacing w:after="0" w:line="240" w:lineRule="auto"/>
              <w:rPr>
                <w:rFonts w:eastAsia="Times New Roman"/>
                <w:sz w:val="24"/>
                <w:szCs w:val="24"/>
                <w:lang w:val="fr-FR"/>
              </w:rPr>
            </w:pPr>
            <w:r w:rsidRPr="000F2D0E">
              <w:rPr>
                <w:rFonts w:eastAsia="Times New Roman"/>
                <w:sz w:val="24"/>
                <w:szCs w:val="24"/>
                <w:lang w:val="fr-FR"/>
              </w:rPr>
              <w:t xml:space="preserve">Khu du lịch nghỉ dưỡng - sân gôn La Vân </w:t>
            </w:r>
          </w:p>
        </w:tc>
        <w:tc>
          <w:tcPr>
            <w:tcW w:w="1335" w:type="pct"/>
            <w:tcBorders>
              <w:top w:val="nil"/>
              <w:left w:val="nil"/>
              <w:bottom w:val="single" w:sz="4" w:space="0" w:color="auto"/>
              <w:right w:val="single" w:sz="4" w:space="0" w:color="auto"/>
            </w:tcBorders>
            <w:shd w:val="clear" w:color="auto" w:fill="auto"/>
            <w:vAlign w:val="center"/>
          </w:tcPr>
          <w:p w14:paraId="13D1376E" w14:textId="77777777" w:rsidR="00076A76" w:rsidRPr="000F2D0E" w:rsidRDefault="00076A76" w:rsidP="000F2D0E">
            <w:pPr>
              <w:spacing w:after="0" w:line="240" w:lineRule="auto"/>
              <w:jc w:val="center"/>
              <w:rPr>
                <w:rFonts w:eastAsia="Times New Roman"/>
                <w:sz w:val="24"/>
                <w:szCs w:val="24"/>
                <w:lang w:val="fr-FR"/>
              </w:rPr>
            </w:pPr>
            <w:r w:rsidRPr="000F2D0E">
              <w:rPr>
                <w:rFonts w:eastAsia="Times New Roman"/>
                <w:sz w:val="24"/>
                <w:szCs w:val="24"/>
                <w:lang w:val="fr-FR"/>
              </w:rPr>
              <w:t>Huyện Nam Đông</w:t>
            </w:r>
          </w:p>
        </w:tc>
      </w:tr>
      <w:tr w:rsidR="000F2D0E" w:rsidRPr="000F2D0E" w14:paraId="3FA5F136" w14:textId="77777777" w:rsidTr="00076A76">
        <w:trPr>
          <w:trHeight w:val="399"/>
        </w:trPr>
        <w:tc>
          <w:tcPr>
            <w:tcW w:w="390" w:type="pct"/>
            <w:tcBorders>
              <w:top w:val="nil"/>
              <w:left w:val="single" w:sz="4" w:space="0" w:color="auto"/>
              <w:bottom w:val="single" w:sz="4" w:space="0" w:color="auto"/>
              <w:right w:val="single" w:sz="4" w:space="0" w:color="auto"/>
            </w:tcBorders>
            <w:shd w:val="clear" w:color="auto" w:fill="auto"/>
            <w:vAlign w:val="center"/>
          </w:tcPr>
          <w:p w14:paraId="5F7CC200" w14:textId="6289C084" w:rsidR="00076A76" w:rsidRPr="000F2D0E" w:rsidRDefault="00076A76" w:rsidP="00667DBF">
            <w:pPr>
              <w:spacing w:after="0" w:line="240" w:lineRule="auto"/>
              <w:jc w:val="center"/>
              <w:rPr>
                <w:rFonts w:eastAsia="Times New Roman"/>
                <w:sz w:val="24"/>
                <w:szCs w:val="24"/>
              </w:rPr>
            </w:pPr>
            <w:r w:rsidRPr="000F2D0E">
              <w:rPr>
                <w:rFonts w:eastAsia="Times New Roman"/>
                <w:sz w:val="24"/>
                <w:szCs w:val="24"/>
              </w:rPr>
              <w:t>11</w:t>
            </w:r>
          </w:p>
        </w:tc>
        <w:tc>
          <w:tcPr>
            <w:tcW w:w="3275" w:type="pct"/>
            <w:tcBorders>
              <w:top w:val="nil"/>
              <w:left w:val="nil"/>
              <w:bottom w:val="single" w:sz="4" w:space="0" w:color="auto"/>
              <w:right w:val="single" w:sz="4" w:space="0" w:color="auto"/>
            </w:tcBorders>
            <w:shd w:val="clear" w:color="auto" w:fill="auto"/>
            <w:vAlign w:val="center"/>
          </w:tcPr>
          <w:p w14:paraId="502B58B5" w14:textId="08DBF485" w:rsidR="00076A76" w:rsidRPr="000F2D0E" w:rsidRDefault="00076A76" w:rsidP="00667DBF">
            <w:pPr>
              <w:spacing w:after="0" w:line="240" w:lineRule="auto"/>
              <w:rPr>
                <w:rFonts w:eastAsia="Times New Roman"/>
                <w:sz w:val="24"/>
                <w:szCs w:val="24"/>
              </w:rPr>
            </w:pPr>
            <w:r w:rsidRPr="000F2D0E">
              <w:rPr>
                <w:rFonts w:eastAsia="Times New Roman"/>
                <w:sz w:val="24"/>
                <w:szCs w:val="24"/>
              </w:rPr>
              <w:t xml:space="preserve">Khu du lịch dịch vụ nghỉ dưỡng </w:t>
            </w:r>
            <w:r w:rsidR="00A61927">
              <w:rPr>
                <w:rFonts w:eastAsia="Times New Roman"/>
                <w:sz w:val="24"/>
                <w:szCs w:val="24"/>
              </w:rPr>
              <w:t>-</w:t>
            </w:r>
            <w:r w:rsidRPr="000F2D0E">
              <w:rPr>
                <w:rFonts w:eastAsia="Times New Roman"/>
                <w:sz w:val="24"/>
                <w:szCs w:val="24"/>
              </w:rPr>
              <w:t xml:space="preserve"> sân gôn Thác Phướn</w:t>
            </w:r>
          </w:p>
        </w:tc>
        <w:tc>
          <w:tcPr>
            <w:tcW w:w="1335" w:type="pct"/>
            <w:tcBorders>
              <w:top w:val="nil"/>
              <w:left w:val="nil"/>
              <w:bottom w:val="single" w:sz="4" w:space="0" w:color="auto"/>
              <w:right w:val="single" w:sz="4" w:space="0" w:color="auto"/>
            </w:tcBorders>
            <w:shd w:val="clear" w:color="auto" w:fill="auto"/>
            <w:vAlign w:val="center"/>
          </w:tcPr>
          <w:p w14:paraId="29F7085F" w14:textId="77777777" w:rsidR="00076A76" w:rsidRPr="000F2D0E" w:rsidRDefault="00076A76" w:rsidP="000F2D0E">
            <w:pPr>
              <w:spacing w:after="0" w:line="240" w:lineRule="auto"/>
              <w:jc w:val="center"/>
              <w:rPr>
                <w:rFonts w:eastAsia="Times New Roman"/>
                <w:sz w:val="24"/>
                <w:szCs w:val="24"/>
                <w:lang w:val="fr-FR"/>
              </w:rPr>
            </w:pPr>
            <w:r w:rsidRPr="000F2D0E">
              <w:rPr>
                <w:rFonts w:eastAsia="Times New Roman"/>
                <w:sz w:val="24"/>
                <w:szCs w:val="24"/>
                <w:lang w:val="fr-FR"/>
              </w:rPr>
              <w:t>Huyện Nam Đông</w:t>
            </w:r>
          </w:p>
        </w:tc>
      </w:tr>
    </w:tbl>
    <w:p w14:paraId="516F0DDF" w14:textId="73201B2E" w:rsidR="004B4B22" w:rsidRPr="00306B78" w:rsidRDefault="004B4B22" w:rsidP="00306B78">
      <w:pPr>
        <w:spacing w:before="240" w:after="0" w:line="240" w:lineRule="auto"/>
        <w:ind w:firstLine="567"/>
        <w:jc w:val="both"/>
        <w:rPr>
          <w:rFonts w:eastAsia="Times New Roman"/>
          <w:iCs/>
          <w:sz w:val="26"/>
          <w:szCs w:val="24"/>
        </w:rPr>
      </w:pPr>
      <w:r w:rsidRPr="00306B78">
        <w:rPr>
          <w:rFonts w:eastAsia="Times New Roman"/>
          <w:b/>
          <w:bCs/>
          <w:i/>
          <w:iCs/>
          <w:sz w:val="26"/>
          <w:szCs w:val="24"/>
        </w:rPr>
        <w:t>Ghi chú:</w:t>
      </w:r>
      <w:r w:rsidRPr="00306B78">
        <w:rPr>
          <w:rFonts w:eastAsia="Times New Roman"/>
          <w:i/>
          <w:iCs/>
          <w:sz w:val="26"/>
          <w:szCs w:val="24"/>
        </w:rPr>
        <w:t xml:space="preserve"> </w:t>
      </w:r>
      <w:r w:rsidRPr="00306B78">
        <w:rPr>
          <w:rFonts w:eastAsia="Times New Roman"/>
          <w:iCs/>
          <w:sz w:val="26"/>
          <w:szCs w:val="24"/>
        </w:rPr>
        <w:t>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w:t>
      </w:r>
    </w:p>
    <w:p w14:paraId="2B7653CA" w14:textId="77777777" w:rsidR="009D3C60" w:rsidRPr="000F2D0E" w:rsidRDefault="009D3C60" w:rsidP="00667DBF">
      <w:pPr>
        <w:pStyle w:val="u1"/>
        <w:spacing w:line="240" w:lineRule="auto"/>
        <w:ind w:firstLine="0"/>
        <w:jc w:val="center"/>
        <w:rPr>
          <w:sz w:val="24"/>
          <w:szCs w:val="24"/>
        </w:rPr>
      </w:pPr>
      <w:r w:rsidRPr="000F2D0E">
        <w:rPr>
          <w:sz w:val="24"/>
          <w:szCs w:val="24"/>
        </w:rPr>
        <w:br w:type="page"/>
      </w:r>
    </w:p>
    <w:p w14:paraId="5F4582D3" w14:textId="77777777" w:rsidR="00A764E6" w:rsidRPr="000F2D0E" w:rsidRDefault="00A764E6" w:rsidP="00667DBF">
      <w:pPr>
        <w:pStyle w:val="u1"/>
        <w:spacing w:line="240" w:lineRule="auto"/>
        <w:ind w:firstLine="0"/>
        <w:jc w:val="center"/>
        <w:rPr>
          <w:sz w:val="26"/>
          <w:szCs w:val="26"/>
        </w:rPr>
        <w:sectPr w:rsidR="00A764E6" w:rsidRPr="000F2D0E" w:rsidSect="00867787">
          <w:pgSz w:w="11906" w:h="16838"/>
          <w:pgMar w:top="1418" w:right="1134" w:bottom="1134" w:left="1701" w:header="709" w:footer="709" w:gutter="0"/>
          <w:pgNumType w:start="1"/>
          <w:cols w:space="708"/>
          <w:titlePg/>
          <w:docGrid w:linePitch="381"/>
        </w:sectPr>
      </w:pPr>
    </w:p>
    <w:p w14:paraId="75794399" w14:textId="2E494721" w:rsidR="009D3C60" w:rsidRPr="00306B78" w:rsidRDefault="00306B78" w:rsidP="00306B78">
      <w:pPr>
        <w:pStyle w:val="u1"/>
        <w:spacing w:before="0" w:after="0" w:line="240" w:lineRule="auto"/>
        <w:ind w:firstLine="0"/>
        <w:jc w:val="center"/>
      </w:pPr>
      <w:r w:rsidRPr="00306B78">
        <w:rPr>
          <w:lang w:val="en-US"/>
        </w:rPr>
        <w:lastRenderedPageBreak/>
        <w:t>P</w:t>
      </w:r>
      <w:r w:rsidRPr="00306B78">
        <w:t xml:space="preserve">hụ lục </w:t>
      </w:r>
      <w:r w:rsidR="009D3C60" w:rsidRPr="00306B78">
        <w:t>XIV</w:t>
      </w:r>
    </w:p>
    <w:p w14:paraId="0CC4E522" w14:textId="77777777" w:rsidR="00A61927" w:rsidRDefault="007A6BED" w:rsidP="00306B78">
      <w:pPr>
        <w:spacing w:after="0" w:line="240" w:lineRule="auto"/>
        <w:jc w:val="center"/>
        <w:rPr>
          <w:rFonts w:eastAsia="Times New Roman"/>
          <w:b/>
          <w:bCs/>
          <w:lang w:val="vi-VN"/>
        </w:rPr>
      </w:pPr>
      <w:r w:rsidRPr="00306B78">
        <w:rPr>
          <w:rFonts w:eastAsia="Times New Roman"/>
          <w:b/>
          <w:bCs/>
          <w:lang w:val="vi-VN"/>
        </w:rPr>
        <w:t>PHƯƠNG ÁN PHÁT TR</w:t>
      </w:r>
      <w:r w:rsidR="001F016E" w:rsidRPr="00306B78">
        <w:rPr>
          <w:rFonts w:eastAsia="Times New Roman"/>
          <w:b/>
          <w:bCs/>
          <w:lang w:val="vi-VN"/>
        </w:rPr>
        <w:t xml:space="preserve">IỂN GIÁO DỤC ĐÀO TẠO </w:t>
      </w:r>
    </w:p>
    <w:p w14:paraId="67F8820A" w14:textId="6CDA4639" w:rsidR="001F016E" w:rsidRPr="00A61927" w:rsidRDefault="001F016E" w:rsidP="00306B78">
      <w:pPr>
        <w:spacing w:after="0" w:line="240" w:lineRule="auto"/>
        <w:jc w:val="center"/>
        <w:rPr>
          <w:rFonts w:ascii="Times New Roman Bold" w:eastAsia="Times New Roman" w:hAnsi="Times New Roman Bold"/>
          <w:b/>
          <w:bCs/>
          <w:spacing w:val="-12"/>
          <w:lang w:val="vi-VN"/>
        </w:rPr>
      </w:pPr>
      <w:r w:rsidRPr="00A61927">
        <w:rPr>
          <w:rFonts w:ascii="Times New Roman Bold" w:eastAsia="Times New Roman" w:hAnsi="Times New Roman Bold"/>
          <w:b/>
          <w:bCs/>
          <w:spacing w:val="-12"/>
          <w:lang w:val="vi-VN"/>
        </w:rPr>
        <w:t>TỈNH THỪA THIÊN HUẾ THỜI KỲ 2021</w:t>
      </w:r>
      <w:r w:rsidR="00306B78" w:rsidRPr="00A61927">
        <w:rPr>
          <w:rFonts w:ascii="Times New Roman Bold" w:eastAsia="Times New Roman" w:hAnsi="Times New Roman Bold"/>
          <w:b/>
          <w:bCs/>
          <w:spacing w:val="-12"/>
        </w:rPr>
        <w:t xml:space="preserve"> </w:t>
      </w:r>
      <w:r w:rsidRPr="00A61927">
        <w:rPr>
          <w:rFonts w:ascii="Times New Roman Bold" w:eastAsia="Times New Roman" w:hAnsi="Times New Roman Bold"/>
          <w:b/>
          <w:bCs/>
          <w:spacing w:val="-12"/>
          <w:lang w:val="vi-VN"/>
        </w:rPr>
        <w:t>-</w:t>
      </w:r>
      <w:r w:rsidR="00306B78" w:rsidRPr="00A61927">
        <w:rPr>
          <w:rFonts w:ascii="Times New Roman Bold" w:eastAsia="Times New Roman" w:hAnsi="Times New Roman Bold"/>
          <w:b/>
          <w:bCs/>
          <w:spacing w:val="-12"/>
        </w:rPr>
        <w:t xml:space="preserve"> </w:t>
      </w:r>
      <w:r w:rsidRPr="00A61927">
        <w:rPr>
          <w:rFonts w:ascii="Times New Roman Bold" w:eastAsia="Times New Roman" w:hAnsi="Times New Roman Bold"/>
          <w:b/>
          <w:bCs/>
          <w:spacing w:val="-12"/>
          <w:lang w:val="vi-VN"/>
        </w:rPr>
        <w:t>2030, TẦM NHÌN ĐẾN NĂM 2050</w:t>
      </w:r>
    </w:p>
    <w:p w14:paraId="50150068" w14:textId="77777777" w:rsidR="00306B78" w:rsidRPr="00306B78" w:rsidRDefault="00063561" w:rsidP="00306B78">
      <w:pPr>
        <w:spacing w:after="0" w:line="240" w:lineRule="auto"/>
        <w:jc w:val="center"/>
        <w:rPr>
          <w:rFonts w:eastAsia="Times New Roman"/>
          <w:bCs/>
          <w:i/>
          <w:lang w:val="vi-VN"/>
        </w:rPr>
      </w:pPr>
      <w:r w:rsidRPr="00306B78">
        <w:rPr>
          <w:rFonts w:eastAsia="Times New Roman"/>
          <w:bCs/>
          <w:i/>
          <w:lang w:val="vi-VN"/>
        </w:rPr>
        <w:t xml:space="preserve">(Kèm theo Quyết định số        /QĐ-TTg </w:t>
      </w:r>
    </w:p>
    <w:p w14:paraId="6F2A6819" w14:textId="50BD7B89" w:rsidR="00063561" w:rsidRPr="00306B78" w:rsidRDefault="00063561" w:rsidP="00306B78">
      <w:pPr>
        <w:spacing w:after="0" w:line="240" w:lineRule="auto"/>
        <w:jc w:val="center"/>
        <w:rPr>
          <w:rFonts w:eastAsia="Times New Roman"/>
          <w:bCs/>
          <w:i/>
          <w:lang w:val="vi-VN"/>
        </w:rPr>
      </w:pPr>
      <w:r w:rsidRPr="00306B78">
        <w:rPr>
          <w:rFonts w:eastAsia="Times New Roman"/>
          <w:bCs/>
          <w:i/>
          <w:lang w:val="vi-VN"/>
        </w:rPr>
        <w:t xml:space="preserve">ngày   </w:t>
      </w:r>
      <w:r w:rsidR="00306B78" w:rsidRPr="00306B78">
        <w:rPr>
          <w:rFonts w:eastAsia="Times New Roman"/>
          <w:bCs/>
          <w:i/>
        </w:rPr>
        <w:t xml:space="preserve">tháng </w:t>
      </w:r>
      <w:r w:rsidRPr="00306B78">
        <w:rPr>
          <w:rFonts w:eastAsia="Times New Roman"/>
          <w:bCs/>
          <w:i/>
          <w:lang w:val="vi-VN"/>
        </w:rPr>
        <w:t>12</w:t>
      </w:r>
      <w:r w:rsidR="00306B78" w:rsidRPr="00306B78">
        <w:rPr>
          <w:rFonts w:eastAsia="Times New Roman"/>
          <w:bCs/>
          <w:i/>
        </w:rPr>
        <w:t xml:space="preserve"> năm </w:t>
      </w:r>
      <w:r w:rsidRPr="00306B78">
        <w:rPr>
          <w:rFonts w:eastAsia="Times New Roman"/>
          <w:bCs/>
          <w:i/>
          <w:lang w:val="vi-VN"/>
        </w:rPr>
        <w:t>2023 của Thủ tướng Chính phủ)</w:t>
      </w:r>
    </w:p>
    <w:p w14:paraId="10391AE1" w14:textId="2B4D4BE7" w:rsidR="00306B78" w:rsidRPr="00306B78" w:rsidRDefault="00306B78" w:rsidP="00306B78">
      <w:pPr>
        <w:spacing w:after="0" w:line="240" w:lineRule="auto"/>
        <w:jc w:val="center"/>
        <w:rPr>
          <w:rFonts w:eastAsia="Times New Roman"/>
          <w:bCs/>
          <w:i/>
          <w:vertAlign w:val="superscript"/>
        </w:rPr>
      </w:pPr>
      <w:r w:rsidRPr="00306B78">
        <w:rPr>
          <w:rFonts w:eastAsia="Times New Roman"/>
          <w:bCs/>
          <w:i/>
          <w:vertAlign w:val="superscript"/>
        </w:rPr>
        <w:t>_____________</w:t>
      </w:r>
    </w:p>
    <w:p w14:paraId="4F65A932" w14:textId="77777777" w:rsidR="00306B78" w:rsidRPr="00306B78" w:rsidRDefault="00306B78" w:rsidP="00063561">
      <w:pPr>
        <w:spacing w:after="120" w:line="240" w:lineRule="auto"/>
        <w:jc w:val="center"/>
        <w:rPr>
          <w:rFonts w:eastAsia="Times New Roman"/>
          <w:bCs/>
          <w:i/>
          <w:sz w:val="4"/>
          <w:szCs w:val="26"/>
          <w:vertAlign w:val="superscript"/>
        </w:rPr>
      </w:pPr>
    </w:p>
    <w:tbl>
      <w:tblPr>
        <w:tblW w:w="5492" w:type="pct"/>
        <w:tblInd w:w="-431" w:type="dxa"/>
        <w:tblLook w:val="04A0" w:firstRow="1" w:lastRow="0" w:firstColumn="1" w:lastColumn="0" w:noHBand="0" w:noVBand="1"/>
      </w:tblPr>
      <w:tblGrid>
        <w:gridCol w:w="671"/>
        <w:gridCol w:w="3724"/>
        <w:gridCol w:w="1057"/>
        <w:gridCol w:w="4501"/>
      </w:tblGrid>
      <w:tr w:rsidR="000F2D0E" w:rsidRPr="000F2D0E" w14:paraId="1BCF6A44" w14:textId="77777777" w:rsidTr="007C6EEC">
        <w:trPr>
          <w:trHeight w:val="510"/>
          <w:tblHeader/>
        </w:trPr>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F95CD" w14:textId="071A84C1" w:rsidR="00B2065A" w:rsidRPr="000F2D0E" w:rsidRDefault="005218DA" w:rsidP="00C30F28">
            <w:pPr>
              <w:spacing w:after="0" w:line="240" w:lineRule="auto"/>
              <w:jc w:val="center"/>
              <w:rPr>
                <w:rFonts w:eastAsia="Times New Roman"/>
                <w:b/>
                <w:bCs/>
                <w:sz w:val="24"/>
                <w:szCs w:val="24"/>
              </w:rPr>
            </w:pPr>
            <w:r>
              <w:rPr>
                <w:rFonts w:eastAsia="Times New Roman"/>
                <w:b/>
                <w:bCs/>
                <w:sz w:val="24"/>
                <w:szCs w:val="24"/>
              </w:rPr>
              <w:t>S</w:t>
            </w:r>
            <w:r w:rsidR="00685C06" w:rsidRPr="000F2D0E">
              <w:rPr>
                <w:rFonts w:eastAsia="Times New Roman"/>
                <w:b/>
                <w:bCs/>
                <w:sz w:val="24"/>
                <w:szCs w:val="24"/>
              </w:rPr>
              <w:t>TT</w:t>
            </w:r>
          </w:p>
        </w:tc>
        <w:tc>
          <w:tcPr>
            <w:tcW w:w="1871" w:type="pct"/>
            <w:tcBorders>
              <w:top w:val="single" w:sz="4" w:space="0" w:color="auto"/>
              <w:left w:val="nil"/>
              <w:bottom w:val="single" w:sz="4" w:space="0" w:color="auto"/>
              <w:right w:val="single" w:sz="4" w:space="0" w:color="auto"/>
            </w:tcBorders>
            <w:shd w:val="clear" w:color="000000" w:fill="FFFFFF"/>
            <w:vAlign w:val="center"/>
            <w:hideMark/>
          </w:tcPr>
          <w:p w14:paraId="0FB29AF7" w14:textId="77777777" w:rsidR="00B2065A" w:rsidRPr="000F2D0E" w:rsidRDefault="00B2065A" w:rsidP="00667DBF">
            <w:pPr>
              <w:spacing w:after="0" w:line="240" w:lineRule="auto"/>
              <w:jc w:val="center"/>
              <w:rPr>
                <w:rFonts w:eastAsia="Times New Roman"/>
                <w:b/>
                <w:bCs/>
                <w:sz w:val="24"/>
                <w:szCs w:val="24"/>
              </w:rPr>
            </w:pPr>
            <w:r w:rsidRPr="000F2D0E">
              <w:rPr>
                <w:rFonts w:eastAsia="Times New Roman"/>
                <w:b/>
                <w:bCs/>
                <w:sz w:val="24"/>
                <w:szCs w:val="24"/>
              </w:rPr>
              <w:t>Danh mục</w:t>
            </w:r>
          </w:p>
        </w:tc>
        <w:tc>
          <w:tcPr>
            <w:tcW w:w="531" w:type="pct"/>
            <w:tcBorders>
              <w:top w:val="single" w:sz="4" w:space="0" w:color="auto"/>
              <w:left w:val="nil"/>
              <w:bottom w:val="single" w:sz="4" w:space="0" w:color="auto"/>
              <w:right w:val="single" w:sz="4" w:space="0" w:color="auto"/>
            </w:tcBorders>
            <w:shd w:val="clear" w:color="000000" w:fill="FFFFFF"/>
            <w:vAlign w:val="center"/>
            <w:hideMark/>
          </w:tcPr>
          <w:p w14:paraId="51EF9FC4" w14:textId="77777777" w:rsidR="00B2065A" w:rsidRPr="000F2D0E" w:rsidRDefault="00B2065A" w:rsidP="00667DBF">
            <w:pPr>
              <w:spacing w:after="0" w:line="240" w:lineRule="auto"/>
              <w:jc w:val="center"/>
              <w:rPr>
                <w:rFonts w:eastAsia="Times New Roman"/>
                <w:b/>
                <w:bCs/>
                <w:sz w:val="24"/>
                <w:szCs w:val="24"/>
              </w:rPr>
            </w:pPr>
            <w:r w:rsidRPr="000F2D0E">
              <w:rPr>
                <w:rFonts w:eastAsia="Times New Roman"/>
                <w:b/>
                <w:bCs/>
                <w:sz w:val="24"/>
                <w:szCs w:val="24"/>
              </w:rPr>
              <w:t>Số cơ sở</w:t>
            </w:r>
          </w:p>
        </w:tc>
        <w:tc>
          <w:tcPr>
            <w:tcW w:w="2261" w:type="pct"/>
            <w:tcBorders>
              <w:top w:val="single" w:sz="4" w:space="0" w:color="auto"/>
              <w:left w:val="nil"/>
              <w:bottom w:val="single" w:sz="4" w:space="0" w:color="auto"/>
              <w:right w:val="single" w:sz="4" w:space="0" w:color="auto"/>
            </w:tcBorders>
            <w:shd w:val="clear" w:color="000000" w:fill="FFFFFF"/>
            <w:vAlign w:val="center"/>
            <w:hideMark/>
          </w:tcPr>
          <w:p w14:paraId="70D0F838" w14:textId="3C8D89A0" w:rsidR="00B2065A" w:rsidRPr="000F2D0E" w:rsidRDefault="00A764E6" w:rsidP="00667DBF">
            <w:pPr>
              <w:spacing w:after="0" w:line="240" w:lineRule="auto"/>
              <w:jc w:val="center"/>
              <w:rPr>
                <w:rFonts w:eastAsia="Times New Roman"/>
                <w:b/>
                <w:bCs/>
                <w:sz w:val="24"/>
                <w:szCs w:val="24"/>
              </w:rPr>
            </w:pPr>
            <w:r w:rsidRPr="000F2D0E">
              <w:rPr>
                <w:rFonts w:eastAsia="Times New Roman"/>
                <w:b/>
                <w:bCs/>
                <w:sz w:val="24"/>
                <w:szCs w:val="24"/>
              </w:rPr>
              <w:t>Tình trạng</w:t>
            </w:r>
          </w:p>
        </w:tc>
      </w:tr>
      <w:tr w:rsidR="000F2D0E" w:rsidRPr="000F2D0E" w14:paraId="10C6F8BF" w14:textId="77777777" w:rsidTr="007C6EEC">
        <w:trPr>
          <w:trHeight w:val="350"/>
        </w:trPr>
        <w:tc>
          <w:tcPr>
            <w:tcW w:w="337" w:type="pct"/>
            <w:tcBorders>
              <w:top w:val="nil"/>
              <w:left w:val="single" w:sz="4" w:space="0" w:color="auto"/>
              <w:bottom w:val="single" w:sz="4" w:space="0" w:color="auto"/>
              <w:right w:val="single" w:sz="4" w:space="0" w:color="auto"/>
            </w:tcBorders>
            <w:shd w:val="clear" w:color="000000" w:fill="FFFFFF"/>
            <w:vAlign w:val="center"/>
          </w:tcPr>
          <w:p w14:paraId="7F2C7828" w14:textId="2170D7F2" w:rsidR="00D91B8A" w:rsidRPr="000F2D0E" w:rsidRDefault="00D91B8A" w:rsidP="007C6EEC">
            <w:pPr>
              <w:spacing w:after="0" w:line="240" w:lineRule="auto"/>
              <w:jc w:val="center"/>
              <w:rPr>
                <w:rFonts w:eastAsia="Times New Roman"/>
                <w:b/>
                <w:bCs/>
                <w:sz w:val="24"/>
                <w:szCs w:val="24"/>
              </w:rPr>
            </w:pPr>
            <w:r w:rsidRPr="000F2D0E">
              <w:rPr>
                <w:rFonts w:eastAsia="Times New Roman"/>
                <w:b/>
                <w:bCs/>
                <w:sz w:val="24"/>
                <w:szCs w:val="24"/>
              </w:rPr>
              <w:t>I</w:t>
            </w:r>
          </w:p>
        </w:tc>
        <w:tc>
          <w:tcPr>
            <w:tcW w:w="1871" w:type="pct"/>
            <w:tcBorders>
              <w:top w:val="nil"/>
              <w:left w:val="nil"/>
              <w:bottom w:val="single" w:sz="4" w:space="0" w:color="auto"/>
              <w:right w:val="single" w:sz="4" w:space="0" w:color="auto"/>
            </w:tcBorders>
            <w:shd w:val="clear" w:color="000000" w:fill="FFFFFF"/>
            <w:vAlign w:val="center"/>
          </w:tcPr>
          <w:p w14:paraId="680AA558" w14:textId="645D3A73" w:rsidR="00D91B8A" w:rsidRPr="000F2D0E" w:rsidRDefault="00D91B8A" w:rsidP="007C6EEC">
            <w:pPr>
              <w:spacing w:after="0" w:line="240" w:lineRule="auto"/>
              <w:jc w:val="both"/>
              <w:rPr>
                <w:rFonts w:eastAsia="Times New Roman"/>
                <w:b/>
                <w:bCs/>
                <w:sz w:val="24"/>
                <w:szCs w:val="24"/>
              </w:rPr>
            </w:pPr>
            <w:r w:rsidRPr="000F2D0E">
              <w:rPr>
                <w:rFonts w:eastAsia="Times New Roman"/>
                <w:b/>
                <w:bCs/>
                <w:sz w:val="24"/>
                <w:szCs w:val="24"/>
              </w:rPr>
              <w:t xml:space="preserve">Khối </w:t>
            </w:r>
            <w:r w:rsidR="00A61927">
              <w:rPr>
                <w:rFonts w:eastAsia="Times New Roman"/>
                <w:b/>
                <w:bCs/>
                <w:sz w:val="24"/>
                <w:szCs w:val="24"/>
              </w:rPr>
              <w:t>đ</w:t>
            </w:r>
            <w:r w:rsidRPr="000F2D0E">
              <w:rPr>
                <w:rFonts w:eastAsia="Times New Roman"/>
                <w:b/>
                <w:bCs/>
                <w:sz w:val="24"/>
                <w:szCs w:val="24"/>
              </w:rPr>
              <w:t>ại học</w:t>
            </w:r>
          </w:p>
        </w:tc>
        <w:tc>
          <w:tcPr>
            <w:tcW w:w="531" w:type="pct"/>
            <w:tcBorders>
              <w:top w:val="nil"/>
              <w:left w:val="nil"/>
              <w:bottom w:val="single" w:sz="4" w:space="0" w:color="auto"/>
              <w:right w:val="single" w:sz="4" w:space="0" w:color="auto"/>
            </w:tcBorders>
            <w:shd w:val="clear" w:color="000000" w:fill="FFFFFF"/>
            <w:vAlign w:val="center"/>
            <w:hideMark/>
          </w:tcPr>
          <w:p w14:paraId="7B7602E6" w14:textId="382EA1A9" w:rsidR="00D91B8A" w:rsidRPr="000F2D0E" w:rsidRDefault="00D91B8A" w:rsidP="007C6EEC">
            <w:pPr>
              <w:spacing w:after="0" w:line="240" w:lineRule="auto"/>
              <w:jc w:val="center"/>
              <w:rPr>
                <w:rFonts w:eastAsia="Times New Roman"/>
                <w:b/>
                <w:bCs/>
                <w:sz w:val="24"/>
                <w:szCs w:val="24"/>
              </w:rPr>
            </w:pPr>
            <w:r w:rsidRPr="000F2D0E">
              <w:rPr>
                <w:rFonts w:eastAsia="Times New Roman"/>
                <w:b/>
                <w:bCs/>
                <w:sz w:val="24"/>
                <w:szCs w:val="24"/>
              </w:rPr>
              <w:t> </w:t>
            </w:r>
          </w:p>
        </w:tc>
        <w:tc>
          <w:tcPr>
            <w:tcW w:w="2261" w:type="pct"/>
            <w:tcBorders>
              <w:top w:val="nil"/>
              <w:left w:val="nil"/>
              <w:bottom w:val="single" w:sz="4" w:space="0" w:color="auto"/>
              <w:right w:val="single" w:sz="4" w:space="0" w:color="auto"/>
            </w:tcBorders>
            <w:shd w:val="clear" w:color="000000" w:fill="FFFFFF"/>
            <w:vAlign w:val="center"/>
            <w:hideMark/>
          </w:tcPr>
          <w:p w14:paraId="795A1AE7" w14:textId="4A553A64" w:rsidR="00D91B8A" w:rsidRPr="000F2D0E" w:rsidRDefault="00D91B8A" w:rsidP="007C6EEC">
            <w:pPr>
              <w:spacing w:after="0" w:line="240" w:lineRule="auto"/>
              <w:jc w:val="both"/>
              <w:rPr>
                <w:rFonts w:eastAsia="Times New Roman"/>
                <w:sz w:val="24"/>
                <w:szCs w:val="24"/>
              </w:rPr>
            </w:pPr>
            <w:r w:rsidRPr="000F2D0E">
              <w:rPr>
                <w:rFonts w:eastAsia="Times New Roman"/>
                <w:b/>
                <w:bCs/>
                <w:sz w:val="24"/>
                <w:szCs w:val="24"/>
              </w:rPr>
              <w:t> </w:t>
            </w:r>
          </w:p>
        </w:tc>
      </w:tr>
      <w:tr w:rsidR="000F2D0E" w:rsidRPr="000F2D0E" w14:paraId="5B7A4B00" w14:textId="77777777" w:rsidTr="007C6EEC">
        <w:trPr>
          <w:trHeight w:val="213"/>
        </w:trPr>
        <w:tc>
          <w:tcPr>
            <w:tcW w:w="337" w:type="pct"/>
            <w:tcBorders>
              <w:top w:val="nil"/>
              <w:left w:val="single" w:sz="4" w:space="0" w:color="auto"/>
              <w:bottom w:val="single" w:sz="4" w:space="0" w:color="auto"/>
              <w:right w:val="single" w:sz="4" w:space="0" w:color="auto"/>
            </w:tcBorders>
            <w:shd w:val="clear" w:color="000000" w:fill="FFFFFF"/>
            <w:vAlign w:val="center"/>
          </w:tcPr>
          <w:p w14:paraId="6ABC0D69" w14:textId="64887D5C" w:rsidR="00D91B8A" w:rsidRPr="000F2D0E" w:rsidRDefault="00D91B8A" w:rsidP="007C6EEC">
            <w:pPr>
              <w:spacing w:after="0" w:line="240" w:lineRule="auto"/>
              <w:jc w:val="center"/>
              <w:rPr>
                <w:rFonts w:eastAsia="Times New Roman"/>
                <w:b/>
                <w:bCs/>
                <w:sz w:val="24"/>
                <w:szCs w:val="24"/>
              </w:rPr>
            </w:pPr>
            <w:r w:rsidRPr="000F2D0E">
              <w:rPr>
                <w:rFonts w:eastAsia="Times New Roman"/>
                <w:sz w:val="24"/>
                <w:szCs w:val="24"/>
              </w:rPr>
              <w:t>1</w:t>
            </w:r>
          </w:p>
        </w:tc>
        <w:tc>
          <w:tcPr>
            <w:tcW w:w="1871" w:type="pct"/>
            <w:tcBorders>
              <w:top w:val="nil"/>
              <w:left w:val="nil"/>
              <w:bottom w:val="single" w:sz="4" w:space="0" w:color="auto"/>
              <w:right w:val="single" w:sz="4" w:space="0" w:color="auto"/>
            </w:tcBorders>
            <w:shd w:val="clear" w:color="000000" w:fill="FFFFFF"/>
            <w:vAlign w:val="center"/>
          </w:tcPr>
          <w:p w14:paraId="4B5B568D" w14:textId="2700B0A7" w:rsidR="00D91B8A" w:rsidRPr="000F2D0E" w:rsidRDefault="00D91B8A" w:rsidP="00A61927">
            <w:pPr>
              <w:spacing w:after="0" w:line="240" w:lineRule="auto"/>
              <w:jc w:val="both"/>
              <w:rPr>
                <w:rFonts w:eastAsia="Times New Roman"/>
                <w:b/>
                <w:bCs/>
                <w:sz w:val="24"/>
                <w:szCs w:val="24"/>
              </w:rPr>
            </w:pPr>
            <w:r w:rsidRPr="000F2D0E">
              <w:rPr>
                <w:rFonts w:eastAsia="Times New Roman"/>
                <w:sz w:val="24"/>
                <w:szCs w:val="24"/>
              </w:rPr>
              <w:t>Đại học Huế</w:t>
            </w:r>
          </w:p>
        </w:tc>
        <w:tc>
          <w:tcPr>
            <w:tcW w:w="531" w:type="pct"/>
            <w:tcBorders>
              <w:top w:val="nil"/>
              <w:left w:val="nil"/>
              <w:bottom w:val="single" w:sz="4" w:space="0" w:color="auto"/>
              <w:right w:val="single" w:sz="4" w:space="0" w:color="auto"/>
            </w:tcBorders>
            <w:shd w:val="clear" w:color="000000" w:fill="FFFFFF"/>
            <w:vAlign w:val="center"/>
          </w:tcPr>
          <w:p w14:paraId="0A143E29" w14:textId="6085CB1C" w:rsidR="00D91B8A" w:rsidRPr="000F2D0E" w:rsidRDefault="00D91B8A" w:rsidP="007C6EEC">
            <w:pPr>
              <w:spacing w:after="0" w:line="240" w:lineRule="auto"/>
              <w:jc w:val="center"/>
              <w:rPr>
                <w:rFonts w:eastAsia="Times New Roman"/>
                <w:b/>
                <w:bCs/>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tcPr>
          <w:p w14:paraId="45A163B1" w14:textId="07CDE637" w:rsidR="00D91B8A" w:rsidRPr="000F2D0E" w:rsidRDefault="00D91B8A" w:rsidP="007C6EEC">
            <w:pPr>
              <w:spacing w:after="0" w:line="240" w:lineRule="auto"/>
              <w:jc w:val="both"/>
              <w:rPr>
                <w:rFonts w:eastAsia="Times New Roman"/>
                <w:sz w:val="24"/>
                <w:szCs w:val="24"/>
              </w:rPr>
            </w:pPr>
            <w:r w:rsidRPr="000F2D0E">
              <w:rPr>
                <w:rFonts w:eastAsia="Times New Roman"/>
                <w:sz w:val="24"/>
                <w:szCs w:val="24"/>
              </w:rPr>
              <w:t> </w:t>
            </w:r>
          </w:p>
        </w:tc>
      </w:tr>
      <w:tr w:rsidR="000F2D0E" w:rsidRPr="000F2D0E" w14:paraId="3C8B187A" w14:textId="77777777" w:rsidTr="007C6EEC">
        <w:trPr>
          <w:trHeight w:val="203"/>
        </w:trPr>
        <w:tc>
          <w:tcPr>
            <w:tcW w:w="337" w:type="pct"/>
            <w:tcBorders>
              <w:top w:val="nil"/>
              <w:left w:val="single" w:sz="4" w:space="0" w:color="auto"/>
              <w:bottom w:val="single" w:sz="4" w:space="0" w:color="auto"/>
              <w:right w:val="single" w:sz="4" w:space="0" w:color="auto"/>
            </w:tcBorders>
            <w:shd w:val="clear" w:color="000000" w:fill="FFFFFF"/>
            <w:vAlign w:val="center"/>
          </w:tcPr>
          <w:p w14:paraId="0300D3AF" w14:textId="010574D2" w:rsidR="00D91B8A" w:rsidRPr="000F2D0E" w:rsidRDefault="00D91B8A" w:rsidP="007C6EEC">
            <w:pPr>
              <w:spacing w:after="0" w:line="240" w:lineRule="auto"/>
              <w:jc w:val="center"/>
              <w:rPr>
                <w:rFonts w:eastAsia="Times New Roman"/>
                <w:b/>
                <w:bCs/>
                <w:sz w:val="24"/>
                <w:szCs w:val="24"/>
              </w:rPr>
            </w:pPr>
            <w:r w:rsidRPr="000F2D0E">
              <w:rPr>
                <w:rFonts w:eastAsia="Times New Roman"/>
                <w:sz w:val="24"/>
                <w:szCs w:val="24"/>
              </w:rPr>
              <w:t>2</w:t>
            </w:r>
          </w:p>
        </w:tc>
        <w:tc>
          <w:tcPr>
            <w:tcW w:w="1871" w:type="pct"/>
            <w:tcBorders>
              <w:top w:val="nil"/>
              <w:left w:val="nil"/>
              <w:bottom w:val="single" w:sz="4" w:space="0" w:color="auto"/>
              <w:right w:val="single" w:sz="4" w:space="0" w:color="auto"/>
            </w:tcBorders>
            <w:shd w:val="clear" w:color="000000" w:fill="FFFFFF"/>
            <w:vAlign w:val="center"/>
          </w:tcPr>
          <w:p w14:paraId="51C59DF1" w14:textId="62A3586E" w:rsidR="00D91B8A" w:rsidRPr="000F2D0E" w:rsidRDefault="00F04B41" w:rsidP="00A61927">
            <w:pPr>
              <w:spacing w:after="0" w:line="240" w:lineRule="auto"/>
              <w:jc w:val="both"/>
              <w:rPr>
                <w:rFonts w:eastAsia="Times New Roman"/>
                <w:b/>
                <w:bCs/>
                <w:sz w:val="24"/>
                <w:szCs w:val="24"/>
              </w:rPr>
            </w:pPr>
            <w:r>
              <w:rPr>
                <w:rFonts w:eastAsia="Times New Roman"/>
                <w:sz w:val="24"/>
                <w:szCs w:val="24"/>
              </w:rPr>
              <w:t>Trường</w:t>
            </w:r>
            <w:r>
              <w:rPr>
                <w:rFonts w:eastAsia="Times New Roman"/>
                <w:sz w:val="24"/>
                <w:szCs w:val="24"/>
                <w:lang w:val="vi-VN"/>
              </w:rPr>
              <w:t xml:space="preserve"> </w:t>
            </w:r>
            <w:r w:rsidR="00D91B8A" w:rsidRPr="000F2D0E">
              <w:rPr>
                <w:rFonts w:eastAsia="Times New Roman"/>
                <w:sz w:val="24"/>
                <w:szCs w:val="24"/>
              </w:rPr>
              <w:t>Đại học Phú Xuân</w:t>
            </w:r>
          </w:p>
        </w:tc>
        <w:tc>
          <w:tcPr>
            <w:tcW w:w="531" w:type="pct"/>
            <w:tcBorders>
              <w:top w:val="nil"/>
              <w:left w:val="nil"/>
              <w:bottom w:val="single" w:sz="4" w:space="0" w:color="auto"/>
              <w:right w:val="single" w:sz="4" w:space="0" w:color="auto"/>
            </w:tcBorders>
            <w:shd w:val="clear" w:color="000000" w:fill="FFFFFF"/>
            <w:vAlign w:val="center"/>
          </w:tcPr>
          <w:p w14:paraId="254902D3" w14:textId="687B4443" w:rsidR="00D91B8A" w:rsidRPr="000F2D0E" w:rsidRDefault="00D91B8A" w:rsidP="007C6EEC">
            <w:pPr>
              <w:spacing w:after="0" w:line="240" w:lineRule="auto"/>
              <w:jc w:val="center"/>
              <w:rPr>
                <w:rFonts w:eastAsia="Times New Roman"/>
                <w:b/>
                <w:bCs/>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tcPr>
          <w:p w14:paraId="7CFE22D4" w14:textId="5BF6AF8E" w:rsidR="00D91B8A" w:rsidRPr="000F2D0E" w:rsidRDefault="00D91B8A" w:rsidP="007C6EEC">
            <w:pPr>
              <w:spacing w:after="0" w:line="240" w:lineRule="auto"/>
              <w:jc w:val="both"/>
              <w:rPr>
                <w:rFonts w:eastAsia="Times New Roman"/>
                <w:sz w:val="24"/>
                <w:szCs w:val="24"/>
              </w:rPr>
            </w:pPr>
            <w:r w:rsidRPr="000F2D0E">
              <w:rPr>
                <w:rFonts w:eastAsia="Times New Roman"/>
                <w:sz w:val="24"/>
                <w:szCs w:val="24"/>
              </w:rPr>
              <w:t> </w:t>
            </w:r>
          </w:p>
        </w:tc>
      </w:tr>
      <w:tr w:rsidR="000F2D0E" w:rsidRPr="000F2D0E" w14:paraId="221595A0" w14:textId="77777777" w:rsidTr="007C6EEC">
        <w:trPr>
          <w:trHeight w:val="75"/>
        </w:trPr>
        <w:tc>
          <w:tcPr>
            <w:tcW w:w="337" w:type="pct"/>
            <w:tcBorders>
              <w:top w:val="nil"/>
              <w:left w:val="single" w:sz="4" w:space="0" w:color="auto"/>
              <w:bottom w:val="single" w:sz="4" w:space="0" w:color="auto"/>
              <w:right w:val="single" w:sz="4" w:space="0" w:color="auto"/>
            </w:tcBorders>
            <w:shd w:val="clear" w:color="000000" w:fill="FFFFFF"/>
            <w:vAlign w:val="center"/>
          </w:tcPr>
          <w:p w14:paraId="3A90705A" w14:textId="3119CE9A" w:rsidR="00F726FE" w:rsidRPr="000F2D0E" w:rsidRDefault="00F726FE" w:rsidP="007C6EEC">
            <w:pPr>
              <w:spacing w:after="0" w:line="240" w:lineRule="auto"/>
              <w:jc w:val="center"/>
              <w:rPr>
                <w:rFonts w:eastAsia="Times New Roman"/>
                <w:sz w:val="24"/>
                <w:szCs w:val="24"/>
              </w:rPr>
            </w:pPr>
            <w:r w:rsidRPr="000F2D0E">
              <w:rPr>
                <w:rFonts w:eastAsia="Times New Roman"/>
                <w:sz w:val="24"/>
                <w:szCs w:val="24"/>
              </w:rPr>
              <w:t>3</w:t>
            </w:r>
          </w:p>
        </w:tc>
        <w:tc>
          <w:tcPr>
            <w:tcW w:w="1871" w:type="pct"/>
            <w:tcBorders>
              <w:top w:val="nil"/>
              <w:left w:val="nil"/>
              <w:bottom w:val="single" w:sz="4" w:space="0" w:color="auto"/>
              <w:right w:val="single" w:sz="4" w:space="0" w:color="auto"/>
            </w:tcBorders>
            <w:shd w:val="clear" w:color="000000" w:fill="FFFFFF"/>
            <w:vAlign w:val="center"/>
          </w:tcPr>
          <w:p w14:paraId="5232EF61" w14:textId="015504EE" w:rsidR="00F726FE" w:rsidRPr="000F2D0E" w:rsidRDefault="00F726FE" w:rsidP="00A61927">
            <w:pPr>
              <w:spacing w:after="0" w:line="240" w:lineRule="auto"/>
              <w:jc w:val="both"/>
              <w:rPr>
                <w:rFonts w:eastAsia="Times New Roman"/>
                <w:sz w:val="24"/>
                <w:szCs w:val="24"/>
              </w:rPr>
            </w:pPr>
            <w:r w:rsidRPr="000F2D0E">
              <w:rPr>
                <w:rFonts w:eastAsia="Times New Roman"/>
                <w:sz w:val="24"/>
                <w:szCs w:val="24"/>
              </w:rPr>
              <w:t>Học viện Âm nhạc</w:t>
            </w:r>
          </w:p>
        </w:tc>
        <w:tc>
          <w:tcPr>
            <w:tcW w:w="531" w:type="pct"/>
            <w:tcBorders>
              <w:top w:val="nil"/>
              <w:left w:val="nil"/>
              <w:bottom w:val="single" w:sz="4" w:space="0" w:color="auto"/>
              <w:right w:val="single" w:sz="4" w:space="0" w:color="auto"/>
            </w:tcBorders>
            <w:shd w:val="clear" w:color="000000" w:fill="FFFFFF"/>
            <w:vAlign w:val="center"/>
          </w:tcPr>
          <w:p w14:paraId="07164F68" w14:textId="35AAD9CE" w:rsidR="00F726FE" w:rsidRPr="000F2D0E" w:rsidRDefault="00F726FE" w:rsidP="007C6EEC">
            <w:pPr>
              <w:spacing w:after="0" w:line="240" w:lineRule="auto"/>
              <w:jc w:val="center"/>
              <w:rPr>
                <w:rFonts w:eastAsia="Times New Roman"/>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tcPr>
          <w:p w14:paraId="7DF10339" w14:textId="77777777" w:rsidR="00F726FE" w:rsidRPr="000F2D0E" w:rsidRDefault="00F726FE" w:rsidP="007C6EEC">
            <w:pPr>
              <w:spacing w:after="0" w:line="240" w:lineRule="auto"/>
              <w:jc w:val="both"/>
              <w:rPr>
                <w:rFonts w:eastAsia="Times New Roman"/>
                <w:sz w:val="24"/>
                <w:szCs w:val="24"/>
              </w:rPr>
            </w:pPr>
          </w:p>
        </w:tc>
      </w:tr>
      <w:tr w:rsidR="000F2D0E" w:rsidRPr="000F2D0E" w14:paraId="7E1A9DF3" w14:textId="77777777" w:rsidTr="007C6EEC">
        <w:trPr>
          <w:trHeight w:val="75"/>
        </w:trPr>
        <w:tc>
          <w:tcPr>
            <w:tcW w:w="337" w:type="pct"/>
            <w:tcBorders>
              <w:top w:val="nil"/>
              <w:left w:val="single" w:sz="4" w:space="0" w:color="auto"/>
              <w:bottom w:val="single" w:sz="4" w:space="0" w:color="auto"/>
              <w:right w:val="single" w:sz="4" w:space="0" w:color="auto"/>
            </w:tcBorders>
            <w:shd w:val="clear" w:color="000000" w:fill="FFFFFF"/>
            <w:vAlign w:val="center"/>
          </w:tcPr>
          <w:p w14:paraId="6DD26ABA" w14:textId="22E30C4C" w:rsidR="00D91B8A" w:rsidRPr="000F2D0E" w:rsidRDefault="00F726FE" w:rsidP="007C6EEC">
            <w:pPr>
              <w:spacing w:after="0" w:line="240" w:lineRule="auto"/>
              <w:jc w:val="center"/>
              <w:rPr>
                <w:rFonts w:eastAsia="Times New Roman"/>
                <w:sz w:val="24"/>
                <w:szCs w:val="24"/>
              </w:rPr>
            </w:pPr>
            <w:r w:rsidRPr="000F2D0E">
              <w:rPr>
                <w:rFonts w:eastAsia="Times New Roman"/>
                <w:sz w:val="24"/>
                <w:szCs w:val="24"/>
              </w:rPr>
              <w:t>4</w:t>
            </w:r>
          </w:p>
        </w:tc>
        <w:tc>
          <w:tcPr>
            <w:tcW w:w="1871" w:type="pct"/>
            <w:tcBorders>
              <w:top w:val="nil"/>
              <w:left w:val="nil"/>
              <w:bottom w:val="single" w:sz="4" w:space="0" w:color="auto"/>
              <w:right w:val="single" w:sz="4" w:space="0" w:color="auto"/>
            </w:tcBorders>
            <w:shd w:val="clear" w:color="000000" w:fill="FFFFFF"/>
            <w:vAlign w:val="center"/>
          </w:tcPr>
          <w:p w14:paraId="3C5561A0" w14:textId="05D9994E" w:rsidR="00D91B8A" w:rsidRPr="000F2D0E" w:rsidRDefault="00F04B41" w:rsidP="00A61927">
            <w:pPr>
              <w:spacing w:after="0" w:line="240" w:lineRule="auto"/>
              <w:jc w:val="both"/>
              <w:rPr>
                <w:rFonts w:eastAsia="Times New Roman"/>
                <w:b/>
                <w:bCs/>
                <w:sz w:val="24"/>
                <w:szCs w:val="24"/>
              </w:rPr>
            </w:pPr>
            <w:r>
              <w:rPr>
                <w:rFonts w:eastAsia="Times New Roman"/>
                <w:sz w:val="24"/>
                <w:szCs w:val="24"/>
              </w:rPr>
              <w:t>Trường</w:t>
            </w:r>
            <w:r>
              <w:rPr>
                <w:rFonts w:eastAsia="Times New Roman"/>
                <w:sz w:val="24"/>
                <w:szCs w:val="24"/>
                <w:lang w:val="vi-VN"/>
              </w:rPr>
              <w:t xml:space="preserve"> </w:t>
            </w:r>
            <w:r w:rsidR="00D91B8A" w:rsidRPr="000F2D0E">
              <w:rPr>
                <w:rFonts w:eastAsia="Times New Roman"/>
                <w:sz w:val="24"/>
                <w:szCs w:val="24"/>
              </w:rPr>
              <w:t xml:space="preserve">Đại học </w:t>
            </w:r>
            <w:r w:rsidR="00761CA4" w:rsidRPr="000F2D0E">
              <w:rPr>
                <w:rFonts w:eastAsia="Times New Roman"/>
                <w:sz w:val="24"/>
                <w:szCs w:val="24"/>
              </w:rPr>
              <w:t>ngoài công lập</w:t>
            </w:r>
          </w:p>
        </w:tc>
        <w:tc>
          <w:tcPr>
            <w:tcW w:w="531" w:type="pct"/>
            <w:tcBorders>
              <w:top w:val="nil"/>
              <w:left w:val="nil"/>
              <w:bottom w:val="single" w:sz="4" w:space="0" w:color="auto"/>
              <w:right w:val="single" w:sz="4" w:space="0" w:color="auto"/>
            </w:tcBorders>
            <w:shd w:val="clear" w:color="000000" w:fill="FFFFFF"/>
            <w:vAlign w:val="center"/>
          </w:tcPr>
          <w:p w14:paraId="328EFAF0" w14:textId="63CDE3C3" w:rsidR="00D91B8A" w:rsidRPr="000F2D0E" w:rsidRDefault="00D91B8A" w:rsidP="007C6EEC">
            <w:pPr>
              <w:spacing w:after="0" w:line="240" w:lineRule="auto"/>
              <w:jc w:val="center"/>
              <w:rPr>
                <w:rFonts w:eastAsia="Times New Roman"/>
                <w:b/>
                <w:bCs/>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tcPr>
          <w:p w14:paraId="323D8B6D" w14:textId="1059E8F5"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xml:space="preserve">Dự kiến </w:t>
            </w:r>
            <w:r w:rsidR="00A764E6" w:rsidRPr="000F2D0E">
              <w:rPr>
                <w:rFonts w:eastAsia="Times New Roman"/>
                <w:sz w:val="24"/>
                <w:szCs w:val="24"/>
              </w:rPr>
              <w:t>thành lập mới</w:t>
            </w:r>
          </w:p>
        </w:tc>
      </w:tr>
      <w:tr w:rsidR="000F2D0E" w:rsidRPr="000F2D0E" w14:paraId="64219C8A" w14:textId="77777777" w:rsidTr="007C6EEC">
        <w:trPr>
          <w:trHeight w:val="273"/>
        </w:trPr>
        <w:tc>
          <w:tcPr>
            <w:tcW w:w="337" w:type="pct"/>
            <w:tcBorders>
              <w:top w:val="nil"/>
              <w:left w:val="single" w:sz="4" w:space="0" w:color="auto"/>
              <w:bottom w:val="single" w:sz="4" w:space="0" w:color="auto"/>
              <w:right w:val="single" w:sz="4" w:space="0" w:color="auto"/>
            </w:tcBorders>
            <w:shd w:val="clear" w:color="000000" w:fill="FFFFFF"/>
            <w:vAlign w:val="center"/>
          </w:tcPr>
          <w:p w14:paraId="61A52461" w14:textId="1DDEEDB2" w:rsidR="00D91B8A" w:rsidRPr="000F2D0E" w:rsidRDefault="00D91B8A" w:rsidP="007C6EEC">
            <w:pPr>
              <w:spacing w:after="0" w:line="240" w:lineRule="auto"/>
              <w:jc w:val="center"/>
              <w:rPr>
                <w:rFonts w:eastAsia="Times New Roman"/>
                <w:b/>
                <w:bCs/>
                <w:sz w:val="24"/>
                <w:szCs w:val="24"/>
              </w:rPr>
            </w:pPr>
            <w:r w:rsidRPr="000F2D0E">
              <w:rPr>
                <w:rFonts w:eastAsia="Times New Roman"/>
                <w:b/>
                <w:bCs/>
                <w:sz w:val="24"/>
                <w:szCs w:val="24"/>
              </w:rPr>
              <w:t>II</w:t>
            </w:r>
          </w:p>
        </w:tc>
        <w:tc>
          <w:tcPr>
            <w:tcW w:w="1871" w:type="pct"/>
            <w:tcBorders>
              <w:top w:val="nil"/>
              <w:left w:val="nil"/>
              <w:bottom w:val="single" w:sz="4" w:space="0" w:color="auto"/>
              <w:right w:val="single" w:sz="4" w:space="0" w:color="auto"/>
            </w:tcBorders>
            <w:shd w:val="clear" w:color="000000" w:fill="FFFFFF"/>
            <w:vAlign w:val="center"/>
          </w:tcPr>
          <w:p w14:paraId="177181F2" w14:textId="0C518DE6" w:rsidR="00D91B8A" w:rsidRPr="000F2D0E" w:rsidRDefault="00D91B8A" w:rsidP="00A61927">
            <w:pPr>
              <w:spacing w:after="0" w:line="240" w:lineRule="auto"/>
              <w:jc w:val="both"/>
              <w:rPr>
                <w:rFonts w:eastAsia="Times New Roman"/>
                <w:b/>
                <w:bCs/>
                <w:sz w:val="24"/>
                <w:szCs w:val="24"/>
              </w:rPr>
            </w:pPr>
            <w:r w:rsidRPr="000F2D0E">
              <w:rPr>
                <w:rFonts w:eastAsia="Times New Roman"/>
                <w:b/>
                <w:bCs/>
                <w:sz w:val="24"/>
                <w:szCs w:val="24"/>
              </w:rPr>
              <w:t>Giáo dục nghề nghiệp</w:t>
            </w:r>
          </w:p>
        </w:tc>
        <w:tc>
          <w:tcPr>
            <w:tcW w:w="531" w:type="pct"/>
            <w:tcBorders>
              <w:top w:val="nil"/>
              <w:left w:val="nil"/>
              <w:bottom w:val="single" w:sz="4" w:space="0" w:color="auto"/>
              <w:right w:val="single" w:sz="4" w:space="0" w:color="auto"/>
            </w:tcBorders>
            <w:shd w:val="clear" w:color="000000" w:fill="FFFFFF"/>
            <w:vAlign w:val="center"/>
          </w:tcPr>
          <w:p w14:paraId="7892D92F" w14:textId="77777777" w:rsidR="00D91B8A" w:rsidRPr="000F2D0E" w:rsidRDefault="00D91B8A" w:rsidP="007C6EEC">
            <w:pPr>
              <w:spacing w:after="0" w:line="240" w:lineRule="auto"/>
              <w:jc w:val="center"/>
              <w:rPr>
                <w:rFonts w:eastAsia="Times New Roman"/>
                <w:b/>
                <w:bCs/>
                <w:sz w:val="24"/>
                <w:szCs w:val="24"/>
              </w:rPr>
            </w:pPr>
          </w:p>
        </w:tc>
        <w:tc>
          <w:tcPr>
            <w:tcW w:w="2261" w:type="pct"/>
            <w:tcBorders>
              <w:top w:val="nil"/>
              <w:left w:val="nil"/>
              <w:bottom w:val="single" w:sz="4" w:space="0" w:color="auto"/>
              <w:right w:val="single" w:sz="4" w:space="0" w:color="auto"/>
            </w:tcBorders>
            <w:shd w:val="clear" w:color="000000" w:fill="FFFFFF"/>
            <w:vAlign w:val="center"/>
          </w:tcPr>
          <w:p w14:paraId="34A2C9B9" w14:textId="77777777" w:rsidR="00D91B8A" w:rsidRPr="000F2D0E" w:rsidRDefault="00D91B8A" w:rsidP="00A61927">
            <w:pPr>
              <w:spacing w:after="0" w:line="240" w:lineRule="auto"/>
              <w:jc w:val="both"/>
              <w:rPr>
                <w:rFonts w:eastAsia="Times New Roman"/>
                <w:sz w:val="24"/>
                <w:szCs w:val="24"/>
              </w:rPr>
            </w:pPr>
          </w:p>
        </w:tc>
      </w:tr>
      <w:tr w:rsidR="000F2D0E" w:rsidRPr="000F2D0E" w14:paraId="4B45A71C" w14:textId="77777777" w:rsidTr="007C6EEC">
        <w:trPr>
          <w:trHeight w:val="278"/>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6793DDFD" w14:textId="633E1912" w:rsidR="00D91B8A" w:rsidRPr="000F2D0E" w:rsidRDefault="00D91B8A" w:rsidP="007C6EEC">
            <w:pPr>
              <w:spacing w:after="0" w:line="240" w:lineRule="auto"/>
              <w:jc w:val="center"/>
              <w:rPr>
                <w:rFonts w:eastAsia="Times New Roman"/>
                <w:bCs/>
                <w:sz w:val="24"/>
                <w:szCs w:val="24"/>
              </w:rPr>
            </w:pPr>
            <w:r w:rsidRPr="000F2D0E">
              <w:rPr>
                <w:rFonts w:eastAsia="Times New Roman"/>
                <w:bCs/>
                <w:sz w:val="24"/>
                <w:szCs w:val="24"/>
              </w:rPr>
              <w:t>1</w:t>
            </w:r>
          </w:p>
        </w:tc>
        <w:tc>
          <w:tcPr>
            <w:tcW w:w="1871" w:type="pct"/>
            <w:tcBorders>
              <w:top w:val="nil"/>
              <w:left w:val="nil"/>
              <w:bottom w:val="single" w:sz="4" w:space="0" w:color="auto"/>
              <w:right w:val="single" w:sz="4" w:space="0" w:color="auto"/>
            </w:tcBorders>
            <w:shd w:val="clear" w:color="000000" w:fill="FFFFFF"/>
            <w:vAlign w:val="center"/>
            <w:hideMark/>
          </w:tcPr>
          <w:p w14:paraId="2EB81119" w14:textId="77777777" w:rsidR="00D91B8A" w:rsidRPr="00AF13C6" w:rsidRDefault="00D91B8A" w:rsidP="00A61927">
            <w:pPr>
              <w:spacing w:after="0" w:line="240" w:lineRule="auto"/>
              <w:jc w:val="both"/>
              <w:rPr>
                <w:rFonts w:eastAsia="Times New Roman"/>
                <w:bCs/>
                <w:spacing w:val="-10"/>
                <w:sz w:val="24"/>
                <w:szCs w:val="24"/>
              </w:rPr>
            </w:pPr>
            <w:r w:rsidRPr="00AF13C6">
              <w:rPr>
                <w:rFonts w:eastAsia="Times New Roman"/>
                <w:bCs/>
                <w:spacing w:val="-10"/>
                <w:sz w:val="24"/>
                <w:szCs w:val="24"/>
              </w:rPr>
              <w:t>Cơ sở giáo dục nghề nghiệp công lập</w:t>
            </w:r>
          </w:p>
        </w:tc>
        <w:tc>
          <w:tcPr>
            <w:tcW w:w="531" w:type="pct"/>
            <w:tcBorders>
              <w:top w:val="nil"/>
              <w:left w:val="nil"/>
              <w:bottom w:val="single" w:sz="4" w:space="0" w:color="auto"/>
              <w:right w:val="single" w:sz="4" w:space="0" w:color="auto"/>
            </w:tcBorders>
            <w:shd w:val="clear" w:color="000000" w:fill="FFFFFF"/>
            <w:vAlign w:val="center"/>
            <w:hideMark/>
          </w:tcPr>
          <w:p w14:paraId="6674ABEB" w14:textId="7A3853ED" w:rsidR="00D91B8A" w:rsidRPr="000F2D0E" w:rsidRDefault="00D91B8A" w:rsidP="007C6EEC">
            <w:pPr>
              <w:spacing w:after="0" w:line="240" w:lineRule="auto"/>
              <w:jc w:val="center"/>
              <w:rPr>
                <w:rFonts w:eastAsia="Times New Roman"/>
                <w:bCs/>
                <w:sz w:val="24"/>
                <w:szCs w:val="24"/>
              </w:rPr>
            </w:pPr>
            <w:r w:rsidRPr="000F2D0E">
              <w:rPr>
                <w:rFonts w:eastAsia="Times New Roman"/>
                <w:bCs/>
                <w:sz w:val="24"/>
                <w:szCs w:val="24"/>
              </w:rPr>
              <w:t>1</w:t>
            </w:r>
            <w:r w:rsidR="0013503D" w:rsidRPr="000F2D0E">
              <w:rPr>
                <w:rFonts w:eastAsia="Times New Roman"/>
                <w:bCs/>
                <w:sz w:val="24"/>
                <w:szCs w:val="24"/>
              </w:rPr>
              <w:t>5</w:t>
            </w:r>
          </w:p>
        </w:tc>
        <w:tc>
          <w:tcPr>
            <w:tcW w:w="2261" w:type="pct"/>
            <w:tcBorders>
              <w:top w:val="nil"/>
              <w:left w:val="nil"/>
              <w:bottom w:val="single" w:sz="4" w:space="0" w:color="auto"/>
              <w:right w:val="single" w:sz="4" w:space="0" w:color="auto"/>
            </w:tcBorders>
            <w:shd w:val="clear" w:color="000000" w:fill="FFFFFF"/>
            <w:vAlign w:val="center"/>
            <w:hideMark/>
          </w:tcPr>
          <w:p w14:paraId="24F44D49" w14:textId="77777777" w:rsidR="00D91B8A" w:rsidRPr="000F2D0E" w:rsidRDefault="00D91B8A" w:rsidP="00A61927">
            <w:pPr>
              <w:spacing w:after="0" w:line="240" w:lineRule="auto"/>
              <w:jc w:val="both"/>
              <w:rPr>
                <w:rFonts w:eastAsia="Times New Roman"/>
                <w:b/>
                <w:bCs/>
                <w:sz w:val="24"/>
                <w:szCs w:val="24"/>
              </w:rPr>
            </w:pPr>
            <w:r w:rsidRPr="000F2D0E">
              <w:rPr>
                <w:rFonts w:eastAsia="Times New Roman"/>
                <w:b/>
                <w:bCs/>
                <w:sz w:val="24"/>
                <w:szCs w:val="24"/>
              </w:rPr>
              <w:t> </w:t>
            </w:r>
          </w:p>
        </w:tc>
      </w:tr>
      <w:tr w:rsidR="000F2D0E" w:rsidRPr="000F2D0E" w14:paraId="6DDCEFF1" w14:textId="77777777" w:rsidTr="007C6EEC">
        <w:trPr>
          <w:trHeight w:val="125"/>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4A28C2D9" w14:textId="38ECF5F5"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1</w:t>
            </w:r>
            <w:r w:rsidR="00BD3930" w:rsidRPr="000F2D0E">
              <w:rPr>
                <w:rFonts w:eastAsia="Times New Roman"/>
                <w:sz w:val="24"/>
                <w:szCs w:val="24"/>
              </w:rPr>
              <w:t>.1</w:t>
            </w:r>
          </w:p>
        </w:tc>
        <w:tc>
          <w:tcPr>
            <w:tcW w:w="1871" w:type="pct"/>
            <w:tcBorders>
              <w:top w:val="nil"/>
              <w:left w:val="single" w:sz="4" w:space="0" w:color="auto"/>
              <w:bottom w:val="single" w:sz="4" w:space="0" w:color="auto"/>
              <w:right w:val="single" w:sz="4" w:space="0" w:color="auto"/>
            </w:tcBorders>
            <w:shd w:val="clear" w:color="000000" w:fill="FFFFFF"/>
            <w:vAlign w:val="center"/>
            <w:hideMark/>
          </w:tcPr>
          <w:p w14:paraId="18C7EB55" w14:textId="53D14F4A"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Trường cao đẳng</w:t>
            </w:r>
            <w:r w:rsidR="00BD3930" w:rsidRPr="000F2D0E">
              <w:rPr>
                <w:rFonts w:eastAsia="Times New Roman"/>
                <w:sz w:val="24"/>
                <w:szCs w:val="24"/>
              </w:rPr>
              <w:t>*</w:t>
            </w:r>
          </w:p>
        </w:tc>
        <w:tc>
          <w:tcPr>
            <w:tcW w:w="531" w:type="pct"/>
            <w:tcBorders>
              <w:top w:val="nil"/>
              <w:left w:val="single" w:sz="4" w:space="0" w:color="auto"/>
              <w:bottom w:val="single" w:sz="4" w:space="0" w:color="auto"/>
              <w:right w:val="single" w:sz="4" w:space="0" w:color="auto"/>
            </w:tcBorders>
            <w:shd w:val="clear" w:color="000000" w:fill="FFFFFF"/>
            <w:vAlign w:val="center"/>
            <w:hideMark/>
          </w:tcPr>
          <w:p w14:paraId="489BCFF4" w14:textId="24E59926" w:rsidR="00D91B8A" w:rsidRPr="000F2D0E" w:rsidRDefault="00C2171E" w:rsidP="007C6EEC">
            <w:pPr>
              <w:spacing w:after="0" w:line="240" w:lineRule="auto"/>
              <w:jc w:val="center"/>
              <w:rPr>
                <w:rFonts w:eastAsia="Batang"/>
                <w:bCs/>
                <w:iCs/>
                <w:sz w:val="24"/>
                <w:szCs w:val="24"/>
                <w:lang w:val="pt-BR" w:eastAsia="ko-KR"/>
              </w:rPr>
            </w:pPr>
            <w:r w:rsidRPr="000F2D0E">
              <w:rPr>
                <w:rFonts w:eastAsia="Batang"/>
                <w:bCs/>
                <w:iCs/>
                <w:sz w:val="24"/>
                <w:szCs w:val="24"/>
                <w:lang w:val="pt-BR" w:eastAsia="ko-KR"/>
              </w:rPr>
              <w:t>3</w:t>
            </w:r>
          </w:p>
        </w:tc>
        <w:tc>
          <w:tcPr>
            <w:tcW w:w="2261" w:type="pct"/>
            <w:tcBorders>
              <w:top w:val="nil"/>
              <w:left w:val="nil"/>
              <w:bottom w:val="single" w:sz="4" w:space="0" w:color="auto"/>
              <w:right w:val="single" w:sz="4" w:space="0" w:color="auto"/>
            </w:tcBorders>
            <w:shd w:val="clear" w:color="000000" w:fill="FFFFFF"/>
            <w:vAlign w:val="center"/>
            <w:hideMark/>
          </w:tcPr>
          <w:p w14:paraId="419AE200" w14:textId="1BAC7507" w:rsidR="00D91B8A" w:rsidRPr="000F2D0E" w:rsidRDefault="00D91B8A" w:rsidP="00A61927">
            <w:pPr>
              <w:spacing w:after="0" w:line="240" w:lineRule="auto"/>
              <w:jc w:val="both"/>
              <w:rPr>
                <w:rFonts w:eastAsia="Batang"/>
                <w:bCs/>
                <w:iCs/>
                <w:sz w:val="24"/>
                <w:szCs w:val="24"/>
                <w:lang w:val="pt-BR" w:eastAsia="ko-KR"/>
              </w:rPr>
            </w:pPr>
          </w:p>
        </w:tc>
      </w:tr>
      <w:tr w:rsidR="000F2D0E" w:rsidRPr="000F2D0E" w14:paraId="4FE0C735" w14:textId="77777777" w:rsidTr="007C6EEC">
        <w:trPr>
          <w:trHeight w:val="423"/>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0D5CC13C" w14:textId="0902BEE5" w:rsidR="00D91B8A" w:rsidRPr="000F2D0E" w:rsidRDefault="00BD3930" w:rsidP="007C6EEC">
            <w:pPr>
              <w:spacing w:after="0" w:line="240" w:lineRule="auto"/>
              <w:jc w:val="center"/>
              <w:rPr>
                <w:rFonts w:eastAsia="Times New Roman"/>
                <w:sz w:val="24"/>
                <w:szCs w:val="24"/>
              </w:rPr>
            </w:pPr>
            <w:r w:rsidRPr="000F2D0E">
              <w:rPr>
                <w:rFonts w:eastAsia="Times New Roman"/>
                <w:sz w:val="24"/>
                <w:szCs w:val="24"/>
              </w:rPr>
              <w:t>1.2</w:t>
            </w:r>
          </w:p>
        </w:tc>
        <w:tc>
          <w:tcPr>
            <w:tcW w:w="1871" w:type="pct"/>
            <w:tcBorders>
              <w:top w:val="nil"/>
              <w:left w:val="nil"/>
              <w:bottom w:val="single" w:sz="4" w:space="0" w:color="auto"/>
              <w:right w:val="single" w:sz="4" w:space="0" w:color="auto"/>
            </w:tcBorders>
            <w:shd w:val="clear" w:color="000000" w:fill="FFFFFF"/>
            <w:vAlign w:val="center"/>
            <w:hideMark/>
          </w:tcPr>
          <w:p w14:paraId="3A6DC9ED" w14:textId="63A0F3C3"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Trường trung cấp</w:t>
            </w:r>
          </w:p>
        </w:tc>
        <w:tc>
          <w:tcPr>
            <w:tcW w:w="531" w:type="pct"/>
            <w:tcBorders>
              <w:top w:val="nil"/>
              <w:left w:val="nil"/>
              <w:bottom w:val="single" w:sz="4" w:space="0" w:color="auto"/>
              <w:right w:val="single" w:sz="4" w:space="0" w:color="auto"/>
            </w:tcBorders>
            <w:shd w:val="clear" w:color="000000" w:fill="FFFFFF"/>
            <w:vAlign w:val="center"/>
            <w:hideMark/>
          </w:tcPr>
          <w:p w14:paraId="20E86C9B"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hideMark/>
          </w:tcPr>
          <w:p w14:paraId="0F9B322E" w14:textId="77777777" w:rsidR="00D91B8A" w:rsidRPr="000F2D0E" w:rsidRDefault="00D91B8A" w:rsidP="00A61927">
            <w:pPr>
              <w:spacing w:after="0" w:line="240" w:lineRule="auto"/>
              <w:ind w:left="-35"/>
              <w:jc w:val="both"/>
              <w:rPr>
                <w:rFonts w:eastAsia="Times New Roman"/>
                <w:sz w:val="24"/>
                <w:szCs w:val="24"/>
              </w:rPr>
            </w:pPr>
            <w:r w:rsidRPr="000F2D0E">
              <w:rPr>
                <w:rFonts w:eastAsia="Times New Roman"/>
                <w:sz w:val="24"/>
                <w:szCs w:val="24"/>
              </w:rPr>
              <w:t xml:space="preserve"> Trường Trung cấp Công nghệ số 10</w:t>
            </w:r>
          </w:p>
        </w:tc>
      </w:tr>
      <w:tr w:rsidR="000F2D0E" w:rsidRPr="000F2D0E" w14:paraId="7E6E7E2C" w14:textId="77777777" w:rsidTr="007C6EEC">
        <w:trPr>
          <w:trHeight w:val="415"/>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7D471471" w14:textId="42070DC2" w:rsidR="00D91B8A" w:rsidRPr="000F2D0E" w:rsidRDefault="00BD3930" w:rsidP="007C6EEC">
            <w:pPr>
              <w:spacing w:after="0" w:line="240" w:lineRule="auto"/>
              <w:jc w:val="center"/>
              <w:rPr>
                <w:rFonts w:eastAsia="Times New Roman"/>
                <w:sz w:val="24"/>
                <w:szCs w:val="24"/>
              </w:rPr>
            </w:pPr>
            <w:r w:rsidRPr="000F2D0E">
              <w:rPr>
                <w:rFonts w:eastAsia="Times New Roman"/>
                <w:sz w:val="24"/>
                <w:szCs w:val="24"/>
              </w:rPr>
              <w:t>1.3</w:t>
            </w:r>
          </w:p>
        </w:tc>
        <w:tc>
          <w:tcPr>
            <w:tcW w:w="1871" w:type="pct"/>
            <w:tcBorders>
              <w:top w:val="nil"/>
              <w:left w:val="nil"/>
              <w:bottom w:val="single" w:sz="4" w:space="0" w:color="auto"/>
              <w:right w:val="single" w:sz="4" w:space="0" w:color="auto"/>
            </w:tcBorders>
            <w:shd w:val="clear" w:color="000000" w:fill="FFFFFF"/>
            <w:vAlign w:val="center"/>
            <w:hideMark/>
          </w:tcPr>
          <w:p w14:paraId="2AE82B3D" w14:textId="2346781B"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Trung tâm giáo dục nghề nghiệp</w:t>
            </w:r>
          </w:p>
        </w:tc>
        <w:tc>
          <w:tcPr>
            <w:tcW w:w="531" w:type="pct"/>
            <w:tcBorders>
              <w:top w:val="nil"/>
              <w:left w:val="nil"/>
              <w:bottom w:val="single" w:sz="4" w:space="0" w:color="auto"/>
              <w:right w:val="single" w:sz="4" w:space="0" w:color="auto"/>
            </w:tcBorders>
            <w:shd w:val="clear" w:color="000000" w:fill="FFFFFF"/>
            <w:vAlign w:val="center"/>
            <w:hideMark/>
          </w:tcPr>
          <w:p w14:paraId="27CF8420"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02</w:t>
            </w:r>
          </w:p>
        </w:tc>
        <w:tc>
          <w:tcPr>
            <w:tcW w:w="2261" w:type="pct"/>
            <w:tcBorders>
              <w:top w:val="nil"/>
              <w:left w:val="nil"/>
              <w:bottom w:val="single" w:sz="4" w:space="0" w:color="auto"/>
              <w:right w:val="single" w:sz="4" w:space="0" w:color="auto"/>
            </w:tcBorders>
            <w:shd w:val="clear" w:color="000000" w:fill="FFFFFF"/>
            <w:vAlign w:val="center"/>
            <w:hideMark/>
          </w:tcPr>
          <w:p w14:paraId="5F0C859B" w14:textId="10D46915" w:rsidR="00D91B8A" w:rsidRPr="000F2D0E" w:rsidRDefault="00D91B8A" w:rsidP="00A61927">
            <w:pPr>
              <w:spacing w:after="0" w:line="240" w:lineRule="auto"/>
              <w:jc w:val="both"/>
              <w:rPr>
                <w:rFonts w:eastAsia="Times New Roman"/>
                <w:sz w:val="24"/>
                <w:szCs w:val="24"/>
              </w:rPr>
            </w:pPr>
            <w:r w:rsidRPr="000F2D0E">
              <w:rPr>
                <w:sz w:val="24"/>
                <w:szCs w:val="24"/>
                <w:lang w:val="nl-NL"/>
              </w:rPr>
              <w:t xml:space="preserve">02 trung tâm </w:t>
            </w:r>
            <w:r w:rsidR="00A61927" w:rsidRPr="000F2D0E">
              <w:rPr>
                <w:rFonts w:eastAsia="Times New Roman"/>
                <w:bCs/>
                <w:sz w:val="24"/>
                <w:szCs w:val="24"/>
              </w:rPr>
              <w:t>giáo dục nghề nghiệp</w:t>
            </w:r>
            <w:r w:rsidRPr="000F2D0E">
              <w:rPr>
                <w:sz w:val="24"/>
                <w:szCs w:val="24"/>
                <w:lang w:val="nl-NL"/>
              </w:rPr>
              <w:t xml:space="preserve"> huyện miền núi (A Lưới, Nam Đông)</w:t>
            </w:r>
          </w:p>
        </w:tc>
      </w:tr>
      <w:tr w:rsidR="000F2D0E" w:rsidRPr="000F2D0E" w14:paraId="455D35D4" w14:textId="77777777" w:rsidTr="007C6EEC">
        <w:trPr>
          <w:trHeight w:val="450"/>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6FEB4947" w14:textId="6BB1AEE2" w:rsidR="00D91B8A" w:rsidRPr="000F2D0E" w:rsidRDefault="00BD3930" w:rsidP="007C6EEC">
            <w:pPr>
              <w:spacing w:after="0" w:line="240" w:lineRule="auto"/>
              <w:jc w:val="center"/>
              <w:rPr>
                <w:rFonts w:eastAsia="Times New Roman"/>
                <w:sz w:val="24"/>
                <w:szCs w:val="24"/>
              </w:rPr>
            </w:pPr>
            <w:r w:rsidRPr="000F2D0E">
              <w:rPr>
                <w:rFonts w:eastAsia="Times New Roman"/>
                <w:sz w:val="24"/>
                <w:szCs w:val="24"/>
              </w:rPr>
              <w:t>1.4</w:t>
            </w:r>
          </w:p>
        </w:tc>
        <w:tc>
          <w:tcPr>
            <w:tcW w:w="1871" w:type="pct"/>
            <w:tcBorders>
              <w:top w:val="nil"/>
              <w:left w:val="nil"/>
              <w:bottom w:val="single" w:sz="4" w:space="0" w:color="auto"/>
              <w:right w:val="single" w:sz="4" w:space="0" w:color="auto"/>
            </w:tcBorders>
            <w:shd w:val="clear" w:color="000000" w:fill="FFFFFF"/>
            <w:vAlign w:val="center"/>
            <w:hideMark/>
          </w:tcPr>
          <w:p w14:paraId="30672D31" w14:textId="21FBB606" w:rsidR="00D91B8A" w:rsidRPr="00A61927" w:rsidRDefault="00D91B8A" w:rsidP="00A61927">
            <w:pPr>
              <w:spacing w:after="0" w:line="240" w:lineRule="auto"/>
              <w:ind w:left="-70" w:right="-113"/>
              <w:jc w:val="both"/>
              <w:rPr>
                <w:rFonts w:eastAsia="Times New Roman"/>
                <w:spacing w:val="-12"/>
                <w:sz w:val="24"/>
                <w:szCs w:val="24"/>
              </w:rPr>
            </w:pPr>
            <w:r w:rsidRPr="000F2D0E">
              <w:rPr>
                <w:rFonts w:eastAsia="Times New Roman"/>
                <w:sz w:val="24"/>
                <w:szCs w:val="24"/>
              </w:rPr>
              <w:t xml:space="preserve"> </w:t>
            </w:r>
            <w:r w:rsidRPr="00A61927">
              <w:rPr>
                <w:rFonts w:eastAsia="Times New Roman"/>
                <w:spacing w:val="-12"/>
                <w:sz w:val="24"/>
                <w:szCs w:val="24"/>
              </w:rPr>
              <w:t xml:space="preserve">Cơ sở có hoạt động </w:t>
            </w:r>
            <w:r w:rsidR="00A61927" w:rsidRPr="00A61927">
              <w:rPr>
                <w:rFonts w:eastAsia="Times New Roman"/>
                <w:spacing w:val="-12"/>
                <w:sz w:val="24"/>
                <w:szCs w:val="24"/>
              </w:rPr>
              <w:t>giáo dục nghề nghiệp</w:t>
            </w:r>
          </w:p>
        </w:tc>
        <w:tc>
          <w:tcPr>
            <w:tcW w:w="531" w:type="pct"/>
            <w:tcBorders>
              <w:top w:val="nil"/>
              <w:left w:val="nil"/>
              <w:bottom w:val="single" w:sz="4" w:space="0" w:color="auto"/>
              <w:right w:val="single" w:sz="4" w:space="0" w:color="auto"/>
            </w:tcBorders>
            <w:shd w:val="clear" w:color="000000" w:fill="FFFFFF"/>
            <w:vAlign w:val="center"/>
            <w:hideMark/>
          </w:tcPr>
          <w:p w14:paraId="013D8925"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09</w:t>
            </w:r>
          </w:p>
        </w:tc>
        <w:tc>
          <w:tcPr>
            <w:tcW w:w="2261" w:type="pct"/>
            <w:tcBorders>
              <w:top w:val="nil"/>
              <w:left w:val="nil"/>
              <w:bottom w:val="single" w:sz="4" w:space="0" w:color="auto"/>
              <w:right w:val="single" w:sz="4" w:space="0" w:color="auto"/>
            </w:tcBorders>
            <w:shd w:val="clear" w:color="000000" w:fill="FFFFFF"/>
            <w:vAlign w:val="center"/>
            <w:hideMark/>
          </w:tcPr>
          <w:p w14:paraId="30C309D6" w14:textId="77777777"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Các trung tâm, các đơn vị</w:t>
            </w:r>
          </w:p>
        </w:tc>
      </w:tr>
      <w:tr w:rsidR="000F2D0E" w:rsidRPr="000F2D0E" w14:paraId="6256A16F" w14:textId="77777777" w:rsidTr="007C6EEC">
        <w:trPr>
          <w:trHeight w:val="528"/>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23E6D840" w14:textId="67774FD6" w:rsidR="00D91B8A" w:rsidRPr="000F2D0E" w:rsidRDefault="00D91B8A" w:rsidP="007C6EEC">
            <w:pPr>
              <w:spacing w:after="0" w:line="240" w:lineRule="auto"/>
              <w:jc w:val="center"/>
              <w:rPr>
                <w:rFonts w:eastAsia="Times New Roman"/>
                <w:bCs/>
                <w:sz w:val="24"/>
                <w:szCs w:val="24"/>
              </w:rPr>
            </w:pPr>
            <w:r w:rsidRPr="000F2D0E">
              <w:rPr>
                <w:rFonts w:eastAsia="Times New Roman"/>
                <w:bCs/>
                <w:sz w:val="24"/>
                <w:szCs w:val="24"/>
              </w:rPr>
              <w:t>2</w:t>
            </w:r>
          </w:p>
        </w:tc>
        <w:tc>
          <w:tcPr>
            <w:tcW w:w="1871" w:type="pct"/>
            <w:tcBorders>
              <w:top w:val="nil"/>
              <w:left w:val="nil"/>
              <w:bottom w:val="single" w:sz="4" w:space="0" w:color="auto"/>
              <w:right w:val="single" w:sz="4" w:space="0" w:color="auto"/>
            </w:tcBorders>
            <w:shd w:val="clear" w:color="000000" w:fill="FFFFFF"/>
            <w:vAlign w:val="center"/>
            <w:hideMark/>
          </w:tcPr>
          <w:p w14:paraId="6A02E351" w14:textId="1D5CC42D" w:rsidR="00D91B8A" w:rsidRPr="000F2D0E" w:rsidRDefault="00D91B8A" w:rsidP="00A61927">
            <w:pPr>
              <w:spacing w:after="0" w:line="240" w:lineRule="auto"/>
              <w:jc w:val="both"/>
              <w:rPr>
                <w:rFonts w:eastAsia="Times New Roman"/>
                <w:bCs/>
                <w:sz w:val="24"/>
                <w:szCs w:val="24"/>
                <w:lang w:val="vi-VN"/>
              </w:rPr>
            </w:pPr>
            <w:r w:rsidRPr="000F2D0E">
              <w:rPr>
                <w:rFonts w:eastAsia="Times New Roman"/>
                <w:bCs/>
                <w:sz w:val="24"/>
                <w:szCs w:val="24"/>
              </w:rPr>
              <w:t xml:space="preserve">Cơ sở giáo dục nghề nghiệp ngoài công </w:t>
            </w:r>
            <w:r w:rsidR="006501FD" w:rsidRPr="000F2D0E">
              <w:rPr>
                <w:rFonts w:eastAsia="Times New Roman"/>
                <w:bCs/>
                <w:sz w:val="24"/>
                <w:szCs w:val="24"/>
              </w:rPr>
              <w:t>lập</w:t>
            </w:r>
          </w:p>
        </w:tc>
        <w:tc>
          <w:tcPr>
            <w:tcW w:w="531" w:type="pct"/>
            <w:tcBorders>
              <w:top w:val="nil"/>
              <w:left w:val="nil"/>
              <w:bottom w:val="single" w:sz="4" w:space="0" w:color="auto"/>
              <w:right w:val="single" w:sz="4" w:space="0" w:color="auto"/>
            </w:tcBorders>
            <w:shd w:val="clear" w:color="000000" w:fill="FFFFFF"/>
            <w:vAlign w:val="center"/>
            <w:hideMark/>
          </w:tcPr>
          <w:p w14:paraId="0BD792FD" w14:textId="77777777" w:rsidR="00D91B8A" w:rsidRPr="000F2D0E" w:rsidRDefault="00D91B8A" w:rsidP="007C6EEC">
            <w:pPr>
              <w:spacing w:after="0" w:line="240" w:lineRule="auto"/>
              <w:jc w:val="center"/>
              <w:rPr>
                <w:rFonts w:eastAsia="Times New Roman"/>
                <w:bCs/>
                <w:sz w:val="24"/>
                <w:szCs w:val="24"/>
              </w:rPr>
            </w:pPr>
            <w:r w:rsidRPr="000F2D0E">
              <w:rPr>
                <w:rFonts w:eastAsia="Times New Roman"/>
                <w:bCs/>
                <w:sz w:val="24"/>
                <w:szCs w:val="24"/>
              </w:rPr>
              <w:t>16</w:t>
            </w:r>
          </w:p>
        </w:tc>
        <w:tc>
          <w:tcPr>
            <w:tcW w:w="2261" w:type="pct"/>
            <w:tcBorders>
              <w:top w:val="nil"/>
              <w:left w:val="nil"/>
              <w:bottom w:val="single" w:sz="4" w:space="0" w:color="auto"/>
              <w:right w:val="single" w:sz="4" w:space="0" w:color="auto"/>
            </w:tcBorders>
            <w:shd w:val="clear" w:color="000000" w:fill="FFFFFF"/>
            <w:vAlign w:val="center"/>
            <w:hideMark/>
          </w:tcPr>
          <w:p w14:paraId="682EB159" w14:textId="77777777"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w:t>
            </w:r>
          </w:p>
        </w:tc>
      </w:tr>
      <w:tr w:rsidR="000F2D0E" w:rsidRPr="000F2D0E" w14:paraId="0C98A576" w14:textId="77777777" w:rsidTr="007C6EEC">
        <w:trPr>
          <w:trHeight w:val="253"/>
        </w:trPr>
        <w:tc>
          <w:tcPr>
            <w:tcW w:w="33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07C1410" w14:textId="042B6E1E" w:rsidR="00D91B8A" w:rsidRPr="000F2D0E" w:rsidRDefault="00BD3930" w:rsidP="007C6EEC">
            <w:pPr>
              <w:spacing w:after="0" w:line="240" w:lineRule="auto"/>
              <w:jc w:val="center"/>
              <w:rPr>
                <w:rFonts w:eastAsia="Times New Roman"/>
                <w:sz w:val="24"/>
                <w:szCs w:val="24"/>
              </w:rPr>
            </w:pPr>
            <w:r w:rsidRPr="000F2D0E">
              <w:rPr>
                <w:rFonts w:eastAsia="Times New Roman"/>
                <w:sz w:val="24"/>
                <w:szCs w:val="24"/>
              </w:rPr>
              <w:t>2.1</w:t>
            </w:r>
          </w:p>
        </w:tc>
        <w:tc>
          <w:tcPr>
            <w:tcW w:w="187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1A8381" w14:textId="460DE8B0"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xml:space="preserve">Trường </w:t>
            </w:r>
            <w:r w:rsidR="00A61927">
              <w:rPr>
                <w:rFonts w:eastAsia="Times New Roman"/>
                <w:sz w:val="24"/>
                <w:szCs w:val="24"/>
              </w:rPr>
              <w:t>c</w:t>
            </w:r>
            <w:r w:rsidRPr="000F2D0E">
              <w:rPr>
                <w:rFonts w:eastAsia="Times New Roman"/>
                <w:sz w:val="24"/>
                <w:szCs w:val="24"/>
              </w:rPr>
              <w:t>ao đẳng</w:t>
            </w:r>
          </w:p>
        </w:tc>
        <w:tc>
          <w:tcPr>
            <w:tcW w:w="53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33AF99"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3</w:t>
            </w:r>
          </w:p>
        </w:tc>
        <w:tc>
          <w:tcPr>
            <w:tcW w:w="2261" w:type="pct"/>
            <w:tcBorders>
              <w:top w:val="nil"/>
              <w:left w:val="nil"/>
              <w:bottom w:val="single" w:sz="4" w:space="0" w:color="auto"/>
              <w:right w:val="single" w:sz="4" w:space="0" w:color="auto"/>
            </w:tcBorders>
            <w:shd w:val="clear" w:color="000000" w:fill="FFFFFF"/>
            <w:vAlign w:val="center"/>
            <w:hideMark/>
          </w:tcPr>
          <w:p w14:paraId="18E46237" w14:textId="79877D20" w:rsidR="00D91B8A" w:rsidRPr="000F2D0E" w:rsidRDefault="00D91B8A" w:rsidP="00A61927">
            <w:pPr>
              <w:spacing w:after="0" w:line="240" w:lineRule="auto"/>
              <w:ind w:right="-77"/>
              <w:jc w:val="both"/>
              <w:rPr>
                <w:rFonts w:eastAsia="Times New Roman"/>
                <w:sz w:val="24"/>
                <w:szCs w:val="24"/>
              </w:rPr>
            </w:pPr>
            <w:r w:rsidRPr="000F2D0E">
              <w:rPr>
                <w:rFonts w:eastAsia="Times New Roman"/>
                <w:sz w:val="24"/>
                <w:szCs w:val="24"/>
              </w:rPr>
              <w:t>T</w:t>
            </w:r>
            <w:r w:rsidRPr="00A61927">
              <w:rPr>
                <w:rFonts w:eastAsia="Times New Roman"/>
                <w:spacing w:val="-10"/>
                <w:sz w:val="24"/>
                <w:szCs w:val="24"/>
              </w:rPr>
              <w:t>rường Cao đẳng Âu Lạc</w:t>
            </w:r>
            <w:r w:rsidR="00A764E6" w:rsidRPr="00A61927">
              <w:rPr>
                <w:rFonts w:eastAsia="Times New Roman"/>
                <w:spacing w:val="-10"/>
                <w:sz w:val="24"/>
                <w:szCs w:val="24"/>
              </w:rPr>
              <w:t xml:space="preserve">, Trường </w:t>
            </w:r>
            <w:r w:rsidR="00A61927" w:rsidRPr="00A61927">
              <w:rPr>
                <w:rFonts w:eastAsia="Times New Roman"/>
                <w:spacing w:val="-10"/>
                <w:sz w:val="24"/>
                <w:szCs w:val="24"/>
              </w:rPr>
              <w:t>cao đẳng</w:t>
            </w:r>
            <w:r w:rsidR="00A764E6" w:rsidRPr="00A61927">
              <w:rPr>
                <w:rFonts w:eastAsia="Times New Roman"/>
                <w:spacing w:val="-10"/>
                <w:sz w:val="24"/>
                <w:szCs w:val="24"/>
              </w:rPr>
              <w:t xml:space="preserve"> FPT</w:t>
            </w:r>
            <w:r w:rsidR="00A764E6" w:rsidRPr="000F2D0E">
              <w:rPr>
                <w:rFonts w:eastAsia="Times New Roman"/>
                <w:sz w:val="24"/>
                <w:szCs w:val="24"/>
              </w:rPr>
              <w:t xml:space="preserve"> </w:t>
            </w:r>
          </w:p>
        </w:tc>
      </w:tr>
      <w:tr w:rsidR="000F2D0E" w:rsidRPr="000F2D0E" w14:paraId="2E21ACDB" w14:textId="77777777" w:rsidTr="007C6EEC">
        <w:trPr>
          <w:trHeight w:val="75"/>
        </w:trPr>
        <w:tc>
          <w:tcPr>
            <w:tcW w:w="337" w:type="pct"/>
            <w:vMerge/>
            <w:tcBorders>
              <w:top w:val="nil"/>
              <w:left w:val="single" w:sz="4" w:space="0" w:color="auto"/>
              <w:bottom w:val="single" w:sz="4" w:space="0" w:color="auto"/>
              <w:right w:val="single" w:sz="4" w:space="0" w:color="auto"/>
            </w:tcBorders>
            <w:vAlign w:val="center"/>
            <w:hideMark/>
          </w:tcPr>
          <w:p w14:paraId="57104C4C" w14:textId="77777777" w:rsidR="00D91B8A" w:rsidRPr="000F2D0E" w:rsidRDefault="00D91B8A" w:rsidP="007C6EEC">
            <w:pPr>
              <w:spacing w:after="0" w:line="240" w:lineRule="auto"/>
              <w:jc w:val="center"/>
              <w:rPr>
                <w:rFonts w:eastAsia="Times New Roman"/>
                <w:sz w:val="24"/>
                <w:szCs w:val="24"/>
              </w:rPr>
            </w:pPr>
          </w:p>
        </w:tc>
        <w:tc>
          <w:tcPr>
            <w:tcW w:w="1871" w:type="pct"/>
            <w:vMerge/>
            <w:tcBorders>
              <w:top w:val="nil"/>
              <w:left w:val="single" w:sz="4" w:space="0" w:color="auto"/>
              <w:bottom w:val="single" w:sz="4" w:space="0" w:color="auto"/>
              <w:right w:val="single" w:sz="4" w:space="0" w:color="auto"/>
            </w:tcBorders>
            <w:vAlign w:val="center"/>
            <w:hideMark/>
          </w:tcPr>
          <w:p w14:paraId="274BF4CD" w14:textId="77777777" w:rsidR="00D91B8A" w:rsidRPr="000F2D0E" w:rsidRDefault="00D91B8A" w:rsidP="00A61927">
            <w:pPr>
              <w:spacing w:after="0" w:line="240" w:lineRule="auto"/>
              <w:jc w:val="both"/>
              <w:rPr>
                <w:rFonts w:eastAsia="Times New Roman"/>
                <w:sz w:val="24"/>
                <w:szCs w:val="24"/>
              </w:rPr>
            </w:pPr>
          </w:p>
        </w:tc>
        <w:tc>
          <w:tcPr>
            <w:tcW w:w="531" w:type="pct"/>
            <w:vMerge/>
            <w:tcBorders>
              <w:top w:val="nil"/>
              <w:left w:val="single" w:sz="4" w:space="0" w:color="auto"/>
              <w:bottom w:val="single" w:sz="4" w:space="0" w:color="auto"/>
              <w:right w:val="single" w:sz="4" w:space="0" w:color="auto"/>
            </w:tcBorders>
            <w:vAlign w:val="center"/>
            <w:hideMark/>
          </w:tcPr>
          <w:p w14:paraId="27FB133F" w14:textId="77777777" w:rsidR="00D91B8A" w:rsidRPr="000F2D0E" w:rsidRDefault="00D91B8A" w:rsidP="007C6EEC">
            <w:pPr>
              <w:spacing w:after="0" w:line="240" w:lineRule="auto"/>
              <w:rPr>
                <w:rFonts w:eastAsia="Times New Roman"/>
                <w:sz w:val="24"/>
                <w:szCs w:val="24"/>
              </w:rPr>
            </w:pPr>
          </w:p>
        </w:tc>
        <w:tc>
          <w:tcPr>
            <w:tcW w:w="2261" w:type="pct"/>
            <w:tcBorders>
              <w:top w:val="nil"/>
              <w:left w:val="nil"/>
              <w:bottom w:val="single" w:sz="4" w:space="0" w:color="auto"/>
              <w:right w:val="single" w:sz="4" w:space="0" w:color="auto"/>
            </w:tcBorders>
            <w:shd w:val="clear" w:color="000000" w:fill="FFFFFF"/>
            <w:vAlign w:val="center"/>
            <w:hideMark/>
          </w:tcPr>
          <w:p w14:paraId="661E2942" w14:textId="61C0263D" w:rsidR="00D91B8A" w:rsidRPr="000F2D0E" w:rsidRDefault="00A764E6" w:rsidP="00A61927">
            <w:pPr>
              <w:spacing w:after="0" w:line="240" w:lineRule="auto"/>
              <w:jc w:val="both"/>
              <w:rPr>
                <w:rFonts w:eastAsia="Times New Roman"/>
                <w:sz w:val="24"/>
                <w:szCs w:val="24"/>
              </w:rPr>
            </w:pPr>
            <w:r w:rsidRPr="000F2D0E">
              <w:rPr>
                <w:rFonts w:eastAsia="Times New Roman"/>
                <w:sz w:val="24"/>
                <w:szCs w:val="24"/>
              </w:rPr>
              <w:t xml:space="preserve"> D</w:t>
            </w:r>
            <w:r w:rsidR="00D91B8A" w:rsidRPr="000F2D0E">
              <w:rPr>
                <w:rFonts w:eastAsia="Times New Roman"/>
                <w:sz w:val="24"/>
                <w:szCs w:val="24"/>
              </w:rPr>
              <w:t xml:space="preserve">ự kiến </w:t>
            </w:r>
            <w:r w:rsidRPr="000F2D0E">
              <w:rPr>
                <w:rFonts w:eastAsia="Times New Roman"/>
                <w:sz w:val="24"/>
                <w:szCs w:val="24"/>
              </w:rPr>
              <w:t xml:space="preserve">thành lập mới </w:t>
            </w:r>
            <w:r w:rsidR="00D91B8A" w:rsidRPr="000F2D0E">
              <w:rPr>
                <w:rFonts w:eastAsia="Times New Roman"/>
                <w:sz w:val="24"/>
                <w:szCs w:val="24"/>
              </w:rPr>
              <w:t xml:space="preserve">01 </w:t>
            </w:r>
            <w:r w:rsidRPr="000F2D0E">
              <w:rPr>
                <w:rFonts w:eastAsia="Times New Roman"/>
                <w:sz w:val="24"/>
                <w:szCs w:val="24"/>
              </w:rPr>
              <w:t>t</w:t>
            </w:r>
            <w:r w:rsidR="00D91B8A" w:rsidRPr="000F2D0E">
              <w:rPr>
                <w:rFonts w:eastAsia="Times New Roman"/>
                <w:sz w:val="24"/>
                <w:szCs w:val="24"/>
              </w:rPr>
              <w:t xml:space="preserve">rường </w:t>
            </w:r>
          </w:p>
        </w:tc>
      </w:tr>
      <w:tr w:rsidR="000F2D0E" w:rsidRPr="000F2D0E" w14:paraId="66A631F4" w14:textId="77777777" w:rsidTr="007C6EEC">
        <w:trPr>
          <w:trHeight w:val="211"/>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5CF12C44" w14:textId="2CCAA20B"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2</w:t>
            </w:r>
            <w:r w:rsidR="00BD3930" w:rsidRPr="000F2D0E">
              <w:rPr>
                <w:rFonts w:eastAsia="Times New Roman"/>
                <w:sz w:val="24"/>
                <w:szCs w:val="24"/>
              </w:rPr>
              <w:t>.2</w:t>
            </w:r>
          </w:p>
        </w:tc>
        <w:tc>
          <w:tcPr>
            <w:tcW w:w="1871" w:type="pct"/>
            <w:tcBorders>
              <w:top w:val="nil"/>
              <w:left w:val="nil"/>
              <w:bottom w:val="single" w:sz="4" w:space="0" w:color="auto"/>
              <w:right w:val="single" w:sz="4" w:space="0" w:color="auto"/>
            </w:tcBorders>
            <w:shd w:val="clear" w:color="000000" w:fill="FFFFFF"/>
            <w:vAlign w:val="center"/>
            <w:hideMark/>
          </w:tcPr>
          <w:p w14:paraId="2B3C1D52" w14:textId="64ABAD4D"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Trường trung cấp</w:t>
            </w:r>
          </w:p>
        </w:tc>
        <w:tc>
          <w:tcPr>
            <w:tcW w:w="531" w:type="pct"/>
            <w:tcBorders>
              <w:top w:val="nil"/>
              <w:left w:val="nil"/>
              <w:bottom w:val="single" w:sz="4" w:space="0" w:color="auto"/>
              <w:right w:val="single" w:sz="4" w:space="0" w:color="auto"/>
            </w:tcBorders>
            <w:shd w:val="clear" w:color="000000" w:fill="FFFFFF"/>
            <w:vAlign w:val="center"/>
            <w:hideMark/>
          </w:tcPr>
          <w:p w14:paraId="3C3DACDA"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hideMark/>
          </w:tcPr>
          <w:p w14:paraId="251D0DC6" w14:textId="77777777"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Trường Trung cấp Kinh tế - Du lịch Duy Tân</w:t>
            </w:r>
          </w:p>
        </w:tc>
      </w:tr>
      <w:tr w:rsidR="000F2D0E" w:rsidRPr="000F2D0E" w14:paraId="4DF40C62" w14:textId="77777777" w:rsidTr="007C6EEC">
        <w:trPr>
          <w:trHeight w:val="201"/>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10D7535B" w14:textId="115C4724" w:rsidR="00D91B8A" w:rsidRPr="000F2D0E" w:rsidRDefault="00BD3930" w:rsidP="007C6EEC">
            <w:pPr>
              <w:spacing w:after="0" w:line="240" w:lineRule="auto"/>
              <w:jc w:val="center"/>
              <w:rPr>
                <w:rFonts w:eastAsia="Times New Roman"/>
                <w:sz w:val="24"/>
                <w:szCs w:val="24"/>
              </w:rPr>
            </w:pPr>
            <w:r w:rsidRPr="000F2D0E">
              <w:rPr>
                <w:rFonts w:eastAsia="Times New Roman"/>
                <w:sz w:val="24"/>
                <w:szCs w:val="24"/>
              </w:rPr>
              <w:t>2.</w:t>
            </w:r>
            <w:r w:rsidR="00D91B8A" w:rsidRPr="000F2D0E">
              <w:rPr>
                <w:rFonts w:eastAsia="Times New Roman"/>
                <w:sz w:val="24"/>
                <w:szCs w:val="24"/>
              </w:rPr>
              <w:t>3</w:t>
            </w:r>
          </w:p>
        </w:tc>
        <w:tc>
          <w:tcPr>
            <w:tcW w:w="1871" w:type="pct"/>
            <w:tcBorders>
              <w:top w:val="nil"/>
              <w:left w:val="nil"/>
              <w:bottom w:val="single" w:sz="4" w:space="0" w:color="auto"/>
              <w:right w:val="single" w:sz="4" w:space="0" w:color="auto"/>
            </w:tcBorders>
            <w:shd w:val="clear" w:color="000000" w:fill="FFFFFF"/>
            <w:vAlign w:val="center"/>
            <w:hideMark/>
          </w:tcPr>
          <w:p w14:paraId="2FA58B3F" w14:textId="2924589D"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Trung tâm giáo dục nghề nghiệp</w:t>
            </w:r>
          </w:p>
        </w:tc>
        <w:tc>
          <w:tcPr>
            <w:tcW w:w="531" w:type="pct"/>
            <w:tcBorders>
              <w:top w:val="nil"/>
              <w:left w:val="nil"/>
              <w:bottom w:val="single" w:sz="4" w:space="0" w:color="auto"/>
              <w:right w:val="single" w:sz="4" w:space="0" w:color="auto"/>
            </w:tcBorders>
            <w:shd w:val="clear" w:color="000000" w:fill="FFFFFF"/>
            <w:vAlign w:val="center"/>
            <w:hideMark/>
          </w:tcPr>
          <w:p w14:paraId="7CDBCAC5"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12</w:t>
            </w:r>
          </w:p>
        </w:tc>
        <w:tc>
          <w:tcPr>
            <w:tcW w:w="2261" w:type="pct"/>
            <w:tcBorders>
              <w:top w:val="nil"/>
              <w:left w:val="nil"/>
              <w:bottom w:val="single" w:sz="4" w:space="0" w:color="auto"/>
              <w:right w:val="single" w:sz="4" w:space="0" w:color="auto"/>
            </w:tcBorders>
            <w:shd w:val="clear" w:color="000000" w:fill="FFFFFF"/>
            <w:vAlign w:val="center"/>
            <w:hideMark/>
          </w:tcPr>
          <w:p w14:paraId="16FEF46F" w14:textId="278B180C"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xml:space="preserve">Trung tâm </w:t>
            </w:r>
            <w:r w:rsidR="00A61927" w:rsidRPr="000F2D0E">
              <w:rPr>
                <w:rFonts w:eastAsia="Times New Roman"/>
                <w:bCs/>
                <w:sz w:val="24"/>
                <w:szCs w:val="24"/>
              </w:rPr>
              <w:t>giáo dục nghề nghiệp</w:t>
            </w:r>
          </w:p>
        </w:tc>
      </w:tr>
      <w:tr w:rsidR="000F2D0E" w:rsidRPr="000F2D0E" w14:paraId="13C0F7B0" w14:textId="77777777" w:rsidTr="007C6EEC">
        <w:trPr>
          <w:trHeight w:val="347"/>
        </w:trPr>
        <w:tc>
          <w:tcPr>
            <w:tcW w:w="337" w:type="pct"/>
            <w:tcBorders>
              <w:top w:val="nil"/>
              <w:left w:val="single" w:sz="4" w:space="0" w:color="auto"/>
              <w:bottom w:val="single" w:sz="4" w:space="0" w:color="auto"/>
              <w:right w:val="single" w:sz="4" w:space="0" w:color="auto"/>
            </w:tcBorders>
            <w:shd w:val="clear" w:color="000000" w:fill="FFFFFF"/>
            <w:vAlign w:val="center"/>
          </w:tcPr>
          <w:p w14:paraId="4BAADA02" w14:textId="2DBA2834" w:rsidR="00031DBC" w:rsidRPr="000F2D0E" w:rsidRDefault="00031DBC" w:rsidP="007C6EEC">
            <w:pPr>
              <w:spacing w:after="0" w:line="240" w:lineRule="auto"/>
              <w:jc w:val="center"/>
              <w:rPr>
                <w:rFonts w:eastAsia="Times New Roman"/>
                <w:sz w:val="24"/>
                <w:szCs w:val="24"/>
              </w:rPr>
            </w:pPr>
            <w:r w:rsidRPr="000F2D0E">
              <w:rPr>
                <w:rFonts w:eastAsia="Times New Roman"/>
                <w:sz w:val="24"/>
                <w:szCs w:val="24"/>
              </w:rPr>
              <w:t>3</w:t>
            </w:r>
          </w:p>
        </w:tc>
        <w:tc>
          <w:tcPr>
            <w:tcW w:w="1871" w:type="pct"/>
            <w:tcBorders>
              <w:top w:val="nil"/>
              <w:left w:val="nil"/>
              <w:bottom w:val="single" w:sz="4" w:space="0" w:color="auto"/>
              <w:right w:val="single" w:sz="4" w:space="0" w:color="auto"/>
            </w:tcBorders>
            <w:shd w:val="clear" w:color="000000" w:fill="FFFFFF"/>
            <w:vAlign w:val="center"/>
          </w:tcPr>
          <w:p w14:paraId="747A562A" w14:textId="6D57A50D" w:rsidR="00031DBC" w:rsidRPr="000F2D0E" w:rsidRDefault="00031DBC" w:rsidP="00A61927">
            <w:pPr>
              <w:spacing w:after="0" w:line="240" w:lineRule="auto"/>
              <w:jc w:val="both"/>
              <w:rPr>
                <w:rFonts w:eastAsia="Times New Roman"/>
                <w:sz w:val="24"/>
                <w:szCs w:val="24"/>
                <w:lang w:val="vi-VN"/>
              </w:rPr>
            </w:pPr>
            <w:r w:rsidRPr="000F2D0E">
              <w:rPr>
                <w:rFonts w:eastAsia="Times New Roman"/>
                <w:sz w:val="24"/>
                <w:szCs w:val="24"/>
              </w:rPr>
              <w:t>Cơ</w:t>
            </w:r>
            <w:r w:rsidRPr="000F2D0E">
              <w:rPr>
                <w:rFonts w:eastAsia="Times New Roman"/>
                <w:sz w:val="24"/>
                <w:szCs w:val="24"/>
                <w:lang w:val="vi-VN"/>
              </w:rPr>
              <w:t xml:space="preserve"> sở giáo dục chuyên biệt</w:t>
            </w:r>
          </w:p>
        </w:tc>
        <w:tc>
          <w:tcPr>
            <w:tcW w:w="531" w:type="pct"/>
            <w:tcBorders>
              <w:top w:val="nil"/>
              <w:left w:val="nil"/>
              <w:bottom w:val="single" w:sz="4" w:space="0" w:color="auto"/>
              <w:right w:val="single" w:sz="4" w:space="0" w:color="auto"/>
            </w:tcBorders>
            <w:shd w:val="clear" w:color="000000" w:fill="FFFFFF"/>
            <w:vAlign w:val="center"/>
          </w:tcPr>
          <w:p w14:paraId="1448887D" w14:textId="77777777" w:rsidR="00031DBC" w:rsidRPr="000F2D0E" w:rsidRDefault="00031DBC" w:rsidP="007C6EEC">
            <w:pPr>
              <w:spacing w:after="0" w:line="240" w:lineRule="auto"/>
              <w:jc w:val="center"/>
              <w:rPr>
                <w:rFonts w:eastAsia="Times New Roman"/>
                <w:sz w:val="24"/>
                <w:szCs w:val="24"/>
              </w:rPr>
            </w:pPr>
          </w:p>
        </w:tc>
        <w:tc>
          <w:tcPr>
            <w:tcW w:w="2261" w:type="pct"/>
            <w:tcBorders>
              <w:top w:val="nil"/>
              <w:left w:val="nil"/>
              <w:bottom w:val="single" w:sz="4" w:space="0" w:color="auto"/>
              <w:right w:val="single" w:sz="4" w:space="0" w:color="auto"/>
            </w:tcBorders>
            <w:shd w:val="clear" w:color="000000" w:fill="FFFFFF"/>
            <w:vAlign w:val="center"/>
          </w:tcPr>
          <w:p w14:paraId="3DA8E75F" w14:textId="77777777" w:rsidR="00031DBC" w:rsidRPr="000F2D0E" w:rsidRDefault="00031DBC" w:rsidP="00A61927">
            <w:pPr>
              <w:spacing w:after="0" w:line="240" w:lineRule="auto"/>
              <w:jc w:val="both"/>
              <w:rPr>
                <w:rFonts w:eastAsia="Times New Roman"/>
                <w:sz w:val="24"/>
                <w:szCs w:val="24"/>
              </w:rPr>
            </w:pPr>
          </w:p>
        </w:tc>
      </w:tr>
      <w:tr w:rsidR="000F2D0E" w:rsidRPr="000F2D0E" w14:paraId="2D139497" w14:textId="77777777" w:rsidTr="007C6EEC">
        <w:trPr>
          <w:trHeight w:val="289"/>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268BDF13" w14:textId="4C3492EF" w:rsidR="00D91B8A" w:rsidRPr="000F2D0E" w:rsidRDefault="00D91B8A" w:rsidP="007C6EEC">
            <w:pPr>
              <w:spacing w:after="0" w:line="240" w:lineRule="auto"/>
              <w:jc w:val="center"/>
              <w:rPr>
                <w:rFonts w:eastAsia="Times New Roman"/>
                <w:b/>
                <w:bCs/>
                <w:sz w:val="24"/>
                <w:szCs w:val="24"/>
              </w:rPr>
            </w:pPr>
            <w:r w:rsidRPr="000F2D0E">
              <w:rPr>
                <w:rFonts w:eastAsia="Times New Roman"/>
                <w:b/>
                <w:bCs/>
                <w:sz w:val="24"/>
                <w:szCs w:val="24"/>
              </w:rPr>
              <w:t>III</w:t>
            </w:r>
          </w:p>
        </w:tc>
        <w:tc>
          <w:tcPr>
            <w:tcW w:w="1871" w:type="pct"/>
            <w:tcBorders>
              <w:top w:val="nil"/>
              <w:left w:val="nil"/>
              <w:bottom w:val="single" w:sz="4" w:space="0" w:color="auto"/>
              <w:right w:val="single" w:sz="4" w:space="0" w:color="auto"/>
            </w:tcBorders>
            <w:shd w:val="clear" w:color="000000" w:fill="FFFFFF"/>
            <w:vAlign w:val="center"/>
            <w:hideMark/>
          </w:tcPr>
          <w:p w14:paraId="5EF99CB7" w14:textId="4A6C9AF7" w:rsidR="00D91B8A" w:rsidRPr="000F2D0E" w:rsidRDefault="00D91B8A" w:rsidP="00A61927">
            <w:pPr>
              <w:spacing w:after="0" w:line="240" w:lineRule="auto"/>
              <w:jc w:val="both"/>
              <w:rPr>
                <w:rFonts w:eastAsia="Times New Roman"/>
                <w:b/>
                <w:bCs/>
                <w:sz w:val="24"/>
                <w:szCs w:val="24"/>
              </w:rPr>
            </w:pPr>
            <w:r w:rsidRPr="000F2D0E">
              <w:rPr>
                <w:rFonts w:eastAsia="Times New Roman"/>
                <w:b/>
                <w:bCs/>
                <w:sz w:val="24"/>
                <w:szCs w:val="24"/>
              </w:rPr>
              <w:t xml:space="preserve">Hoạt động </w:t>
            </w:r>
            <w:r w:rsidR="00A61927">
              <w:rPr>
                <w:rFonts w:eastAsia="Times New Roman"/>
                <w:b/>
                <w:bCs/>
                <w:sz w:val="24"/>
                <w:szCs w:val="24"/>
              </w:rPr>
              <w:t>d</w:t>
            </w:r>
            <w:r w:rsidRPr="000F2D0E">
              <w:rPr>
                <w:rFonts w:eastAsia="Times New Roman"/>
                <w:b/>
                <w:bCs/>
                <w:sz w:val="24"/>
                <w:szCs w:val="24"/>
              </w:rPr>
              <w:t xml:space="preserve">ịch vụ việc làm </w:t>
            </w:r>
          </w:p>
        </w:tc>
        <w:tc>
          <w:tcPr>
            <w:tcW w:w="531" w:type="pct"/>
            <w:tcBorders>
              <w:top w:val="nil"/>
              <w:left w:val="nil"/>
              <w:bottom w:val="single" w:sz="4" w:space="0" w:color="auto"/>
              <w:right w:val="single" w:sz="4" w:space="0" w:color="auto"/>
            </w:tcBorders>
            <w:shd w:val="clear" w:color="000000" w:fill="FFFFFF"/>
            <w:vAlign w:val="center"/>
            <w:hideMark/>
          </w:tcPr>
          <w:p w14:paraId="28FDF6E4" w14:textId="77777777" w:rsidR="00D91B8A" w:rsidRPr="000F2D0E" w:rsidRDefault="00D91B8A" w:rsidP="007C6EEC">
            <w:pPr>
              <w:spacing w:after="0" w:line="240" w:lineRule="auto"/>
              <w:jc w:val="center"/>
              <w:rPr>
                <w:rFonts w:eastAsia="Times New Roman"/>
                <w:b/>
                <w:bCs/>
                <w:sz w:val="24"/>
                <w:szCs w:val="24"/>
              </w:rPr>
            </w:pPr>
            <w:r w:rsidRPr="000F2D0E">
              <w:rPr>
                <w:rFonts w:eastAsia="Times New Roman"/>
                <w:b/>
                <w:bCs/>
                <w:sz w:val="24"/>
                <w:szCs w:val="24"/>
              </w:rPr>
              <w:t>38</w:t>
            </w:r>
          </w:p>
        </w:tc>
        <w:tc>
          <w:tcPr>
            <w:tcW w:w="2261" w:type="pct"/>
            <w:tcBorders>
              <w:top w:val="nil"/>
              <w:left w:val="nil"/>
              <w:bottom w:val="single" w:sz="4" w:space="0" w:color="auto"/>
              <w:right w:val="single" w:sz="4" w:space="0" w:color="auto"/>
            </w:tcBorders>
            <w:shd w:val="clear" w:color="000000" w:fill="FFFFFF"/>
            <w:vAlign w:val="center"/>
            <w:hideMark/>
          </w:tcPr>
          <w:p w14:paraId="31F55D93" w14:textId="77777777"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w:t>
            </w:r>
          </w:p>
        </w:tc>
      </w:tr>
      <w:tr w:rsidR="000F2D0E" w:rsidRPr="000F2D0E" w14:paraId="424B7050" w14:textId="77777777" w:rsidTr="007C6EEC">
        <w:trPr>
          <w:trHeight w:val="417"/>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63382392"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1</w:t>
            </w:r>
          </w:p>
        </w:tc>
        <w:tc>
          <w:tcPr>
            <w:tcW w:w="1871" w:type="pct"/>
            <w:tcBorders>
              <w:top w:val="nil"/>
              <w:left w:val="nil"/>
              <w:bottom w:val="single" w:sz="4" w:space="0" w:color="auto"/>
              <w:right w:val="single" w:sz="4" w:space="0" w:color="auto"/>
            </w:tcBorders>
            <w:shd w:val="clear" w:color="000000" w:fill="FFFFFF"/>
            <w:vAlign w:val="center"/>
            <w:hideMark/>
          </w:tcPr>
          <w:p w14:paraId="7BB97326" w14:textId="5F56E198"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xml:space="preserve">Trung tâm Dịch vụ việc làm tỉnh </w:t>
            </w:r>
          </w:p>
        </w:tc>
        <w:tc>
          <w:tcPr>
            <w:tcW w:w="531" w:type="pct"/>
            <w:tcBorders>
              <w:top w:val="nil"/>
              <w:left w:val="nil"/>
              <w:bottom w:val="single" w:sz="4" w:space="0" w:color="auto"/>
              <w:right w:val="single" w:sz="4" w:space="0" w:color="auto"/>
            </w:tcBorders>
            <w:shd w:val="clear" w:color="000000" w:fill="FFFFFF"/>
            <w:vAlign w:val="center"/>
            <w:hideMark/>
          </w:tcPr>
          <w:p w14:paraId="14837437"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9</w:t>
            </w:r>
          </w:p>
        </w:tc>
        <w:tc>
          <w:tcPr>
            <w:tcW w:w="2261" w:type="pct"/>
            <w:tcBorders>
              <w:top w:val="nil"/>
              <w:left w:val="nil"/>
              <w:bottom w:val="single" w:sz="4" w:space="0" w:color="auto"/>
              <w:right w:val="single" w:sz="4" w:space="0" w:color="auto"/>
            </w:tcBorders>
            <w:shd w:val="clear" w:color="000000" w:fill="FFFFFF"/>
            <w:vAlign w:val="center"/>
            <w:hideMark/>
          </w:tcPr>
          <w:p w14:paraId="120E1BC1" w14:textId="75AAD369" w:rsidR="00D91B8A" w:rsidRPr="000F2D0E" w:rsidRDefault="00D91B8A" w:rsidP="00A61927">
            <w:pPr>
              <w:spacing w:after="0" w:line="240" w:lineRule="auto"/>
              <w:jc w:val="both"/>
              <w:rPr>
                <w:rFonts w:eastAsia="Times New Roman"/>
                <w:sz w:val="24"/>
                <w:szCs w:val="24"/>
              </w:rPr>
            </w:pPr>
            <w:r w:rsidRPr="000F2D0E">
              <w:rPr>
                <w:rFonts w:eastAsia="Times New Roman"/>
                <w:sz w:val="24"/>
                <w:szCs w:val="24"/>
              </w:rPr>
              <w:t xml:space="preserve">Xây dựng mạng lưới tại các </w:t>
            </w:r>
            <w:r w:rsidR="005F617D" w:rsidRPr="000F2D0E">
              <w:rPr>
                <w:rFonts w:eastAsia="Times New Roman"/>
                <w:sz w:val="24"/>
                <w:szCs w:val="24"/>
              </w:rPr>
              <w:t>địa phương</w:t>
            </w:r>
          </w:p>
        </w:tc>
      </w:tr>
      <w:tr w:rsidR="000F2D0E" w:rsidRPr="000F2D0E" w14:paraId="502869CE" w14:textId="77777777" w:rsidTr="007C6EEC">
        <w:trPr>
          <w:trHeight w:val="423"/>
        </w:trPr>
        <w:tc>
          <w:tcPr>
            <w:tcW w:w="337" w:type="pct"/>
            <w:tcBorders>
              <w:top w:val="nil"/>
              <w:left w:val="single" w:sz="4" w:space="0" w:color="auto"/>
              <w:bottom w:val="single" w:sz="4" w:space="0" w:color="auto"/>
              <w:right w:val="single" w:sz="4" w:space="0" w:color="auto"/>
            </w:tcBorders>
            <w:shd w:val="clear" w:color="000000" w:fill="FFFFFF"/>
            <w:vAlign w:val="center"/>
            <w:hideMark/>
          </w:tcPr>
          <w:p w14:paraId="34A23296" w14:textId="3FE095E8" w:rsidR="00D91B8A" w:rsidRPr="000F2D0E" w:rsidRDefault="005F617D" w:rsidP="007C6EEC">
            <w:pPr>
              <w:spacing w:after="0" w:line="240" w:lineRule="auto"/>
              <w:jc w:val="center"/>
              <w:rPr>
                <w:rFonts w:eastAsia="Times New Roman"/>
                <w:sz w:val="24"/>
                <w:szCs w:val="24"/>
              </w:rPr>
            </w:pPr>
            <w:r w:rsidRPr="000F2D0E">
              <w:rPr>
                <w:rFonts w:eastAsia="Times New Roman"/>
                <w:sz w:val="24"/>
                <w:szCs w:val="24"/>
              </w:rPr>
              <w:t>2</w:t>
            </w:r>
          </w:p>
        </w:tc>
        <w:tc>
          <w:tcPr>
            <w:tcW w:w="1871" w:type="pct"/>
            <w:tcBorders>
              <w:top w:val="nil"/>
              <w:left w:val="nil"/>
              <w:bottom w:val="single" w:sz="4" w:space="0" w:color="auto"/>
              <w:right w:val="single" w:sz="4" w:space="0" w:color="auto"/>
            </w:tcBorders>
            <w:shd w:val="clear" w:color="000000" w:fill="FFFFFF"/>
            <w:vAlign w:val="center"/>
            <w:hideMark/>
          </w:tcPr>
          <w:p w14:paraId="4D7B71F8" w14:textId="77777777" w:rsidR="00D91B8A" w:rsidRPr="000F2D0E" w:rsidRDefault="00D91B8A" w:rsidP="00A61927">
            <w:pPr>
              <w:spacing w:after="0" w:line="240" w:lineRule="auto"/>
              <w:ind w:left="-70"/>
              <w:jc w:val="both"/>
              <w:rPr>
                <w:rFonts w:eastAsia="Times New Roman"/>
                <w:sz w:val="24"/>
                <w:szCs w:val="24"/>
              </w:rPr>
            </w:pPr>
            <w:r w:rsidRPr="000F2D0E">
              <w:rPr>
                <w:rFonts w:eastAsia="Times New Roman"/>
                <w:sz w:val="24"/>
                <w:szCs w:val="24"/>
              </w:rPr>
              <w:t xml:space="preserve"> Cơ sở đào tạo huấn luyện an toàn vệ sinh lao động</w:t>
            </w:r>
          </w:p>
        </w:tc>
        <w:tc>
          <w:tcPr>
            <w:tcW w:w="531" w:type="pct"/>
            <w:tcBorders>
              <w:top w:val="nil"/>
              <w:left w:val="nil"/>
              <w:bottom w:val="single" w:sz="4" w:space="0" w:color="auto"/>
              <w:right w:val="single" w:sz="4" w:space="0" w:color="auto"/>
            </w:tcBorders>
            <w:shd w:val="clear" w:color="000000" w:fill="FFFFFF"/>
            <w:vAlign w:val="center"/>
            <w:hideMark/>
          </w:tcPr>
          <w:p w14:paraId="13D009E4" w14:textId="77777777" w:rsidR="00D91B8A" w:rsidRPr="000F2D0E" w:rsidRDefault="00D91B8A" w:rsidP="007C6EEC">
            <w:pPr>
              <w:spacing w:after="0" w:line="240" w:lineRule="auto"/>
              <w:jc w:val="center"/>
              <w:rPr>
                <w:rFonts w:eastAsia="Times New Roman"/>
                <w:sz w:val="24"/>
                <w:szCs w:val="24"/>
              </w:rPr>
            </w:pPr>
            <w:r w:rsidRPr="000F2D0E">
              <w:rPr>
                <w:rFonts w:eastAsia="Times New Roman"/>
                <w:sz w:val="24"/>
                <w:szCs w:val="24"/>
              </w:rPr>
              <w:t>19</w:t>
            </w:r>
          </w:p>
        </w:tc>
        <w:tc>
          <w:tcPr>
            <w:tcW w:w="2261" w:type="pct"/>
            <w:tcBorders>
              <w:top w:val="nil"/>
              <w:left w:val="nil"/>
              <w:bottom w:val="single" w:sz="4" w:space="0" w:color="auto"/>
              <w:right w:val="single" w:sz="4" w:space="0" w:color="auto"/>
            </w:tcBorders>
            <w:shd w:val="clear" w:color="000000" w:fill="FFFFFF"/>
            <w:vAlign w:val="center"/>
            <w:hideMark/>
          </w:tcPr>
          <w:p w14:paraId="2F183EA7" w14:textId="527CFA85" w:rsidR="00D91B8A" w:rsidRPr="000F2D0E" w:rsidRDefault="005F617D" w:rsidP="00A61927">
            <w:pPr>
              <w:spacing w:after="0" w:line="240" w:lineRule="auto"/>
              <w:jc w:val="both"/>
              <w:rPr>
                <w:rFonts w:eastAsia="Times New Roman"/>
                <w:sz w:val="24"/>
                <w:szCs w:val="24"/>
              </w:rPr>
            </w:pPr>
            <w:r w:rsidRPr="000F2D0E">
              <w:rPr>
                <w:rFonts w:eastAsia="Times New Roman"/>
                <w:sz w:val="24"/>
                <w:szCs w:val="24"/>
              </w:rPr>
              <w:t>M</w:t>
            </w:r>
            <w:r w:rsidR="00D91B8A" w:rsidRPr="000F2D0E">
              <w:rPr>
                <w:rFonts w:eastAsia="Times New Roman"/>
                <w:sz w:val="24"/>
                <w:szCs w:val="24"/>
              </w:rPr>
              <w:t xml:space="preserve">ở rộng, thành lập mới </w:t>
            </w:r>
            <w:r w:rsidRPr="000F2D0E">
              <w:rPr>
                <w:rFonts w:eastAsia="Times New Roman"/>
                <w:sz w:val="24"/>
                <w:szCs w:val="24"/>
              </w:rPr>
              <w:t>tại các địa phư</w:t>
            </w:r>
            <w:r w:rsidR="006A2BED">
              <w:rPr>
                <w:rFonts w:eastAsia="Times New Roman"/>
                <w:sz w:val="24"/>
                <w:szCs w:val="24"/>
              </w:rPr>
              <w:t>ơng</w:t>
            </w:r>
          </w:p>
        </w:tc>
      </w:tr>
      <w:tr w:rsidR="000F2D0E" w:rsidRPr="000F2D0E" w14:paraId="243EE114" w14:textId="77777777" w:rsidTr="007C6EEC">
        <w:trPr>
          <w:trHeight w:val="423"/>
        </w:trPr>
        <w:tc>
          <w:tcPr>
            <w:tcW w:w="337" w:type="pct"/>
            <w:tcBorders>
              <w:top w:val="nil"/>
              <w:left w:val="single" w:sz="4" w:space="0" w:color="auto"/>
              <w:bottom w:val="single" w:sz="4" w:space="0" w:color="auto"/>
              <w:right w:val="single" w:sz="4" w:space="0" w:color="auto"/>
            </w:tcBorders>
            <w:shd w:val="clear" w:color="000000" w:fill="FFFFFF"/>
            <w:vAlign w:val="center"/>
          </w:tcPr>
          <w:p w14:paraId="69273353" w14:textId="21BC12A7" w:rsidR="00C872E0" w:rsidRPr="000F2D0E" w:rsidRDefault="00C872E0" w:rsidP="007C6EEC">
            <w:pPr>
              <w:spacing w:after="0" w:line="240" w:lineRule="auto"/>
              <w:jc w:val="center"/>
              <w:rPr>
                <w:rFonts w:eastAsia="Times New Roman"/>
                <w:sz w:val="24"/>
                <w:szCs w:val="24"/>
              </w:rPr>
            </w:pPr>
            <w:r w:rsidRPr="000F2D0E">
              <w:rPr>
                <w:rFonts w:eastAsia="Times New Roman"/>
                <w:sz w:val="24"/>
                <w:szCs w:val="24"/>
              </w:rPr>
              <w:t>3</w:t>
            </w:r>
          </w:p>
        </w:tc>
        <w:tc>
          <w:tcPr>
            <w:tcW w:w="1871" w:type="pct"/>
            <w:tcBorders>
              <w:top w:val="nil"/>
              <w:left w:val="nil"/>
              <w:bottom w:val="single" w:sz="4" w:space="0" w:color="auto"/>
              <w:right w:val="single" w:sz="4" w:space="0" w:color="auto"/>
            </w:tcBorders>
            <w:shd w:val="clear" w:color="000000" w:fill="FFFFFF"/>
            <w:vAlign w:val="center"/>
          </w:tcPr>
          <w:p w14:paraId="1FE8F4A9" w14:textId="670D51E0" w:rsidR="00C872E0" w:rsidRPr="000F2D0E" w:rsidRDefault="00C872E0" w:rsidP="00A61927">
            <w:pPr>
              <w:spacing w:after="0" w:line="240" w:lineRule="auto"/>
              <w:jc w:val="both"/>
              <w:rPr>
                <w:rFonts w:eastAsia="Times New Roman"/>
                <w:sz w:val="24"/>
                <w:szCs w:val="24"/>
              </w:rPr>
            </w:pPr>
            <w:r w:rsidRPr="000F2D0E">
              <w:rPr>
                <w:rFonts w:eastAsia="Times New Roman"/>
                <w:sz w:val="24"/>
                <w:szCs w:val="24"/>
              </w:rPr>
              <w:t xml:space="preserve">Kiểm định </w:t>
            </w:r>
            <w:r w:rsidR="00A61927">
              <w:rPr>
                <w:rFonts w:eastAsia="Times New Roman"/>
                <w:sz w:val="24"/>
                <w:szCs w:val="24"/>
              </w:rPr>
              <w:t>a</w:t>
            </w:r>
            <w:r w:rsidRPr="000F2D0E">
              <w:rPr>
                <w:rFonts w:eastAsia="Times New Roman"/>
                <w:sz w:val="24"/>
                <w:szCs w:val="24"/>
              </w:rPr>
              <w:t>n toàn vệ sinh lao động</w:t>
            </w:r>
          </w:p>
        </w:tc>
        <w:tc>
          <w:tcPr>
            <w:tcW w:w="531" w:type="pct"/>
            <w:tcBorders>
              <w:top w:val="nil"/>
              <w:left w:val="nil"/>
              <w:bottom w:val="single" w:sz="4" w:space="0" w:color="auto"/>
              <w:right w:val="single" w:sz="4" w:space="0" w:color="auto"/>
            </w:tcBorders>
            <w:shd w:val="clear" w:color="000000" w:fill="FFFFFF"/>
            <w:vAlign w:val="center"/>
          </w:tcPr>
          <w:p w14:paraId="46FEB463" w14:textId="598A20BE" w:rsidR="00C872E0" w:rsidRPr="000F2D0E" w:rsidRDefault="00C872E0" w:rsidP="007C6EEC">
            <w:pPr>
              <w:spacing w:after="0" w:line="240" w:lineRule="auto"/>
              <w:jc w:val="center"/>
              <w:rPr>
                <w:rFonts w:eastAsia="Times New Roman"/>
                <w:sz w:val="24"/>
                <w:szCs w:val="24"/>
              </w:rPr>
            </w:pPr>
            <w:r w:rsidRPr="000F2D0E">
              <w:rPr>
                <w:rFonts w:eastAsia="Times New Roman"/>
                <w:sz w:val="24"/>
                <w:szCs w:val="24"/>
              </w:rPr>
              <w:t>1</w:t>
            </w:r>
          </w:p>
        </w:tc>
        <w:tc>
          <w:tcPr>
            <w:tcW w:w="2261" w:type="pct"/>
            <w:tcBorders>
              <w:top w:val="nil"/>
              <w:left w:val="nil"/>
              <w:bottom w:val="single" w:sz="4" w:space="0" w:color="auto"/>
              <w:right w:val="single" w:sz="4" w:space="0" w:color="auto"/>
            </w:tcBorders>
            <w:shd w:val="clear" w:color="000000" w:fill="FFFFFF"/>
            <w:vAlign w:val="center"/>
          </w:tcPr>
          <w:p w14:paraId="345B0E43" w14:textId="23171209" w:rsidR="00C872E0" w:rsidRPr="000F2D0E" w:rsidRDefault="00C872E0" w:rsidP="00A61927">
            <w:pPr>
              <w:spacing w:after="0" w:line="240" w:lineRule="auto"/>
              <w:jc w:val="both"/>
              <w:rPr>
                <w:rFonts w:eastAsia="Times New Roman"/>
                <w:sz w:val="24"/>
                <w:szCs w:val="24"/>
              </w:rPr>
            </w:pPr>
            <w:r w:rsidRPr="000F2D0E">
              <w:rPr>
                <w:rFonts w:eastAsia="Times New Roman"/>
                <w:sz w:val="24"/>
                <w:szCs w:val="24"/>
              </w:rPr>
              <w:t xml:space="preserve">Thành lập mới 01 </w:t>
            </w:r>
          </w:p>
        </w:tc>
      </w:tr>
      <w:tr w:rsidR="000F2D0E" w:rsidRPr="000F2D0E" w14:paraId="5DF9D33D" w14:textId="77777777" w:rsidTr="007C6EEC">
        <w:trPr>
          <w:trHeight w:val="381"/>
        </w:trPr>
        <w:tc>
          <w:tcPr>
            <w:tcW w:w="337" w:type="pct"/>
            <w:tcBorders>
              <w:top w:val="nil"/>
              <w:left w:val="single" w:sz="4" w:space="0" w:color="auto"/>
              <w:bottom w:val="single" w:sz="4" w:space="0" w:color="auto"/>
              <w:right w:val="single" w:sz="4" w:space="0" w:color="auto"/>
            </w:tcBorders>
            <w:shd w:val="clear" w:color="000000" w:fill="FFFFFF"/>
            <w:vAlign w:val="center"/>
          </w:tcPr>
          <w:p w14:paraId="396FD535" w14:textId="471BA428" w:rsidR="00C872E0" w:rsidRPr="000F2D0E" w:rsidRDefault="00C872E0" w:rsidP="007C6EEC">
            <w:pPr>
              <w:spacing w:after="0" w:line="240" w:lineRule="auto"/>
              <w:jc w:val="center"/>
              <w:rPr>
                <w:rFonts w:eastAsia="Times New Roman"/>
                <w:sz w:val="24"/>
                <w:szCs w:val="24"/>
              </w:rPr>
            </w:pPr>
            <w:r w:rsidRPr="000F2D0E">
              <w:rPr>
                <w:rFonts w:eastAsia="Times New Roman"/>
                <w:sz w:val="24"/>
                <w:szCs w:val="24"/>
              </w:rPr>
              <w:t>4</w:t>
            </w:r>
          </w:p>
        </w:tc>
        <w:tc>
          <w:tcPr>
            <w:tcW w:w="1871" w:type="pct"/>
            <w:tcBorders>
              <w:top w:val="nil"/>
              <w:left w:val="nil"/>
              <w:bottom w:val="single" w:sz="4" w:space="0" w:color="auto"/>
              <w:right w:val="single" w:sz="4" w:space="0" w:color="auto"/>
            </w:tcBorders>
            <w:shd w:val="clear" w:color="000000" w:fill="FFFFFF"/>
            <w:vAlign w:val="center"/>
          </w:tcPr>
          <w:p w14:paraId="12533623" w14:textId="2FA8B3D9" w:rsidR="00C872E0" w:rsidRPr="000F2D0E" w:rsidRDefault="00C872E0" w:rsidP="00A61927">
            <w:pPr>
              <w:spacing w:after="0" w:line="240" w:lineRule="auto"/>
              <w:jc w:val="both"/>
              <w:rPr>
                <w:rFonts w:eastAsia="Times New Roman"/>
                <w:sz w:val="24"/>
                <w:szCs w:val="24"/>
              </w:rPr>
            </w:pPr>
            <w:r w:rsidRPr="000F2D0E">
              <w:rPr>
                <w:rFonts w:eastAsia="Times New Roman"/>
                <w:sz w:val="24"/>
                <w:szCs w:val="24"/>
              </w:rPr>
              <w:t>Đơn vị cung ứng dịch vụ việc làm</w:t>
            </w:r>
          </w:p>
        </w:tc>
        <w:tc>
          <w:tcPr>
            <w:tcW w:w="531" w:type="pct"/>
            <w:tcBorders>
              <w:top w:val="nil"/>
              <w:left w:val="nil"/>
              <w:bottom w:val="single" w:sz="4" w:space="0" w:color="auto"/>
              <w:right w:val="single" w:sz="4" w:space="0" w:color="auto"/>
            </w:tcBorders>
            <w:shd w:val="clear" w:color="000000" w:fill="FFFFFF"/>
            <w:vAlign w:val="center"/>
          </w:tcPr>
          <w:p w14:paraId="1D509510" w14:textId="31B5B265" w:rsidR="00C872E0" w:rsidRPr="000F2D0E" w:rsidRDefault="00C872E0" w:rsidP="007C6EEC">
            <w:pPr>
              <w:spacing w:after="0" w:line="240" w:lineRule="auto"/>
              <w:jc w:val="center"/>
              <w:rPr>
                <w:rFonts w:eastAsia="Times New Roman"/>
                <w:sz w:val="24"/>
                <w:szCs w:val="24"/>
              </w:rPr>
            </w:pPr>
            <w:r w:rsidRPr="000F2D0E">
              <w:rPr>
                <w:rFonts w:eastAsia="Times New Roman"/>
                <w:sz w:val="24"/>
                <w:szCs w:val="24"/>
              </w:rPr>
              <w:t>10</w:t>
            </w:r>
          </w:p>
        </w:tc>
        <w:tc>
          <w:tcPr>
            <w:tcW w:w="2261" w:type="pct"/>
            <w:tcBorders>
              <w:top w:val="nil"/>
              <w:left w:val="nil"/>
              <w:bottom w:val="single" w:sz="4" w:space="0" w:color="auto"/>
              <w:right w:val="single" w:sz="4" w:space="0" w:color="auto"/>
            </w:tcBorders>
            <w:shd w:val="clear" w:color="000000" w:fill="FFFFFF"/>
            <w:vAlign w:val="center"/>
          </w:tcPr>
          <w:p w14:paraId="37735111" w14:textId="79BB05CF" w:rsidR="00C872E0" w:rsidRPr="000F2D0E" w:rsidRDefault="00C872E0" w:rsidP="00A61927">
            <w:pPr>
              <w:spacing w:after="0" w:line="240" w:lineRule="auto"/>
              <w:jc w:val="both"/>
              <w:rPr>
                <w:rFonts w:eastAsia="Times New Roman"/>
                <w:sz w:val="24"/>
                <w:szCs w:val="24"/>
              </w:rPr>
            </w:pPr>
            <w:r w:rsidRPr="000F2D0E">
              <w:rPr>
                <w:rFonts w:eastAsia="Times New Roman"/>
                <w:sz w:val="24"/>
                <w:szCs w:val="24"/>
              </w:rPr>
              <w:t>Thành lập mới</w:t>
            </w:r>
          </w:p>
        </w:tc>
      </w:tr>
    </w:tbl>
    <w:p w14:paraId="4EB58B58" w14:textId="77777777" w:rsidR="00BD3930" w:rsidRPr="000F2D0E" w:rsidRDefault="00570387" w:rsidP="007C6EEC">
      <w:pPr>
        <w:pStyle w:val="abc"/>
        <w:widowControl w:val="0"/>
        <w:tabs>
          <w:tab w:val="left" w:pos="540"/>
        </w:tabs>
        <w:spacing w:line="240" w:lineRule="auto"/>
        <w:ind w:firstLine="567"/>
        <w:jc w:val="both"/>
        <w:rPr>
          <w:rFonts w:ascii="Times New Roman" w:hAnsi="Times New Roman"/>
          <w:b/>
          <w:bCs/>
          <w:i/>
          <w:iCs/>
          <w:szCs w:val="24"/>
        </w:rPr>
      </w:pPr>
      <w:r w:rsidRPr="000F2D0E">
        <w:rPr>
          <w:rFonts w:ascii="Times New Roman" w:hAnsi="Times New Roman"/>
          <w:b/>
          <w:bCs/>
          <w:i/>
          <w:iCs/>
          <w:szCs w:val="24"/>
        </w:rPr>
        <w:t xml:space="preserve">Ghi chú: </w:t>
      </w:r>
    </w:p>
    <w:p w14:paraId="0CB1B850" w14:textId="03B83786" w:rsidR="00FE74A9" w:rsidRPr="00306B78" w:rsidRDefault="00BD3930" w:rsidP="007C6EEC">
      <w:pPr>
        <w:pStyle w:val="abc"/>
        <w:widowControl w:val="0"/>
        <w:tabs>
          <w:tab w:val="left" w:pos="540"/>
        </w:tabs>
        <w:spacing w:line="240" w:lineRule="auto"/>
        <w:jc w:val="both"/>
        <w:rPr>
          <w:rFonts w:ascii="Times New Roman" w:hAnsi="Times New Roman"/>
          <w:iCs/>
          <w:szCs w:val="24"/>
        </w:rPr>
      </w:pPr>
      <w:r w:rsidRPr="000F2D0E">
        <w:rPr>
          <w:rFonts w:ascii="Times New Roman" w:hAnsi="Times New Roman"/>
          <w:b/>
          <w:bCs/>
          <w:i/>
          <w:iCs/>
          <w:szCs w:val="24"/>
        </w:rPr>
        <w:tab/>
      </w:r>
      <w:r w:rsidR="00FE74A9" w:rsidRPr="00306B78">
        <w:rPr>
          <w:rFonts w:ascii="Times New Roman" w:hAnsi="Times New Roman"/>
          <w:iCs/>
          <w:szCs w:val="24"/>
        </w:rPr>
        <w:t>(*) Giai đoạn 2021</w:t>
      </w:r>
      <w:r w:rsidR="00306B78">
        <w:rPr>
          <w:rFonts w:ascii="Times New Roman" w:hAnsi="Times New Roman"/>
          <w:iCs/>
          <w:szCs w:val="24"/>
        </w:rPr>
        <w:t xml:space="preserve"> </w:t>
      </w:r>
      <w:r w:rsidR="00FE74A9" w:rsidRPr="00306B78">
        <w:rPr>
          <w:rFonts w:ascii="Times New Roman" w:hAnsi="Times New Roman"/>
          <w:iCs/>
          <w:szCs w:val="24"/>
        </w:rPr>
        <w:t>-</w:t>
      </w:r>
      <w:r w:rsidR="00306B78">
        <w:rPr>
          <w:rFonts w:ascii="Times New Roman" w:hAnsi="Times New Roman"/>
          <w:iCs/>
          <w:szCs w:val="24"/>
        </w:rPr>
        <w:t xml:space="preserve"> </w:t>
      </w:r>
      <w:r w:rsidR="00FE74A9" w:rsidRPr="00306B78">
        <w:rPr>
          <w:rFonts w:ascii="Times New Roman" w:hAnsi="Times New Roman"/>
          <w:iCs/>
          <w:szCs w:val="24"/>
        </w:rPr>
        <w:t>2025: 04 trường cao đẳng (Trường Cao đẳng Công nghiệp Huế; Trường Cao đẳng Du lịch Huế; Cao đẳng Y tế Huế, Trường Cao đẳng Huế). Giai đoạn 2026 -2030: Có 03 trường cao đẳng chất lượng cao gồm: Trường Cao đẳng Công nghiệp Huế; Trường Cao đẳng Du lịch Huế; Trường Cao đẳng Huế.</w:t>
      </w:r>
      <w:r w:rsidR="005C7394" w:rsidRPr="00306B78">
        <w:rPr>
          <w:rFonts w:ascii="Times New Roman" w:hAnsi="Times New Roman"/>
          <w:iCs/>
          <w:szCs w:val="24"/>
        </w:rPr>
        <w:t xml:space="preserve"> Trong đó, có 01 trường thực hiện chức năng Trung tâm đào tạo và thực hành nghề chất lượng cao.</w:t>
      </w:r>
    </w:p>
    <w:p w14:paraId="3FF377DD" w14:textId="34FD6808" w:rsidR="005C7394" w:rsidRPr="00306B78" w:rsidRDefault="005C7394" w:rsidP="007C6EEC">
      <w:pPr>
        <w:pStyle w:val="abc"/>
        <w:widowControl w:val="0"/>
        <w:tabs>
          <w:tab w:val="left" w:pos="540"/>
        </w:tabs>
        <w:spacing w:line="240" w:lineRule="auto"/>
        <w:jc w:val="both"/>
        <w:rPr>
          <w:rFonts w:ascii="Times New Roman" w:hAnsi="Times New Roman"/>
          <w:iCs/>
          <w:szCs w:val="24"/>
        </w:rPr>
      </w:pPr>
      <w:r w:rsidRPr="00306B78">
        <w:rPr>
          <w:rFonts w:ascii="Times New Roman" w:hAnsi="Times New Roman"/>
          <w:iCs/>
          <w:szCs w:val="24"/>
        </w:rPr>
        <w:tab/>
        <w:t>Giai đoạn 2026</w:t>
      </w:r>
      <w:r w:rsidR="00306B78">
        <w:rPr>
          <w:rFonts w:ascii="Times New Roman" w:hAnsi="Times New Roman"/>
          <w:iCs/>
          <w:szCs w:val="24"/>
        </w:rPr>
        <w:t xml:space="preserve"> </w:t>
      </w:r>
      <w:r w:rsidRPr="00306B78">
        <w:rPr>
          <w:rFonts w:ascii="Times New Roman" w:hAnsi="Times New Roman"/>
          <w:iCs/>
          <w:szCs w:val="24"/>
        </w:rPr>
        <w:t>-</w:t>
      </w:r>
      <w:r w:rsidR="00306B78">
        <w:rPr>
          <w:rFonts w:ascii="Times New Roman" w:hAnsi="Times New Roman"/>
          <w:iCs/>
          <w:szCs w:val="24"/>
        </w:rPr>
        <w:t xml:space="preserve"> </w:t>
      </w:r>
      <w:r w:rsidRPr="00306B78">
        <w:rPr>
          <w:rFonts w:ascii="Times New Roman" w:hAnsi="Times New Roman"/>
          <w:iCs/>
          <w:szCs w:val="24"/>
        </w:rPr>
        <w:t>2030: Có 03 trường cao đ</w:t>
      </w:r>
      <w:r w:rsidR="00FD08CD" w:rsidRPr="00306B78">
        <w:rPr>
          <w:rFonts w:ascii="Times New Roman" w:hAnsi="Times New Roman"/>
          <w:iCs/>
          <w:szCs w:val="24"/>
        </w:rPr>
        <w:t>ẳ</w:t>
      </w:r>
      <w:r w:rsidRPr="00306B78">
        <w:rPr>
          <w:rFonts w:ascii="Times New Roman" w:hAnsi="Times New Roman"/>
          <w:iCs/>
          <w:szCs w:val="24"/>
        </w:rPr>
        <w:t xml:space="preserve">ng chất lượng cao gồm: Trường Cao đẳng Công nghiệp Huế, Trường cao đẳng Du lịch Huế, Trường Cao đẳng Huế (sáp nhập Trường Cao đẳng Y tế Huế, Trường Trung cấp Văn hóa </w:t>
      </w:r>
      <w:r w:rsidR="00A61927">
        <w:rPr>
          <w:rFonts w:ascii="Times New Roman" w:hAnsi="Times New Roman"/>
          <w:iCs/>
          <w:szCs w:val="24"/>
        </w:rPr>
        <w:t>-</w:t>
      </w:r>
      <w:r w:rsidRPr="00306B78">
        <w:rPr>
          <w:rFonts w:ascii="Times New Roman" w:hAnsi="Times New Roman"/>
          <w:iCs/>
          <w:szCs w:val="24"/>
        </w:rPr>
        <w:t xml:space="preserve"> Nghệ thuật Thừa Thiên Huế vào thành một khoa trường Cao đẳng Huế).</w:t>
      </w:r>
    </w:p>
    <w:p w14:paraId="39FAC0DA" w14:textId="1779581D" w:rsidR="009D3C60" w:rsidRPr="00306B78" w:rsidRDefault="00FE74A9" w:rsidP="007C6EEC">
      <w:pPr>
        <w:pStyle w:val="abc"/>
        <w:widowControl w:val="0"/>
        <w:tabs>
          <w:tab w:val="left" w:pos="540"/>
        </w:tabs>
        <w:spacing w:line="240" w:lineRule="auto"/>
        <w:jc w:val="both"/>
        <w:rPr>
          <w:rFonts w:ascii="Times New Roman" w:hAnsi="Times New Roman"/>
          <w:iCs/>
          <w:szCs w:val="24"/>
        </w:rPr>
      </w:pPr>
      <w:r w:rsidRPr="00306B78">
        <w:rPr>
          <w:rFonts w:ascii="Times New Roman" w:hAnsi="Times New Roman"/>
          <w:iCs/>
          <w:szCs w:val="24"/>
        </w:rPr>
        <w:tab/>
      </w:r>
      <w:r w:rsidR="00BD3930" w:rsidRPr="00306B78">
        <w:rPr>
          <w:rFonts w:ascii="Times New Roman" w:hAnsi="Times New Roman"/>
          <w:b/>
          <w:bCs/>
          <w:iCs/>
          <w:szCs w:val="24"/>
        </w:rPr>
        <w:t xml:space="preserve">- </w:t>
      </w:r>
      <w:r w:rsidR="00570387" w:rsidRPr="00306B78">
        <w:rPr>
          <w:rFonts w:ascii="Times New Roman" w:hAnsi="Times New Roman"/>
          <w:iCs/>
          <w:szCs w:val="24"/>
        </w:rPr>
        <w:t>Về quy mô, diện tích đất sử dụng, tổng mức đầu tư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5707F66D" w14:textId="77777777" w:rsidR="005F617D" w:rsidRPr="000F2D0E" w:rsidRDefault="005F617D" w:rsidP="005F617D">
      <w:pPr>
        <w:spacing w:after="0" w:line="240" w:lineRule="auto"/>
        <w:jc w:val="center"/>
        <w:rPr>
          <w:b/>
          <w:bCs/>
          <w:sz w:val="26"/>
          <w:szCs w:val="26"/>
          <w:lang w:val="nl-NL"/>
        </w:rPr>
        <w:sectPr w:rsidR="005F617D" w:rsidRPr="000F2D0E" w:rsidSect="00867787">
          <w:pgSz w:w="11906" w:h="16838"/>
          <w:pgMar w:top="1418" w:right="1134" w:bottom="1134" w:left="1701" w:header="709" w:footer="709" w:gutter="0"/>
          <w:pgNumType w:start="1"/>
          <w:cols w:space="708"/>
          <w:titlePg/>
          <w:docGrid w:linePitch="381"/>
        </w:sectPr>
      </w:pPr>
    </w:p>
    <w:p w14:paraId="1B59B67D" w14:textId="1A0A690B" w:rsidR="009D3C60" w:rsidRPr="007C6EEC" w:rsidRDefault="007C6EEC" w:rsidP="007C6EEC">
      <w:pPr>
        <w:pStyle w:val="u1"/>
        <w:spacing w:before="0" w:after="0" w:line="240" w:lineRule="auto"/>
        <w:ind w:firstLine="0"/>
        <w:jc w:val="center"/>
        <w:rPr>
          <w:b w:val="0"/>
          <w:bCs/>
          <w:szCs w:val="26"/>
          <w:lang w:val="nl-NL"/>
        </w:rPr>
      </w:pPr>
      <w:r w:rsidRPr="007C6EEC">
        <w:rPr>
          <w:bCs/>
          <w:szCs w:val="26"/>
          <w:lang w:val="nl-NL"/>
        </w:rPr>
        <w:lastRenderedPageBreak/>
        <w:t xml:space="preserve">Phụ lục </w:t>
      </w:r>
      <w:r w:rsidR="00F40E62" w:rsidRPr="007C6EEC">
        <w:rPr>
          <w:bCs/>
          <w:szCs w:val="26"/>
          <w:lang w:val="nl-NL"/>
        </w:rPr>
        <w:t>XV</w:t>
      </w:r>
    </w:p>
    <w:p w14:paraId="5BBA9E1E" w14:textId="1A6D26E4" w:rsidR="009D3C60" w:rsidRPr="007C6EEC" w:rsidRDefault="00D54199" w:rsidP="007C6EEC">
      <w:pPr>
        <w:spacing w:after="0" w:line="240" w:lineRule="auto"/>
        <w:jc w:val="center"/>
        <w:rPr>
          <w:b/>
          <w:bCs/>
          <w:szCs w:val="26"/>
          <w:lang w:val="nl-NL"/>
        </w:rPr>
      </w:pPr>
      <w:r w:rsidRPr="007C6EEC">
        <w:rPr>
          <w:b/>
          <w:bCs/>
          <w:szCs w:val="26"/>
          <w:lang w:val="nl-NL"/>
        </w:rPr>
        <w:t xml:space="preserve">PHƯƠNG ÁN </w:t>
      </w:r>
      <w:r w:rsidR="009D3C60" w:rsidRPr="007C6EEC">
        <w:rPr>
          <w:b/>
          <w:bCs/>
          <w:szCs w:val="26"/>
          <w:lang w:val="nl-NL"/>
        </w:rPr>
        <w:t>PHÁT TRIỂN Y TẾ TỈNH THỪA THIÊN HUẾ</w:t>
      </w:r>
    </w:p>
    <w:p w14:paraId="2150D465" w14:textId="0B33C300" w:rsidR="009D3C60" w:rsidRPr="007C6EEC" w:rsidRDefault="009D3C60" w:rsidP="007C6EEC">
      <w:pPr>
        <w:spacing w:after="0" w:line="240" w:lineRule="auto"/>
        <w:jc w:val="center"/>
        <w:rPr>
          <w:b/>
          <w:bCs/>
          <w:szCs w:val="26"/>
          <w:lang w:val="nl-NL"/>
        </w:rPr>
      </w:pPr>
      <w:r w:rsidRPr="007C6EEC">
        <w:rPr>
          <w:b/>
          <w:bCs/>
          <w:szCs w:val="26"/>
          <w:lang w:val="nl-NL"/>
        </w:rPr>
        <w:t xml:space="preserve">THỜI KỲ 2021 </w:t>
      </w:r>
      <w:r w:rsidR="007C6EEC" w:rsidRPr="007C6EEC">
        <w:rPr>
          <w:b/>
          <w:bCs/>
          <w:szCs w:val="26"/>
          <w:lang w:val="nl-NL"/>
        </w:rPr>
        <w:t>-</w:t>
      </w:r>
      <w:r w:rsidRPr="007C6EEC">
        <w:rPr>
          <w:b/>
          <w:bCs/>
          <w:szCs w:val="26"/>
          <w:lang w:val="nl-NL"/>
        </w:rPr>
        <w:t xml:space="preserve"> 2030, TẦM NHÌN ĐẾN NĂM 2050</w:t>
      </w:r>
    </w:p>
    <w:p w14:paraId="2C7310F7" w14:textId="77777777" w:rsidR="007C6EEC" w:rsidRPr="007C6EEC" w:rsidRDefault="00001626" w:rsidP="007C6EEC">
      <w:pPr>
        <w:spacing w:after="0" w:line="240" w:lineRule="auto"/>
        <w:jc w:val="center"/>
        <w:rPr>
          <w:rFonts w:eastAsia="Times New Roman"/>
          <w:bCs/>
          <w:i/>
          <w:szCs w:val="26"/>
          <w:lang w:val="vi-VN"/>
        </w:rPr>
      </w:pPr>
      <w:r w:rsidRPr="007C6EEC">
        <w:rPr>
          <w:rFonts w:eastAsia="Times New Roman"/>
          <w:bCs/>
          <w:i/>
          <w:szCs w:val="26"/>
          <w:lang w:val="vi-VN"/>
        </w:rPr>
        <w:t xml:space="preserve">(Kèm theo </w:t>
      </w:r>
      <w:r w:rsidRPr="007C6EEC">
        <w:rPr>
          <w:rFonts w:eastAsia="Times New Roman"/>
          <w:bCs/>
          <w:i/>
          <w:szCs w:val="26"/>
          <w:lang w:val="nl-NL"/>
        </w:rPr>
        <w:t xml:space="preserve">Quyết định số   </w:t>
      </w:r>
      <w:r w:rsidRPr="007C6EEC">
        <w:rPr>
          <w:rFonts w:eastAsia="Times New Roman"/>
          <w:bCs/>
          <w:i/>
          <w:szCs w:val="26"/>
          <w:lang w:val="vi-VN"/>
        </w:rPr>
        <w:t xml:space="preserve">     /</w:t>
      </w:r>
      <w:r w:rsidRPr="007C6EEC">
        <w:rPr>
          <w:rFonts w:eastAsia="Times New Roman"/>
          <w:bCs/>
          <w:i/>
          <w:szCs w:val="26"/>
          <w:lang w:val="nl-NL"/>
        </w:rPr>
        <w:t>QĐ-TTg</w:t>
      </w:r>
      <w:r w:rsidRPr="007C6EEC">
        <w:rPr>
          <w:rFonts w:eastAsia="Times New Roman"/>
          <w:bCs/>
          <w:i/>
          <w:szCs w:val="26"/>
          <w:lang w:val="vi-VN"/>
        </w:rPr>
        <w:t xml:space="preserve"> </w:t>
      </w:r>
    </w:p>
    <w:p w14:paraId="34F0E4F5" w14:textId="06F052FD" w:rsidR="009D3C60" w:rsidRPr="007C6EEC" w:rsidRDefault="00001626" w:rsidP="007C6EEC">
      <w:pPr>
        <w:spacing w:after="0" w:line="240" w:lineRule="auto"/>
        <w:jc w:val="center"/>
        <w:rPr>
          <w:rFonts w:eastAsia="Times New Roman"/>
          <w:bCs/>
          <w:i/>
          <w:szCs w:val="26"/>
          <w:lang w:val="vi-VN"/>
        </w:rPr>
      </w:pPr>
      <w:r w:rsidRPr="007C6EEC">
        <w:rPr>
          <w:rFonts w:eastAsia="Times New Roman"/>
          <w:bCs/>
          <w:i/>
          <w:szCs w:val="26"/>
          <w:lang w:val="vi-VN"/>
        </w:rPr>
        <w:t xml:space="preserve">ngày  </w:t>
      </w:r>
      <w:r w:rsidR="00A61927">
        <w:rPr>
          <w:rFonts w:eastAsia="Times New Roman"/>
          <w:bCs/>
          <w:i/>
          <w:szCs w:val="26"/>
        </w:rPr>
        <w:t xml:space="preserve">   </w:t>
      </w:r>
      <w:r w:rsidRPr="007C6EEC">
        <w:rPr>
          <w:rFonts w:eastAsia="Times New Roman"/>
          <w:bCs/>
          <w:i/>
          <w:szCs w:val="26"/>
          <w:lang w:val="vi-VN"/>
        </w:rPr>
        <w:t xml:space="preserve"> </w:t>
      </w:r>
      <w:r w:rsidR="007C6EEC" w:rsidRPr="007C6EEC">
        <w:rPr>
          <w:rFonts w:eastAsia="Times New Roman"/>
          <w:bCs/>
          <w:i/>
          <w:szCs w:val="26"/>
        </w:rPr>
        <w:t xml:space="preserve">tháng </w:t>
      </w:r>
      <w:r w:rsidRPr="007C6EEC">
        <w:rPr>
          <w:rFonts w:eastAsia="Times New Roman"/>
          <w:bCs/>
          <w:i/>
          <w:szCs w:val="26"/>
          <w:lang w:val="nl-NL"/>
        </w:rPr>
        <w:t>12</w:t>
      </w:r>
      <w:r w:rsidR="007C6EEC" w:rsidRPr="007C6EEC">
        <w:rPr>
          <w:rFonts w:eastAsia="Times New Roman"/>
          <w:bCs/>
          <w:i/>
          <w:szCs w:val="26"/>
          <w:lang w:val="nl-NL"/>
        </w:rPr>
        <w:t xml:space="preserve"> năm </w:t>
      </w:r>
      <w:r w:rsidRPr="007C6EEC">
        <w:rPr>
          <w:rFonts w:eastAsia="Times New Roman"/>
          <w:bCs/>
          <w:i/>
          <w:szCs w:val="26"/>
          <w:lang w:val="vi-VN"/>
        </w:rPr>
        <w:t xml:space="preserve">2023 của </w:t>
      </w:r>
      <w:r w:rsidRPr="007C6EEC">
        <w:rPr>
          <w:rFonts w:eastAsia="Times New Roman"/>
          <w:bCs/>
          <w:i/>
          <w:szCs w:val="26"/>
          <w:lang w:val="nl-NL"/>
        </w:rPr>
        <w:t>Thủ tướng Chính phủ</w:t>
      </w:r>
      <w:r w:rsidRPr="007C6EEC">
        <w:rPr>
          <w:rFonts w:eastAsia="Times New Roman"/>
          <w:bCs/>
          <w:i/>
          <w:szCs w:val="26"/>
          <w:lang w:val="vi-VN"/>
        </w:rPr>
        <w:t>)</w:t>
      </w:r>
    </w:p>
    <w:p w14:paraId="2C860817" w14:textId="5B08A493" w:rsidR="007C6EEC" w:rsidRDefault="007C6EEC" w:rsidP="007C6EEC">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759E8725" w14:textId="77777777" w:rsidR="007C6EEC" w:rsidRPr="007C6EEC" w:rsidRDefault="007C6EEC" w:rsidP="00001626">
      <w:pPr>
        <w:spacing w:after="120" w:line="240" w:lineRule="auto"/>
        <w:jc w:val="center"/>
        <w:rPr>
          <w:rFonts w:eastAsia="Times New Roman"/>
          <w:bCs/>
          <w:i/>
          <w:sz w:val="6"/>
          <w:szCs w:val="26"/>
          <w:vertAlign w:val="superscript"/>
        </w:rPr>
      </w:pPr>
    </w:p>
    <w:tbl>
      <w:tblPr>
        <w:tblW w:w="5220" w:type="pct"/>
        <w:tblInd w:w="-289" w:type="dxa"/>
        <w:tblCellMar>
          <w:left w:w="28" w:type="dxa"/>
          <w:right w:w="28" w:type="dxa"/>
        </w:tblCellMar>
        <w:tblLook w:val="04A0" w:firstRow="1" w:lastRow="0" w:firstColumn="1" w:lastColumn="0" w:noHBand="0" w:noVBand="1"/>
      </w:tblPr>
      <w:tblGrid>
        <w:gridCol w:w="576"/>
        <w:gridCol w:w="3810"/>
        <w:gridCol w:w="838"/>
        <w:gridCol w:w="1122"/>
        <w:gridCol w:w="1453"/>
        <w:gridCol w:w="1661"/>
      </w:tblGrid>
      <w:tr w:rsidR="000F2D0E" w:rsidRPr="000F2D0E" w14:paraId="609E5CAF" w14:textId="77777777" w:rsidTr="007C6EEC">
        <w:trPr>
          <w:trHeight w:val="375"/>
          <w:tblHeader/>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C62AC" w14:textId="1F63A2F4" w:rsidR="009F2FB7" w:rsidRPr="000F2D0E" w:rsidRDefault="005218DA" w:rsidP="00667DBF">
            <w:pPr>
              <w:spacing w:after="0" w:line="240" w:lineRule="auto"/>
              <w:jc w:val="center"/>
              <w:rPr>
                <w:b/>
                <w:bCs/>
                <w:sz w:val="24"/>
                <w:szCs w:val="24"/>
              </w:rPr>
            </w:pPr>
            <w:r>
              <w:rPr>
                <w:b/>
                <w:bCs/>
                <w:sz w:val="24"/>
                <w:szCs w:val="24"/>
              </w:rPr>
              <w:t>S</w:t>
            </w:r>
            <w:r w:rsidR="009F2FB7" w:rsidRPr="000F2D0E">
              <w:rPr>
                <w:b/>
                <w:bCs/>
                <w:sz w:val="24"/>
                <w:szCs w:val="24"/>
              </w:rPr>
              <w:t>TT</w:t>
            </w:r>
          </w:p>
        </w:tc>
        <w:tc>
          <w:tcPr>
            <w:tcW w:w="20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227E4" w14:textId="77777777" w:rsidR="009F2FB7" w:rsidRPr="000F2D0E" w:rsidRDefault="009F2FB7" w:rsidP="00685C06">
            <w:pPr>
              <w:spacing w:after="0" w:line="240" w:lineRule="auto"/>
              <w:jc w:val="center"/>
              <w:rPr>
                <w:b/>
                <w:bCs/>
                <w:sz w:val="24"/>
                <w:szCs w:val="24"/>
              </w:rPr>
            </w:pPr>
            <w:r w:rsidRPr="000F2D0E">
              <w:rPr>
                <w:b/>
                <w:bCs/>
                <w:sz w:val="24"/>
                <w:szCs w:val="24"/>
              </w:rPr>
              <w:t>Tên đơn vị</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B133A4" w14:textId="77777777" w:rsidR="009F2FB7" w:rsidRPr="000F2D0E" w:rsidRDefault="009F2FB7" w:rsidP="00667DBF">
            <w:pPr>
              <w:spacing w:after="0" w:line="240" w:lineRule="auto"/>
              <w:jc w:val="center"/>
              <w:rPr>
                <w:b/>
                <w:bCs/>
                <w:sz w:val="24"/>
                <w:szCs w:val="24"/>
              </w:rPr>
            </w:pPr>
            <w:r w:rsidRPr="000F2D0E">
              <w:rPr>
                <w:b/>
                <w:bCs/>
                <w:sz w:val="24"/>
                <w:szCs w:val="24"/>
              </w:rPr>
              <w:t>Hạng</w:t>
            </w:r>
          </w:p>
        </w:tc>
        <w:tc>
          <w:tcPr>
            <w:tcW w:w="2239" w:type="pct"/>
            <w:gridSpan w:val="3"/>
            <w:tcBorders>
              <w:top w:val="single" w:sz="4" w:space="0" w:color="auto"/>
              <w:left w:val="nil"/>
              <w:bottom w:val="single" w:sz="4" w:space="0" w:color="auto"/>
              <w:right w:val="single" w:sz="4" w:space="0" w:color="auto"/>
            </w:tcBorders>
            <w:shd w:val="clear" w:color="auto" w:fill="auto"/>
            <w:vAlign w:val="center"/>
            <w:hideMark/>
          </w:tcPr>
          <w:p w14:paraId="5E16DDF0" w14:textId="77777777" w:rsidR="009F2FB7" w:rsidRPr="000F2D0E" w:rsidRDefault="009F2FB7" w:rsidP="00667DBF">
            <w:pPr>
              <w:spacing w:after="0" w:line="240" w:lineRule="auto"/>
              <w:jc w:val="center"/>
              <w:rPr>
                <w:b/>
                <w:bCs/>
                <w:sz w:val="24"/>
                <w:szCs w:val="24"/>
              </w:rPr>
            </w:pPr>
            <w:r w:rsidRPr="000F2D0E">
              <w:rPr>
                <w:b/>
                <w:bCs/>
                <w:sz w:val="24"/>
                <w:szCs w:val="24"/>
              </w:rPr>
              <w:t>Số giường bệnh</w:t>
            </w:r>
          </w:p>
        </w:tc>
      </w:tr>
      <w:tr w:rsidR="000F2D0E" w:rsidRPr="000F2D0E" w14:paraId="417C6245" w14:textId="77777777" w:rsidTr="007C6EEC">
        <w:trPr>
          <w:trHeight w:val="570"/>
          <w:tblHead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36569CDC" w14:textId="77777777" w:rsidR="009F2FB7" w:rsidRPr="000F2D0E" w:rsidRDefault="009F2FB7" w:rsidP="00667DBF">
            <w:pPr>
              <w:spacing w:after="0" w:line="240" w:lineRule="auto"/>
              <w:jc w:val="center"/>
              <w:rPr>
                <w:b/>
                <w:bCs/>
                <w:sz w:val="24"/>
                <w:szCs w:val="24"/>
              </w:rPr>
            </w:pPr>
          </w:p>
        </w:tc>
        <w:tc>
          <w:tcPr>
            <w:tcW w:w="2014" w:type="pct"/>
            <w:vMerge/>
            <w:tcBorders>
              <w:top w:val="single" w:sz="4" w:space="0" w:color="auto"/>
              <w:left w:val="single" w:sz="4" w:space="0" w:color="auto"/>
              <w:bottom w:val="single" w:sz="4" w:space="0" w:color="auto"/>
              <w:right w:val="single" w:sz="4" w:space="0" w:color="auto"/>
            </w:tcBorders>
            <w:vAlign w:val="center"/>
            <w:hideMark/>
          </w:tcPr>
          <w:p w14:paraId="33CC845B" w14:textId="77777777" w:rsidR="009F2FB7" w:rsidRPr="000F2D0E" w:rsidRDefault="009F2FB7" w:rsidP="00667DBF">
            <w:pPr>
              <w:spacing w:after="0" w:line="240" w:lineRule="auto"/>
              <w:rPr>
                <w:b/>
                <w:bCs/>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47FE6821" w14:textId="77777777" w:rsidR="009F2FB7" w:rsidRPr="000F2D0E" w:rsidRDefault="009F2FB7" w:rsidP="00667DBF">
            <w:pPr>
              <w:spacing w:after="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05EDA85D" w14:textId="77777777" w:rsidR="009F2FB7" w:rsidRPr="000F2D0E" w:rsidRDefault="009F2FB7" w:rsidP="00667DBF">
            <w:pPr>
              <w:spacing w:after="0" w:line="240" w:lineRule="auto"/>
              <w:jc w:val="center"/>
              <w:rPr>
                <w:b/>
                <w:bCs/>
                <w:sz w:val="24"/>
                <w:szCs w:val="24"/>
              </w:rPr>
            </w:pPr>
            <w:r w:rsidRPr="000F2D0E">
              <w:rPr>
                <w:b/>
                <w:bCs/>
                <w:sz w:val="24"/>
                <w:szCs w:val="24"/>
              </w:rPr>
              <w:t>2020</w:t>
            </w:r>
          </w:p>
        </w:tc>
        <w:tc>
          <w:tcPr>
            <w:tcW w:w="768" w:type="pct"/>
            <w:tcBorders>
              <w:top w:val="nil"/>
              <w:left w:val="nil"/>
              <w:bottom w:val="single" w:sz="4" w:space="0" w:color="auto"/>
              <w:right w:val="single" w:sz="4" w:space="0" w:color="auto"/>
            </w:tcBorders>
            <w:shd w:val="clear" w:color="auto" w:fill="auto"/>
            <w:vAlign w:val="center"/>
            <w:hideMark/>
          </w:tcPr>
          <w:p w14:paraId="09609A41" w14:textId="77777777" w:rsidR="009F2FB7" w:rsidRPr="000F2D0E" w:rsidRDefault="009F2FB7" w:rsidP="00667DBF">
            <w:pPr>
              <w:spacing w:after="0" w:line="240" w:lineRule="auto"/>
              <w:jc w:val="center"/>
              <w:rPr>
                <w:b/>
                <w:bCs/>
                <w:sz w:val="24"/>
                <w:szCs w:val="24"/>
              </w:rPr>
            </w:pPr>
            <w:r w:rsidRPr="000F2D0E">
              <w:rPr>
                <w:b/>
                <w:bCs/>
                <w:sz w:val="24"/>
                <w:szCs w:val="24"/>
              </w:rPr>
              <w:t>2025</w:t>
            </w:r>
          </w:p>
        </w:tc>
        <w:tc>
          <w:tcPr>
            <w:tcW w:w="879" w:type="pct"/>
            <w:tcBorders>
              <w:top w:val="nil"/>
              <w:left w:val="nil"/>
              <w:bottom w:val="single" w:sz="4" w:space="0" w:color="auto"/>
              <w:right w:val="single" w:sz="4" w:space="0" w:color="auto"/>
            </w:tcBorders>
            <w:shd w:val="clear" w:color="auto" w:fill="auto"/>
            <w:vAlign w:val="center"/>
            <w:hideMark/>
          </w:tcPr>
          <w:p w14:paraId="5A0A785E" w14:textId="77777777" w:rsidR="009F2FB7" w:rsidRPr="000F2D0E" w:rsidRDefault="009F2FB7" w:rsidP="00667DBF">
            <w:pPr>
              <w:spacing w:after="0" w:line="240" w:lineRule="auto"/>
              <w:jc w:val="center"/>
              <w:rPr>
                <w:b/>
                <w:bCs/>
                <w:sz w:val="24"/>
                <w:szCs w:val="24"/>
              </w:rPr>
            </w:pPr>
            <w:r w:rsidRPr="000F2D0E">
              <w:rPr>
                <w:b/>
                <w:bCs/>
                <w:sz w:val="24"/>
                <w:szCs w:val="24"/>
              </w:rPr>
              <w:t>2030</w:t>
            </w:r>
          </w:p>
        </w:tc>
      </w:tr>
      <w:tr w:rsidR="000F2D0E" w:rsidRPr="000F2D0E" w14:paraId="2E04F563" w14:textId="77777777" w:rsidTr="007C6EEC">
        <w:trPr>
          <w:trHeight w:val="46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8C24E74" w14:textId="77777777" w:rsidR="009F2FB7" w:rsidRPr="000F2D0E" w:rsidRDefault="009F2FB7" w:rsidP="007C6EEC">
            <w:pPr>
              <w:spacing w:before="120" w:after="40" w:line="240" w:lineRule="auto"/>
              <w:jc w:val="center"/>
              <w:rPr>
                <w:b/>
                <w:bCs/>
                <w:sz w:val="24"/>
                <w:szCs w:val="24"/>
              </w:rPr>
            </w:pPr>
            <w:r w:rsidRPr="000F2D0E">
              <w:rPr>
                <w:b/>
                <w:bCs/>
                <w:sz w:val="24"/>
                <w:szCs w:val="24"/>
              </w:rPr>
              <w:t>I</w:t>
            </w:r>
          </w:p>
        </w:tc>
        <w:tc>
          <w:tcPr>
            <w:tcW w:w="2014" w:type="pct"/>
            <w:tcBorders>
              <w:top w:val="nil"/>
              <w:left w:val="nil"/>
              <w:bottom w:val="single" w:sz="4" w:space="0" w:color="auto"/>
              <w:right w:val="single" w:sz="4" w:space="0" w:color="auto"/>
            </w:tcBorders>
            <w:shd w:val="clear" w:color="auto" w:fill="auto"/>
            <w:vAlign w:val="center"/>
            <w:hideMark/>
          </w:tcPr>
          <w:p w14:paraId="11489B50" w14:textId="77777777" w:rsidR="009F2FB7" w:rsidRPr="000F2D0E" w:rsidRDefault="009F2FB7" w:rsidP="007C6EEC">
            <w:pPr>
              <w:spacing w:before="120" w:after="40" w:line="240" w:lineRule="auto"/>
              <w:rPr>
                <w:b/>
                <w:bCs/>
                <w:sz w:val="24"/>
                <w:szCs w:val="24"/>
              </w:rPr>
            </w:pPr>
            <w:r w:rsidRPr="000F2D0E">
              <w:rPr>
                <w:b/>
                <w:bCs/>
                <w:sz w:val="24"/>
                <w:szCs w:val="24"/>
              </w:rPr>
              <w:t>Bộ, ngành</w:t>
            </w:r>
          </w:p>
        </w:tc>
        <w:tc>
          <w:tcPr>
            <w:tcW w:w="443" w:type="pct"/>
            <w:tcBorders>
              <w:top w:val="nil"/>
              <w:left w:val="nil"/>
              <w:bottom w:val="single" w:sz="4" w:space="0" w:color="auto"/>
              <w:right w:val="single" w:sz="4" w:space="0" w:color="auto"/>
            </w:tcBorders>
            <w:shd w:val="clear" w:color="auto" w:fill="auto"/>
            <w:vAlign w:val="center"/>
            <w:hideMark/>
          </w:tcPr>
          <w:p w14:paraId="297AFBB8" w14:textId="77777777" w:rsidR="009F2FB7" w:rsidRPr="000F2D0E" w:rsidRDefault="009F2FB7" w:rsidP="007C6EEC">
            <w:pPr>
              <w:spacing w:before="120" w:after="4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6E178966" w14:textId="1C27A61F" w:rsidR="009F2FB7" w:rsidRPr="000F2D0E" w:rsidRDefault="009F2FB7" w:rsidP="00667DBF">
            <w:pPr>
              <w:spacing w:after="0" w:line="240" w:lineRule="auto"/>
              <w:jc w:val="center"/>
              <w:rPr>
                <w:b/>
                <w:bCs/>
                <w:sz w:val="24"/>
                <w:szCs w:val="24"/>
              </w:rPr>
            </w:pPr>
            <w:r w:rsidRPr="000F2D0E">
              <w:rPr>
                <w:b/>
                <w:bCs/>
                <w:sz w:val="24"/>
                <w:szCs w:val="24"/>
              </w:rPr>
              <w:t>4.412</w:t>
            </w:r>
          </w:p>
        </w:tc>
        <w:tc>
          <w:tcPr>
            <w:tcW w:w="768" w:type="pct"/>
            <w:tcBorders>
              <w:top w:val="nil"/>
              <w:left w:val="nil"/>
              <w:bottom w:val="single" w:sz="4" w:space="0" w:color="auto"/>
              <w:right w:val="single" w:sz="4" w:space="0" w:color="auto"/>
            </w:tcBorders>
            <w:shd w:val="clear" w:color="auto" w:fill="auto"/>
            <w:vAlign w:val="center"/>
            <w:hideMark/>
          </w:tcPr>
          <w:p w14:paraId="17FEF9CE" w14:textId="381CBFD7" w:rsidR="009F2FB7" w:rsidRPr="000F2D0E" w:rsidRDefault="009F2FB7" w:rsidP="00667DBF">
            <w:pPr>
              <w:spacing w:after="0" w:line="240" w:lineRule="auto"/>
              <w:jc w:val="center"/>
              <w:rPr>
                <w:b/>
                <w:bCs/>
                <w:sz w:val="24"/>
                <w:szCs w:val="24"/>
              </w:rPr>
            </w:pPr>
            <w:r w:rsidRPr="000F2D0E">
              <w:rPr>
                <w:b/>
                <w:bCs/>
                <w:sz w:val="24"/>
                <w:szCs w:val="24"/>
              </w:rPr>
              <w:t>7.800</w:t>
            </w:r>
          </w:p>
        </w:tc>
        <w:tc>
          <w:tcPr>
            <w:tcW w:w="879" w:type="pct"/>
            <w:tcBorders>
              <w:top w:val="nil"/>
              <w:left w:val="nil"/>
              <w:bottom w:val="single" w:sz="4" w:space="0" w:color="auto"/>
              <w:right w:val="single" w:sz="4" w:space="0" w:color="auto"/>
            </w:tcBorders>
            <w:shd w:val="clear" w:color="auto" w:fill="auto"/>
            <w:vAlign w:val="center"/>
            <w:hideMark/>
          </w:tcPr>
          <w:p w14:paraId="2BC20F1B" w14:textId="41F86702" w:rsidR="009F2FB7" w:rsidRPr="000F2D0E" w:rsidRDefault="009F2FB7" w:rsidP="00667DBF">
            <w:pPr>
              <w:spacing w:after="0" w:line="240" w:lineRule="auto"/>
              <w:jc w:val="center"/>
              <w:rPr>
                <w:b/>
                <w:bCs/>
                <w:sz w:val="24"/>
                <w:szCs w:val="24"/>
              </w:rPr>
            </w:pPr>
            <w:r w:rsidRPr="000F2D0E">
              <w:rPr>
                <w:b/>
                <w:bCs/>
                <w:sz w:val="24"/>
                <w:szCs w:val="24"/>
              </w:rPr>
              <w:t>10.000</w:t>
            </w:r>
          </w:p>
        </w:tc>
      </w:tr>
      <w:tr w:rsidR="000F2D0E" w:rsidRPr="000F2D0E" w14:paraId="4B8471A2" w14:textId="77777777" w:rsidTr="007C6EEC">
        <w:trPr>
          <w:trHeight w:val="37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F46A857" w14:textId="77777777" w:rsidR="009F2FB7" w:rsidRPr="000F2D0E" w:rsidRDefault="009F2FB7" w:rsidP="007C6EEC">
            <w:pPr>
              <w:spacing w:before="120" w:after="40" w:line="240" w:lineRule="auto"/>
              <w:jc w:val="center"/>
              <w:rPr>
                <w:sz w:val="24"/>
                <w:szCs w:val="24"/>
              </w:rPr>
            </w:pPr>
            <w:r w:rsidRPr="000F2D0E">
              <w:rPr>
                <w:sz w:val="24"/>
                <w:szCs w:val="24"/>
              </w:rPr>
              <w:t>1</w:t>
            </w:r>
          </w:p>
        </w:tc>
        <w:tc>
          <w:tcPr>
            <w:tcW w:w="2014" w:type="pct"/>
            <w:tcBorders>
              <w:top w:val="nil"/>
              <w:left w:val="nil"/>
              <w:bottom w:val="single" w:sz="4" w:space="0" w:color="auto"/>
              <w:right w:val="single" w:sz="4" w:space="0" w:color="auto"/>
            </w:tcBorders>
            <w:shd w:val="clear" w:color="auto" w:fill="auto"/>
            <w:vAlign w:val="center"/>
            <w:hideMark/>
          </w:tcPr>
          <w:p w14:paraId="24B4CF20" w14:textId="69280ABC" w:rsidR="009F2FB7" w:rsidRPr="000F2D0E" w:rsidRDefault="00317A68" w:rsidP="007C6EEC">
            <w:pPr>
              <w:spacing w:before="120" w:after="40" w:line="240" w:lineRule="auto"/>
              <w:rPr>
                <w:sz w:val="24"/>
                <w:szCs w:val="24"/>
              </w:rPr>
            </w:pPr>
            <w:r w:rsidRPr="000F2D0E">
              <w:rPr>
                <w:sz w:val="24"/>
                <w:szCs w:val="24"/>
              </w:rPr>
              <w:t xml:space="preserve">Bệnh viện </w:t>
            </w:r>
            <w:r w:rsidR="00A61927">
              <w:rPr>
                <w:sz w:val="24"/>
                <w:szCs w:val="24"/>
              </w:rPr>
              <w:t>Trung ương</w:t>
            </w:r>
            <w:r w:rsidR="009F2FB7" w:rsidRPr="000F2D0E">
              <w:rPr>
                <w:sz w:val="24"/>
                <w:szCs w:val="24"/>
              </w:rPr>
              <w:t xml:space="preserve"> Huế</w:t>
            </w:r>
          </w:p>
        </w:tc>
        <w:tc>
          <w:tcPr>
            <w:tcW w:w="443" w:type="pct"/>
            <w:tcBorders>
              <w:top w:val="nil"/>
              <w:left w:val="nil"/>
              <w:bottom w:val="single" w:sz="4" w:space="0" w:color="auto"/>
              <w:right w:val="single" w:sz="4" w:space="0" w:color="auto"/>
            </w:tcBorders>
            <w:shd w:val="clear" w:color="auto" w:fill="auto"/>
            <w:vAlign w:val="center"/>
            <w:hideMark/>
          </w:tcPr>
          <w:p w14:paraId="477AB6F9" w14:textId="77777777" w:rsidR="009F2FB7" w:rsidRPr="000F2D0E" w:rsidRDefault="009F2FB7" w:rsidP="007C6EEC">
            <w:pPr>
              <w:spacing w:before="120" w:after="40" w:line="240" w:lineRule="auto"/>
              <w:jc w:val="center"/>
              <w:rPr>
                <w:sz w:val="24"/>
                <w:szCs w:val="24"/>
              </w:rPr>
            </w:pPr>
            <w:r w:rsidRPr="000F2D0E">
              <w:rPr>
                <w:sz w:val="24"/>
                <w:szCs w:val="24"/>
              </w:rPr>
              <w:t>ĐB</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A38B6" w14:textId="77777777" w:rsidR="009F2FB7" w:rsidRPr="000F2D0E" w:rsidRDefault="009F2FB7" w:rsidP="00667DBF">
            <w:pPr>
              <w:spacing w:after="0" w:line="240" w:lineRule="auto"/>
              <w:jc w:val="center"/>
              <w:rPr>
                <w:sz w:val="24"/>
                <w:szCs w:val="24"/>
              </w:rPr>
            </w:pPr>
            <w:r w:rsidRPr="000F2D0E">
              <w:rPr>
                <w:sz w:val="24"/>
                <w:szCs w:val="24"/>
              </w:rPr>
              <w:t>3.683</w:t>
            </w:r>
          </w:p>
        </w:tc>
        <w:tc>
          <w:tcPr>
            <w:tcW w:w="768" w:type="pct"/>
            <w:tcBorders>
              <w:top w:val="nil"/>
              <w:left w:val="single" w:sz="4" w:space="0" w:color="auto"/>
              <w:bottom w:val="single" w:sz="4" w:space="0" w:color="auto"/>
              <w:right w:val="single" w:sz="4" w:space="0" w:color="auto"/>
            </w:tcBorders>
            <w:shd w:val="clear" w:color="auto" w:fill="auto"/>
            <w:vAlign w:val="center"/>
            <w:hideMark/>
          </w:tcPr>
          <w:p w14:paraId="6DEE782E" w14:textId="699F8B94" w:rsidR="009F2FB7" w:rsidRPr="000F2D0E" w:rsidRDefault="009F2FB7" w:rsidP="00667DBF">
            <w:pPr>
              <w:spacing w:after="0" w:line="240" w:lineRule="auto"/>
              <w:jc w:val="center"/>
              <w:rPr>
                <w:sz w:val="24"/>
                <w:szCs w:val="24"/>
              </w:rPr>
            </w:pPr>
            <w:r w:rsidRPr="000F2D0E">
              <w:rPr>
                <w:sz w:val="24"/>
                <w:szCs w:val="24"/>
              </w:rPr>
              <w:t>5.000</w:t>
            </w:r>
          </w:p>
        </w:tc>
        <w:tc>
          <w:tcPr>
            <w:tcW w:w="879" w:type="pct"/>
            <w:tcBorders>
              <w:top w:val="nil"/>
              <w:left w:val="nil"/>
              <w:bottom w:val="single" w:sz="4" w:space="0" w:color="auto"/>
              <w:right w:val="single" w:sz="4" w:space="0" w:color="auto"/>
            </w:tcBorders>
            <w:shd w:val="clear" w:color="auto" w:fill="auto"/>
            <w:vAlign w:val="center"/>
            <w:hideMark/>
          </w:tcPr>
          <w:p w14:paraId="70856349" w14:textId="28BA9E35" w:rsidR="009F2FB7" w:rsidRPr="000F2D0E" w:rsidRDefault="009F2FB7" w:rsidP="00667DBF">
            <w:pPr>
              <w:spacing w:after="0" w:line="240" w:lineRule="auto"/>
              <w:jc w:val="center"/>
              <w:rPr>
                <w:sz w:val="24"/>
                <w:szCs w:val="24"/>
              </w:rPr>
            </w:pPr>
            <w:r w:rsidRPr="000F2D0E">
              <w:rPr>
                <w:sz w:val="24"/>
                <w:szCs w:val="24"/>
              </w:rPr>
              <w:t>6.000</w:t>
            </w:r>
          </w:p>
        </w:tc>
      </w:tr>
      <w:tr w:rsidR="000F2D0E" w:rsidRPr="000F2D0E" w14:paraId="62A32CA0" w14:textId="77777777" w:rsidTr="007C6EEC">
        <w:trPr>
          <w:trHeight w:val="37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083735" w14:textId="618A9816" w:rsidR="009F2FB7" w:rsidRPr="000F2D0E" w:rsidRDefault="00C30F28" w:rsidP="007C6EEC">
            <w:pPr>
              <w:spacing w:before="120" w:after="40" w:line="240" w:lineRule="auto"/>
              <w:jc w:val="center"/>
              <w:rPr>
                <w:sz w:val="24"/>
                <w:szCs w:val="24"/>
                <w:lang w:val="vi-VN"/>
              </w:rPr>
            </w:pPr>
            <w:r w:rsidRPr="000F2D0E">
              <w:rPr>
                <w:sz w:val="24"/>
                <w:szCs w:val="24"/>
              </w:rPr>
              <w:t>1</w:t>
            </w:r>
            <w:r w:rsidRPr="000F2D0E">
              <w:rPr>
                <w:sz w:val="24"/>
                <w:szCs w:val="24"/>
                <w:lang w:val="vi-VN"/>
              </w:rPr>
              <w:t>.1</w:t>
            </w:r>
          </w:p>
        </w:tc>
        <w:tc>
          <w:tcPr>
            <w:tcW w:w="2014" w:type="pct"/>
            <w:tcBorders>
              <w:top w:val="nil"/>
              <w:left w:val="nil"/>
              <w:bottom w:val="single" w:sz="4" w:space="0" w:color="auto"/>
              <w:right w:val="single" w:sz="4" w:space="0" w:color="auto"/>
            </w:tcBorders>
            <w:shd w:val="clear" w:color="auto" w:fill="auto"/>
            <w:vAlign w:val="center"/>
            <w:hideMark/>
          </w:tcPr>
          <w:p w14:paraId="5D3AC08C" w14:textId="28751872" w:rsidR="009F2FB7" w:rsidRPr="00DA2705" w:rsidRDefault="00317A68" w:rsidP="007C6EEC">
            <w:pPr>
              <w:spacing w:before="120" w:after="40" w:line="240" w:lineRule="auto"/>
              <w:rPr>
                <w:sz w:val="24"/>
                <w:szCs w:val="24"/>
                <w:lang w:val="vi-VN"/>
              </w:rPr>
            </w:pPr>
            <w:r w:rsidRPr="00DA2705">
              <w:rPr>
                <w:sz w:val="24"/>
                <w:szCs w:val="24"/>
                <w:lang w:val="vi-VN"/>
              </w:rPr>
              <w:t xml:space="preserve">Bệnh viện </w:t>
            </w:r>
            <w:r w:rsidR="00A61927">
              <w:rPr>
                <w:sz w:val="24"/>
                <w:szCs w:val="24"/>
              </w:rPr>
              <w:t>Trung ương</w:t>
            </w:r>
            <w:r w:rsidR="009F2FB7" w:rsidRPr="00DA2705">
              <w:rPr>
                <w:sz w:val="24"/>
                <w:szCs w:val="24"/>
                <w:lang w:val="vi-VN"/>
              </w:rPr>
              <w:t xml:space="preserve"> Huế </w:t>
            </w:r>
            <w:r w:rsidR="00A61927">
              <w:rPr>
                <w:sz w:val="24"/>
                <w:szCs w:val="24"/>
              </w:rPr>
              <w:t>c</w:t>
            </w:r>
            <w:r w:rsidR="009F2FB7" w:rsidRPr="00DA2705">
              <w:rPr>
                <w:sz w:val="24"/>
                <w:szCs w:val="24"/>
                <w:lang w:val="vi-VN"/>
              </w:rPr>
              <w:t>ơ sở 2</w:t>
            </w:r>
          </w:p>
        </w:tc>
        <w:tc>
          <w:tcPr>
            <w:tcW w:w="443" w:type="pct"/>
            <w:tcBorders>
              <w:top w:val="nil"/>
              <w:left w:val="nil"/>
              <w:bottom w:val="single" w:sz="4" w:space="0" w:color="auto"/>
              <w:right w:val="single" w:sz="4" w:space="0" w:color="auto"/>
            </w:tcBorders>
            <w:shd w:val="clear" w:color="auto" w:fill="auto"/>
            <w:vAlign w:val="center"/>
            <w:hideMark/>
          </w:tcPr>
          <w:p w14:paraId="31F9A1F6" w14:textId="77777777" w:rsidR="009F2FB7" w:rsidRPr="00DA2705" w:rsidRDefault="009F2FB7" w:rsidP="007C6EEC">
            <w:pPr>
              <w:spacing w:before="120" w:after="40" w:line="240" w:lineRule="auto"/>
              <w:jc w:val="center"/>
              <w:rPr>
                <w:sz w:val="24"/>
                <w:szCs w:val="24"/>
                <w:lang w:val="vi-VN"/>
              </w:rPr>
            </w:pP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731CF" w14:textId="77777777" w:rsidR="009F2FB7" w:rsidRPr="000F2D0E" w:rsidRDefault="009F2FB7" w:rsidP="00667DBF">
            <w:pPr>
              <w:spacing w:after="0" w:line="240" w:lineRule="auto"/>
              <w:jc w:val="center"/>
              <w:rPr>
                <w:sz w:val="24"/>
                <w:szCs w:val="24"/>
              </w:rPr>
            </w:pPr>
            <w:r w:rsidRPr="000F2D0E">
              <w:rPr>
                <w:sz w:val="24"/>
                <w:szCs w:val="24"/>
              </w:rPr>
              <w:t>500</w:t>
            </w:r>
          </w:p>
        </w:tc>
        <w:tc>
          <w:tcPr>
            <w:tcW w:w="768" w:type="pct"/>
            <w:tcBorders>
              <w:top w:val="nil"/>
              <w:left w:val="single" w:sz="4" w:space="0" w:color="auto"/>
              <w:bottom w:val="single" w:sz="4" w:space="0" w:color="auto"/>
              <w:right w:val="single" w:sz="4" w:space="0" w:color="auto"/>
            </w:tcBorders>
            <w:shd w:val="clear" w:color="auto" w:fill="auto"/>
            <w:vAlign w:val="center"/>
            <w:hideMark/>
          </w:tcPr>
          <w:p w14:paraId="04CEAB11" w14:textId="3D8D917A" w:rsidR="009F2FB7" w:rsidRPr="000F2D0E" w:rsidRDefault="009F2FB7" w:rsidP="00667DBF">
            <w:pPr>
              <w:spacing w:after="0" w:line="240" w:lineRule="auto"/>
              <w:jc w:val="center"/>
              <w:rPr>
                <w:sz w:val="24"/>
                <w:szCs w:val="24"/>
              </w:rPr>
            </w:pPr>
            <w:r w:rsidRPr="000F2D0E">
              <w:rPr>
                <w:sz w:val="24"/>
                <w:szCs w:val="24"/>
              </w:rPr>
              <w:t>1.500</w:t>
            </w:r>
          </w:p>
        </w:tc>
        <w:tc>
          <w:tcPr>
            <w:tcW w:w="879" w:type="pct"/>
            <w:tcBorders>
              <w:top w:val="nil"/>
              <w:left w:val="nil"/>
              <w:bottom w:val="single" w:sz="4" w:space="0" w:color="auto"/>
              <w:right w:val="single" w:sz="4" w:space="0" w:color="auto"/>
            </w:tcBorders>
            <w:shd w:val="clear" w:color="auto" w:fill="auto"/>
            <w:vAlign w:val="center"/>
            <w:hideMark/>
          </w:tcPr>
          <w:p w14:paraId="07856EFD" w14:textId="7B12BA07" w:rsidR="009F2FB7" w:rsidRPr="000F2D0E" w:rsidRDefault="009F2FB7" w:rsidP="00667DBF">
            <w:pPr>
              <w:spacing w:after="0" w:line="240" w:lineRule="auto"/>
              <w:jc w:val="center"/>
              <w:rPr>
                <w:sz w:val="24"/>
                <w:szCs w:val="24"/>
              </w:rPr>
            </w:pPr>
            <w:r w:rsidRPr="000F2D0E">
              <w:rPr>
                <w:sz w:val="24"/>
                <w:szCs w:val="24"/>
              </w:rPr>
              <w:t>2.000</w:t>
            </w:r>
          </w:p>
        </w:tc>
      </w:tr>
      <w:tr w:rsidR="000F2D0E" w:rsidRPr="000F2D0E" w14:paraId="42788A73" w14:textId="77777777" w:rsidTr="007C6EEC">
        <w:trPr>
          <w:trHeight w:val="37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8F3F2F5" w14:textId="402DDCEC" w:rsidR="009F2FB7" w:rsidRPr="000F2D0E" w:rsidRDefault="00C30F28" w:rsidP="007C6EEC">
            <w:pPr>
              <w:spacing w:before="120" w:after="40" w:line="240" w:lineRule="auto"/>
              <w:jc w:val="center"/>
              <w:rPr>
                <w:sz w:val="24"/>
                <w:szCs w:val="24"/>
                <w:lang w:val="vi-VN"/>
              </w:rPr>
            </w:pPr>
            <w:r w:rsidRPr="000F2D0E">
              <w:rPr>
                <w:sz w:val="24"/>
                <w:szCs w:val="24"/>
              </w:rPr>
              <w:t>1</w:t>
            </w:r>
            <w:r w:rsidRPr="000F2D0E">
              <w:rPr>
                <w:sz w:val="24"/>
                <w:szCs w:val="24"/>
                <w:lang w:val="vi-VN"/>
              </w:rPr>
              <w:t>.2</w:t>
            </w:r>
          </w:p>
        </w:tc>
        <w:tc>
          <w:tcPr>
            <w:tcW w:w="2014" w:type="pct"/>
            <w:tcBorders>
              <w:top w:val="nil"/>
              <w:left w:val="nil"/>
              <w:bottom w:val="single" w:sz="4" w:space="0" w:color="auto"/>
              <w:right w:val="single" w:sz="4" w:space="0" w:color="auto"/>
            </w:tcBorders>
            <w:shd w:val="clear" w:color="auto" w:fill="auto"/>
            <w:vAlign w:val="center"/>
            <w:hideMark/>
          </w:tcPr>
          <w:p w14:paraId="31BC6C02" w14:textId="01F63E5F" w:rsidR="009F2FB7" w:rsidRPr="00DA2705" w:rsidRDefault="00317A68" w:rsidP="007C6EEC">
            <w:pPr>
              <w:spacing w:before="120" w:after="40" w:line="240" w:lineRule="auto"/>
              <w:rPr>
                <w:sz w:val="24"/>
                <w:szCs w:val="24"/>
                <w:lang w:val="vi-VN"/>
              </w:rPr>
            </w:pPr>
            <w:r w:rsidRPr="00DA2705">
              <w:rPr>
                <w:sz w:val="24"/>
                <w:szCs w:val="24"/>
                <w:lang w:val="vi-VN"/>
              </w:rPr>
              <w:t xml:space="preserve">Bệnh viện </w:t>
            </w:r>
            <w:r w:rsidR="00A61927">
              <w:rPr>
                <w:sz w:val="24"/>
                <w:szCs w:val="24"/>
              </w:rPr>
              <w:t>Trung ương</w:t>
            </w:r>
            <w:r w:rsidR="009F2FB7" w:rsidRPr="00DA2705">
              <w:rPr>
                <w:sz w:val="24"/>
                <w:szCs w:val="24"/>
                <w:lang w:val="vi-VN"/>
              </w:rPr>
              <w:t xml:space="preserve"> Huế </w:t>
            </w:r>
            <w:r w:rsidR="00A61927">
              <w:rPr>
                <w:sz w:val="24"/>
                <w:szCs w:val="24"/>
              </w:rPr>
              <w:t>c</w:t>
            </w:r>
            <w:r w:rsidR="009F2FB7" w:rsidRPr="00DA2705">
              <w:rPr>
                <w:sz w:val="24"/>
                <w:szCs w:val="24"/>
                <w:lang w:val="vi-VN"/>
              </w:rPr>
              <w:t>ơ sở 3</w:t>
            </w:r>
          </w:p>
        </w:tc>
        <w:tc>
          <w:tcPr>
            <w:tcW w:w="443" w:type="pct"/>
            <w:tcBorders>
              <w:top w:val="nil"/>
              <w:left w:val="nil"/>
              <w:bottom w:val="single" w:sz="4" w:space="0" w:color="auto"/>
              <w:right w:val="single" w:sz="4" w:space="0" w:color="auto"/>
            </w:tcBorders>
            <w:shd w:val="clear" w:color="auto" w:fill="auto"/>
            <w:vAlign w:val="center"/>
            <w:hideMark/>
          </w:tcPr>
          <w:p w14:paraId="24885BC0" w14:textId="77777777" w:rsidR="009F2FB7" w:rsidRPr="00DA2705" w:rsidRDefault="009F2FB7" w:rsidP="007C6EEC">
            <w:pPr>
              <w:spacing w:before="120" w:after="40" w:line="240" w:lineRule="auto"/>
              <w:jc w:val="center"/>
              <w:rPr>
                <w:sz w:val="24"/>
                <w:szCs w:val="24"/>
                <w:lang w:val="vi-VN"/>
              </w:rPr>
            </w:pPr>
          </w:p>
        </w:tc>
        <w:tc>
          <w:tcPr>
            <w:tcW w:w="593" w:type="pct"/>
            <w:tcBorders>
              <w:top w:val="single" w:sz="4" w:space="0" w:color="auto"/>
              <w:left w:val="nil"/>
              <w:bottom w:val="single" w:sz="4" w:space="0" w:color="auto"/>
              <w:right w:val="single" w:sz="4" w:space="0" w:color="auto"/>
            </w:tcBorders>
            <w:shd w:val="clear" w:color="auto" w:fill="auto"/>
            <w:vAlign w:val="center"/>
            <w:hideMark/>
          </w:tcPr>
          <w:p w14:paraId="1E34921E" w14:textId="77777777" w:rsidR="009F2FB7" w:rsidRPr="000F2D0E" w:rsidRDefault="009F2FB7" w:rsidP="00667DBF">
            <w:pPr>
              <w:spacing w:after="0" w:line="240" w:lineRule="auto"/>
              <w:jc w:val="center"/>
              <w:rPr>
                <w:sz w:val="24"/>
                <w:szCs w:val="24"/>
              </w:rPr>
            </w:pPr>
            <w:r w:rsidRPr="000F2D0E">
              <w:rPr>
                <w:sz w:val="24"/>
                <w:szCs w:val="24"/>
              </w:rPr>
              <w:t>-</w:t>
            </w:r>
          </w:p>
        </w:tc>
        <w:tc>
          <w:tcPr>
            <w:tcW w:w="768" w:type="pct"/>
            <w:tcBorders>
              <w:top w:val="nil"/>
              <w:left w:val="nil"/>
              <w:bottom w:val="single" w:sz="4" w:space="0" w:color="auto"/>
              <w:right w:val="single" w:sz="4" w:space="0" w:color="auto"/>
            </w:tcBorders>
            <w:shd w:val="clear" w:color="auto" w:fill="auto"/>
            <w:vAlign w:val="center"/>
            <w:hideMark/>
          </w:tcPr>
          <w:p w14:paraId="61D659AB" w14:textId="77777777" w:rsidR="009F2FB7" w:rsidRPr="000F2D0E" w:rsidRDefault="009F2FB7" w:rsidP="00667DBF">
            <w:pPr>
              <w:spacing w:after="0" w:line="240" w:lineRule="auto"/>
              <w:jc w:val="center"/>
              <w:rPr>
                <w:sz w:val="24"/>
                <w:szCs w:val="24"/>
              </w:rPr>
            </w:pPr>
            <w:r w:rsidRPr="000F2D0E">
              <w:rPr>
                <w:sz w:val="24"/>
                <w:szCs w:val="24"/>
              </w:rPr>
              <w:t>500</w:t>
            </w:r>
          </w:p>
        </w:tc>
        <w:tc>
          <w:tcPr>
            <w:tcW w:w="879" w:type="pct"/>
            <w:tcBorders>
              <w:top w:val="nil"/>
              <w:left w:val="nil"/>
              <w:bottom w:val="single" w:sz="4" w:space="0" w:color="auto"/>
              <w:right w:val="single" w:sz="4" w:space="0" w:color="auto"/>
            </w:tcBorders>
            <w:shd w:val="clear" w:color="auto" w:fill="auto"/>
            <w:vAlign w:val="center"/>
            <w:hideMark/>
          </w:tcPr>
          <w:p w14:paraId="773AEDFA" w14:textId="307BB01D" w:rsidR="009F2FB7" w:rsidRPr="000F2D0E" w:rsidRDefault="009F2FB7" w:rsidP="00667DBF">
            <w:pPr>
              <w:spacing w:after="0" w:line="240" w:lineRule="auto"/>
              <w:jc w:val="center"/>
              <w:rPr>
                <w:sz w:val="24"/>
                <w:szCs w:val="24"/>
              </w:rPr>
            </w:pPr>
            <w:r w:rsidRPr="000F2D0E">
              <w:rPr>
                <w:sz w:val="24"/>
                <w:szCs w:val="24"/>
              </w:rPr>
              <w:t>1.000</w:t>
            </w:r>
          </w:p>
        </w:tc>
      </w:tr>
      <w:tr w:rsidR="000F2D0E" w:rsidRPr="000F2D0E" w14:paraId="4F8688DF" w14:textId="77777777" w:rsidTr="007C6EEC">
        <w:trPr>
          <w:trHeight w:val="37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56429C2" w14:textId="77777777" w:rsidR="009F2FB7" w:rsidRPr="000F2D0E" w:rsidRDefault="009F2FB7" w:rsidP="007C6EEC">
            <w:pPr>
              <w:spacing w:before="120" w:after="40" w:line="240" w:lineRule="auto"/>
              <w:jc w:val="center"/>
              <w:rPr>
                <w:sz w:val="24"/>
                <w:szCs w:val="24"/>
              </w:rPr>
            </w:pPr>
            <w:r w:rsidRPr="000F2D0E">
              <w:rPr>
                <w:sz w:val="24"/>
                <w:szCs w:val="24"/>
              </w:rPr>
              <w:t>2</w:t>
            </w:r>
          </w:p>
        </w:tc>
        <w:tc>
          <w:tcPr>
            <w:tcW w:w="2014" w:type="pct"/>
            <w:tcBorders>
              <w:top w:val="nil"/>
              <w:left w:val="nil"/>
              <w:bottom w:val="single" w:sz="4" w:space="0" w:color="auto"/>
              <w:right w:val="single" w:sz="4" w:space="0" w:color="auto"/>
            </w:tcBorders>
            <w:shd w:val="clear" w:color="auto" w:fill="auto"/>
            <w:vAlign w:val="center"/>
            <w:hideMark/>
          </w:tcPr>
          <w:p w14:paraId="0EA2B200" w14:textId="5CC8696C"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 xml:space="preserve">Trường </w:t>
            </w:r>
            <w:r w:rsidR="00A61927">
              <w:rPr>
                <w:sz w:val="24"/>
                <w:szCs w:val="24"/>
              </w:rPr>
              <w:t>đại học y dược</w:t>
            </w:r>
          </w:p>
        </w:tc>
        <w:tc>
          <w:tcPr>
            <w:tcW w:w="443" w:type="pct"/>
            <w:tcBorders>
              <w:top w:val="nil"/>
              <w:left w:val="nil"/>
              <w:bottom w:val="single" w:sz="4" w:space="0" w:color="auto"/>
              <w:right w:val="single" w:sz="4" w:space="0" w:color="auto"/>
            </w:tcBorders>
            <w:shd w:val="clear" w:color="auto" w:fill="auto"/>
            <w:vAlign w:val="center"/>
            <w:hideMark/>
          </w:tcPr>
          <w:p w14:paraId="12935829" w14:textId="77777777" w:rsidR="009F2FB7" w:rsidRPr="000F2D0E" w:rsidRDefault="009F2FB7" w:rsidP="007C6EEC">
            <w:pPr>
              <w:spacing w:before="120" w:after="4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39A9CC2D" w14:textId="77777777" w:rsidR="009F2FB7" w:rsidRPr="000F2D0E" w:rsidRDefault="009F2FB7" w:rsidP="00667DBF">
            <w:pPr>
              <w:spacing w:after="0" w:line="240" w:lineRule="auto"/>
              <w:jc w:val="center"/>
              <w:rPr>
                <w:sz w:val="24"/>
                <w:szCs w:val="24"/>
              </w:rPr>
            </w:pPr>
            <w:r w:rsidRPr="000F2D0E">
              <w:rPr>
                <w:sz w:val="24"/>
                <w:szCs w:val="24"/>
              </w:rPr>
              <w:t>700</w:t>
            </w:r>
          </w:p>
        </w:tc>
        <w:tc>
          <w:tcPr>
            <w:tcW w:w="768" w:type="pct"/>
            <w:tcBorders>
              <w:top w:val="nil"/>
              <w:left w:val="nil"/>
              <w:bottom w:val="single" w:sz="4" w:space="0" w:color="auto"/>
              <w:right w:val="single" w:sz="4" w:space="0" w:color="auto"/>
            </w:tcBorders>
            <w:shd w:val="clear" w:color="auto" w:fill="auto"/>
            <w:vAlign w:val="center"/>
            <w:hideMark/>
          </w:tcPr>
          <w:p w14:paraId="420AA56D" w14:textId="77777777" w:rsidR="009F2FB7" w:rsidRPr="000F2D0E" w:rsidRDefault="009F2FB7" w:rsidP="00667DBF">
            <w:pPr>
              <w:spacing w:after="0" w:line="240" w:lineRule="auto"/>
              <w:jc w:val="center"/>
              <w:rPr>
                <w:sz w:val="24"/>
                <w:szCs w:val="24"/>
              </w:rPr>
            </w:pPr>
            <w:r w:rsidRPr="000F2D0E">
              <w:rPr>
                <w:sz w:val="24"/>
                <w:szCs w:val="24"/>
              </w:rPr>
              <w:t>800</w:t>
            </w:r>
          </w:p>
        </w:tc>
        <w:tc>
          <w:tcPr>
            <w:tcW w:w="879" w:type="pct"/>
            <w:tcBorders>
              <w:top w:val="nil"/>
              <w:left w:val="nil"/>
              <w:bottom w:val="single" w:sz="4" w:space="0" w:color="auto"/>
              <w:right w:val="single" w:sz="4" w:space="0" w:color="auto"/>
            </w:tcBorders>
            <w:shd w:val="clear" w:color="auto" w:fill="auto"/>
            <w:vAlign w:val="center"/>
            <w:hideMark/>
          </w:tcPr>
          <w:p w14:paraId="2D792097" w14:textId="1420266C" w:rsidR="009F2FB7" w:rsidRPr="000F2D0E" w:rsidRDefault="009F2FB7" w:rsidP="00667DBF">
            <w:pPr>
              <w:spacing w:after="0" w:line="240" w:lineRule="auto"/>
              <w:jc w:val="center"/>
              <w:rPr>
                <w:sz w:val="24"/>
                <w:szCs w:val="24"/>
              </w:rPr>
            </w:pPr>
            <w:r w:rsidRPr="000F2D0E">
              <w:rPr>
                <w:sz w:val="24"/>
                <w:szCs w:val="24"/>
              </w:rPr>
              <w:t>1.000</w:t>
            </w:r>
          </w:p>
        </w:tc>
      </w:tr>
      <w:tr w:rsidR="000F2D0E" w:rsidRPr="000F2D0E" w14:paraId="66F26D2D" w14:textId="77777777" w:rsidTr="007C6EEC">
        <w:trPr>
          <w:trHeight w:val="45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3DC281" w14:textId="77777777" w:rsidR="009F2FB7" w:rsidRPr="000F2D0E" w:rsidRDefault="009F2FB7" w:rsidP="007C6EEC">
            <w:pPr>
              <w:spacing w:before="120" w:after="40" w:line="240" w:lineRule="auto"/>
              <w:jc w:val="center"/>
              <w:rPr>
                <w:sz w:val="24"/>
                <w:szCs w:val="24"/>
              </w:rPr>
            </w:pPr>
            <w:r w:rsidRPr="000F2D0E">
              <w:rPr>
                <w:sz w:val="24"/>
                <w:szCs w:val="24"/>
              </w:rPr>
              <w:t>3</w:t>
            </w:r>
          </w:p>
        </w:tc>
        <w:tc>
          <w:tcPr>
            <w:tcW w:w="2014" w:type="pct"/>
            <w:tcBorders>
              <w:top w:val="nil"/>
              <w:left w:val="nil"/>
              <w:bottom w:val="single" w:sz="4" w:space="0" w:color="auto"/>
              <w:right w:val="single" w:sz="4" w:space="0" w:color="auto"/>
            </w:tcBorders>
            <w:shd w:val="clear" w:color="auto" w:fill="auto"/>
            <w:vAlign w:val="center"/>
            <w:hideMark/>
          </w:tcPr>
          <w:p w14:paraId="175BB37F" w14:textId="0F747B49" w:rsidR="009F2FB7" w:rsidRPr="000F2D0E" w:rsidRDefault="009F2FB7" w:rsidP="00A61927">
            <w:pPr>
              <w:spacing w:before="120" w:after="40" w:line="240" w:lineRule="auto"/>
              <w:jc w:val="both"/>
              <w:rPr>
                <w:sz w:val="24"/>
                <w:szCs w:val="24"/>
              </w:rPr>
            </w:pPr>
            <w:r w:rsidRPr="000F2D0E">
              <w:rPr>
                <w:sz w:val="24"/>
                <w:szCs w:val="24"/>
              </w:rPr>
              <w:t>Trung tâm pháp y tâm thần miền Trung</w:t>
            </w:r>
            <w:r w:rsidRPr="000F2D0E">
              <w:rPr>
                <w:rStyle w:val="ThamchiuCcchu"/>
                <w:sz w:val="24"/>
                <w:szCs w:val="24"/>
              </w:rPr>
              <w:footnoteReference w:id="1"/>
            </w:r>
          </w:p>
        </w:tc>
        <w:tc>
          <w:tcPr>
            <w:tcW w:w="443" w:type="pct"/>
            <w:tcBorders>
              <w:top w:val="nil"/>
              <w:left w:val="nil"/>
              <w:bottom w:val="single" w:sz="4" w:space="0" w:color="auto"/>
              <w:right w:val="single" w:sz="4" w:space="0" w:color="auto"/>
            </w:tcBorders>
            <w:shd w:val="clear" w:color="auto" w:fill="auto"/>
            <w:vAlign w:val="center"/>
            <w:hideMark/>
          </w:tcPr>
          <w:p w14:paraId="3401C084" w14:textId="77777777" w:rsidR="009F2FB7" w:rsidRPr="000F2D0E" w:rsidRDefault="009F2FB7" w:rsidP="007C6EEC">
            <w:pPr>
              <w:spacing w:before="120" w:after="4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42435654"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2C53AE35"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214EEAFE" w14:textId="77777777" w:rsidR="009F2FB7" w:rsidRPr="000F2D0E" w:rsidRDefault="009F2FB7" w:rsidP="00667DBF">
            <w:pPr>
              <w:spacing w:after="0" w:line="240" w:lineRule="auto"/>
              <w:jc w:val="center"/>
              <w:rPr>
                <w:sz w:val="24"/>
                <w:szCs w:val="24"/>
              </w:rPr>
            </w:pPr>
          </w:p>
        </w:tc>
      </w:tr>
      <w:tr w:rsidR="000F2D0E" w:rsidRPr="000F2D0E" w14:paraId="11E504C8" w14:textId="77777777" w:rsidTr="007C6EEC">
        <w:trPr>
          <w:trHeight w:val="42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D5352C0" w14:textId="77777777" w:rsidR="009F2FB7" w:rsidRPr="000F2D0E" w:rsidRDefault="009F2FB7" w:rsidP="007C6EEC">
            <w:pPr>
              <w:spacing w:before="120" w:after="40" w:line="240" w:lineRule="auto"/>
              <w:jc w:val="center"/>
              <w:rPr>
                <w:b/>
                <w:bCs/>
                <w:sz w:val="24"/>
                <w:szCs w:val="24"/>
              </w:rPr>
            </w:pPr>
            <w:r w:rsidRPr="000F2D0E">
              <w:rPr>
                <w:b/>
                <w:bCs/>
                <w:sz w:val="24"/>
                <w:szCs w:val="24"/>
              </w:rPr>
              <w:t>II</w:t>
            </w:r>
          </w:p>
        </w:tc>
        <w:tc>
          <w:tcPr>
            <w:tcW w:w="2014" w:type="pct"/>
            <w:tcBorders>
              <w:top w:val="nil"/>
              <w:left w:val="nil"/>
              <w:bottom w:val="single" w:sz="4" w:space="0" w:color="auto"/>
              <w:right w:val="single" w:sz="4" w:space="0" w:color="auto"/>
            </w:tcBorders>
            <w:shd w:val="clear" w:color="auto" w:fill="auto"/>
            <w:vAlign w:val="center"/>
            <w:hideMark/>
          </w:tcPr>
          <w:p w14:paraId="009A962D" w14:textId="77777777" w:rsidR="009F2FB7" w:rsidRPr="000F2D0E" w:rsidRDefault="009F2FB7" w:rsidP="007C6EEC">
            <w:pPr>
              <w:spacing w:before="120" w:after="40" w:line="240" w:lineRule="auto"/>
              <w:rPr>
                <w:b/>
                <w:bCs/>
                <w:sz w:val="24"/>
                <w:szCs w:val="24"/>
              </w:rPr>
            </w:pPr>
            <w:r w:rsidRPr="000F2D0E">
              <w:rPr>
                <w:b/>
                <w:bCs/>
                <w:sz w:val="24"/>
                <w:szCs w:val="24"/>
              </w:rPr>
              <w:t>Tuyến tỉnh</w:t>
            </w:r>
          </w:p>
        </w:tc>
        <w:tc>
          <w:tcPr>
            <w:tcW w:w="443" w:type="pct"/>
            <w:tcBorders>
              <w:top w:val="nil"/>
              <w:left w:val="nil"/>
              <w:bottom w:val="single" w:sz="4" w:space="0" w:color="auto"/>
              <w:right w:val="single" w:sz="4" w:space="0" w:color="auto"/>
            </w:tcBorders>
            <w:shd w:val="clear" w:color="auto" w:fill="auto"/>
            <w:vAlign w:val="center"/>
            <w:hideMark/>
          </w:tcPr>
          <w:p w14:paraId="457FEABA" w14:textId="77777777" w:rsidR="009F2FB7" w:rsidRPr="000F2D0E" w:rsidRDefault="009F2FB7" w:rsidP="007C6EEC">
            <w:pPr>
              <w:spacing w:before="120" w:after="4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575CCC1E" w14:textId="77777777" w:rsidR="009F2FB7" w:rsidRPr="000F2D0E" w:rsidRDefault="009F2FB7" w:rsidP="00667DBF">
            <w:pPr>
              <w:spacing w:after="0" w:line="240" w:lineRule="auto"/>
              <w:jc w:val="center"/>
              <w:rPr>
                <w:b/>
                <w:bCs/>
                <w:sz w:val="24"/>
                <w:szCs w:val="24"/>
              </w:rPr>
            </w:pPr>
            <w:r w:rsidRPr="000F2D0E">
              <w:rPr>
                <w:b/>
                <w:bCs/>
                <w:sz w:val="24"/>
                <w:szCs w:val="24"/>
              </w:rPr>
              <w:t>670</w:t>
            </w:r>
          </w:p>
        </w:tc>
        <w:tc>
          <w:tcPr>
            <w:tcW w:w="768" w:type="pct"/>
            <w:tcBorders>
              <w:top w:val="nil"/>
              <w:left w:val="nil"/>
              <w:bottom w:val="single" w:sz="4" w:space="0" w:color="auto"/>
              <w:right w:val="single" w:sz="4" w:space="0" w:color="auto"/>
            </w:tcBorders>
            <w:shd w:val="clear" w:color="auto" w:fill="auto"/>
            <w:vAlign w:val="center"/>
            <w:hideMark/>
          </w:tcPr>
          <w:p w14:paraId="1E0F8B71" w14:textId="77777777" w:rsidR="009F2FB7" w:rsidRPr="000F2D0E" w:rsidRDefault="009F2FB7" w:rsidP="00667DBF">
            <w:pPr>
              <w:spacing w:after="0" w:line="240" w:lineRule="auto"/>
              <w:jc w:val="center"/>
              <w:rPr>
                <w:b/>
                <w:bCs/>
                <w:sz w:val="24"/>
                <w:szCs w:val="24"/>
              </w:rPr>
            </w:pPr>
            <w:r w:rsidRPr="000F2D0E">
              <w:rPr>
                <w:b/>
                <w:bCs/>
                <w:sz w:val="24"/>
                <w:szCs w:val="24"/>
              </w:rPr>
              <w:t>1.130</w:t>
            </w:r>
          </w:p>
        </w:tc>
        <w:tc>
          <w:tcPr>
            <w:tcW w:w="879" w:type="pct"/>
            <w:tcBorders>
              <w:top w:val="nil"/>
              <w:left w:val="nil"/>
              <w:bottom w:val="single" w:sz="4" w:space="0" w:color="auto"/>
              <w:right w:val="single" w:sz="4" w:space="0" w:color="auto"/>
            </w:tcBorders>
            <w:shd w:val="clear" w:color="auto" w:fill="auto"/>
            <w:vAlign w:val="center"/>
            <w:hideMark/>
          </w:tcPr>
          <w:p w14:paraId="55654125" w14:textId="77777777" w:rsidR="009F2FB7" w:rsidRPr="000F2D0E" w:rsidRDefault="009F2FB7" w:rsidP="00667DBF">
            <w:pPr>
              <w:spacing w:after="0" w:line="240" w:lineRule="auto"/>
              <w:jc w:val="center"/>
              <w:rPr>
                <w:b/>
                <w:bCs/>
                <w:sz w:val="24"/>
                <w:szCs w:val="24"/>
              </w:rPr>
            </w:pPr>
            <w:r w:rsidRPr="000F2D0E">
              <w:rPr>
                <w:b/>
                <w:bCs/>
                <w:sz w:val="24"/>
                <w:szCs w:val="24"/>
              </w:rPr>
              <w:t>2.170</w:t>
            </w:r>
          </w:p>
        </w:tc>
      </w:tr>
      <w:tr w:rsidR="000F2D0E" w:rsidRPr="000F2D0E" w14:paraId="7619FC9F" w14:textId="77777777" w:rsidTr="007C6EEC">
        <w:trPr>
          <w:trHeight w:val="41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9F52D3F" w14:textId="77777777" w:rsidR="009F2FB7" w:rsidRPr="000F2D0E" w:rsidRDefault="009F2FB7" w:rsidP="007C6EEC">
            <w:pPr>
              <w:spacing w:before="120" w:after="40" w:line="240" w:lineRule="auto"/>
              <w:jc w:val="center"/>
              <w:rPr>
                <w:sz w:val="24"/>
                <w:szCs w:val="24"/>
              </w:rPr>
            </w:pPr>
            <w:r w:rsidRPr="000F2D0E">
              <w:rPr>
                <w:sz w:val="24"/>
                <w:szCs w:val="24"/>
              </w:rPr>
              <w:t>1</w:t>
            </w:r>
          </w:p>
        </w:tc>
        <w:tc>
          <w:tcPr>
            <w:tcW w:w="2014" w:type="pct"/>
            <w:tcBorders>
              <w:top w:val="nil"/>
              <w:left w:val="nil"/>
              <w:bottom w:val="single" w:sz="4" w:space="0" w:color="auto"/>
              <w:right w:val="single" w:sz="4" w:space="0" w:color="auto"/>
            </w:tcBorders>
            <w:shd w:val="clear" w:color="auto" w:fill="auto"/>
            <w:vAlign w:val="center"/>
            <w:hideMark/>
          </w:tcPr>
          <w:p w14:paraId="6DD59364" w14:textId="713BE02E"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Da liễ</w:t>
            </w:r>
            <w:r w:rsidRPr="000F2D0E">
              <w:rPr>
                <w:sz w:val="24"/>
                <w:szCs w:val="24"/>
              </w:rPr>
              <w:t>u</w:t>
            </w:r>
          </w:p>
        </w:tc>
        <w:tc>
          <w:tcPr>
            <w:tcW w:w="443" w:type="pct"/>
            <w:tcBorders>
              <w:top w:val="nil"/>
              <w:left w:val="nil"/>
              <w:bottom w:val="single" w:sz="4" w:space="0" w:color="auto"/>
              <w:right w:val="single" w:sz="4" w:space="0" w:color="auto"/>
            </w:tcBorders>
            <w:shd w:val="clear" w:color="auto" w:fill="auto"/>
            <w:vAlign w:val="center"/>
            <w:hideMark/>
          </w:tcPr>
          <w:p w14:paraId="35844470"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2E423FC0" w14:textId="77777777" w:rsidR="009F2FB7" w:rsidRPr="000F2D0E" w:rsidRDefault="009F2FB7" w:rsidP="00667DBF">
            <w:pPr>
              <w:spacing w:after="0" w:line="240" w:lineRule="auto"/>
              <w:jc w:val="center"/>
              <w:rPr>
                <w:sz w:val="24"/>
                <w:szCs w:val="24"/>
              </w:rPr>
            </w:pPr>
            <w:r w:rsidRPr="000F2D0E">
              <w:rPr>
                <w:sz w:val="24"/>
                <w:szCs w:val="24"/>
              </w:rPr>
              <w:t>40</w:t>
            </w:r>
          </w:p>
        </w:tc>
        <w:tc>
          <w:tcPr>
            <w:tcW w:w="768" w:type="pct"/>
            <w:tcBorders>
              <w:top w:val="nil"/>
              <w:left w:val="nil"/>
              <w:bottom w:val="single" w:sz="4" w:space="0" w:color="auto"/>
              <w:right w:val="single" w:sz="4" w:space="0" w:color="auto"/>
            </w:tcBorders>
            <w:shd w:val="clear" w:color="auto" w:fill="auto"/>
            <w:vAlign w:val="center"/>
            <w:hideMark/>
          </w:tcPr>
          <w:p w14:paraId="3E947208" w14:textId="77777777" w:rsidR="009F2FB7" w:rsidRPr="000F2D0E" w:rsidRDefault="009F2FB7" w:rsidP="00667DBF">
            <w:pPr>
              <w:spacing w:after="0" w:line="240" w:lineRule="auto"/>
              <w:jc w:val="center"/>
              <w:rPr>
                <w:sz w:val="24"/>
                <w:szCs w:val="24"/>
              </w:rPr>
            </w:pPr>
            <w:r w:rsidRPr="000F2D0E">
              <w:rPr>
                <w:sz w:val="24"/>
                <w:szCs w:val="24"/>
              </w:rPr>
              <w:t>70</w:t>
            </w:r>
          </w:p>
        </w:tc>
        <w:tc>
          <w:tcPr>
            <w:tcW w:w="879" w:type="pct"/>
            <w:tcBorders>
              <w:top w:val="nil"/>
              <w:left w:val="nil"/>
              <w:bottom w:val="single" w:sz="4" w:space="0" w:color="auto"/>
              <w:right w:val="single" w:sz="4" w:space="0" w:color="auto"/>
            </w:tcBorders>
            <w:shd w:val="clear" w:color="auto" w:fill="auto"/>
            <w:vAlign w:val="center"/>
            <w:hideMark/>
          </w:tcPr>
          <w:p w14:paraId="5FE7691B" w14:textId="77777777" w:rsidR="009F2FB7" w:rsidRPr="000F2D0E" w:rsidRDefault="009F2FB7" w:rsidP="00667DBF">
            <w:pPr>
              <w:spacing w:after="0" w:line="240" w:lineRule="auto"/>
              <w:jc w:val="center"/>
              <w:rPr>
                <w:sz w:val="24"/>
                <w:szCs w:val="24"/>
              </w:rPr>
            </w:pPr>
            <w:r w:rsidRPr="000F2D0E">
              <w:rPr>
                <w:sz w:val="24"/>
                <w:szCs w:val="24"/>
              </w:rPr>
              <w:t>120</w:t>
            </w:r>
          </w:p>
        </w:tc>
      </w:tr>
      <w:tr w:rsidR="000F2D0E" w:rsidRPr="000F2D0E" w14:paraId="4A14CC73" w14:textId="77777777" w:rsidTr="007C6EEC">
        <w:trPr>
          <w:trHeight w:val="47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DFD5699" w14:textId="77777777" w:rsidR="009F2FB7" w:rsidRPr="000F2D0E" w:rsidRDefault="009F2FB7" w:rsidP="007C6EEC">
            <w:pPr>
              <w:spacing w:before="120" w:after="40" w:line="240" w:lineRule="auto"/>
              <w:jc w:val="center"/>
              <w:rPr>
                <w:sz w:val="24"/>
                <w:szCs w:val="24"/>
              </w:rPr>
            </w:pPr>
            <w:r w:rsidRPr="000F2D0E">
              <w:rPr>
                <w:sz w:val="24"/>
                <w:szCs w:val="24"/>
              </w:rPr>
              <w:t>2</w:t>
            </w:r>
          </w:p>
        </w:tc>
        <w:tc>
          <w:tcPr>
            <w:tcW w:w="2014" w:type="pct"/>
            <w:tcBorders>
              <w:top w:val="nil"/>
              <w:left w:val="nil"/>
              <w:bottom w:val="single" w:sz="4" w:space="0" w:color="auto"/>
              <w:right w:val="single" w:sz="4" w:space="0" w:color="auto"/>
            </w:tcBorders>
            <w:shd w:val="clear" w:color="auto" w:fill="auto"/>
            <w:vAlign w:val="center"/>
            <w:hideMark/>
          </w:tcPr>
          <w:p w14:paraId="5AF008B7" w14:textId="0B30EA86"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Phổi</w:t>
            </w:r>
          </w:p>
        </w:tc>
        <w:tc>
          <w:tcPr>
            <w:tcW w:w="443" w:type="pct"/>
            <w:tcBorders>
              <w:top w:val="nil"/>
              <w:left w:val="nil"/>
              <w:bottom w:val="single" w:sz="4" w:space="0" w:color="auto"/>
              <w:right w:val="single" w:sz="4" w:space="0" w:color="auto"/>
            </w:tcBorders>
            <w:shd w:val="clear" w:color="auto" w:fill="auto"/>
            <w:vAlign w:val="center"/>
            <w:hideMark/>
          </w:tcPr>
          <w:p w14:paraId="458B4C37"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0BF7BDDD" w14:textId="77777777" w:rsidR="009F2FB7" w:rsidRPr="000F2D0E" w:rsidRDefault="009F2FB7" w:rsidP="00667DBF">
            <w:pPr>
              <w:spacing w:after="0" w:line="240" w:lineRule="auto"/>
              <w:jc w:val="center"/>
              <w:rPr>
                <w:sz w:val="24"/>
                <w:szCs w:val="24"/>
              </w:rPr>
            </w:pPr>
            <w:r w:rsidRPr="000F2D0E">
              <w:rPr>
                <w:sz w:val="24"/>
                <w:szCs w:val="24"/>
              </w:rPr>
              <w:t>50</w:t>
            </w:r>
          </w:p>
        </w:tc>
        <w:tc>
          <w:tcPr>
            <w:tcW w:w="768" w:type="pct"/>
            <w:tcBorders>
              <w:top w:val="nil"/>
              <w:left w:val="nil"/>
              <w:bottom w:val="single" w:sz="4" w:space="0" w:color="auto"/>
              <w:right w:val="single" w:sz="4" w:space="0" w:color="auto"/>
            </w:tcBorders>
            <w:shd w:val="clear" w:color="auto" w:fill="auto"/>
            <w:vAlign w:val="center"/>
            <w:hideMark/>
          </w:tcPr>
          <w:p w14:paraId="3A3B7FA2" w14:textId="77777777" w:rsidR="009F2FB7" w:rsidRPr="000F2D0E" w:rsidRDefault="009F2FB7" w:rsidP="00667DBF">
            <w:pPr>
              <w:spacing w:after="0" w:line="240" w:lineRule="auto"/>
              <w:jc w:val="center"/>
              <w:rPr>
                <w:sz w:val="24"/>
                <w:szCs w:val="24"/>
              </w:rPr>
            </w:pPr>
            <w:r w:rsidRPr="000F2D0E">
              <w:rPr>
                <w:sz w:val="24"/>
                <w:szCs w:val="24"/>
              </w:rPr>
              <w:t>100</w:t>
            </w:r>
          </w:p>
        </w:tc>
        <w:tc>
          <w:tcPr>
            <w:tcW w:w="879" w:type="pct"/>
            <w:tcBorders>
              <w:top w:val="nil"/>
              <w:left w:val="nil"/>
              <w:bottom w:val="single" w:sz="4" w:space="0" w:color="auto"/>
              <w:right w:val="single" w:sz="4" w:space="0" w:color="auto"/>
            </w:tcBorders>
            <w:shd w:val="clear" w:color="auto" w:fill="auto"/>
            <w:vAlign w:val="center"/>
            <w:hideMark/>
          </w:tcPr>
          <w:p w14:paraId="179C341C" w14:textId="77777777" w:rsidR="009F2FB7" w:rsidRPr="000F2D0E" w:rsidRDefault="009F2FB7" w:rsidP="00667DBF">
            <w:pPr>
              <w:spacing w:after="0" w:line="240" w:lineRule="auto"/>
              <w:jc w:val="center"/>
              <w:rPr>
                <w:sz w:val="24"/>
                <w:szCs w:val="24"/>
              </w:rPr>
            </w:pPr>
            <w:r w:rsidRPr="000F2D0E">
              <w:rPr>
                <w:sz w:val="24"/>
                <w:szCs w:val="24"/>
              </w:rPr>
              <w:t>150</w:t>
            </w:r>
          </w:p>
        </w:tc>
      </w:tr>
      <w:tr w:rsidR="000F2D0E" w:rsidRPr="000F2D0E" w14:paraId="0085DA08" w14:textId="77777777" w:rsidTr="007C6EEC">
        <w:trPr>
          <w:trHeight w:val="43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AF43F55" w14:textId="77777777" w:rsidR="009F2FB7" w:rsidRPr="000F2D0E" w:rsidRDefault="009F2FB7" w:rsidP="007C6EEC">
            <w:pPr>
              <w:spacing w:before="120" w:after="40" w:line="240" w:lineRule="auto"/>
              <w:jc w:val="center"/>
              <w:rPr>
                <w:sz w:val="24"/>
                <w:szCs w:val="24"/>
              </w:rPr>
            </w:pPr>
            <w:r w:rsidRPr="000F2D0E">
              <w:rPr>
                <w:sz w:val="24"/>
                <w:szCs w:val="24"/>
              </w:rPr>
              <w:t>3</w:t>
            </w:r>
          </w:p>
        </w:tc>
        <w:tc>
          <w:tcPr>
            <w:tcW w:w="2014" w:type="pct"/>
            <w:tcBorders>
              <w:top w:val="nil"/>
              <w:left w:val="nil"/>
              <w:bottom w:val="single" w:sz="4" w:space="0" w:color="auto"/>
              <w:right w:val="single" w:sz="4" w:space="0" w:color="auto"/>
            </w:tcBorders>
            <w:shd w:val="clear" w:color="auto" w:fill="auto"/>
            <w:vAlign w:val="center"/>
            <w:hideMark/>
          </w:tcPr>
          <w:p w14:paraId="272E5468" w14:textId="600FAF6F" w:rsidR="009F2FB7" w:rsidRPr="000F2D0E" w:rsidRDefault="009F2FB7" w:rsidP="007C6EEC">
            <w:pPr>
              <w:spacing w:before="120" w:after="40" w:line="240" w:lineRule="auto"/>
              <w:rPr>
                <w:sz w:val="24"/>
                <w:szCs w:val="24"/>
              </w:rPr>
            </w:pPr>
            <w:r w:rsidRPr="000F2D0E">
              <w:rPr>
                <w:sz w:val="24"/>
                <w:szCs w:val="24"/>
              </w:rPr>
              <w:t>Viện Thái Y Huế</w:t>
            </w:r>
            <w:r w:rsidR="00824570" w:rsidRPr="000F2D0E">
              <w:rPr>
                <w:sz w:val="24"/>
                <w:szCs w:val="24"/>
              </w:rPr>
              <w:t xml:space="preserve"> (trên cơ sở Bệnh viện Y học Cổ truyền)</w:t>
            </w:r>
          </w:p>
        </w:tc>
        <w:tc>
          <w:tcPr>
            <w:tcW w:w="443" w:type="pct"/>
            <w:tcBorders>
              <w:top w:val="nil"/>
              <w:left w:val="nil"/>
              <w:bottom w:val="single" w:sz="4" w:space="0" w:color="auto"/>
              <w:right w:val="single" w:sz="4" w:space="0" w:color="auto"/>
            </w:tcBorders>
            <w:shd w:val="clear" w:color="auto" w:fill="auto"/>
            <w:vAlign w:val="center"/>
            <w:hideMark/>
          </w:tcPr>
          <w:p w14:paraId="3768D9EC" w14:textId="77777777" w:rsidR="009F2FB7" w:rsidRPr="000F2D0E" w:rsidRDefault="009F2FB7" w:rsidP="007C6EEC">
            <w:pPr>
              <w:spacing w:before="120" w:after="4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4C7CF8CB" w14:textId="77777777" w:rsidR="009F2FB7" w:rsidRPr="000F2D0E" w:rsidRDefault="009F2FB7" w:rsidP="00667DBF">
            <w:pPr>
              <w:spacing w:after="0" w:line="240" w:lineRule="auto"/>
              <w:jc w:val="center"/>
              <w:rPr>
                <w:sz w:val="24"/>
                <w:szCs w:val="24"/>
              </w:rPr>
            </w:pPr>
            <w:r w:rsidRPr="000F2D0E">
              <w:rPr>
                <w:sz w:val="24"/>
                <w:szCs w:val="24"/>
              </w:rPr>
              <w:t>100</w:t>
            </w:r>
          </w:p>
        </w:tc>
        <w:tc>
          <w:tcPr>
            <w:tcW w:w="768" w:type="pct"/>
            <w:tcBorders>
              <w:top w:val="nil"/>
              <w:left w:val="nil"/>
              <w:bottom w:val="single" w:sz="4" w:space="0" w:color="auto"/>
              <w:right w:val="single" w:sz="4" w:space="0" w:color="auto"/>
            </w:tcBorders>
            <w:shd w:val="clear" w:color="auto" w:fill="auto"/>
            <w:vAlign w:val="center"/>
            <w:hideMark/>
          </w:tcPr>
          <w:p w14:paraId="71615737" w14:textId="77777777" w:rsidR="009F2FB7" w:rsidRPr="000F2D0E" w:rsidRDefault="009F2FB7" w:rsidP="00667DBF">
            <w:pPr>
              <w:spacing w:after="0" w:line="240" w:lineRule="auto"/>
              <w:jc w:val="center"/>
              <w:rPr>
                <w:sz w:val="24"/>
                <w:szCs w:val="24"/>
              </w:rPr>
            </w:pPr>
            <w:r w:rsidRPr="000F2D0E">
              <w:rPr>
                <w:sz w:val="24"/>
                <w:szCs w:val="24"/>
              </w:rPr>
              <w:t>250</w:t>
            </w:r>
          </w:p>
        </w:tc>
        <w:tc>
          <w:tcPr>
            <w:tcW w:w="879" w:type="pct"/>
            <w:tcBorders>
              <w:top w:val="nil"/>
              <w:left w:val="nil"/>
              <w:bottom w:val="single" w:sz="4" w:space="0" w:color="auto"/>
              <w:right w:val="single" w:sz="4" w:space="0" w:color="auto"/>
            </w:tcBorders>
            <w:shd w:val="clear" w:color="auto" w:fill="auto"/>
            <w:vAlign w:val="center"/>
            <w:hideMark/>
          </w:tcPr>
          <w:p w14:paraId="3E5BC028" w14:textId="77777777" w:rsidR="009F2FB7" w:rsidRPr="000F2D0E" w:rsidRDefault="009F2FB7" w:rsidP="00667DBF">
            <w:pPr>
              <w:spacing w:after="0" w:line="240" w:lineRule="auto"/>
              <w:jc w:val="center"/>
              <w:rPr>
                <w:sz w:val="24"/>
                <w:szCs w:val="24"/>
              </w:rPr>
            </w:pPr>
            <w:r w:rsidRPr="000F2D0E">
              <w:rPr>
                <w:sz w:val="24"/>
                <w:szCs w:val="24"/>
              </w:rPr>
              <w:t>400</w:t>
            </w:r>
          </w:p>
        </w:tc>
      </w:tr>
      <w:tr w:rsidR="000F2D0E" w:rsidRPr="000F2D0E" w14:paraId="37B78BED" w14:textId="77777777" w:rsidTr="007C6EEC">
        <w:trPr>
          <w:trHeight w:val="43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0A1623" w14:textId="77777777" w:rsidR="009F2FB7" w:rsidRPr="000F2D0E" w:rsidRDefault="009F2FB7" w:rsidP="007C6EEC">
            <w:pPr>
              <w:spacing w:before="120" w:after="40" w:line="240" w:lineRule="auto"/>
              <w:jc w:val="center"/>
              <w:rPr>
                <w:sz w:val="24"/>
                <w:szCs w:val="24"/>
              </w:rPr>
            </w:pPr>
            <w:r w:rsidRPr="000F2D0E">
              <w:rPr>
                <w:sz w:val="24"/>
                <w:szCs w:val="24"/>
              </w:rPr>
              <w:t>4</w:t>
            </w:r>
          </w:p>
        </w:tc>
        <w:tc>
          <w:tcPr>
            <w:tcW w:w="2014" w:type="pct"/>
            <w:tcBorders>
              <w:top w:val="nil"/>
              <w:left w:val="nil"/>
              <w:bottom w:val="single" w:sz="4" w:space="0" w:color="auto"/>
              <w:right w:val="single" w:sz="4" w:space="0" w:color="auto"/>
            </w:tcBorders>
            <w:shd w:val="clear" w:color="auto" w:fill="auto"/>
            <w:vAlign w:val="center"/>
            <w:hideMark/>
          </w:tcPr>
          <w:p w14:paraId="5FFFFD27" w14:textId="152B0ABE"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phục hồi chức năng</w:t>
            </w:r>
          </w:p>
        </w:tc>
        <w:tc>
          <w:tcPr>
            <w:tcW w:w="443" w:type="pct"/>
            <w:tcBorders>
              <w:top w:val="nil"/>
              <w:left w:val="nil"/>
              <w:bottom w:val="single" w:sz="4" w:space="0" w:color="auto"/>
              <w:right w:val="single" w:sz="4" w:space="0" w:color="auto"/>
            </w:tcBorders>
            <w:shd w:val="clear" w:color="auto" w:fill="auto"/>
            <w:vAlign w:val="center"/>
            <w:hideMark/>
          </w:tcPr>
          <w:p w14:paraId="7A9FAE99" w14:textId="77777777" w:rsidR="009F2FB7" w:rsidRPr="000F2D0E" w:rsidRDefault="009F2FB7" w:rsidP="007C6EEC">
            <w:pPr>
              <w:spacing w:before="120" w:after="4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5AFA1B9E" w14:textId="77777777" w:rsidR="009F2FB7" w:rsidRPr="000F2D0E" w:rsidRDefault="009F2FB7" w:rsidP="00667DBF">
            <w:pPr>
              <w:spacing w:after="0" w:line="240" w:lineRule="auto"/>
              <w:jc w:val="center"/>
              <w:rPr>
                <w:sz w:val="24"/>
                <w:szCs w:val="24"/>
              </w:rPr>
            </w:pPr>
            <w:r w:rsidRPr="000F2D0E">
              <w:rPr>
                <w:sz w:val="24"/>
                <w:szCs w:val="24"/>
              </w:rPr>
              <w:t>100</w:t>
            </w:r>
          </w:p>
        </w:tc>
        <w:tc>
          <w:tcPr>
            <w:tcW w:w="768" w:type="pct"/>
            <w:tcBorders>
              <w:top w:val="nil"/>
              <w:left w:val="nil"/>
              <w:bottom w:val="single" w:sz="4" w:space="0" w:color="auto"/>
              <w:right w:val="single" w:sz="4" w:space="0" w:color="auto"/>
            </w:tcBorders>
            <w:shd w:val="clear" w:color="auto" w:fill="auto"/>
            <w:vAlign w:val="center"/>
            <w:hideMark/>
          </w:tcPr>
          <w:p w14:paraId="480255F0" w14:textId="77777777" w:rsidR="009F2FB7" w:rsidRPr="000F2D0E" w:rsidRDefault="009F2FB7" w:rsidP="00667DBF">
            <w:pPr>
              <w:spacing w:after="0" w:line="240" w:lineRule="auto"/>
              <w:jc w:val="center"/>
              <w:rPr>
                <w:sz w:val="24"/>
                <w:szCs w:val="24"/>
              </w:rPr>
            </w:pPr>
            <w:r w:rsidRPr="000F2D0E">
              <w:rPr>
                <w:sz w:val="24"/>
                <w:szCs w:val="24"/>
              </w:rPr>
              <w:t>150</w:t>
            </w:r>
          </w:p>
        </w:tc>
        <w:tc>
          <w:tcPr>
            <w:tcW w:w="879" w:type="pct"/>
            <w:tcBorders>
              <w:top w:val="nil"/>
              <w:left w:val="nil"/>
              <w:bottom w:val="single" w:sz="4" w:space="0" w:color="auto"/>
              <w:right w:val="single" w:sz="4" w:space="0" w:color="auto"/>
            </w:tcBorders>
            <w:shd w:val="clear" w:color="auto" w:fill="auto"/>
            <w:vAlign w:val="center"/>
            <w:hideMark/>
          </w:tcPr>
          <w:p w14:paraId="1CA7B45A" w14:textId="77777777" w:rsidR="009F2FB7" w:rsidRPr="000F2D0E" w:rsidRDefault="009F2FB7" w:rsidP="00667DBF">
            <w:pPr>
              <w:spacing w:after="0" w:line="240" w:lineRule="auto"/>
              <w:jc w:val="center"/>
              <w:rPr>
                <w:sz w:val="24"/>
                <w:szCs w:val="24"/>
              </w:rPr>
            </w:pPr>
            <w:r w:rsidRPr="000F2D0E">
              <w:rPr>
                <w:sz w:val="24"/>
                <w:szCs w:val="24"/>
              </w:rPr>
              <w:t>250</w:t>
            </w:r>
          </w:p>
        </w:tc>
      </w:tr>
      <w:tr w:rsidR="000F2D0E" w:rsidRPr="000F2D0E" w14:paraId="64BE3339" w14:textId="77777777" w:rsidTr="007C6EEC">
        <w:trPr>
          <w:trHeight w:val="43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77FE375" w14:textId="5BD55DB1" w:rsidR="009F2FB7" w:rsidRPr="000F2D0E" w:rsidRDefault="009F2FB7" w:rsidP="007C6EEC">
            <w:pPr>
              <w:spacing w:before="120" w:after="40" w:line="240" w:lineRule="auto"/>
              <w:jc w:val="center"/>
              <w:rPr>
                <w:sz w:val="24"/>
                <w:szCs w:val="24"/>
              </w:rPr>
            </w:pPr>
            <w:r w:rsidRPr="000F2D0E">
              <w:rPr>
                <w:sz w:val="24"/>
                <w:szCs w:val="24"/>
              </w:rPr>
              <w:t>4.1</w:t>
            </w:r>
          </w:p>
        </w:tc>
        <w:tc>
          <w:tcPr>
            <w:tcW w:w="2014" w:type="pct"/>
            <w:tcBorders>
              <w:top w:val="nil"/>
              <w:left w:val="nil"/>
              <w:bottom w:val="single" w:sz="4" w:space="0" w:color="auto"/>
              <w:right w:val="single" w:sz="4" w:space="0" w:color="auto"/>
            </w:tcBorders>
            <w:shd w:val="clear" w:color="auto" w:fill="auto"/>
            <w:vAlign w:val="center"/>
            <w:hideMark/>
          </w:tcPr>
          <w:p w14:paraId="2045C99C" w14:textId="77777777" w:rsidR="009F2FB7" w:rsidRPr="000F2D0E" w:rsidRDefault="009F2FB7" w:rsidP="007C6EEC">
            <w:pPr>
              <w:spacing w:before="120" w:after="40" w:line="240" w:lineRule="auto"/>
              <w:rPr>
                <w:sz w:val="24"/>
                <w:szCs w:val="24"/>
              </w:rPr>
            </w:pPr>
            <w:r w:rsidRPr="000F2D0E">
              <w:rPr>
                <w:sz w:val="24"/>
                <w:szCs w:val="24"/>
              </w:rPr>
              <w:t>Cơ sở 1</w:t>
            </w:r>
          </w:p>
        </w:tc>
        <w:tc>
          <w:tcPr>
            <w:tcW w:w="443" w:type="pct"/>
            <w:tcBorders>
              <w:top w:val="nil"/>
              <w:left w:val="nil"/>
              <w:bottom w:val="single" w:sz="4" w:space="0" w:color="auto"/>
              <w:right w:val="single" w:sz="4" w:space="0" w:color="auto"/>
            </w:tcBorders>
            <w:shd w:val="clear" w:color="auto" w:fill="auto"/>
            <w:vAlign w:val="center"/>
            <w:hideMark/>
          </w:tcPr>
          <w:p w14:paraId="305431CD" w14:textId="77777777" w:rsidR="009F2FB7" w:rsidRPr="000F2D0E" w:rsidRDefault="009F2FB7" w:rsidP="007C6EEC">
            <w:pPr>
              <w:spacing w:before="120" w:after="4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29074DEE"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18456FBE"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3ADC7C0E" w14:textId="77777777" w:rsidR="009F2FB7" w:rsidRPr="000F2D0E" w:rsidRDefault="009F2FB7" w:rsidP="00667DBF">
            <w:pPr>
              <w:spacing w:after="0" w:line="240" w:lineRule="auto"/>
              <w:jc w:val="center"/>
              <w:rPr>
                <w:sz w:val="24"/>
                <w:szCs w:val="24"/>
              </w:rPr>
            </w:pPr>
          </w:p>
        </w:tc>
      </w:tr>
      <w:tr w:rsidR="000F2D0E" w:rsidRPr="000F2D0E" w14:paraId="37B18FD2" w14:textId="77777777" w:rsidTr="007C6EEC">
        <w:trPr>
          <w:trHeight w:val="435"/>
        </w:trPr>
        <w:tc>
          <w:tcPr>
            <w:tcW w:w="304" w:type="pct"/>
            <w:tcBorders>
              <w:top w:val="nil"/>
              <w:left w:val="single" w:sz="4" w:space="0" w:color="auto"/>
              <w:bottom w:val="single" w:sz="4" w:space="0" w:color="auto"/>
              <w:right w:val="single" w:sz="4" w:space="0" w:color="auto"/>
            </w:tcBorders>
            <w:shd w:val="clear" w:color="auto" w:fill="auto"/>
            <w:vAlign w:val="center"/>
          </w:tcPr>
          <w:p w14:paraId="6FBFF8CE" w14:textId="67CD287A" w:rsidR="009F2FB7" w:rsidRPr="000F2D0E" w:rsidRDefault="009F2FB7" w:rsidP="007C6EEC">
            <w:pPr>
              <w:spacing w:before="120" w:after="40" w:line="240" w:lineRule="auto"/>
              <w:jc w:val="center"/>
              <w:rPr>
                <w:sz w:val="24"/>
                <w:szCs w:val="24"/>
              </w:rPr>
            </w:pPr>
            <w:r w:rsidRPr="000F2D0E">
              <w:rPr>
                <w:sz w:val="24"/>
                <w:szCs w:val="24"/>
              </w:rPr>
              <w:t>4.2</w:t>
            </w:r>
          </w:p>
        </w:tc>
        <w:tc>
          <w:tcPr>
            <w:tcW w:w="2014" w:type="pct"/>
            <w:tcBorders>
              <w:top w:val="nil"/>
              <w:left w:val="nil"/>
              <w:bottom w:val="single" w:sz="4" w:space="0" w:color="auto"/>
              <w:right w:val="single" w:sz="4" w:space="0" w:color="auto"/>
            </w:tcBorders>
            <w:shd w:val="clear" w:color="auto" w:fill="auto"/>
            <w:vAlign w:val="center"/>
          </w:tcPr>
          <w:p w14:paraId="32B8F4A4" w14:textId="77A46FAE" w:rsidR="009F2FB7" w:rsidRPr="000F2D0E" w:rsidRDefault="009F2FB7" w:rsidP="007C6EEC">
            <w:pPr>
              <w:spacing w:before="120" w:after="40" w:line="240" w:lineRule="auto"/>
              <w:rPr>
                <w:sz w:val="24"/>
                <w:szCs w:val="24"/>
              </w:rPr>
            </w:pPr>
            <w:r w:rsidRPr="000F2D0E">
              <w:rPr>
                <w:sz w:val="24"/>
                <w:szCs w:val="24"/>
              </w:rPr>
              <w:t>Cơ sở 2</w:t>
            </w:r>
            <w:r w:rsidRPr="000F2D0E">
              <w:rPr>
                <w:rStyle w:val="ThamchiuCcchu"/>
                <w:sz w:val="24"/>
                <w:szCs w:val="24"/>
              </w:rPr>
              <w:footnoteReference w:id="2"/>
            </w:r>
          </w:p>
        </w:tc>
        <w:tc>
          <w:tcPr>
            <w:tcW w:w="443" w:type="pct"/>
            <w:tcBorders>
              <w:top w:val="nil"/>
              <w:left w:val="nil"/>
              <w:bottom w:val="single" w:sz="4" w:space="0" w:color="auto"/>
              <w:right w:val="single" w:sz="4" w:space="0" w:color="auto"/>
            </w:tcBorders>
            <w:shd w:val="clear" w:color="auto" w:fill="auto"/>
            <w:vAlign w:val="center"/>
          </w:tcPr>
          <w:p w14:paraId="7C8E1084" w14:textId="77777777" w:rsidR="009F2FB7" w:rsidRPr="000F2D0E" w:rsidRDefault="009F2FB7" w:rsidP="007C6EEC">
            <w:pPr>
              <w:spacing w:before="120" w:after="4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tcPr>
          <w:p w14:paraId="711C8918"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tcPr>
          <w:p w14:paraId="6EC44258"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tcPr>
          <w:p w14:paraId="7A322812" w14:textId="77777777" w:rsidR="009F2FB7" w:rsidRPr="000F2D0E" w:rsidRDefault="009F2FB7" w:rsidP="00667DBF">
            <w:pPr>
              <w:spacing w:after="0" w:line="240" w:lineRule="auto"/>
              <w:jc w:val="center"/>
              <w:rPr>
                <w:sz w:val="24"/>
                <w:szCs w:val="24"/>
              </w:rPr>
            </w:pPr>
          </w:p>
        </w:tc>
      </w:tr>
      <w:tr w:rsidR="000F2D0E" w:rsidRPr="000F2D0E" w14:paraId="755F9CB6"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1E74CB2" w14:textId="77777777" w:rsidR="009F2FB7" w:rsidRPr="000F2D0E" w:rsidRDefault="009F2FB7" w:rsidP="007C6EEC">
            <w:pPr>
              <w:spacing w:before="120" w:after="40" w:line="240" w:lineRule="auto"/>
              <w:jc w:val="center"/>
              <w:rPr>
                <w:sz w:val="24"/>
                <w:szCs w:val="24"/>
              </w:rPr>
            </w:pPr>
            <w:r w:rsidRPr="000F2D0E">
              <w:rPr>
                <w:sz w:val="24"/>
                <w:szCs w:val="24"/>
              </w:rPr>
              <w:t>5</w:t>
            </w:r>
          </w:p>
        </w:tc>
        <w:tc>
          <w:tcPr>
            <w:tcW w:w="2014" w:type="pct"/>
            <w:tcBorders>
              <w:top w:val="nil"/>
              <w:left w:val="nil"/>
              <w:bottom w:val="single" w:sz="4" w:space="0" w:color="auto"/>
              <w:right w:val="single" w:sz="4" w:space="0" w:color="auto"/>
            </w:tcBorders>
            <w:shd w:val="clear" w:color="auto" w:fill="auto"/>
            <w:vAlign w:val="center"/>
            <w:hideMark/>
          </w:tcPr>
          <w:p w14:paraId="1176279A" w14:textId="03BCCF60" w:rsidR="009F2FB7" w:rsidRPr="000F2D0E" w:rsidRDefault="009F2FB7" w:rsidP="007C6EEC">
            <w:pPr>
              <w:spacing w:before="120" w:after="40" w:line="240" w:lineRule="auto"/>
              <w:rPr>
                <w:sz w:val="24"/>
                <w:szCs w:val="24"/>
              </w:rPr>
            </w:pPr>
            <w:r w:rsidRPr="000F2D0E">
              <w:rPr>
                <w:sz w:val="24"/>
                <w:szCs w:val="24"/>
              </w:rPr>
              <w:t>B</w:t>
            </w:r>
            <w:r w:rsidR="00317A68" w:rsidRPr="000F2D0E">
              <w:rPr>
                <w:sz w:val="24"/>
                <w:szCs w:val="24"/>
              </w:rPr>
              <w:t>ệnh viện</w:t>
            </w:r>
            <w:r w:rsidRPr="000F2D0E">
              <w:rPr>
                <w:sz w:val="24"/>
                <w:szCs w:val="24"/>
              </w:rPr>
              <w:t xml:space="preserve"> Mắt Huế</w:t>
            </w:r>
          </w:p>
        </w:tc>
        <w:tc>
          <w:tcPr>
            <w:tcW w:w="443" w:type="pct"/>
            <w:tcBorders>
              <w:top w:val="nil"/>
              <w:left w:val="nil"/>
              <w:bottom w:val="single" w:sz="4" w:space="0" w:color="auto"/>
              <w:right w:val="single" w:sz="4" w:space="0" w:color="auto"/>
            </w:tcBorders>
            <w:shd w:val="clear" w:color="auto" w:fill="auto"/>
            <w:vAlign w:val="center"/>
            <w:hideMark/>
          </w:tcPr>
          <w:p w14:paraId="7CD9F7BD"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510201B9" w14:textId="77777777" w:rsidR="009F2FB7" w:rsidRPr="000F2D0E" w:rsidRDefault="009F2FB7" w:rsidP="00667DBF">
            <w:pPr>
              <w:spacing w:after="0" w:line="240" w:lineRule="auto"/>
              <w:jc w:val="center"/>
              <w:rPr>
                <w:sz w:val="24"/>
                <w:szCs w:val="24"/>
              </w:rPr>
            </w:pPr>
            <w:r w:rsidRPr="000F2D0E">
              <w:rPr>
                <w:sz w:val="24"/>
                <w:szCs w:val="24"/>
              </w:rPr>
              <w:t>80</w:t>
            </w:r>
          </w:p>
        </w:tc>
        <w:tc>
          <w:tcPr>
            <w:tcW w:w="768" w:type="pct"/>
            <w:tcBorders>
              <w:top w:val="nil"/>
              <w:left w:val="nil"/>
              <w:bottom w:val="single" w:sz="4" w:space="0" w:color="auto"/>
              <w:right w:val="single" w:sz="4" w:space="0" w:color="auto"/>
            </w:tcBorders>
            <w:shd w:val="clear" w:color="auto" w:fill="auto"/>
            <w:vAlign w:val="center"/>
            <w:hideMark/>
          </w:tcPr>
          <w:p w14:paraId="5508FDFB" w14:textId="77777777" w:rsidR="009F2FB7" w:rsidRPr="000F2D0E" w:rsidRDefault="009F2FB7" w:rsidP="00667DBF">
            <w:pPr>
              <w:spacing w:after="0" w:line="240" w:lineRule="auto"/>
              <w:jc w:val="center"/>
              <w:rPr>
                <w:sz w:val="24"/>
                <w:szCs w:val="24"/>
              </w:rPr>
            </w:pPr>
            <w:r w:rsidRPr="000F2D0E">
              <w:rPr>
                <w:sz w:val="24"/>
                <w:szCs w:val="24"/>
              </w:rPr>
              <w:t>150</w:t>
            </w:r>
          </w:p>
        </w:tc>
        <w:tc>
          <w:tcPr>
            <w:tcW w:w="879" w:type="pct"/>
            <w:tcBorders>
              <w:top w:val="nil"/>
              <w:left w:val="nil"/>
              <w:bottom w:val="single" w:sz="4" w:space="0" w:color="auto"/>
              <w:right w:val="single" w:sz="4" w:space="0" w:color="auto"/>
            </w:tcBorders>
            <w:shd w:val="clear" w:color="auto" w:fill="auto"/>
            <w:vAlign w:val="center"/>
            <w:hideMark/>
          </w:tcPr>
          <w:p w14:paraId="550475FA" w14:textId="77777777" w:rsidR="009F2FB7" w:rsidRPr="000F2D0E" w:rsidRDefault="009F2FB7" w:rsidP="00667DBF">
            <w:pPr>
              <w:spacing w:after="0" w:line="240" w:lineRule="auto"/>
              <w:jc w:val="center"/>
              <w:rPr>
                <w:sz w:val="24"/>
                <w:szCs w:val="24"/>
              </w:rPr>
            </w:pPr>
            <w:r w:rsidRPr="000F2D0E">
              <w:rPr>
                <w:sz w:val="24"/>
                <w:szCs w:val="24"/>
              </w:rPr>
              <w:t>200</w:t>
            </w:r>
          </w:p>
        </w:tc>
      </w:tr>
      <w:tr w:rsidR="000F2D0E" w:rsidRPr="000F2D0E" w14:paraId="1D7296AF"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0BD625" w14:textId="77777777" w:rsidR="009F2FB7" w:rsidRPr="000F2D0E" w:rsidRDefault="009F2FB7" w:rsidP="007C6EEC">
            <w:pPr>
              <w:spacing w:before="120" w:after="40" w:line="240" w:lineRule="auto"/>
              <w:jc w:val="center"/>
              <w:rPr>
                <w:sz w:val="24"/>
                <w:szCs w:val="24"/>
              </w:rPr>
            </w:pPr>
            <w:r w:rsidRPr="000F2D0E">
              <w:rPr>
                <w:sz w:val="24"/>
                <w:szCs w:val="24"/>
              </w:rPr>
              <w:t>6</w:t>
            </w:r>
          </w:p>
        </w:tc>
        <w:tc>
          <w:tcPr>
            <w:tcW w:w="2014" w:type="pct"/>
            <w:tcBorders>
              <w:top w:val="nil"/>
              <w:left w:val="nil"/>
              <w:bottom w:val="single" w:sz="4" w:space="0" w:color="auto"/>
              <w:right w:val="single" w:sz="4" w:space="0" w:color="auto"/>
            </w:tcBorders>
            <w:shd w:val="clear" w:color="auto" w:fill="auto"/>
            <w:vAlign w:val="center"/>
            <w:hideMark/>
          </w:tcPr>
          <w:p w14:paraId="1123362A" w14:textId="1BC9E0A4"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Răng Hàm Mặt</w:t>
            </w:r>
          </w:p>
        </w:tc>
        <w:tc>
          <w:tcPr>
            <w:tcW w:w="443" w:type="pct"/>
            <w:tcBorders>
              <w:top w:val="nil"/>
              <w:left w:val="nil"/>
              <w:bottom w:val="single" w:sz="4" w:space="0" w:color="auto"/>
              <w:right w:val="single" w:sz="4" w:space="0" w:color="auto"/>
            </w:tcBorders>
            <w:shd w:val="clear" w:color="auto" w:fill="auto"/>
            <w:vAlign w:val="center"/>
            <w:hideMark/>
          </w:tcPr>
          <w:p w14:paraId="0EE1B251"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038284BA" w14:textId="77777777" w:rsidR="009F2FB7" w:rsidRPr="000F2D0E" w:rsidRDefault="009F2FB7" w:rsidP="00667DBF">
            <w:pPr>
              <w:spacing w:after="0" w:line="240" w:lineRule="auto"/>
              <w:jc w:val="center"/>
              <w:rPr>
                <w:sz w:val="24"/>
                <w:szCs w:val="24"/>
              </w:rPr>
            </w:pPr>
            <w:r w:rsidRPr="000F2D0E">
              <w:rPr>
                <w:sz w:val="24"/>
                <w:szCs w:val="24"/>
              </w:rPr>
              <w:t>50</w:t>
            </w:r>
          </w:p>
        </w:tc>
        <w:tc>
          <w:tcPr>
            <w:tcW w:w="768" w:type="pct"/>
            <w:tcBorders>
              <w:top w:val="nil"/>
              <w:left w:val="nil"/>
              <w:bottom w:val="single" w:sz="4" w:space="0" w:color="auto"/>
              <w:right w:val="single" w:sz="4" w:space="0" w:color="auto"/>
            </w:tcBorders>
            <w:shd w:val="clear" w:color="auto" w:fill="auto"/>
            <w:vAlign w:val="center"/>
            <w:hideMark/>
          </w:tcPr>
          <w:p w14:paraId="412A88FF" w14:textId="77777777" w:rsidR="009F2FB7" w:rsidRPr="000F2D0E" w:rsidRDefault="009F2FB7" w:rsidP="00667DBF">
            <w:pPr>
              <w:spacing w:after="0" w:line="240" w:lineRule="auto"/>
              <w:jc w:val="center"/>
              <w:rPr>
                <w:sz w:val="24"/>
                <w:szCs w:val="24"/>
              </w:rPr>
            </w:pPr>
            <w:r w:rsidRPr="000F2D0E">
              <w:rPr>
                <w:sz w:val="24"/>
                <w:szCs w:val="24"/>
              </w:rPr>
              <w:t>50</w:t>
            </w:r>
          </w:p>
        </w:tc>
        <w:tc>
          <w:tcPr>
            <w:tcW w:w="879" w:type="pct"/>
            <w:tcBorders>
              <w:top w:val="nil"/>
              <w:left w:val="nil"/>
              <w:bottom w:val="single" w:sz="4" w:space="0" w:color="auto"/>
              <w:right w:val="single" w:sz="4" w:space="0" w:color="auto"/>
            </w:tcBorders>
            <w:shd w:val="clear" w:color="auto" w:fill="auto"/>
            <w:vAlign w:val="center"/>
            <w:hideMark/>
          </w:tcPr>
          <w:p w14:paraId="17D665AC" w14:textId="77777777" w:rsidR="009F2FB7" w:rsidRPr="000F2D0E" w:rsidRDefault="009F2FB7" w:rsidP="00667DBF">
            <w:pPr>
              <w:spacing w:after="0" w:line="240" w:lineRule="auto"/>
              <w:jc w:val="center"/>
              <w:rPr>
                <w:sz w:val="24"/>
                <w:szCs w:val="24"/>
              </w:rPr>
            </w:pPr>
            <w:r w:rsidRPr="000F2D0E">
              <w:rPr>
                <w:sz w:val="24"/>
                <w:szCs w:val="24"/>
              </w:rPr>
              <w:t>50</w:t>
            </w:r>
          </w:p>
        </w:tc>
      </w:tr>
      <w:tr w:rsidR="000F2D0E" w:rsidRPr="000F2D0E" w14:paraId="52C1A051"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00B7C6F" w14:textId="77777777" w:rsidR="009F2FB7" w:rsidRPr="000F2D0E" w:rsidRDefault="009F2FB7" w:rsidP="007C6EEC">
            <w:pPr>
              <w:spacing w:before="120" w:after="40" w:line="240" w:lineRule="auto"/>
              <w:jc w:val="center"/>
              <w:rPr>
                <w:sz w:val="24"/>
                <w:szCs w:val="24"/>
              </w:rPr>
            </w:pPr>
            <w:r w:rsidRPr="000F2D0E">
              <w:rPr>
                <w:sz w:val="24"/>
                <w:szCs w:val="24"/>
              </w:rPr>
              <w:t>7</w:t>
            </w:r>
          </w:p>
        </w:tc>
        <w:tc>
          <w:tcPr>
            <w:tcW w:w="2014" w:type="pct"/>
            <w:tcBorders>
              <w:top w:val="nil"/>
              <w:left w:val="nil"/>
              <w:bottom w:val="single" w:sz="4" w:space="0" w:color="auto"/>
              <w:right w:val="single" w:sz="4" w:space="0" w:color="auto"/>
            </w:tcBorders>
            <w:shd w:val="clear" w:color="auto" w:fill="auto"/>
            <w:vAlign w:val="center"/>
            <w:hideMark/>
          </w:tcPr>
          <w:p w14:paraId="63B18564" w14:textId="4C562538"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Tâm thần</w:t>
            </w:r>
          </w:p>
        </w:tc>
        <w:tc>
          <w:tcPr>
            <w:tcW w:w="443" w:type="pct"/>
            <w:tcBorders>
              <w:top w:val="nil"/>
              <w:left w:val="nil"/>
              <w:bottom w:val="single" w:sz="4" w:space="0" w:color="auto"/>
              <w:right w:val="single" w:sz="4" w:space="0" w:color="auto"/>
            </w:tcBorders>
            <w:shd w:val="clear" w:color="auto" w:fill="auto"/>
            <w:vAlign w:val="center"/>
            <w:hideMark/>
          </w:tcPr>
          <w:p w14:paraId="2C5729B7"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26E829E6" w14:textId="77777777" w:rsidR="009F2FB7" w:rsidRPr="000F2D0E" w:rsidRDefault="009F2FB7" w:rsidP="00667DBF">
            <w:pPr>
              <w:spacing w:after="0" w:line="240" w:lineRule="auto"/>
              <w:jc w:val="center"/>
              <w:rPr>
                <w:sz w:val="24"/>
                <w:szCs w:val="24"/>
              </w:rPr>
            </w:pPr>
            <w:r w:rsidRPr="000F2D0E">
              <w:rPr>
                <w:sz w:val="24"/>
                <w:szCs w:val="24"/>
              </w:rPr>
              <w:t>70</w:t>
            </w:r>
          </w:p>
        </w:tc>
        <w:tc>
          <w:tcPr>
            <w:tcW w:w="768" w:type="pct"/>
            <w:tcBorders>
              <w:top w:val="nil"/>
              <w:left w:val="nil"/>
              <w:bottom w:val="single" w:sz="4" w:space="0" w:color="auto"/>
              <w:right w:val="single" w:sz="4" w:space="0" w:color="auto"/>
            </w:tcBorders>
            <w:shd w:val="clear" w:color="auto" w:fill="auto"/>
            <w:vAlign w:val="center"/>
            <w:hideMark/>
          </w:tcPr>
          <w:p w14:paraId="339C1CEB" w14:textId="77777777" w:rsidR="009F2FB7" w:rsidRPr="000F2D0E" w:rsidRDefault="009F2FB7" w:rsidP="00667DBF">
            <w:pPr>
              <w:spacing w:after="0" w:line="240" w:lineRule="auto"/>
              <w:jc w:val="center"/>
              <w:rPr>
                <w:sz w:val="24"/>
                <w:szCs w:val="24"/>
              </w:rPr>
            </w:pPr>
            <w:r w:rsidRPr="000F2D0E">
              <w:rPr>
                <w:sz w:val="24"/>
                <w:szCs w:val="24"/>
              </w:rPr>
              <w:t>90</w:t>
            </w:r>
          </w:p>
        </w:tc>
        <w:tc>
          <w:tcPr>
            <w:tcW w:w="879" w:type="pct"/>
            <w:tcBorders>
              <w:top w:val="nil"/>
              <w:left w:val="nil"/>
              <w:bottom w:val="single" w:sz="4" w:space="0" w:color="auto"/>
              <w:right w:val="single" w:sz="4" w:space="0" w:color="auto"/>
            </w:tcBorders>
            <w:shd w:val="clear" w:color="auto" w:fill="auto"/>
            <w:vAlign w:val="center"/>
            <w:hideMark/>
          </w:tcPr>
          <w:p w14:paraId="070E3E56" w14:textId="77777777" w:rsidR="009F2FB7" w:rsidRPr="000F2D0E" w:rsidRDefault="009F2FB7" w:rsidP="00667DBF">
            <w:pPr>
              <w:spacing w:after="0" w:line="240" w:lineRule="auto"/>
              <w:jc w:val="center"/>
              <w:rPr>
                <w:sz w:val="24"/>
                <w:szCs w:val="24"/>
              </w:rPr>
            </w:pPr>
            <w:r w:rsidRPr="000F2D0E">
              <w:rPr>
                <w:sz w:val="24"/>
                <w:szCs w:val="24"/>
              </w:rPr>
              <w:t>100</w:t>
            </w:r>
          </w:p>
        </w:tc>
      </w:tr>
      <w:tr w:rsidR="000F2D0E" w:rsidRPr="000F2D0E" w14:paraId="64867180"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9303397" w14:textId="77777777" w:rsidR="009F2FB7" w:rsidRPr="000F2D0E" w:rsidRDefault="009F2FB7" w:rsidP="007C6EEC">
            <w:pPr>
              <w:spacing w:before="120" w:after="40" w:line="240" w:lineRule="auto"/>
              <w:jc w:val="center"/>
              <w:rPr>
                <w:sz w:val="24"/>
                <w:szCs w:val="24"/>
              </w:rPr>
            </w:pPr>
            <w:r w:rsidRPr="000F2D0E">
              <w:rPr>
                <w:sz w:val="24"/>
                <w:szCs w:val="24"/>
              </w:rPr>
              <w:t>8</w:t>
            </w:r>
          </w:p>
        </w:tc>
        <w:tc>
          <w:tcPr>
            <w:tcW w:w="2014" w:type="pct"/>
            <w:tcBorders>
              <w:top w:val="nil"/>
              <w:left w:val="nil"/>
              <w:bottom w:val="single" w:sz="4" w:space="0" w:color="auto"/>
              <w:right w:val="single" w:sz="4" w:space="0" w:color="auto"/>
            </w:tcBorders>
            <w:shd w:val="clear" w:color="auto" w:fill="auto"/>
            <w:vAlign w:val="center"/>
            <w:hideMark/>
          </w:tcPr>
          <w:p w14:paraId="793824D5" w14:textId="58F73967" w:rsidR="009F2FB7" w:rsidRPr="00B3459A" w:rsidRDefault="00317A68" w:rsidP="007C6EEC">
            <w:pPr>
              <w:spacing w:before="120" w:after="40" w:line="240" w:lineRule="auto"/>
              <w:rPr>
                <w:sz w:val="24"/>
                <w:szCs w:val="24"/>
              </w:rPr>
            </w:pPr>
            <w:r w:rsidRPr="00B3459A">
              <w:rPr>
                <w:sz w:val="24"/>
                <w:szCs w:val="24"/>
              </w:rPr>
              <w:t xml:space="preserve">Bệnh viện </w:t>
            </w:r>
            <w:r w:rsidR="00B3459A" w:rsidRPr="00B3459A">
              <w:rPr>
                <w:sz w:val="24"/>
                <w:szCs w:val="24"/>
              </w:rPr>
              <w:t>Đa khoa</w:t>
            </w:r>
            <w:r w:rsidR="009F2FB7" w:rsidRPr="00B3459A">
              <w:rPr>
                <w:sz w:val="24"/>
                <w:szCs w:val="24"/>
              </w:rPr>
              <w:t xml:space="preserve"> Bình Điền</w:t>
            </w:r>
          </w:p>
        </w:tc>
        <w:tc>
          <w:tcPr>
            <w:tcW w:w="443" w:type="pct"/>
            <w:tcBorders>
              <w:top w:val="nil"/>
              <w:left w:val="nil"/>
              <w:bottom w:val="single" w:sz="4" w:space="0" w:color="auto"/>
              <w:right w:val="single" w:sz="4" w:space="0" w:color="auto"/>
            </w:tcBorders>
            <w:shd w:val="clear" w:color="auto" w:fill="auto"/>
            <w:vAlign w:val="center"/>
            <w:hideMark/>
          </w:tcPr>
          <w:p w14:paraId="79E9FEAE"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20DC4A6E" w14:textId="77777777" w:rsidR="009F2FB7" w:rsidRPr="000F2D0E" w:rsidRDefault="009F2FB7" w:rsidP="00667DBF">
            <w:pPr>
              <w:spacing w:after="0" w:line="240" w:lineRule="auto"/>
              <w:jc w:val="center"/>
              <w:rPr>
                <w:sz w:val="24"/>
                <w:szCs w:val="24"/>
              </w:rPr>
            </w:pPr>
            <w:r w:rsidRPr="000F2D0E">
              <w:rPr>
                <w:sz w:val="24"/>
                <w:szCs w:val="24"/>
              </w:rPr>
              <w:t>50</w:t>
            </w:r>
          </w:p>
        </w:tc>
        <w:tc>
          <w:tcPr>
            <w:tcW w:w="768" w:type="pct"/>
            <w:tcBorders>
              <w:top w:val="nil"/>
              <w:left w:val="nil"/>
              <w:bottom w:val="single" w:sz="4" w:space="0" w:color="auto"/>
              <w:right w:val="single" w:sz="4" w:space="0" w:color="auto"/>
            </w:tcBorders>
            <w:shd w:val="clear" w:color="auto" w:fill="auto"/>
            <w:vAlign w:val="center"/>
            <w:hideMark/>
          </w:tcPr>
          <w:p w14:paraId="3E20231F" w14:textId="77777777" w:rsidR="009F2FB7" w:rsidRPr="000F2D0E" w:rsidRDefault="009F2FB7" w:rsidP="00667DBF">
            <w:pPr>
              <w:spacing w:after="0" w:line="240" w:lineRule="auto"/>
              <w:jc w:val="center"/>
              <w:rPr>
                <w:sz w:val="24"/>
                <w:szCs w:val="24"/>
              </w:rPr>
            </w:pPr>
            <w:r w:rsidRPr="000F2D0E">
              <w:rPr>
                <w:sz w:val="24"/>
                <w:szCs w:val="24"/>
              </w:rPr>
              <w:t>70</w:t>
            </w:r>
          </w:p>
        </w:tc>
        <w:tc>
          <w:tcPr>
            <w:tcW w:w="879" w:type="pct"/>
            <w:tcBorders>
              <w:top w:val="nil"/>
              <w:left w:val="nil"/>
              <w:bottom w:val="single" w:sz="4" w:space="0" w:color="auto"/>
              <w:right w:val="single" w:sz="4" w:space="0" w:color="auto"/>
            </w:tcBorders>
            <w:shd w:val="clear" w:color="auto" w:fill="auto"/>
            <w:vAlign w:val="center"/>
            <w:hideMark/>
          </w:tcPr>
          <w:p w14:paraId="71F028D6" w14:textId="77777777" w:rsidR="009F2FB7" w:rsidRPr="000F2D0E" w:rsidRDefault="009F2FB7" w:rsidP="00667DBF">
            <w:pPr>
              <w:spacing w:after="0" w:line="240" w:lineRule="auto"/>
              <w:jc w:val="center"/>
              <w:rPr>
                <w:sz w:val="24"/>
                <w:szCs w:val="24"/>
              </w:rPr>
            </w:pPr>
            <w:r w:rsidRPr="000F2D0E">
              <w:rPr>
                <w:sz w:val="24"/>
                <w:szCs w:val="24"/>
              </w:rPr>
              <w:t>100</w:t>
            </w:r>
          </w:p>
        </w:tc>
      </w:tr>
      <w:tr w:rsidR="000F2D0E" w:rsidRPr="000F2D0E" w14:paraId="0E9ACD8B"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4BD30D7" w14:textId="77777777" w:rsidR="009F2FB7" w:rsidRPr="000F2D0E" w:rsidRDefault="009F2FB7" w:rsidP="007C6EEC">
            <w:pPr>
              <w:spacing w:before="120" w:after="40" w:line="240" w:lineRule="auto"/>
              <w:jc w:val="center"/>
              <w:rPr>
                <w:sz w:val="24"/>
                <w:szCs w:val="24"/>
              </w:rPr>
            </w:pPr>
            <w:r w:rsidRPr="000F2D0E">
              <w:rPr>
                <w:sz w:val="24"/>
                <w:szCs w:val="24"/>
              </w:rPr>
              <w:t>9</w:t>
            </w:r>
          </w:p>
        </w:tc>
        <w:tc>
          <w:tcPr>
            <w:tcW w:w="2014" w:type="pct"/>
            <w:tcBorders>
              <w:top w:val="nil"/>
              <w:left w:val="nil"/>
              <w:bottom w:val="single" w:sz="4" w:space="0" w:color="auto"/>
              <w:right w:val="single" w:sz="4" w:space="0" w:color="auto"/>
            </w:tcBorders>
            <w:shd w:val="clear" w:color="auto" w:fill="auto"/>
            <w:vAlign w:val="center"/>
            <w:hideMark/>
          </w:tcPr>
          <w:p w14:paraId="39076CD1" w14:textId="3238D3BA" w:rsidR="009F2FB7" w:rsidRPr="00B3459A" w:rsidRDefault="00317A68" w:rsidP="007C6EEC">
            <w:pPr>
              <w:spacing w:before="120" w:after="40" w:line="240" w:lineRule="auto"/>
              <w:rPr>
                <w:sz w:val="24"/>
                <w:szCs w:val="24"/>
              </w:rPr>
            </w:pPr>
            <w:r w:rsidRPr="00B3459A">
              <w:rPr>
                <w:sz w:val="24"/>
                <w:szCs w:val="24"/>
              </w:rPr>
              <w:t>Bệnh viện</w:t>
            </w:r>
            <w:r w:rsidR="009F2FB7" w:rsidRPr="00B3459A">
              <w:rPr>
                <w:sz w:val="24"/>
                <w:szCs w:val="24"/>
              </w:rPr>
              <w:t xml:space="preserve"> Sản</w:t>
            </w:r>
            <w:r w:rsidR="00A61927" w:rsidRPr="00B3459A">
              <w:rPr>
                <w:sz w:val="24"/>
                <w:szCs w:val="24"/>
              </w:rPr>
              <w:t xml:space="preserve"> </w:t>
            </w:r>
            <w:r w:rsidR="009F2FB7" w:rsidRPr="00B3459A">
              <w:rPr>
                <w:sz w:val="24"/>
                <w:szCs w:val="24"/>
              </w:rPr>
              <w:t>-</w:t>
            </w:r>
            <w:r w:rsidR="00A61927" w:rsidRPr="00B3459A">
              <w:rPr>
                <w:sz w:val="24"/>
                <w:szCs w:val="24"/>
              </w:rPr>
              <w:t xml:space="preserve"> </w:t>
            </w:r>
            <w:r w:rsidR="009F2FB7" w:rsidRPr="00B3459A">
              <w:rPr>
                <w:sz w:val="24"/>
                <w:szCs w:val="24"/>
              </w:rPr>
              <w:t>Nhi</w:t>
            </w:r>
          </w:p>
        </w:tc>
        <w:tc>
          <w:tcPr>
            <w:tcW w:w="443" w:type="pct"/>
            <w:tcBorders>
              <w:top w:val="nil"/>
              <w:left w:val="nil"/>
              <w:bottom w:val="single" w:sz="4" w:space="0" w:color="auto"/>
              <w:right w:val="single" w:sz="4" w:space="0" w:color="auto"/>
            </w:tcBorders>
            <w:shd w:val="clear" w:color="auto" w:fill="auto"/>
            <w:vAlign w:val="center"/>
            <w:hideMark/>
          </w:tcPr>
          <w:p w14:paraId="6CE6570E" w14:textId="77777777" w:rsidR="009F2FB7" w:rsidRPr="000F2D0E" w:rsidRDefault="009F2FB7" w:rsidP="007C6EEC">
            <w:pPr>
              <w:spacing w:before="120" w:after="4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5BA698B7" w14:textId="77777777" w:rsidR="009F2FB7" w:rsidRPr="000F2D0E" w:rsidRDefault="009F2FB7" w:rsidP="00667DBF">
            <w:pPr>
              <w:spacing w:after="0" w:line="240" w:lineRule="auto"/>
              <w:jc w:val="center"/>
              <w:rPr>
                <w:sz w:val="24"/>
                <w:szCs w:val="24"/>
              </w:rPr>
            </w:pPr>
            <w:r w:rsidRPr="000F2D0E">
              <w:rPr>
                <w:sz w:val="24"/>
                <w:szCs w:val="24"/>
              </w:rPr>
              <w:t>-</w:t>
            </w:r>
          </w:p>
        </w:tc>
        <w:tc>
          <w:tcPr>
            <w:tcW w:w="768" w:type="pct"/>
            <w:tcBorders>
              <w:top w:val="nil"/>
              <w:left w:val="nil"/>
              <w:bottom w:val="single" w:sz="4" w:space="0" w:color="auto"/>
              <w:right w:val="single" w:sz="4" w:space="0" w:color="auto"/>
            </w:tcBorders>
            <w:shd w:val="clear" w:color="auto" w:fill="auto"/>
            <w:vAlign w:val="center"/>
            <w:hideMark/>
          </w:tcPr>
          <w:p w14:paraId="213D7C39"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4ED36515" w14:textId="77777777" w:rsidR="009F2FB7" w:rsidRPr="000F2D0E" w:rsidRDefault="009F2FB7" w:rsidP="00667DBF">
            <w:pPr>
              <w:spacing w:after="0" w:line="240" w:lineRule="auto"/>
              <w:jc w:val="center"/>
              <w:rPr>
                <w:sz w:val="24"/>
                <w:szCs w:val="24"/>
              </w:rPr>
            </w:pPr>
            <w:r w:rsidRPr="000F2D0E">
              <w:rPr>
                <w:sz w:val="24"/>
                <w:szCs w:val="24"/>
              </w:rPr>
              <w:t>150</w:t>
            </w:r>
          </w:p>
        </w:tc>
      </w:tr>
      <w:tr w:rsidR="000F2D0E" w:rsidRPr="000F2D0E" w14:paraId="3FF1D5AC"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3CBFA14" w14:textId="77777777" w:rsidR="009F2FB7" w:rsidRPr="000F2D0E" w:rsidRDefault="009F2FB7" w:rsidP="007C6EEC">
            <w:pPr>
              <w:spacing w:before="120" w:after="40" w:line="240" w:lineRule="auto"/>
              <w:jc w:val="center"/>
              <w:rPr>
                <w:sz w:val="24"/>
                <w:szCs w:val="24"/>
              </w:rPr>
            </w:pPr>
            <w:r w:rsidRPr="000F2D0E">
              <w:rPr>
                <w:sz w:val="24"/>
                <w:szCs w:val="24"/>
              </w:rPr>
              <w:t>10</w:t>
            </w:r>
          </w:p>
        </w:tc>
        <w:tc>
          <w:tcPr>
            <w:tcW w:w="2014" w:type="pct"/>
            <w:tcBorders>
              <w:top w:val="nil"/>
              <w:left w:val="nil"/>
              <w:bottom w:val="single" w:sz="4" w:space="0" w:color="auto"/>
              <w:right w:val="single" w:sz="4" w:space="0" w:color="auto"/>
            </w:tcBorders>
            <w:shd w:val="clear" w:color="auto" w:fill="auto"/>
            <w:vAlign w:val="center"/>
            <w:hideMark/>
          </w:tcPr>
          <w:p w14:paraId="2345AE07" w14:textId="241E8DE4" w:rsidR="009F2FB7" w:rsidRPr="00B3459A" w:rsidRDefault="00317A68" w:rsidP="007C6EEC">
            <w:pPr>
              <w:spacing w:before="120" w:after="40" w:line="240" w:lineRule="auto"/>
              <w:rPr>
                <w:sz w:val="24"/>
                <w:szCs w:val="24"/>
              </w:rPr>
            </w:pPr>
            <w:r w:rsidRPr="00B3459A">
              <w:rPr>
                <w:sz w:val="24"/>
                <w:szCs w:val="24"/>
              </w:rPr>
              <w:t>Bệnh viện</w:t>
            </w:r>
            <w:r w:rsidR="009F2FB7" w:rsidRPr="00B3459A">
              <w:rPr>
                <w:sz w:val="24"/>
                <w:szCs w:val="24"/>
              </w:rPr>
              <w:t xml:space="preserve"> G</w:t>
            </w:r>
            <w:r w:rsidR="00B3459A" w:rsidRPr="00B3459A">
              <w:rPr>
                <w:sz w:val="24"/>
                <w:szCs w:val="24"/>
              </w:rPr>
              <w:t>iao thông vận tải</w:t>
            </w:r>
            <w:r w:rsidR="00031DBC" w:rsidRPr="00B3459A">
              <w:rPr>
                <w:rStyle w:val="ThamchiuCcchu"/>
                <w:sz w:val="24"/>
                <w:szCs w:val="24"/>
              </w:rPr>
              <w:footnoteReference w:id="3"/>
            </w:r>
          </w:p>
        </w:tc>
        <w:tc>
          <w:tcPr>
            <w:tcW w:w="443" w:type="pct"/>
            <w:tcBorders>
              <w:top w:val="nil"/>
              <w:left w:val="nil"/>
              <w:bottom w:val="single" w:sz="4" w:space="0" w:color="auto"/>
              <w:right w:val="single" w:sz="4" w:space="0" w:color="auto"/>
            </w:tcBorders>
            <w:shd w:val="clear" w:color="auto" w:fill="auto"/>
            <w:vAlign w:val="center"/>
            <w:hideMark/>
          </w:tcPr>
          <w:p w14:paraId="43321770" w14:textId="77777777" w:rsidR="009F2FB7" w:rsidRPr="000F2D0E" w:rsidRDefault="009F2FB7" w:rsidP="007C6EEC">
            <w:pPr>
              <w:spacing w:before="120" w:after="4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73B9F5CE" w14:textId="77777777" w:rsidR="009F2FB7" w:rsidRPr="000F2D0E" w:rsidRDefault="009F2FB7" w:rsidP="00667DBF">
            <w:pPr>
              <w:spacing w:after="0" w:line="240" w:lineRule="auto"/>
              <w:jc w:val="center"/>
              <w:rPr>
                <w:sz w:val="24"/>
                <w:szCs w:val="24"/>
              </w:rPr>
            </w:pPr>
            <w:r w:rsidRPr="000F2D0E">
              <w:rPr>
                <w:sz w:val="24"/>
                <w:szCs w:val="24"/>
              </w:rPr>
              <w:t>130</w:t>
            </w:r>
          </w:p>
        </w:tc>
        <w:tc>
          <w:tcPr>
            <w:tcW w:w="768" w:type="pct"/>
            <w:tcBorders>
              <w:top w:val="nil"/>
              <w:left w:val="nil"/>
              <w:bottom w:val="single" w:sz="4" w:space="0" w:color="auto"/>
              <w:right w:val="single" w:sz="4" w:space="0" w:color="auto"/>
            </w:tcBorders>
            <w:shd w:val="clear" w:color="auto" w:fill="auto"/>
            <w:vAlign w:val="center"/>
            <w:hideMark/>
          </w:tcPr>
          <w:p w14:paraId="4017E309" w14:textId="77777777" w:rsidR="009F2FB7" w:rsidRPr="000F2D0E" w:rsidRDefault="009F2FB7" w:rsidP="00667DBF">
            <w:pPr>
              <w:spacing w:after="0" w:line="240" w:lineRule="auto"/>
              <w:jc w:val="center"/>
              <w:rPr>
                <w:sz w:val="24"/>
                <w:szCs w:val="24"/>
              </w:rPr>
            </w:pPr>
            <w:r w:rsidRPr="000F2D0E">
              <w:rPr>
                <w:sz w:val="24"/>
                <w:szCs w:val="24"/>
              </w:rPr>
              <w:t>200</w:t>
            </w:r>
          </w:p>
        </w:tc>
        <w:tc>
          <w:tcPr>
            <w:tcW w:w="879" w:type="pct"/>
            <w:tcBorders>
              <w:top w:val="nil"/>
              <w:left w:val="nil"/>
              <w:bottom w:val="single" w:sz="4" w:space="0" w:color="auto"/>
              <w:right w:val="single" w:sz="4" w:space="0" w:color="auto"/>
            </w:tcBorders>
            <w:shd w:val="clear" w:color="auto" w:fill="auto"/>
            <w:vAlign w:val="center"/>
            <w:hideMark/>
          </w:tcPr>
          <w:p w14:paraId="6F6DAC34" w14:textId="77777777" w:rsidR="009F2FB7" w:rsidRPr="000F2D0E" w:rsidRDefault="009F2FB7" w:rsidP="00667DBF">
            <w:pPr>
              <w:spacing w:after="0" w:line="240" w:lineRule="auto"/>
              <w:jc w:val="center"/>
              <w:rPr>
                <w:sz w:val="24"/>
                <w:szCs w:val="24"/>
              </w:rPr>
            </w:pPr>
            <w:r w:rsidRPr="000F2D0E">
              <w:rPr>
                <w:sz w:val="24"/>
                <w:szCs w:val="24"/>
              </w:rPr>
              <w:t>500</w:t>
            </w:r>
          </w:p>
        </w:tc>
      </w:tr>
      <w:tr w:rsidR="000F2D0E" w:rsidRPr="000F2D0E" w14:paraId="6AEF817F"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B9EF2B7" w14:textId="77777777" w:rsidR="009F2FB7" w:rsidRPr="000F2D0E" w:rsidRDefault="009F2FB7" w:rsidP="007C6EEC">
            <w:pPr>
              <w:spacing w:before="120" w:after="40" w:line="240" w:lineRule="auto"/>
              <w:jc w:val="center"/>
              <w:rPr>
                <w:sz w:val="24"/>
                <w:szCs w:val="24"/>
              </w:rPr>
            </w:pPr>
            <w:r w:rsidRPr="000F2D0E">
              <w:rPr>
                <w:sz w:val="24"/>
                <w:szCs w:val="24"/>
              </w:rPr>
              <w:t>11</w:t>
            </w:r>
          </w:p>
        </w:tc>
        <w:tc>
          <w:tcPr>
            <w:tcW w:w="2014" w:type="pct"/>
            <w:tcBorders>
              <w:top w:val="nil"/>
              <w:left w:val="nil"/>
              <w:bottom w:val="single" w:sz="4" w:space="0" w:color="auto"/>
              <w:right w:val="single" w:sz="4" w:space="0" w:color="auto"/>
            </w:tcBorders>
            <w:shd w:val="clear" w:color="auto" w:fill="auto"/>
            <w:vAlign w:val="center"/>
            <w:hideMark/>
          </w:tcPr>
          <w:p w14:paraId="5BD2180B" w14:textId="568A0F93" w:rsidR="009F2FB7" w:rsidRPr="000F2D0E" w:rsidRDefault="00317A68" w:rsidP="007C6EEC">
            <w:pPr>
              <w:spacing w:before="120" w:after="40" w:line="240" w:lineRule="auto"/>
              <w:rPr>
                <w:sz w:val="24"/>
                <w:szCs w:val="24"/>
              </w:rPr>
            </w:pPr>
            <w:r w:rsidRPr="000F2D0E">
              <w:rPr>
                <w:sz w:val="24"/>
                <w:szCs w:val="24"/>
              </w:rPr>
              <w:t xml:space="preserve">Bệnh viện </w:t>
            </w:r>
            <w:r w:rsidR="009F2FB7" w:rsidRPr="000F2D0E">
              <w:rPr>
                <w:sz w:val="24"/>
                <w:szCs w:val="24"/>
              </w:rPr>
              <w:t>Nhiệt đới</w:t>
            </w:r>
          </w:p>
        </w:tc>
        <w:tc>
          <w:tcPr>
            <w:tcW w:w="443" w:type="pct"/>
            <w:tcBorders>
              <w:top w:val="nil"/>
              <w:left w:val="nil"/>
              <w:bottom w:val="single" w:sz="4" w:space="0" w:color="auto"/>
              <w:right w:val="single" w:sz="4" w:space="0" w:color="auto"/>
            </w:tcBorders>
            <w:shd w:val="clear" w:color="auto" w:fill="auto"/>
            <w:vAlign w:val="center"/>
            <w:hideMark/>
          </w:tcPr>
          <w:p w14:paraId="25F1355D" w14:textId="77777777" w:rsidR="009F2FB7" w:rsidRPr="000F2D0E" w:rsidRDefault="009F2FB7" w:rsidP="007C6EEC">
            <w:pPr>
              <w:spacing w:before="120" w:after="4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319902AF"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5608BB81"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280E2C17" w14:textId="77777777" w:rsidR="009F2FB7" w:rsidRPr="000F2D0E" w:rsidRDefault="009F2FB7" w:rsidP="00667DBF">
            <w:pPr>
              <w:spacing w:after="0" w:line="240" w:lineRule="auto"/>
              <w:jc w:val="center"/>
              <w:rPr>
                <w:sz w:val="24"/>
                <w:szCs w:val="24"/>
              </w:rPr>
            </w:pPr>
            <w:r w:rsidRPr="000F2D0E">
              <w:rPr>
                <w:sz w:val="24"/>
                <w:szCs w:val="24"/>
              </w:rPr>
              <w:t>150</w:t>
            </w:r>
          </w:p>
        </w:tc>
      </w:tr>
      <w:tr w:rsidR="000F2D0E" w:rsidRPr="000F2D0E" w14:paraId="29853ED2" w14:textId="77777777" w:rsidTr="007C6EEC">
        <w:trPr>
          <w:trHeight w:val="33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147D2B0" w14:textId="77777777" w:rsidR="009F2FB7" w:rsidRPr="000F2D0E" w:rsidRDefault="009F2FB7" w:rsidP="007C6EEC">
            <w:pPr>
              <w:spacing w:before="120" w:after="40" w:line="240" w:lineRule="auto"/>
              <w:jc w:val="center"/>
              <w:rPr>
                <w:b/>
                <w:bCs/>
                <w:sz w:val="24"/>
                <w:szCs w:val="24"/>
              </w:rPr>
            </w:pPr>
            <w:r w:rsidRPr="000F2D0E">
              <w:rPr>
                <w:b/>
                <w:bCs/>
                <w:sz w:val="24"/>
                <w:szCs w:val="24"/>
              </w:rPr>
              <w:lastRenderedPageBreak/>
              <w:t>III</w:t>
            </w:r>
          </w:p>
        </w:tc>
        <w:tc>
          <w:tcPr>
            <w:tcW w:w="2014" w:type="pct"/>
            <w:tcBorders>
              <w:top w:val="nil"/>
              <w:left w:val="nil"/>
              <w:bottom w:val="single" w:sz="4" w:space="0" w:color="auto"/>
              <w:right w:val="single" w:sz="4" w:space="0" w:color="auto"/>
            </w:tcBorders>
            <w:shd w:val="clear" w:color="auto" w:fill="auto"/>
            <w:vAlign w:val="center"/>
            <w:hideMark/>
          </w:tcPr>
          <w:p w14:paraId="3B6A4CA1" w14:textId="77777777" w:rsidR="009F2FB7" w:rsidRPr="000F2D0E" w:rsidRDefault="009F2FB7" w:rsidP="007C6EEC">
            <w:pPr>
              <w:spacing w:before="120" w:after="40" w:line="240" w:lineRule="auto"/>
              <w:rPr>
                <w:b/>
                <w:bCs/>
                <w:sz w:val="24"/>
                <w:szCs w:val="24"/>
              </w:rPr>
            </w:pPr>
            <w:r w:rsidRPr="000F2D0E">
              <w:rPr>
                <w:b/>
                <w:bCs/>
                <w:sz w:val="24"/>
                <w:szCs w:val="24"/>
              </w:rPr>
              <w:t>Tuyến huyện</w:t>
            </w:r>
          </w:p>
        </w:tc>
        <w:tc>
          <w:tcPr>
            <w:tcW w:w="443" w:type="pct"/>
            <w:tcBorders>
              <w:top w:val="nil"/>
              <w:left w:val="nil"/>
              <w:bottom w:val="single" w:sz="4" w:space="0" w:color="auto"/>
              <w:right w:val="single" w:sz="4" w:space="0" w:color="auto"/>
            </w:tcBorders>
            <w:shd w:val="clear" w:color="auto" w:fill="auto"/>
            <w:vAlign w:val="center"/>
            <w:hideMark/>
          </w:tcPr>
          <w:p w14:paraId="780A9A26" w14:textId="77777777" w:rsidR="009F2FB7" w:rsidRPr="000F2D0E" w:rsidRDefault="009F2FB7" w:rsidP="007C6EEC">
            <w:pPr>
              <w:spacing w:before="120" w:after="4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49C88B0E" w14:textId="77777777" w:rsidR="009F2FB7" w:rsidRPr="000F2D0E" w:rsidRDefault="009F2FB7" w:rsidP="00667DBF">
            <w:pPr>
              <w:spacing w:after="0" w:line="240" w:lineRule="auto"/>
              <w:jc w:val="center"/>
              <w:rPr>
                <w:b/>
                <w:bCs/>
                <w:sz w:val="24"/>
                <w:szCs w:val="24"/>
              </w:rPr>
            </w:pPr>
            <w:r w:rsidRPr="000F2D0E">
              <w:rPr>
                <w:b/>
                <w:bCs/>
                <w:sz w:val="24"/>
                <w:szCs w:val="24"/>
              </w:rPr>
              <w:t>990</w:t>
            </w:r>
          </w:p>
        </w:tc>
        <w:tc>
          <w:tcPr>
            <w:tcW w:w="768" w:type="pct"/>
            <w:tcBorders>
              <w:top w:val="nil"/>
              <w:left w:val="nil"/>
              <w:bottom w:val="single" w:sz="4" w:space="0" w:color="auto"/>
              <w:right w:val="single" w:sz="4" w:space="0" w:color="auto"/>
            </w:tcBorders>
            <w:shd w:val="clear" w:color="auto" w:fill="auto"/>
            <w:vAlign w:val="center"/>
            <w:hideMark/>
          </w:tcPr>
          <w:p w14:paraId="2D8B7D9D" w14:textId="6F7FFDAA" w:rsidR="009F2FB7" w:rsidRPr="000F2D0E" w:rsidRDefault="009F2FB7" w:rsidP="00667DBF">
            <w:pPr>
              <w:spacing w:after="0" w:line="240" w:lineRule="auto"/>
              <w:jc w:val="center"/>
              <w:rPr>
                <w:b/>
                <w:bCs/>
                <w:sz w:val="24"/>
                <w:szCs w:val="24"/>
              </w:rPr>
            </w:pPr>
            <w:r w:rsidRPr="000F2D0E">
              <w:rPr>
                <w:b/>
                <w:bCs/>
                <w:sz w:val="24"/>
                <w:szCs w:val="24"/>
              </w:rPr>
              <w:t>1.620</w:t>
            </w:r>
          </w:p>
        </w:tc>
        <w:tc>
          <w:tcPr>
            <w:tcW w:w="879" w:type="pct"/>
            <w:tcBorders>
              <w:top w:val="nil"/>
              <w:left w:val="nil"/>
              <w:bottom w:val="single" w:sz="4" w:space="0" w:color="auto"/>
              <w:right w:val="single" w:sz="4" w:space="0" w:color="auto"/>
            </w:tcBorders>
            <w:shd w:val="clear" w:color="auto" w:fill="auto"/>
            <w:vAlign w:val="center"/>
            <w:hideMark/>
          </w:tcPr>
          <w:p w14:paraId="5B5ECE98" w14:textId="1C335B65" w:rsidR="009F2FB7" w:rsidRPr="000F2D0E" w:rsidRDefault="009F2FB7" w:rsidP="00667DBF">
            <w:pPr>
              <w:spacing w:after="0" w:line="240" w:lineRule="auto"/>
              <w:jc w:val="center"/>
              <w:rPr>
                <w:b/>
                <w:bCs/>
                <w:sz w:val="24"/>
                <w:szCs w:val="24"/>
              </w:rPr>
            </w:pPr>
            <w:r w:rsidRPr="000F2D0E">
              <w:rPr>
                <w:b/>
                <w:bCs/>
                <w:sz w:val="24"/>
                <w:szCs w:val="24"/>
              </w:rPr>
              <w:t>1.950</w:t>
            </w:r>
          </w:p>
        </w:tc>
      </w:tr>
      <w:tr w:rsidR="000F2D0E" w:rsidRPr="000F2D0E" w14:paraId="32E46630"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C7D07B" w14:textId="77777777" w:rsidR="009F2FB7" w:rsidRPr="000F2D0E" w:rsidRDefault="009F2FB7" w:rsidP="00667DBF">
            <w:pPr>
              <w:spacing w:after="0" w:line="240" w:lineRule="auto"/>
              <w:jc w:val="center"/>
              <w:rPr>
                <w:sz w:val="24"/>
                <w:szCs w:val="24"/>
              </w:rPr>
            </w:pPr>
            <w:r w:rsidRPr="000F2D0E">
              <w:rPr>
                <w:sz w:val="24"/>
                <w:szCs w:val="24"/>
              </w:rPr>
              <w:t>1</w:t>
            </w:r>
          </w:p>
        </w:tc>
        <w:tc>
          <w:tcPr>
            <w:tcW w:w="2014" w:type="pct"/>
            <w:tcBorders>
              <w:top w:val="nil"/>
              <w:left w:val="nil"/>
              <w:bottom w:val="single" w:sz="4" w:space="0" w:color="auto"/>
              <w:right w:val="single" w:sz="4" w:space="0" w:color="auto"/>
            </w:tcBorders>
            <w:shd w:val="clear" w:color="auto" w:fill="auto"/>
            <w:vAlign w:val="center"/>
            <w:hideMark/>
          </w:tcPr>
          <w:p w14:paraId="479608DA" w14:textId="71439C53" w:rsidR="009F2FB7" w:rsidRPr="000F2D0E" w:rsidRDefault="00A61927" w:rsidP="006A2BED">
            <w:pPr>
              <w:spacing w:after="0" w:line="240" w:lineRule="auto"/>
              <w:jc w:val="both"/>
              <w:rPr>
                <w:sz w:val="24"/>
                <w:szCs w:val="24"/>
              </w:rPr>
            </w:pPr>
            <w:r>
              <w:rPr>
                <w:sz w:val="24"/>
                <w:szCs w:val="24"/>
              </w:rPr>
              <w:t>Trung tâm y tế</w:t>
            </w:r>
            <w:r w:rsidR="009F2FB7" w:rsidRPr="000F2D0E">
              <w:rPr>
                <w:sz w:val="24"/>
                <w:szCs w:val="24"/>
              </w:rPr>
              <w:t xml:space="preserve"> </w:t>
            </w:r>
            <w:r>
              <w:rPr>
                <w:sz w:val="24"/>
                <w:szCs w:val="24"/>
              </w:rPr>
              <w:t>thành phố</w:t>
            </w:r>
            <w:r w:rsidR="009F2FB7" w:rsidRPr="000F2D0E">
              <w:rPr>
                <w:sz w:val="24"/>
                <w:szCs w:val="24"/>
              </w:rPr>
              <w:t xml:space="preserve"> Huế giai đoạn 2026</w:t>
            </w:r>
            <w:r w:rsidR="007C6EEC">
              <w:rPr>
                <w:sz w:val="24"/>
                <w:szCs w:val="24"/>
              </w:rPr>
              <w:t xml:space="preserve"> </w:t>
            </w:r>
            <w:r w:rsidR="009F2FB7" w:rsidRPr="000F2D0E">
              <w:rPr>
                <w:sz w:val="24"/>
                <w:szCs w:val="24"/>
              </w:rPr>
              <w:t>-</w:t>
            </w:r>
            <w:r w:rsidR="007C6EEC">
              <w:rPr>
                <w:sz w:val="24"/>
                <w:szCs w:val="24"/>
              </w:rPr>
              <w:t xml:space="preserve"> </w:t>
            </w:r>
            <w:r w:rsidR="009F2FB7" w:rsidRPr="000F2D0E">
              <w:rPr>
                <w:sz w:val="24"/>
                <w:szCs w:val="24"/>
              </w:rPr>
              <w:t xml:space="preserve">2030 thành </w:t>
            </w:r>
            <w:r>
              <w:rPr>
                <w:sz w:val="24"/>
                <w:szCs w:val="24"/>
              </w:rPr>
              <w:t>trung tâm y tế</w:t>
            </w:r>
            <w:r w:rsidR="009F2FB7" w:rsidRPr="000F2D0E">
              <w:rPr>
                <w:sz w:val="24"/>
                <w:szCs w:val="24"/>
              </w:rPr>
              <w:t xml:space="preserve"> quận phía Bắc</w:t>
            </w:r>
          </w:p>
        </w:tc>
        <w:tc>
          <w:tcPr>
            <w:tcW w:w="443" w:type="pct"/>
            <w:tcBorders>
              <w:top w:val="nil"/>
              <w:left w:val="nil"/>
              <w:bottom w:val="single" w:sz="4" w:space="0" w:color="auto"/>
              <w:right w:val="single" w:sz="4" w:space="0" w:color="auto"/>
            </w:tcBorders>
            <w:shd w:val="clear" w:color="auto" w:fill="auto"/>
            <w:vAlign w:val="center"/>
            <w:hideMark/>
          </w:tcPr>
          <w:p w14:paraId="61DE6AEF" w14:textId="77777777" w:rsidR="009F2FB7" w:rsidRPr="000F2D0E" w:rsidRDefault="009F2FB7" w:rsidP="00667DBF">
            <w:pPr>
              <w:spacing w:after="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2CB94790" w14:textId="77777777" w:rsidR="009F2FB7" w:rsidRPr="000F2D0E" w:rsidRDefault="009F2FB7" w:rsidP="00667DBF">
            <w:pPr>
              <w:spacing w:after="0" w:line="240" w:lineRule="auto"/>
              <w:jc w:val="center"/>
              <w:rPr>
                <w:sz w:val="24"/>
                <w:szCs w:val="24"/>
              </w:rPr>
            </w:pPr>
            <w:r w:rsidRPr="000F2D0E">
              <w:rPr>
                <w:sz w:val="24"/>
                <w:szCs w:val="24"/>
              </w:rPr>
              <w:t>145</w:t>
            </w:r>
          </w:p>
        </w:tc>
        <w:tc>
          <w:tcPr>
            <w:tcW w:w="768" w:type="pct"/>
            <w:tcBorders>
              <w:top w:val="nil"/>
              <w:left w:val="nil"/>
              <w:bottom w:val="single" w:sz="4" w:space="0" w:color="auto"/>
              <w:right w:val="single" w:sz="4" w:space="0" w:color="auto"/>
            </w:tcBorders>
            <w:shd w:val="clear" w:color="auto" w:fill="auto"/>
            <w:vAlign w:val="center"/>
            <w:hideMark/>
          </w:tcPr>
          <w:p w14:paraId="5AFB3900" w14:textId="6BED33CA" w:rsidR="009F2FB7" w:rsidRPr="000F2D0E" w:rsidRDefault="00824570" w:rsidP="00667DBF">
            <w:pPr>
              <w:spacing w:after="0" w:line="240" w:lineRule="auto"/>
              <w:jc w:val="center"/>
              <w:rPr>
                <w:sz w:val="24"/>
                <w:szCs w:val="24"/>
              </w:rPr>
            </w:pPr>
            <w:r w:rsidRPr="000F2D0E">
              <w:rPr>
                <w:sz w:val="24"/>
                <w:szCs w:val="24"/>
              </w:rPr>
              <w:t>3</w:t>
            </w:r>
            <w:r w:rsidR="009F2FB7" w:rsidRPr="000F2D0E">
              <w:rPr>
                <w:sz w:val="24"/>
                <w:szCs w:val="24"/>
              </w:rPr>
              <w:t>00</w:t>
            </w:r>
          </w:p>
        </w:tc>
        <w:tc>
          <w:tcPr>
            <w:tcW w:w="879" w:type="pct"/>
            <w:tcBorders>
              <w:top w:val="nil"/>
              <w:left w:val="nil"/>
              <w:bottom w:val="single" w:sz="4" w:space="0" w:color="auto"/>
              <w:right w:val="single" w:sz="4" w:space="0" w:color="auto"/>
            </w:tcBorders>
            <w:shd w:val="clear" w:color="auto" w:fill="auto"/>
            <w:vAlign w:val="center"/>
            <w:hideMark/>
          </w:tcPr>
          <w:p w14:paraId="72C69F18" w14:textId="4F3405DB" w:rsidR="009F2FB7" w:rsidRPr="000F2D0E" w:rsidRDefault="00824570" w:rsidP="00667DBF">
            <w:pPr>
              <w:spacing w:after="0" w:line="240" w:lineRule="auto"/>
              <w:jc w:val="center"/>
              <w:rPr>
                <w:sz w:val="24"/>
                <w:szCs w:val="24"/>
              </w:rPr>
            </w:pPr>
            <w:r w:rsidRPr="000F2D0E">
              <w:rPr>
                <w:sz w:val="24"/>
                <w:szCs w:val="24"/>
              </w:rPr>
              <w:t>3</w:t>
            </w:r>
            <w:r w:rsidR="009F2FB7" w:rsidRPr="000F2D0E">
              <w:rPr>
                <w:sz w:val="24"/>
                <w:szCs w:val="24"/>
              </w:rPr>
              <w:t>00</w:t>
            </w:r>
          </w:p>
        </w:tc>
      </w:tr>
      <w:tr w:rsidR="000F2D0E" w:rsidRPr="000F2D0E" w14:paraId="79297BEE"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tcPr>
          <w:p w14:paraId="7F311CF2" w14:textId="443A35FA" w:rsidR="009F2FB7" w:rsidRPr="000F2D0E" w:rsidRDefault="00453D28" w:rsidP="00667DBF">
            <w:pPr>
              <w:spacing w:after="0" w:line="240" w:lineRule="auto"/>
              <w:jc w:val="center"/>
              <w:rPr>
                <w:sz w:val="24"/>
                <w:szCs w:val="24"/>
              </w:rPr>
            </w:pPr>
            <w:r w:rsidRPr="000F2D0E">
              <w:rPr>
                <w:sz w:val="24"/>
                <w:szCs w:val="24"/>
              </w:rPr>
              <w:t>2</w:t>
            </w:r>
          </w:p>
        </w:tc>
        <w:tc>
          <w:tcPr>
            <w:tcW w:w="2014" w:type="pct"/>
            <w:tcBorders>
              <w:top w:val="nil"/>
              <w:left w:val="nil"/>
              <w:bottom w:val="single" w:sz="4" w:space="0" w:color="auto"/>
              <w:right w:val="single" w:sz="4" w:space="0" w:color="auto"/>
            </w:tcBorders>
            <w:shd w:val="clear" w:color="auto" w:fill="auto"/>
            <w:vAlign w:val="center"/>
          </w:tcPr>
          <w:p w14:paraId="1A306421" w14:textId="29D67BEF"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quận phía Nam</w:t>
            </w:r>
          </w:p>
        </w:tc>
        <w:tc>
          <w:tcPr>
            <w:tcW w:w="443" w:type="pct"/>
            <w:tcBorders>
              <w:top w:val="nil"/>
              <w:left w:val="nil"/>
              <w:bottom w:val="single" w:sz="4" w:space="0" w:color="auto"/>
              <w:right w:val="single" w:sz="4" w:space="0" w:color="auto"/>
            </w:tcBorders>
            <w:shd w:val="clear" w:color="auto" w:fill="auto"/>
            <w:vAlign w:val="center"/>
          </w:tcPr>
          <w:p w14:paraId="4D7E1556" w14:textId="4CED2B66" w:rsidR="009F2FB7" w:rsidRPr="000F2D0E" w:rsidRDefault="009F2FB7" w:rsidP="00667DBF">
            <w:pPr>
              <w:spacing w:after="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tcPr>
          <w:p w14:paraId="79056BCA"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tcPr>
          <w:p w14:paraId="600525A2"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tcPr>
          <w:p w14:paraId="40819E6E" w14:textId="77777777" w:rsidR="009F2FB7" w:rsidRPr="000F2D0E" w:rsidRDefault="009F2FB7" w:rsidP="00667DBF">
            <w:pPr>
              <w:spacing w:after="0" w:line="240" w:lineRule="auto"/>
              <w:jc w:val="center"/>
              <w:rPr>
                <w:sz w:val="24"/>
                <w:szCs w:val="24"/>
              </w:rPr>
            </w:pPr>
            <w:r w:rsidRPr="000F2D0E">
              <w:rPr>
                <w:sz w:val="24"/>
                <w:szCs w:val="24"/>
              </w:rPr>
              <w:t>200</w:t>
            </w:r>
          </w:p>
        </w:tc>
      </w:tr>
      <w:tr w:rsidR="000F2D0E" w:rsidRPr="000F2D0E" w14:paraId="174A159F"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843FF6" w14:textId="2DC839DB" w:rsidR="009F2FB7" w:rsidRPr="000F2D0E" w:rsidRDefault="00453D28" w:rsidP="00667DBF">
            <w:pPr>
              <w:spacing w:after="0" w:line="240" w:lineRule="auto"/>
              <w:jc w:val="center"/>
              <w:rPr>
                <w:sz w:val="24"/>
                <w:szCs w:val="24"/>
              </w:rPr>
            </w:pPr>
            <w:r w:rsidRPr="000F2D0E">
              <w:rPr>
                <w:sz w:val="24"/>
                <w:szCs w:val="24"/>
              </w:rPr>
              <w:t>3</w:t>
            </w:r>
          </w:p>
        </w:tc>
        <w:tc>
          <w:tcPr>
            <w:tcW w:w="2014" w:type="pct"/>
            <w:tcBorders>
              <w:top w:val="nil"/>
              <w:left w:val="nil"/>
              <w:bottom w:val="single" w:sz="4" w:space="0" w:color="auto"/>
              <w:right w:val="single" w:sz="4" w:space="0" w:color="auto"/>
            </w:tcBorders>
            <w:shd w:val="clear" w:color="auto" w:fill="auto"/>
            <w:vAlign w:val="center"/>
            <w:hideMark/>
          </w:tcPr>
          <w:p w14:paraId="3796ACCA" w14:textId="2C374114"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Phong Điền</w:t>
            </w:r>
          </w:p>
        </w:tc>
        <w:tc>
          <w:tcPr>
            <w:tcW w:w="443" w:type="pct"/>
            <w:tcBorders>
              <w:top w:val="nil"/>
              <w:left w:val="nil"/>
              <w:bottom w:val="single" w:sz="4" w:space="0" w:color="auto"/>
              <w:right w:val="single" w:sz="4" w:space="0" w:color="auto"/>
            </w:tcBorders>
            <w:shd w:val="clear" w:color="auto" w:fill="auto"/>
            <w:vAlign w:val="center"/>
            <w:hideMark/>
          </w:tcPr>
          <w:p w14:paraId="2A6F94DB" w14:textId="77777777" w:rsidR="009F2FB7" w:rsidRPr="000F2D0E" w:rsidRDefault="009F2FB7" w:rsidP="00667DBF">
            <w:pPr>
              <w:spacing w:after="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15AE5660" w14:textId="77777777" w:rsidR="009F2FB7" w:rsidRPr="000F2D0E" w:rsidRDefault="009F2FB7" w:rsidP="00667DBF">
            <w:pPr>
              <w:spacing w:after="0" w:line="240" w:lineRule="auto"/>
              <w:jc w:val="center"/>
              <w:rPr>
                <w:sz w:val="24"/>
                <w:szCs w:val="24"/>
              </w:rPr>
            </w:pPr>
            <w:r w:rsidRPr="000F2D0E">
              <w:rPr>
                <w:sz w:val="24"/>
                <w:szCs w:val="24"/>
              </w:rPr>
              <w:t>80</w:t>
            </w:r>
          </w:p>
        </w:tc>
        <w:tc>
          <w:tcPr>
            <w:tcW w:w="768" w:type="pct"/>
            <w:tcBorders>
              <w:top w:val="nil"/>
              <w:left w:val="nil"/>
              <w:bottom w:val="single" w:sz="4" w:space="0" w:color="auto"/>
              <w:right w:val="single" w:sz="4" w:space="0" w:color="auto"/>
            </w:tcBorders>
            <w:shd w:val="clear" w:color="auto" w:fill="auto"/>
            <w:vAlign w:val="center"/>
            <w:hideMark/>
          </w:tcPr>
          <w:p w14:paraId="5C3458EC" w14:textId="77777777" w:rsidR="009F2FB7" w:rsidRPr="000F2D0E" w:rsidRDefault="009F2FB7" w:rsidP="00667DBF">
            <w:pPr>
              <w:spacing w:after="0" w:line="240" w:lineRule="auto"/>
              <w:jc w:val="center"/>
              <w:rPr>
                <w:sz w:val="24"/>
                <w:szCs w:val="24"/>
              </w:rPr>
            </w:pPr>
            <w:r w:rsidRPr="000F2D0E">
              <w:rPr>
                <w:sz w:val="24"/>
                <w:szCs w:val="24"/>
              </w:rPr>
              <w:t>100</w:t>
            </w:r>
          </w:p>
        </w:tc>
        <w:tc>
          <w:tcPr>
            <w:tcW w:w="879" w:type="pct"/>
            <w:tcBorders>
              <w:top w:val="nil"/>
              <w:left w:val="nil"/>
              <w:bottom w:val="single" w:sz="4" w:space="0" w:color="auto"/>
              <w:right w:val="single" w:sz="4" w:space="0" w:color="auto"/>
            </w:tcBorders>
            <w:shd w:val="clear" w:color="auto" w:fill="auto"/>
            <w:vAlign w:val="center"/>
            <w:hideMark/>
          </w:tcPr>
          <w:p w14:paraId="5F442A7A" w14:textId="77777777" w:rsidR="009F2FB7" w:rsidRPr="000F2D0E" w:rsidRDefault="009F2FB7" w:rsidP="00667DBF">
            <w:pPr>
              <w:spacing w:after="0" w:line="240" w:lineRule="auto"/>
              <w:jc w:val="center"/>
              <w:rPr>
                <w:sz w:val="24"/>
                <w:szCs w:val="24"/>
              </w:rPr>
            </w:pPr>
            <w:r w:rsidRPr="000F2D0E">
              <w:rPr>
                <w:sz w:val="24"/>
                <w:szCs w:val="24"/>
              </w:rPr>
              <w:t>100</w:t>
            </w:r>
          </w:p>
        </w:tc>
      </w:tr>
      <w:tr w:rsidR="000F2D0E" w:rsidRPr="000F2D0E" w14:paraId="69347DEB"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tcPr>
          <w:p w14:paraId="102C2E76" w14:textId="73EAFC6D" w:rsidR="009F2FB7" w:rsidRPr="000F2D0E" w:rsidRDefault="00453D28" w:rsidP="00667DBF">
            <w:pPr>
              <w:spacing w:after="0" w:line="240" w:lineRule="auto"/>
              <w:jc w:val="center"/>
              <w:rPr>
                <w:sz w:val="24"/>
                <w:szCs w:val="24"/>
              </w:rPr>
            </w:pPr>
            <w:r w:rsidRPr="000F2D0E">
              <w:rPr>
                <w:sz w:val="24"/>
                <w:szCs w:val="24"/>
              </w:rPr>
              <w:t>4</w:t>
            </w:r>
          </w:p>
        </w:tc>
        <w:tc>
          <w:tcPr>
            <w:tcW w:w="2014" w:type="pct"/>
            <w:tcBorders>
              <w:top w:val="nil"/>
              <w:left w:val="nil"/>
              <w:bottom w:val="single" w:sz="4" w:space="0" w:color="auto"/>
              <w:right w:val="single" w:sz="4" w:space="0" w:color="auto"/>
            </w:tcBorders>
            <w:shd w:val="clear" w:color="auto" w:fill="auto"/>
            <w:vAlign w:val="center"/>
            <w:hideMark/>
          </w:tcPr>
          <w:p w14:paraId="09FF131A" w14:textId="48AD3AE8"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Quảng Điền</w:t>
            </w:r>
          </w:p>
        </w:tc>
        <w:tc>
          <w:tcPr>
            <w:tcW w:w="443" w:type="pct"/>
            <w:tcBorders>
              <w:top w:val="nil"/>
              <w:left w:val="nil"/>
              <w:bottom w:val="single" w:sz="4" w:space="0" w:color="auto"/>
              <w:right w:val="single" w:sz="4" w:space="0" w:color="auto"/>
            </w:tcBorders>
            <w:shd w:val="clear" w:color="auto" w:fill="auto"/>
            <w:vAlign w:val="center"/>
            <w:hideMark/>
          </w:tcPr>
          <w:p w14:paraId="198C82B2" w14:textId="77777777" w:rsidR="009F2FB7" w:rsidRPr="000F2D0E" w:rsidRDefault="009F2FB7" w:rsidP="00667DBF">
            <w:pPr>
              <w:spacing w:after="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3E7EAD9F" w14:textId="77777777" w:rsidR="009F2FB7" w:rsidRPr="000F2D0E" w:rsidRDefault="009F2FB7" w:rsidP="00667DBF">
            <w:pPr>
              <w:spacing w:after="0" w:line="240" w:lineRule="auto"/>
              <w:jc w:val="center"/>
              <w:rPr>
                <w:sz w:val="24"/>
                <w:szCs w:val="24"/>
              </w:rPr>
            </w:pPr>
            <w:r w:rsidRPr="000F2D0E">
              <w:rPr>
                <w:sz w:val="24"/>
                <w:szCs w:val="24"/>
              </w:rPr>
              <w:t>80</w:t>
            </w:r>
          </w:p>
        </w:tc>
        <w:tc>
          <w:tcPr>
            <w:tcW w:w="768" w:type="pct"/>
            <w:tcBorders>
              <w:top w:val="nil"/>
              <w:left w:val="nil"/>
              <w:bottom w:val="single" w:sz="4" w:space="0" w:color="auto"/>
              <w:right w:val="single" w:sz="4" w:space="0" w:color="auto"/>
            </w:tcBorders>
            <w:shd w:val="clear" w:color="auto" w:fill="auto"/>
            <w:vAlign w:val="center"/>
            <w:hideMark/>
          </w:tcPr>
          <w:p w14:paraId="1CD78721" w14:textId="77777777" w:rsidR="009F2FB7" w:rsidRPr="000F2D0E" w:rsidRDefault="009F2FB7" w:rsidP="00667DBF">
            <w:pPr>
              <w:spacing w:after="0" w:line="240" w:lineRule="auto"/>
              <w:jc w:val="center"/>
              <w:rPr>
                <w:sz w:val="24"/>
                <w:szCs w:val="24"/>
              </w:rPr>
            </w:pPr>
            <w:r w:rsidRPr="000F2D0E">
              <w:rPr>
                <w:sz w:val="24"/>
                <w:szCs w:val="24"/>
              </w:rPr>
              <w:t>100</w:t>
            </w:r>
          </w:p>
        </w:tc>
        <w:tc>
          <w:tcPr>
            <w:tcW w:w="879" w:type="pct"/>
            <w:tcBorders>
              <w:top w:val="nil"/>
              <w:left w:val="nil"/>
              <w:bottom w:val="single" w:sz="4" w:space="0" w:color="auto"/>
              <w:right w:val="single" w:sz="4" w:space="0" w:color="auto"/>
            </w:tcBorders>
            <w:shd w:val="clear" w:color="auto" w:fill="auto"/>
            <w:vAlign w:val="center"/>
            <w:hideMark/>
          </w:tcPr>
          <w:p w14:paraId="1367B2B7" w14:textId="77777777" w:rsidR="009F2FB7" w:rsidRPr="000F2D0E" w:rsidRDefault="009F2FB7" w:rsidP="00667DBF">
            <w:pPr>
              <w:spacing w:after="0" w:line="240" w:lineRule="auto"/>
              <w:jc w:val="center"/>
              <w:rPr>
                <w:sz w:val="24"/>
                <w:szCs w:val="24"/>
              </w:rPr>
            </w:pPr>
            <w:r w:rsidRPr="000F2D0E">
              <w:rPr>
                <w:sz w:val="24"/>
                <w:szCs w:val="24"/>
              </w:rPr>
              <w:t>100</w:t>
            </w:r>
          </w:p>
        </w:tc>
      </w:tr>
      <w:tr w:rsidR="000F2D0E" w:rsidRPr="000F2D0E" w14:paraId="09C50403"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tcPr>
          <w:p w14:paraId="1DCF8E5E" w14:textId="22AD866B" w:rsidR="009F2FB7" w:rsidRPr="000F2D0E" w:rsidRDefault="00453D28" w:rsidP="00667DBF">
            <w:pPr>
              <w:spacing w:after="0" w:line="240" w:lineRule="auto"/>
              <w:jc w:val="center"/>
              <w:rPr>
                <w:sz w:val="24"/>
                <w:szCs w:val="24"/>
              </w:rPr>
            </w:pPr>
            <w:r w:rsidRPr="000F2D0E">
              <w:rPr>
                <w:sz w:val="24"/>
                <w:szCs w:val="24"/>
              </w:rPr>
              <w:t>5</w:t>
            </w:r>
          </w:p>
        </w:tc>
        <w:tc>
          <w:tcPr>
            <w:tcW w:w="2014" w:type="pct"/>
            <w:tcBorders>
              <w:top w:val="nil"/>
              <w:left w:val="nil"/>
              <w:bottom w:val="single" w:sz="4" w:space="0" w:color="auto"/>
              <w:right w:val="single" w:sz="4" w:space="0" w:color="auto"/>
            </w:tcBorders>
            <w:shd w:val="clear" w:color="auto" w:fill="auto"/>
            <w:vAlign w:val="center"/>
            <w:hideMark/>
          </w:tcPr>
          <w:p w14:paraId="3E957880" w14:textId="472D80DB"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Hương Trà</w:t>
            </w:r>
          </w:p>
        </w:tc>
        <w:tc>
          <w:tcPr>
            <w:tcW w:w="443" w:type="pct"/>
            <w:tcBorders>
              <w:top w:val="nil"/>
              <w:left w:val="nil"/>
              <w:bottom w:val="single" w:sz="4" w:space="0" w:color="auto"/>
              <w:right w:val="single" w:sz="4" w:space="0" w:color="auto"/>
            </w:tcBorders>
            <w:shd w:val="clear" w:color="auto" w:fill="auto"/>
            <w:vAlign w:val="center"/>
            <w:hideMark/>
          </w:tcPr>
          <w:p w14:paraId="073CA3DD" w14:textId="77777777" w:rsidR="009F2FB7" w:rsidRPr="000F2D0E" w:rsidRDefault="009F2FB7" w:rsidP="00667DBF">
            <w:pPr>
              <w:spacing w:after="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3C671533" w14:textId="77777777" w:rsidR="009F2FB7" w:rsidRPr="000F2D0E" w:rsidRDefault="009F2FB7" w:rsidP="00667DBF">
            <w:pPr>
              <w:spacing w:after="0" w:line="240" w:lineRule="auto"/>
              <w:jc w:val="center"/>
              <w:rPr>
                <w:sz w:val="24"/>
                <w:szCs w:val="24"/>
              </w:rPr>
            </w:pPr>
            <w:r w:rsidRPr="000F2D0E">
              <w:rPr>
                <w:sz w:val="24"/>
                <w:szCs w:val="24"/>
              </w:rPr>
              <w:t>100</w:t>
            </w:r>
          </w:p>
        </w:tc>
        <w:tc>
          <w:tcPr>
            <w:tcW w:w="768" w:type="pct"/>
            <w:tcBorders>
              <w:top w:val="nil"/>
              <w:left w:val="nil"/>
              <w:bottom w:val="single" w:sz="4" w:space="0" w:color="auto"/>
              <w:right w:val="single" w:sz="4" w:space="0" w:color="auto"/>
            </w:tcBorders>
            <w:shd w:val="clear" w:color="auto" w:fill="auto"/>
            <w:vAlign w:val="center"/>
            <w:hideMark/>
          </w:tcPr>
          <w:p w14:paraId="59A51D0B" w14:textId="77777777" w:rsidR="009F2FB7" w:rsidRPr="000F2D0E" w:rsidRDefault="009F2FB7" w:rsidP="00667DBF">
            <w:pPr>
              <w:spacing w:after="0" w:line="240" w:lineRule="auto"/>
              <w:jc w:val="center"/>
              <w:rPr>
                <w:sz w:val="24"/>
                <w:szCs w:val="24"/>
              </w:rPr>
            </w:pPr>
            <w:r w:rsidRPr="000F2D0E">
              <w:rPr>
                <w:sz w:val="24"/>
                <w:szCs w:val="24"/>
              </w:rPr>
              <w:t>150</w:t>
            </w:r>
          </w:p>
        </w:tc>
        <w:tc>
          <w:tcPr>
            <w:tcW w:w="879" w:type="pct"/>
            <w:tcBorders>
              <w:top w:val="nil"/>
              <w:left w:val="nil"/>
              <w:bottom w:val="single" w:sz="4" w:space="0" w:color="auto"/>
              <w:right w:val="single" w:sz="4" w:space="0" w:color="auto"/>
            </w:tcBorders>
            <w:shd w:val="clear" w:color="auto" w:fill="auto"/>
            <w:vAlign w:val="center"/>
            <w:hideMark/>
          </w:tcPr>
          <w:p w14:paraId="2E580ED5" w14:textId="77777777" w:rsidR="009F2FB7" w:rsidRPr="000F2D0E" w:rsidRDefault="009F2FB7" w:rsidP="00667DBF">
            <w:pPr>
              <w:spacing w:after="0" w:line="240" w:lineRule="auto"/>
              <w:jc w:val="center"/>
              <w:rPr>
                <w:sz w:val="24"/>
                <w:szCs w:val="24"/>
              </w:rPr>
            </w:pPr>
            <w:r w:rsidRPr="000F2D0E">
              <w:rPr>
                <w:sz w:val="24"/>
                <w:szCs w:val="24"/>
              </w:rPr>
              <w:t>150</w:t>
            </w:r>
          </w:p>
        </w:tc>
      </w:tr>
      <w:tr w:rsidR="000F2D0E" w:rsidRPr="000F2D0E" w14:paraId="087579E2"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tcPr>
          <w:p w14:paraId="66378BCD" w14:textId="5B0AC67A" w:rsidR="009F2FB7" w:rsidRPr="000F2D0E" w:rsidRDefault="00453D28" w:rsidP="00667DBF">
            <w:pPr>
              <w:spacing w:after="0" w:line="240" w:lineRule="auto"/>
              <w:jc w:val="center"/>
              <w:rPr>
                <w:sz w:val="24"/>
                <w:szCs w:val="24"/>
              </w:rPr>
            </w:pPr>
            <w:r w:rsidRPr="000F2D0E">
              <w:rPr>
                <w:sz w:val="24"/>
                <w:szCs w:val="24"/>
              </w:rPr>
              <w:t>6</w:t>
            </w:r>
          </w:p>
        </w:tc>
        <w:tc>
          <w:tcPr>
            <w:tcW w:w="2014" w:type="pct"/>
            <w:tcBorders>
              <w:top w:val="nil"/>
              <w:left w:val="nil"/>
              <w:bottom w:val="single" w:sz="4" w:space="0" w:color="auto"/>
              <w:right w:val="single" w:sz="4" w:space="0" w:color="auto"/>
            </w:tcBorders>
            <w:shd w:val="clear" w:color="auto" w:fill="auto"/>
            <w:vAlign w:val="center"/>
            <w:hideMark/>
          </w:tcPr>
          <w:p w14:paraId="7BFB37D2" w14:textId="3BF59DBC"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Phú Vang</w:t>
            </w:r>
          </w:p>
        </w:tc>
        <w:tc>
          <w:tcPr>
            <w:tcW w:w="443" w:type="pct"/>
            <w:tcBorders>
              <w:top w:val="nil"/>
              <w:left w:val="nil"/>
              <w:bottom w:val="single" w:sz="4" w:space="0" w:color="auto"/>
              <w:right w:val="single" w:sz="4" w:space="0" w:color="auto"/>
            </w:tcBorders>
            <w:shd w:val="clear" w:color="auto" w:fill="auto"/>
            <w:vAlign w:val="center"/>
            <w:hideMark/>
          </w:tcPr>
          <w:p w14:paraId="6F997942" w14:textId="77777777" w:rsidR="009F2FB7" w:rsidRPr="000F2D0E" w:rsidRDefault="009F2FB7" w:rsidP="00667DBF">
            <w:pPr>
              <w:spacing w:after="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6DCDD07C" w14:textId="77777777" w:rsidR="009F2FB7" w:rsidRPr="000F2D0E" w:rsidRDefault="009F2FB7" w:rsidP="00667DBF">
            <w:pPr>
              <w:spacing w:after="0" w:line="240" w:lineRule="auto"/>
              <w:jc w:val="center"/>
              <w:rPr>
                <w:sz w:val="24"/>
                <w:szCs w:val="24"/>
              </w:rPr>
            </w:pPr>
            <w:r w:rsidRPr="000F2D0E">
              <w:rPr>
                <w:sz w:val="24"/>
                <w:szCs w:val="24"/>
              </w:rPr>
              <w:t>170</w:t>
            </w:r>
          </w:p>
        </w:tc>
        <w:tc>
          <w:tcPr>
            <w:tcW w:w="768" w:type="pct"/>
            <w:tcBorders>
              <w:top w:val="nil"/>
              <w:left w:val="nil"/>
              <w:bottom w:val="single" w:sz="4" w:space="0" w:color="auto"/>
              <w:right w:val="single" w:sz="4" w:space="0" w:color="auto"/>
            </w:tcBorders>
            <w:shd w:val="clear" w:color="auto" w:fill="auto"/>
            <w:vAlign w:val="center"/>
            <w:hideMark/>
          </w:tcPr>
          <w:p w14:paraId="0BC41A77" w14:textId="77777777" w:rsidR="009F2FB7" w:rsidRPr="000F2D0E" w:rsidRDefault="009F2FB7" w:rsidP="00667DBF">
            <w:pPr>
              <w:spacing w:after="0" w:line="240" w:lineRule="auto"/>
              <w:jc w:val="center"/>
              <w:rPr>
                <w:sz w:val="24"/>
                <w:szCs w:val="24"/>
              </w:rPr>
            </w:pPr>
            <w:r w:rsidRPr="000F2D0E">
              <w:rPr>
                <w:sz w:val="24"/>
                <w:szCs w:val="24"/>
              </w:rPr>
              <w:t>400</w:t>
            </w:r>
          </w:p>
        </w:tc>
        <w:tc>
          <w:tcPr>
            <w:tcW w:w="879" w:type="pct"/>
            <w:tcBorders>
              <w:top w:val="nil"/>
              <w:left w:val="nil"/>
              <w:bottom w:val="single" w:sz="4" w:space="0" w:color="auto"/>
              <w:right w:val="single" w:sz="4" w:space="0" w:color="auto"/>
            </w:tcBorders>
            <w:shd w:val="clear" w:color="auto" w:fill="auto"/>
            <w:vAlign w:val="center"/>
            <w:hideMark/>
          </w:tcPr>
          <w:p w14:paraId="7D37EC9E" w14:textId="77777777" w:rsidR="009F2FB7" w:rsidRPr="000F2D0E" w:rsidRDefault="009F2FB7" w:rsidP="00667DBF">
            <w:pPr>
              <w:spacing w:after="0" w:line="240" w:lineRule="auto"/>
              <w:jc w:val="center"/>
              <w:rPr>
                <w:sz w:val="24"/>
                <w:szCs w:val="24"/>
              </w:rPr>
            </w:pPr>
            <w:r w:rsidRPr="000F2D0E">
              <w:rPr>
                <w:sz w:val="24"/>
                <w:szCs w:val="24"/>
              </w:rPr>
              <w:t>500</w:t>
            </w:r>
          </w:p>
        </w:tc>
      </w:tr>
      <w:tr w:rsidR="000F2D0E" w:rsidRPr="000F2D0E" w14:paraId="20DA5A41" w14:textId="77777777" w:rsidTr="007C6EEC">
        <w:trPr>
          <w:trHeight w:val="495"/>
        </w:trPr>
        <w:tc>
          <w:tcPr>
            <w:tcW w:w="304" w:type="pct"/>
            <w:tcBorders>
              <w:top w:val="nil"/>
              <w:left w:val="single" w:sz="4" w:space="0" w:color="auto"/>
              <w:bottom w:val="single" w:sz="4" w:space="0" w:color="auto"/>
              <w:right w:val="single" w:sz="4" w:space="0" w:color="auto"/>
            </w:tcBorders>
            <w:shd w:val="clear" w:color="auto" w:fill="auto"/>
            <w:vAlign w:val="center"/>
          </w:tcPr>
          <w:p w14:paraId="1DD17891" w14:textId="549D137E" w:rsidR="009F2FB7" w:rsidRPr="000F2D0E" w:rsidRDefault="00453D28" w:rsidP="00667DBF">
            <w:pPr>
              <w:spacing w:after="0" w:line="240" w:lineRule="auto"/>
              <w:jc w:val="center"/>
              <w:rPr>
                <w:sz w:val="24"/>
                <w:szCs w:val="24"/>
              </w:rPr>
            </w:pPr>
            <w:r w:rsidRPr="000F2D0E">
              <w:rPr>
                <w:sz w:val="24"/>
                <w:szCs w:val="24"/>
              </w:rPr>
              <w:t>7</w:t>
            </w:r>
          </w:p>
        </w:tc>
        <w:tc>
          <w:tcPr>
            <w:tcW w:w="2014" w:type="pct"/>
            <w:tcBorders>
              <w:top w:val="nil"/>
              <w:left w:val="nil"/>
              <w:bottom w:val="single" w:sz="4" w:space="0" w:color="auto"/>
              <w:right w:val="single" w:sz="4" w:space="0" w:color="auto"/>
            </w:tcBorders>
            <w:shd w:val="clear" w:color="auto" w:fill="auto"/>
            <w:vAlign w:val="center"/>
            <w:hideMark/>
          </w:tcPr>
          <w:p w14:paraId="080B25A0" w14:textId="1D730E4F"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Phú Lộc</w:t>
            </w:r>
          </w:p>
        </w:tc>
        <w:tc>
          <w:tcPr>
            <w:tcW w:w="443" w:type="pct"/>
            <w:tcBorders>
              <w:top w:val="nil"/>
              <w:left w:val="nil"/>
              <w:bottom w:val="single" w:sz="4" w:space="0" w:color="auto"/>
              <w:right w:val="single" w:sz="4" w:space="0" w:color="auto"/>
            </w:tcBorders>
            <w:shd w:val="clear" w:color="auto" w:fill="auto"/>
            <w:vAlign w:val="center"/>
            <w:hideMark/>
          </w:tcPr>
          <w:p w14:paraId="2EAF2186" w14:textId="77777777" w:rsidR="009F2FB7" w:rsidRPr="000F2D0E" w:rsidRDefault="009F2FB7" w:rsidP="00667DBF">
            <w:pPr>
              <w:spacing w:after="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0FA5E694" w14:textId="77777777" w:rsidR="009F2FB7" w:rsidRPr="000F2D0E" w:rsidRDefault="009F2FB7" w:rsidP="00667DBF">
            <w:pPr>
              <w:spacing w:after="0" w:line="240" w:lineRule="auto"/>
              <w:jc w:val="center"/>
              <w:rPr>
                <w:sz w:val="24"/>
                <w:szCs w:val="24"/>
              </w:rPr>
            </w:pPr>
            <w:r w:rsidRPr="000F2D0E">
              <w:rPr>
                <w:sz w:val="24"/>
                <w:szCs w:val="24"/>
              </w:rPr>
              <w:t>135</w:t>
            </w:r>
          </w:p>
        </w:tc>
        <w:tc>
          <w:tcPr>
            <w:tcW w:w="768" w:type="pct"/>
            <w:vMerge w:val="restart"/>
            <w:tcBorders>
              <w:top w:val="nil"/>
              <w:left w:val="single" w:sz="4" w:space="0" w:color="auto"/>
              <w:bottom w:val="single" w:sz="4" w:space="0" w:color="auto"/>
              <w:right w:val="single" w:sz="4" w:space="0" w:color="auto"/>
            </w:tcBorders>
            <w:shd w:val="clear" w:color="auto" w:fill="auto"/>
            <w:vAlign w:val="center"/>
            <w:hideMark/>
          </w:tcPr>
          <w:p w14:paraId="6A8B6785" w14:textId="77777777" w:rsidR="009F2FB7" w:rsidRPr="000F2D0E" w:rsidRDefault="009F2FB7" w:rsidP="00667DBF">
            <w:pPr>
              <w:spacing w:after="0" w:line="240" w:lineRule="auto"/>
              <w:jc w:val="center"/>
              <w:rPr>
                <w:sz w:val="24"/>
                <w:szCs w:val="24"/>
              </w:rPr>
            </w:pPr>
            <w:r w:rsidRPr="000F2D0E">
              <w:rPr>
                <w:sz w:val="24"/>
                <w:szCs w:val="24"/>
              </w:rPr>
              <w:t>300</w:t>
            </w:r>
          </w:p>
        </w:tc>
        <w:tc>
          <w:tcPr>
            <w:tcW w:w="879" w:type="pct"/>
            <w:vMerge w:val="restart"/>
            <w:tcBorders>
              <w:top w:val="nil"/>
              <w:left w:val="single" w:sz="4" w:space="0" w:color="auto"/>
              <w:bottom w:val="single" w:sz="4" w:space="0" w:color="auto"/>
              <w:right w:val="single" w:sz="4" w:space="0" w:color="auto"/>
            </w:tcBorders>
            <w:shd w:val="clear" w:color="auto" w:fill="auto"/>
            <w:vAlign w:val="center"/>
            <w:hideMark/>
          </w:tcPr>
          <w:p w14:paraId="010F5C85" w14:textId="77777777" w:rsidR="009F2FB7" w:rsidRPr="000F2D0E" w:rsidRDefault="009F2FB7" w:rsidP="00667DBF">
            <w:pPr>
              <w:spacing w:after="0" w:line="240" w:lineRule="auto"/>
              <w:jc w:val="center"/>
              <w:rPr>
                <w:sz w:val="24"/>
                <w:szCs w:val="24"/>
              </w:rPr>
            </w:pPr>
            <w:r w:rsidRPr="000F2D0E">
              <w:rPr>
                <w:sz w:val="24"/>
                <w:szCs w:val="24"/>
              </w:rPr>
              <w:t>300</w:t>
            </w:r>
          </w:p>
        </w:tc>
      </w:tr>
      <w:tr w:rsidR="000F2D0E" w:rsidRPr="000F2D0E" w14:paraId="209C0B2C" w14:textId="77777777" w:rsidTr="007C6EEC">
        <w:trPr>
          <w:trHeight w:val="38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3C53EA9" w14:textId="00001535" w:rsidR="009F2FB7" w:rsidRPr="000F2D0E" w:rsidRDefault="00453D28" w:rsidP="00667DBF">
            <w:pPr>
              <w:spacing w:after="0" w:line="240" w:lineRule="auto"/>
              <w:jc w:val="center"/>
              <w:rPr>
                <w:sz w:val="24"/>
                <w:szCs w:val="24"/>
              </w:rPr>
            </w:pPr>
            <w:r w:rsidRPr="000F2D0E">
              <w:rPr>
                <w:sz w:val="24"/>
                <w:szCs w:val="24"/>
              </w:rPr>
              <w:t>8</w:t>
            </w:r>
          </w:p>
        </w:tc>
        <w:tc>
          <w:tcPr>
            <w:tcW w:w="2014" w:type="pct"/>
            <w:tcBorders>
              <w:top w:val="nil"/>
              <w:left w:val="nil"/>
              <w:bottom w:val="single" w:sz="4" w:space="0" w:color="auto"/>
              <w:right w:val="single" w:sz="4" w:space="0" w:color="auto"/>
            </w:tcBorders>
            <w:shd w:val="clear" w:color="auto" w:fill="auto"/>
            <w:vAlign w:val="center"/>
            <w:hideMark/>
          </w:tcPr>
          <w:p w14:paraId="7101CB6F" w14:textId="1CE5F056"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Phú Lộc, cơ sở Chân Mây</w:t>
            </w:r>
          </w:p>
        </w:tc>
        <w:tc>
          <w:tcPr>
            <w:tcW w:w="443" w:type="pct"/>
            <w:tcBorders>
              <w:top w:val="nil"/>
              <w:left w:val="nil"/>
              <w:bottom w:val="single" w:sz="4" w:space="0" w:color="auto"/>
              <w:right w:val="single" w:sz="4" w:space="0" w:color="auto"/>
            </w:tcBorders>
            <w:shd w:val="clear" w:color="auto" w:fill="auto"/>
            <w:vAlign w:val="center"/>
            <w:hideMark/>
          </w:tcPr>
          <w:p w14:paraId="6CE64CD8"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5A1EED7B" w14:textId="77777777" w:rsidR="009F2FB7" w:rsidRPr="000F2D0E" w:rsidRDefault="009F2FB7" w:rsidP="00667DBF">
            <w:pPr>
              <w:spacing w:after="0" w:line="240" w:lineRule="auto"/>
              <w:jc w:val="center"/>
              <w:rPr>
                <w:sz w:val="24"/>
                <w:szCs w:val="24"/>
              </w:rPr>
            </w:pPr>
            <w:r w:rsidRPr="000F2D0E">
              <w:rPr>
                <w:sz w:val="24"/>
                <w:szCs w:val="24"/>
              </w:rPr>
              <w:t>70</w:t>
            </w:r>
          </w:p>
        </w:tc>
        <w:tc>
          <w:tcPr>
            <w:tcW w:w="768" w:type="pct"/>
            <w:vMerge/>
            <w:tcBorders>
              <w:top w:val="nil"/>
              <w:left w:val="single" w:sz="4" w:space="0" w:color="auto"/>
              <w:bottom w:val="single" w:sz="4" w:space="0" w:color="auto"/>
              <w:right w:val="single" w:sz="4" w:space="0" w:color="auto"/>
            </w:tcBorders>
            <w:vAlign w:val="center"/>
            <w:hideMark/>
          </w:tcPr>
          <w:p w14:paraId="6F8980FD" w14:textId="77777777" w:rsidR="009F2FB7" w:rsidRPr="000F2D0E" w:rsidRDefault="009F2FB7" w:rsidP="00667DBF">
            <w:pPr>
              <w:spacing w:after="0" w:line="240" w:lineRule="auto"/>
              <w:jc w:val="center"/>
              <w:rPr>
                <w:sz w:val="24"/>
                <w:szCs w:val="24"/>
              </w:rPr>
            </w:pPr>
          </w:p>
        </w:tc>
        <w:tc>
          <w:tcPr>
            <w:tcW w:w="879" w:type="pct"/>
            <w:vMerge/>
            <w:tcBorders>
              <w:top w:val="nil"/>
              <w:left w:val="single" w:sz="4" w:space="0" w:color="auto"/>
              <w:bottom w:val="single" w:sz="4" w:space="0" w:color="auto"/>
              <w:right w:val="single" w:sz="4" w:space="0" w:color="auto"/>
            </w:tcBorders>
            <w:vAlign w:val="center"/>
            <w:hideMark/>
          </w:tcPr>
          <w:p w14:paraId="09266D0A" w14:textId="77777777" w:rsidR="009F2FB7" w:rsidRPr="000F2D0E" w:rsidRDefault="009F2FB7" w:rsidP="00667DBF">
            <w:pPr>
              <w:spacing w:after="0" w:line="240" w:lineRule="auto"/>
              <w:jc w:val="center"/>
              <w:rPr>
                <w:sz w:val="24"/>
                <w:szCs w:val="24"/>
              </w:rPr>
            </w:pPr>
          </w:p>
        </w:tc>
      </w:tr>
      <w:tr w:rsidR="000F2D0E" w:rsidRPr="000F2D0E" w14:paraId="69976BE6" w14:textId="77777777" w:rsidTr="007C6EEC">
        <w:trPr>
          <w:trHeight w:val="44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D655DF2" w14:textId="5F485392" w:rsidR="009F2FB7" w:rsidRPr="000F2D0E" w:rsidRDefault="00453D28" w:rsidP="00667DBF">
            <w:pPr>
              <w:spacing w:after="0" w:line="240" w:lineRule="auto"/>
              <w:jc w:val="center"/>
              <w:rPr>
                <w:sz w:val="24"/>
                <w:szCs w:val="24"/>
              </w:rPr>
            </w:pPr>
            <w:r w:rsidRPr="000F2D0E">
              <w:rPr>
                <w:sz w:val="24"/>
                <w:szCs w:val="24"/>
              </w:rPr>
              <w:t>9</w:t>
            </w:r>
          </w:p>
        </w:tc>
        <w:tc>
          <w:tcPr>
            <w:tcW w:w="2014" w:type="pct"/>
            <w:tcBorders>
              <w:top w:val="nil"/>
              <w:left w:val="nil"/>
              <w:bottom w:val="single" w:sz="4" w:space="0" w:color="auto"/>
              <w:right w:val="single" w:sz="4" w:space="0" w:color="auto"/>
            </w:tcBorders>
            <w:shd w:val="clear" w:color="auto" w:fill="auto"/>
            <w:vAlign w:val="center"/>
            <w:hideMark/>
          </w:tcPr>
          <w:p w14:paraId="54D1C0EA" w14:textId="464B4628" w:rsidR="009F2FB7" w:rsidRPr="000F2D0E" w:rsidRDefault="00A61927" w:rsidP="00667DBF">
            <w:pPr>
              <w:spacing w:after="0" w:line="240" w:lineRule="auto"/>
              <w:rPr>
                <w:sz w:val="24"/>
                <w:szCs w:val="24"/>
              </w:rPr>
            </w:pPr>
            <w:r>
              <w:rPr>
                <w:sz w:val="24"/>
                <w:szCs w:val="24"/>
              </w:rPr>
              <w:t>Trung tâm y tế</w:t>
            </w:r>
            <w:r w:rsidRPr="000F2D0E">
              <w:rPr>
                <w:sz w:val="24"/>
                <w:szCs w:val="24"/>
              </w:rPr>
              <w:t xml:space="preserve"> </w:t>
            </w:r>
            <w:r w:rsidR="009F2FB7" w:rsidRPr="000F2D0E">
              <w:rPr>
                <w:sz w:val="24"/>
                <w:szCs w:val="24"/>
              </w:rPr>
              <w:t>Hương Thủy</w:t>
            </w:r>
          </w:p>
        </w:tc>
        <w:tc>
          <w:tcPr>
            <w:tcW w:w="443" w:type="pct"/>
            <w:tcBorders>
              <w:top w:val="nil"/>
              <w:left w:val="nil"/>
              <w:bottom w:val="single" w:sz="4" w:space="0" w:color="auto"/>
              <w:right w:val="single" w:sz="4" w:space="0" w:color="auto"/>
            </w:tcBorders>
            <w:shd w:val="clear" w:color="auto" w:fill="auto"/>
            <w:vAlign w:val="center"/>
            <w:hideMark/>
          </w:tcPr>
          <w:p w14:paraId="0DE2AD19" w14:textId="77777777" w:rsidR="009F2FB7" w:rsidRPr="000F2D0E" w:rsidRDefault="009F2FB7" w:rsidP="00667DBF">
            <w:pPr>
              <w:spacing w:after="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4C1754A0" w14:textId="77777777" w:rsidR="009F2FB7" w:rsidRPr="000F2D0E" w:rsidRDefault="009F2FB7" w:rsidP="00667DBF">
            <w:pPr>
              <w:spacing w:after="0" w:line="240" w:lineRule="auto"/>
              <w:jc w:val="center"/>
              <w:rPr>
                <w:sz w:val="24"/>
                <w:szCs w:val="24"/>
              </w:rPr>
            </w:pPr>
            <w:r w:rsidRPr="000F2D0E">
              <w:rPr>
                <w:sz w:val="24"/>
                <w:szCs w:val="24"/>
              </w:rPr>
              <w:t>80</w:t>
            </w:r>
          </w:p>
        </w:tc>
        <w:tc>
          <w:tcPr>
            <w:tcW w:w="768" w:type="pct"/>
            <w:tcBorders>
              <w:top w:val="nil"/>
              <w:left w:val="nil"/>
              <w:bottom w:val="single" w:sz="4" w:space="0" w:color="auto"/>
              <w:right w:val="single" w:sz="4" w:space="0" w:color="auto"/>
            </w:tcBorders>
            <w:shd w:val="clear" w:color="auto" w:fill="auto"/>
            <w:vAlign w:val="center"/>
            <w:hideMark/>
          </w:tcPr>
          <w:p w14:paraId="36164EF9" w14:textId="77777777" w:rsidR="009F2FB7" w:rsidRPr="000F2D0E" w:rsidRDefault="009F2FB7" w:rsidP="00667DBF">
            <w:pPr>
              <w:spacing w:after="0" w:line="240" w:lineRule="auto"/>
              <w:jc w:val="center"/>
              <w:rPr>
                <w:sz w:val="24"/>
                <w:szCs w:val="24"/>
              </w:rPr>
            </w:pPr>
            <w:r w:rsidRPr="000F2D0E">
              <w:rPr>
                <w:sz w:val="24"/>
                <w:szCs w:val="24"/>
              </w:rPr>
              <w:t>120</w:t>
            </w:r>
          </w:p>
        </w:tc>
        <w:tc>
          <w:tcPr>
            <w:tcW w:w="879" w:type="pct"/>
            <w:tcBorders>
              <w:top w:val="nil"/>
              <w:left w:val="nil"/>
              <w:bottom w:val="single" w:sz="4" w:space="0" w:color="auto"/>
              <w:right w:val="single" w:sz="4" w:space="0" w:color="auto"/>
            </w:tcBorders>
            <w:shd w:val="clear" w:color="auto" w:fill="auto"/>
            <w:vAlign w:val="center"/>
            <w:hideMark/>
          </w:tcPr>
          <w:p w14:paraId="10E07FED" w14:textId="77777777" w:rsidR="009F2FB7" w:rsidRPr="000F2D0E" w:rsidRDefault="009F2FB7" w:rsidP="00667DBF">
            <w:pPr>
              <w:spacing w:after="0" w:line="240" w:lineRule="auto"/>
              <w:jc w:val="center"/>
              <w:rPr>
                <w:sz w:val="24"/>
                <w:szCs w:val="24"/>
              </w:rPr>
            </w:pPr>
            <w:r w:rsidRPr="000F2D0E">
              <w:rPr>
                <w:sz w:val="24"/>
                <w:szCs w:val="24"/>
              </w:rPr>
              <w:t>150</w:t>
            </w:r>
          </w:p>
        </w:tc>
      </w:tr>
      <w:tr w:rsidR="000F2D0E" w:rsidRPr="000F2D0E" w14:paraId="66D684E9" w14:textId="77777777" w:rsidTr="007C6EEC">
        <w:trPr>
          <w:trHeight w:val="42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1133CD4" w14:textId="01697DE4" w:rsidR="009F2FB7" w:rsidRPr="000F2D0E" w:rsidRDefault="00453D28" w:rsidP="00667DBF">
            <w:pPr>
              <w:spacing w:after="0" w:line="240" w:lineRule="auto"/>
              <w:jc w:val="center"/>
              <w:rPr>
                <w:sz w:val="24"/>
                <w:szCs w:val="24"/>
              </w:rPr>
            </w:pPr>
            <w:r w:rsidRPr="000F2D0E">
              <w:rPr>
                <w:sz w:val="24"/>
                <w:szCs w:val="24"/>
              </w:rPr>
              <w:t>10</w:t>
            </w:r>
          </w:p>
        </w:tc>
        <w:tc>
          <w:tcPr>
            <w:tcW w:w="2014" w:type="pct"/>
            <w:tcBorders>
              <w:top w:val="nil"/>
              <w:left w:val="nil"/>
              <w:bottom w:val="single" w:sz="4" w:space="0" w:color="auto"/>
              <w:right w:val="single" w:sz="4" w:space="0" w:color="auto"/>
            </w:tcBorders>
            <w:shd w:val="clear" w:color="auto" w:fill="auto"/>
            <w:vAlign w:val="center"/>
            <w:hideMark/>
          </w:tcPr>
          <w:p w14:paraId="0A118EE6" w14:textId="3B9D52BE"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Nam Đông</w:t>
            </w:r>
          </w:p>
        </w:tc>
        <w:tc>
          <w:tcPr>
            <w:tcW w:w="443" w:type="pct"/>
            <w:tcBorders>
              <w:top w:val="nil"/>
              <w:left w:val="nil"/>
              <w:bottom w:val="single" w:sz="4" w:space="0" w:color="auto"/>
              <w:right w:val="single" w:sz="4" w:space="0" w:color="auto"/>
            </w:tcBorders>
            <w:shd w:val="clear" w:color="auto" w:fill="auto"/>
            <w:vAlign w:val="center"/>
            <w:hideMark/>
          </w:tcPr>
          <w:p w14:paraId="5EA3C706" w14:textId="77777777" w:rsidR="009F2FB7" w:rsidRPr="000F2D0E" w:rsidRDefault="009F2FB7" w:rsidP="00667DBF">
            <w:pPr>
              <w:spacing w:after="0" w:line="240" w:lineRule="auto"/>
              <w:jc w:val="center"/>
              <w:rPr>
                <w:sz w:val="24"/>
                <w:szCs w:val="24"/>
              </w:rPr>
            </w:pPr>
            <w:r w:rsidRPr="000F2D0E">
              <w:rPr>
                <w:sz w:val="24"/>
                <w:szCs w:val="24"/>
              </w:rPr>
              <w:t>II</w:t>
            </w:r>
          </w:p>
        </w:tc>
        <w:tc>
          <w:tcPr>
            <w:tcW w:w="593" w:type="pct"/>
            <w:tcBorders>
              <w:top w:val="nil"/>
              <w:left w:val="nil"/>
              <w:bottom w:val="single" w:sz="4" w:space="0" w:color="auto"/>
              <w:right w:val="single" w:sz="4" w:space="0" w:color="auto"/>
            </w:tcBorders>
            <w:shd w:val="clear" w:color="auto" w:fill="auto"/>
            <w:vAlign w:val="center"/>
            <w:hideMark/>
          </w:tcPr>
          <w:p w14:paraId="4C17173B" w14:textId="77777777" w:rsidR="009F2FB7" w:rsidRPr="000F2D0E" w:rsidRDefault="009F2FB7" w:rsidP="00667DBF">
            <w:pPr>
              <w:spacing w:after="0" w:line="240" w:lineRule="auto"/>
              <w:jc w:val="center"/>
              <w:rPr>
                <w:sz w:val="24"/>
                <w:szCs w:val="24"/>
              </w:rPr>
            </w:pPr>
            <w:r w:rsidRPr="000F2D0E">
              <w:rPr>
                <w:sz w:val="24"/>
                <w:szCs w:val="24"/>
              </w:rPr>
              <w:t>50</w:t>
            </w:r>
          </w:p>
        </w:tc>
        <w:tc>
          <w:tcPr>
            <w:tcW w:w="768" w:type="pct"/>
            <w:tcBorders>
              <w:top w:val="nil"/>
              <w:left w:val="nil"/>
              <w:bottom w:val="single" w:sz="4" w:space="0" w:color="auto"/>
              <w:right w:val="single" w:sz="4" w:space="0" w:color="auto"/>
            </w:tcBorders>
            <w:shd w:val="clear" w:color="auto" w:fill="auto"/>
            <w:vAlign w:val="center"/>
            <w:hideMark/>
          </w:tcPr>
          <w:p w14:paraId="2CE31B69" w14:textId="77777777" w:rsidR="009F2FB7" w:rsidRPr="000F2D0E" w:rsidRDefault="009F2FB7" w:rsidP="00667DBF">
            <w:pPr>
              <w:spacing w:after="0" w:line="240" w:lineRule="auto"/>
              <w:jc w:val="center"/>
              <w:rPr>
                <w:sz w:val="24"/>
                <w:szCs w:val="24"/>
              </w:rPr>
            </w:pPr>
            <w:r w:rsidRPr="000F2D0E">
              <w:rPr>
                <w:sz w:val="24"/>
                <w:szCs w:val="24"/>
              </w:rPr>
              <w:t>100</w:t>
            </w:r>
          </w:p>
        </w:tc>
        <w:tc>
          <w:tcPr>
            <w:tcW w:w="879" w:type="pct"/>
            <w:tcBorders>
              <w:top w:val="nil"/>
              <w:left w:val="nil"/>
              <w:bottom w:val="single" w:sz="4" w:space="0" w:color="auto"/>
              <w:right w:val="single" w:sz="4" w:space="0" w:color="auto"/>
            </w:tcBorders>
            <w:shd w:val="clear" w:color="auto" w:fill="auto"/>
            <w:vAlign w:val="center"/>
            <w:hideMark/>
          </w:tcPr>
          <w:p w14:paraId="1F9F50FB" w14:textId="77777777" w:rsidR="009F2FB7" w:rsidRPr="000F2D0E" w:rsidRDefault="009F2FB7" w:rsidP="00667DBF">
            <w:pPr>
              <w:spacing w:after="0" w:line="240" w:lineRule="auto"/>
              <w:jc w:val="center"/>
              <w:rPr>
                <w:sz w:val="24"/>
                <w:szCs w:val="24"/>
              </w:rPr>
            </w:pPr>
            <w:r w:rsidRPr="000F2D0E">
              <w:rPr>
                <w:sz w:val="24"/>
                <w:szCs w:val="24"/>
              </w:rPr>
              <w:t>150</w:t>
            </w:r>
          </w:p>
        </w:tc>
      </w:tr>
      <w:tr w:rsidR="000F2D0E" w:rsidRPr="000F2D0E" w14:paraId="455234A2" w14:textId="77777777" w:rsidTr="007C6EEC">
        <w:trPr>
          <w:trHeight w:val="42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EB5BA48" w14:textId="4C0F9AB8" w:rsidR="009F2FB7" w:rsidRPr="000F2D0E" w:rsidRDefault="00453D28" w:rsidP="00667DBF">
            <w:pPr>
              <w:spacing w:after="0" w:line="240" w:lineRule="auto"/>
              <w:jc w:val="center"/>
              <w:rPr>
                <w:sz w:val="24"/>
                <w:szCs w:val="24"/>
              </w:rPr>
            </w:pPr>
            <w:r w:rsidRPr="000F2D0E">
              <w:rPr>
                <w:sz w:val="24"/>
                <w:szCs w:val="24"/>
              </w:rPr>
              <w:t>11</w:t>
            </w:r>
          </w:p>
        </w:tc>
        <w:tc>
          <w:tcPr>
            <w:tcW w:w="2014" w:type="pct"/>
            <w:tcBorders>
              <w:top w:val="nil"/>
              <w:left w:val="nil"/>
              <w:bottom w:val="single" w:sz="4" w:space="0" w:color="auto"/>
              <w:right w:val="single" w:sz="4" w:space="0" w:color="auto"/>
            </w:tcBorders>
            <w:shd w:val="clear" w:color="auto" w:fill="auto"/>
            <w:vAlign w:val="center"/>
            <w:hideMark/>
          </w:tcPr>
          <w:p w14:paraId="2CB83B9E" w14:textId="7398C668" w:rsidR="009F2FB7" w:rsidRPr="000F2D0E" w:rsidRDefault="00A61927" w:rsidP="00667DBF">
            <w:pPr>
              <w:spacing w:after="0" w:line="240" w:lineRule="auto"/>
              <w:rPr>
                <w:sz w:val="24"/>
                <w:szCs w:val="24"/>
              </w:rPr>
            </w:pPr>
            <w:r>
              <w:rPr>
                <w:sz w:val="24"/>
                <w:szCs w:val="24"/>
              </w:rPr>
              <w:t>Trung tâm y tế</w:t>
            </w:r>
            <w:r w:rsidR="009F2FB7" w:rsidRPr="000F2D0E">
              <w:rPr>
                <w:sz w:val="24"/>
                <w:szCs w:val="24"/>
              </w:rPr>
              <w:t xml:space="preserve"> A Lưới</w:t>
            </w:r>
          </w:p>
        </w:tc>
        <w:tc>
          <w:tcPr>
            <w:tcW w:w="443" w:type="pct"/>
            <w:tcBorders>
              <w:top w:val="nil"/>
              <w:left w:val="nil"/>
              <w:bottom w:val="single" w:sz="4" w:space="0" w:color="auto"/>
              <w:right w:val="single" w:sz="4" w:space="0" w:color="auto"/>
            </w:tcBorders>
            <w:shd w:val="clear" w:color="auto" w:fill="auto"/>
            <w:vAlign w:val="center"/>
            <w:hideMark/>
          </w:tcPr>
          <w:p w14:paraId="32D3DF9C" w14:textId="77777777" w:rsidR="009F2FB7" w:rsidRPr="000F2D0E" w:rsidRDefault="009F2FB7" w:rsidP="00667DBF">
            <w:pPr>
              <w:spacing w:after="0" w:line="240" w:lineRule="auto"/>
              <w:jc w:val="center"/>
              <w:rPr>
                <w:sz w:val="24"/>
                <w:szCs w:val="24"/>
              </w:rPr>
            </w:pPr>
            <w:r w:rsidRPr="000F2D0E">
              <w:rPr>
                <w:sz w:val="24"/>
                <w:szCs w:val="24"/>
              </w:rPr>
              <w:t>I</w:t>
            </w:r>
          </w:p>
        </w:tc>
        <w:tc>
          <w:tcPr>
            <w:tcW w:w="593" w:type="pct"/>
            <w:tcBorders>
              <w:top w:val="nil"/>
              <w:left w:val="nil"/>
              <w:bottom w:val="single" w:sz="4" w:space="0" w:color="auto"/>
              <w:right w:val="single" w:sz="4" w:space="0" w:color="auto"/>
            </w:tcBorders>
            <w:shd w:val="clear" w:color="auto" w:fill="auto"/>
            <w:vAlign w:val="center"/>
            <w:hideMark/>
          </w:tcPr>
          <w:p w14:paraId="05363AE4" w14:textId="77777777" w:rsidR="009F2FB7" w:rsidRPr="000F2D0E" w:rsidRDefault="009F2FB7" w:rsidP="00667DBF">
            <w:pPr>
              <w:spacing w:after="0" w:line="240" w:lineRule="auto"/>
              <w:jc w:val="center"/>
              <w:rPr>
                <w:sz w:val="24"/>
                <w:szCs w:val="24"/>
              </w:rPr>
            </w:pPr>
            <w:r w:rsidRPr="000F2D0E">
              <w:rPr>
                <w:sz w:val="24"/>
                <w:szCs w:val="24"/>
              </w:rPr>
              <w:t>80</w:t>
            </w:r>
          </w:p>
        </w:tc>
        <w:tc>
          <w:tcPr>
            <w:tcW w:w="768" w:type="pct"/>
            <w:tcBorders>
              <w:top w:val="nil"/>
              <w:left w:val="nil"/>
              <w:bottom w:val="single" w:sz="4" w:space="0" w:color="auto"/>
              <w:right w:val="single" w:sz="4" w:space="0" w:color="auto"/>
            </w:tcBorders>
            <w:shd w:val="clear" w:color="auto" w:fill="auto"/>
            <w:vAlign w:val="center"/>
            <w:hideMark/>
          </w:tcPr>
          <w:p w14:paraId="0C7E00CB" w14:textId="77777777" w:rsidR="009F2FB7" w:rsidRPr="000F2D0E" w:rsidRDefault="009F2FB7" w:rsidP="00667DBF">
            <w:pPr>
              <w:spacing w:after="0" w:line="240" w:lineRule="auto"/>
              <w:jc w:val="center"/>
              <w:rPr>
                <w:sz w:val="24"/>
                <w:szCs w:val="24"/>
              </w:rPr>
            </w:pPr>
            <w:r w:rsidRPr="000F2D0E">
              <w:rPr>
                <w:sz w:val="24"/>
                <w:szCs w:val="24"/>
              </w:rPr>
              <w:t>150</w:t>
            </w:r>
          </w:p>
        </w:tc>
        <w:tc>
          <w:tcPr>
            <w:tcW w:w="879" w:type="pct"/>
            <w:tcBorders>
              <w:top w:val="nil"/>
              <w:left w:val="nil"/>
              <w:bottom w:val="single" w:sz="4" w:space="0" w:color="auto"/>
              <w:right w:val="single" w:sz="4" w:space="0" w:color="auto"/>
            </w:tcBorders>
            <w:shd w:val="clear" w:color="auto" w:fill="auto"/>
            <w:vAlign w:val="center"/>
            <w:hideMark/>
          </w:tcPr>
          <w:p w14:paraId="58F1158E" w14:textId="77777777" w:rsidR="009F2FB7" w:rsidRPr="000F2D0E" w:rsidRDefault="009F2FB7" w:rsidP="00667DBF">
            <w:pPr>
              <w:spacing w:after="0" w:line="240" w:lineRule="auto"/>
              <w:jc w:val="center"/>
              <w:rPr>
                <w:sz w:val="24"/>
                <w:szCs w:val="24"/>
              </w:rPr>
            </w:pPr>
            <w:r w:rsidRPr="000F2D0E">
              <w:rPr>
                <w:sz w:val="24"/>
                <w:szCs w:val="24"/>
              </w:rPr>
              <w:t>200</w:t>
            </w:r>
          </w:p>
        </w:tc>
      </w:tr>
      <w:tr w:rsidR="000F2D0E" w:rsidRPr="000F2D0E" w14:paraId="27AE1DE0" w14:textId="77777777" w:rsidTr="007C6EEC">
        <w:trPr>
          <w:trHeight w:val="65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A381544" w14:textId="2CC88C56" w:rsidR="009F2FB7" w:rsidRPr="000F2D0E" w:rsidRDefault="009F2FB7" w:rsidP="00667DBF">
            <w:pPr>
              <w:spacing w:after="0" w:line="240" w:lineRule="auto"/>
              <w:jc w:val="center"/>
              <w:rPr>
                <w:b/>
                <w:bCs/>
                <w:sz w:val="24"/>
                <w:szCs w:val="24"/>
              </w:rPr>
            </w:pPr>
            <w:r w:rsidRPr="000F2D0E">
              <w:rPr>
                <w:b/>
                <w:bCs/>
                <w:sz w:val="24"/>
                <w:szCs w:val="24"/>
              </w:rPr>
              <w:t>IV</w:t>
            </w:r>
          </w:p>
        </w:tc>
        <w:tc>
          <w:tcPr>
            <w:tcW w:w="2014" w:type="pct"/>
            <w:tcBorders>
              <w:top w:val="nil"/>
              <w:left w:val="nil"/>
              <w:bottom w:val="single" w:sz="4" w:space="0" w:color="auto"/>
              <w:right w:val="single" w:sz="4" w:space="0" w:color="auto"/>
            </w:tcBorders>
            <w:shd w:val="clear" w:color="auto" w:fill="auto"/>
            <w:vAlign w:val="center"/>
            <w:hideMark/>
          </w:tcPr>
          <w:p w14:paraId="0494BF2D" w14:textId="60B9CD2A" w:rsidR="009F2FB7" w:rsidRPr="000F2D0E" w:rsidRDefault="009F2FB7" w:rsidP="006A2BED">
            <w:pPr>
              <w:spacing w:after="0" w:line="240" w:lineRule="auto"/>
              <w:jc w:val="both"/>
              <w:rPr>
                <w:b/>
                <w:bCs/>
                <w:sz w:val="24"/>
                <w:szCs w:val="24"/>
              </w:rPr>
            </w:pPr>
            <w:r w:rsidRPr="000F2D0E">
              <w:rPr>
                <w:b/>
                <w:bCs/>
                <w:sz w:val="24"/>
                <w:szCs w:val="24"/>
              </w:rPr>
              <w:t xml:space="preserve">Trạm y tế (tuyến cơ sở bố trí theo </w:t>
            </w:r>
            <w:r w:rsidR="00972011">
              <w:rPr>
                <w:b/>
                <w:bCs/>
                <w:sz w:val="24"/>
                <w:szCs w:val="24"/>
              </w:rPr>
              <w:t>đơn vị hành chính</w:t>
            </w:r>
            <w:r w:rsidRPr="000F2D0E">
              <w:rPr>
                <w:b/>
                <w:bCs/>
                <w:sz w:val="24"/>
                <w:szCs w:val="24"/>
              </w:rPr>
              <w:t xml:space="preserve"> cấp xã)</w:t>
            </w:r>
          </w:p>
        </w:tc>
        <w:tc>
          <w:tcPr>
            <w:tcW w:w="443" w:type="pct"/>
            <w:tcBorders>
              <w:top w:val="nil"/>
              <w:left w:val="nil"/>
              <w:bottom w:val="single" w:sz="4" w:space="0" w:color="auto"/>
              <w:right w:val="single" w:sz="4" w:space="0" w:color="auto"/>
            </w:tcBorders>
            <w:shd w:val="clear" w:color="auto" w:fill="auto"/>
            <w:vAlign w:val="center"/>
            <w:hideMark/>
          </w:tcPr>
          <w:p w14:paraId="5976E349" w14:textId="77777777" w:rsidR="009F2FB7" w:rsidRPr="000F2D0E" w:rsidRDefault="009F2FB7" w:rsidP="00667DBF">
            <w:pPr>
              <w:spacing w:after="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40FA3B5D" w14:textId="77777777" w:rsidR="009F2FB7" w:rsidRPr="000F2D0E" w:rsidRDefault="009F2FB7" w:rsidP="00667DBF">
            <w:pPr>
              <w:spacing w:after="0" w:line="240" w:lineRule="auto"/>
              <w:jc w:val="center"/>
              <w:rPr>
                <w:b/>
                <w:bCs/>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5AC44270" w14:textId="77777777" w:rsidR="009F2FB7" w:rsidRPr="000F2D0E" w:rsidRDefault="009F2FB7" w:rsidP="00667DBF">
            <w:pPr>
              <w:spacing w:after="0" w:line="240" w:lineRule="auto"/>
              <w:jc w:val="center"/>
              <w:rPr>
                <w:bCs/>
                <w:sz w:val="24"/>
                <w:szCs w:val="24"/>
              </w:rPr>
            </w:pPr>
            <w:r w:rsidRPr="000F2D0E">
              <w:rPr>
                <w:bCs/>
                <w:sz w:val="24"/>
                <w:szCs w:val="24"/>
              </w:rPr>
              <w:t>141TYT</w:t>
            </w:r>
          </w:p>
        </w:tc>
        <w:tc>
          <w:tcPr>
            <w:tcW w:w="879" w:type="pct"/>
            <w:tcBorders>
              <w:top w:val="nil"/>
              <w:left w:val="nil"/>
              <w:bottom w:val="single" w:sz="4" w:space="0" w:color="auto"/>
              <w:right w:val="single" w:sz="4" w:space="0" w:color="auto"/>
            </w:tcBorders>
            <w:shd w:val="clear" w:color="auto" w:fill="auto"/>
            <w:vAlign w:val="center"/>
            <w:hideMark/>
          </w:tcPr>
          <w:p w14:paraId="40FF6CDE" w14:textId="77777777" w:rsidR="00972011" w:rsidRDefault="00972011" w:rsidP="00667DBF">
            <w:pPr>
              <w:spacing w:after="0" w:line="240" w:lineRule="auto"/>
              <w:jc w:val="center"/>
              <w:rPr>
                <w:bCs/>
                <w:sz w:val="24"/>
                <w:szCs w:val="24"/>
              </w:rPr>
            </w:pPr>
            <w:r>
              <w:rPr>
                <w:bCs/>
                <w:sz w:val="24"/>
                <w:szCs w:val="24"/>
              </w:rPr>
              <w:t>B</w:t>
            </w:r>
            <w:r w:rsidR="009F2FB7" w:rsidRPr="000F2D0E">
              <w:rPr>
                <w:bCs/>
                <w:sz w:val="24"/>
                <w:szCs w:val="24"/>
              </w:rPr>
              <w:t xml:space="preserve">ố trí tối thiểu 1 </w:t>
            </w:r>
            <w:r>
              <w:rPr>
                <w:bCs/>
                <w:sz w:val="24"/>
                <w:szCs w:val="24"/>
              </w:rPr>
              <w:t>trạm y tế</w:t>
            </w:r>
            <w:r w:rsidR="009F2FB7" w:rsidRPr="000F2D0E">
              <w:rPr>
                <w:bCs/>
                <w:sz w:val="24"/>
                <w:szCs w:val="24"/>
              </w:rPr>
              <w:t>/</w:t>
            </w:r>
            <w:r>
              <w:rPr>
                <w:bCs/>
                <w:sz w:val="24"/>
                <w:szCs w:val="24"/>
              </w:rPr>
              <w:t>đơn vị hành chính</w:t>
            </w:r>
            <w:r w:rsidR="009F2FB7" w:rsidRPr="000F2D0E">
              <w:rPr>
                <w:bCs/>
                <w:sz w:val="24"/>
                <w:szCs w:val="24"/>
              </w:rPr>
              <w:t xml:space="preserve"> </w:t>
            </w:r>
          </w:p>
          <w:p w14:paraId="3635B2DB" w14:textId="7E5FEC76" w:rsidR="009F2FB7" w:rsidRPr="000F2D0E" w:rsidRDefault="009F2FB7" w:rsidP="00667DBF">
            <w:pPr>
              <w:spacing w:after="0" w:line="240" w:lineRule="auto"/>
              <w:jc w:val="center"/>
              <w:rPr>
                <w:bCs/>
                <w:sz w:val="24"/>
                <w:szCs w:val="24"/>
              </w:rPr>
            </w:pPr>
            <w:r w:rsidRPr="000F2D0E">
              <w:rPr>
                <w:bCs/>
                <w:sz w:val="24"/>
                <w:szCs w:val="24"/>
              </w:rPr>
              <w:t>cấp xã</w:t>
            </w:r>
          </w:p>
        </w:tc>
      </w:tr>
      <w:tr w:rsidR="000F2D0E" w:rsidRPr="000F2D0E" w14:paraId="11424DCC" w14:textId="77777777" w:rsidTr="007C6EEC">
        <w:trPr>
          <w:trHeight w:val="23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DBCE42E" w14:textId="4848B6ED" w:rsidR="009F2FB7" w:rsidRPr="000F2D0E" w:rsidRDefault="009F2FB7" w:rsidP="005C0F45">
            <w:pPr>
              <w:spacing w:after="0" w:line="240" w:lineRule="auto"/>
              <w:jc w:val="center"/>
              <w:rPr>
                <w:b/>
                <w:bCs/>
                <w:sz w:val="24"/>
                <w:szCs w:val="24"/>
              </w:rPr>
            </w:pPr>
            <w:r w:rsidRPr="000F2D0E">
              <w:rPr>
                <w:b/>
                <w:bCs/>
                <w:sz w:val="24"/>
                <w:szCs w:val="24"/>
              </w:rPr>
              <w:t>V</w:t>
            </w:r>
          </w:p>
        </w:tc>
        <w:tc>
          <w:tcPr>
            <w:tcW w:w="2014" w:type="pct"/>
            <w:tcBorders>
              <w:top w:val="nil"/>
              <w:left w:val="nil"/>
              <w:bottom w:val="single" w:sz="4" w:space="0" w:color="auto"/>
              <w:right w:val="single" w:sz="4" w:space="0" w:color="auto"/>
            </w:tcBorders>
            <w:shd w:val="clear" w:color="auto" w:fill="auto"/>
            <w:vAlign w:val="center"/>
            <w:hideMark/>
          </w:tcPr>
          <w:p w14:paraId="328A8F54" w14:textId="77777777" w:rsidR="009F2FB7" w:rsidRPr="000F2D0E" w:rsidRDefault="009F2FB7" w:rsidP="00667DBF">
            <w:pPr>
              <w:spacing w:after="0" w:line="240" w:lineRule="auto"/>
              <w:rPr>
                <w:b/>
                <w:bCs/>
                <w:sz w:val="24"/>
                <w:szCs w:val="24"/>
              </w:rPr>
            </w:pPr>
            <w:r w:rsidRPr="000F2D0E">
              <w:rPr>
                <w:b/>
                <w:bCs/>
                <w:sz w:val="24"/>
                <w:szCs w:val="24"/>
              </w:rPr>
              <w:t>Cơ sở y tế ngoài công lập</w:t>
            </w:r>
          </w:p>
        </w:tc>
        <w:tc>
          <w:tcPr>
            <w:tcW w:w="443" w:type="pct"/>
            <w:tcBorders>
              <w:top w:val="nil"/>
              <w:left w:val="nil"/>
              <w:bottom w:val="single" w:sz="4" w:space="0" w:color="auto"/>
              <w:right w:val="single" w:sz="4" w:space="0" w:color="auto"/>
            </w:tcBorders>
            <w:shd w:val="clear" w:color="auto" w:fill="auto"/>
            <w:vAlign w:val="center"/>
            <w:hideMark/>
          </w:tcPr>
          <w:p w14:paraId="08A96276" w14:textId="77777777" w:rsidR="009F2FB7" w:rsidRPr="000F2D0E" w:rsidRDefault="009F2FB7" w:rsidP="00667DBF">
            <w:pPr>
              <w:spacing w:after="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6532ED48" w14:textId="77777777" w:rsidR="009F2FB7" w:rsidRPr="000F2D0E" w:rsidRDefault="009F2FB7" w:rsidP="00667DBF">
            <w:pPr>
              <w:spacing w:after="0" w:line="240" w:lineRule="auto"/>
              <w:jc w:val="center"/>
              <w:rPr>
                <w:b/>
                <w:bCs/>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6DC5C7A2" w14:textId="3A81A941" w:rsidR="009F2FB7" w:rsidRPr="000F2D0E" w:rsidRDefault="009F2FB7" w:rsidP="00667DBF">
            <w:pPr>
              <w:spacing w:after="0" w:line="240" w:lineRule="auto"/>
              <w:jc w:val="center"/>
              <w:rPr>
                <w:b/>
                <w:bCs/>
                <w:sz w:val="24"/>
                <w:szCs w:val="24"/>
              </w:rPr>
            </w:pPr>
            <w:r w:rsidRPr="000F2D0E">
              <w:rPr>
                <w:b/>
                <w:bCs/>
                <w:sz w:val="24"/>
                <w:szCs w:val="24"/>
              </w:rPr>
              <w:t>1.160</w:t>
            </w:r>
          </w:p>
        </w:tc>
        <w:tc>
          <w:tcPr>
            <w:tcW w:w="879" w:type="pct"/>
            <w:tcBorders>
              <w:top w:val="nil"/>
              <w:left w:val="nil"/>
              <w:bottom w:val="single" w:sz="4" w:space="0" w:color="auto"/>
              <w:right w:val="single" w:sz="4" w:space="0" w:color="auto"/>
            </w:tcBorders>
            <w:shd w:val="clear" w:color="auto" w:fill="auto"/>
            <w:vAlign w:val="center"/>
            <w:hideMark/>
          </w:tcPr>
          <w:p w14:paraId="578881F1" w14:textId="1B4704D9" w:rsidR="009F2FB7" w:rsidRPr="000F2D0E" w:rsidRDefault="009F2FB7" w:rsidP="00667DBF">
            <w:pPr>
              <w:spacing w:after="0" w:line="240" w:lineRule="auto"/>
              <w:jc w:val="center"/>
              <w:rPr>
                <w:b/>
                <w:bCs/>
                <w:sz w:val="24"/>
                <w:szCs w:val="24"/>
              </w:rPr>
            </w:pPr>
            <w:r w:rsidRPr="000F2D0E">
              <w:rPr>
                <w:b/>
                <w:bCs/>
                <w:sz w:val="24"/>
                <w:szCs w:val="24"/>
              </w:rPr>
              <w:t>2.200</w:t>
            </w:r>
          </w:p>
        </w:tc>
      </w:tr>
      <w:tr w:rsidR="000F2D0E" w:rsidRPr="000F2D0E" w14:paraId="60BD8EA6" w14:textId="77777777" w:rsidTr="007C6EEC">
        <w:trPr>
          <w:trHeight w:val="38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7AF4316" w14:textId="77777777" w:rsidR="009F2FB7" w:rsidRPr="000F2D0E" w:rsidRDefault="009F2FB7" w:rsidP="00667DBF">
            <w:pPr>
              <w:spacing w:after="0" w:line="240" w:lineRule="auto"/>
              <w:jc w:val="center"/>
              <w:rPr>
                <w:sz w:val="24"/>
                <w:szCs w:val="24"/>
              </w:rPr>
            </w:pPr>
            <w:r w:rsidRPr="000F2D0E">
              <w:rPr>
                <w:sz w:val="24"/>
                <w:szCs w:val="24"/>
              </w:rPr>
              <w:t>1</w:t>
            </w:r>
          </w:p>
        </w:tc>
        <w:tc>
          <w:tcPr>
            <w:tcW w:w="2014" w:type="pct"/>
            <w:tcBorders>
              <w:top w:val="nil"/>
              <w:left w:val="nil"/>
              <w:bottom w:val="single" w:sz="4" w:space="0" w:color="auto"/>
              <w:right w:val="single" w:sz="4" w:space="0" w:color="auto"/>
            </w:tcBorders>
            <w:shd w:val="clear" w:color="auto" w:fill="auto"/>
            <w:vAlign w:val="center"/>
            <w:hideMark/>
          </w:tcPr>
          <w:p w14:paraId="59AD6168" w14:textId="59AD657C" w:rsidR="009F2FB7" w:rsidRPr="000F2D0E" w:rsidRDefault="009F2FB7" w:rsidP="005C0F45">
            <w:pPr>
              <w:spacing w:after="0" w:line="240" w:lineRule="auto"/>
              <w:rPr>
                <w:sz w:val="24"/>
                <w:szCs w:val="24"/>
                <w:lang w:val="fr-FR"/>
              </w:rPr>
            </w:pPr>
            <w:r w:rsidRPr="000F2D0E">
              <w:rPr>
                <w:sz w:val="24"/>
                <w:szCs w:val="24"/>
                <w:lang w:val="fr-FR"/>
              </w:rPr>
              <w:t>Cơ sở y tế hiện có</w:t>
            </w:r>
          </w:p>
        </w:tc>
        <w:tc>
          <w:tcPr>
            <w:tcW w:w="443" w:type="pct"/>
            <w:tcBorders>
              <w:top w:val="nil"/>
              <w:left w:val="nil"/>
              <w:bottom w:val="single" w:sz="4" w:space="0" w:color="auto"/>
              <w:right w:val="single" w:sz="4" w:space="0" w:color="auto"/>
            </w:tcBorders>
            <w:shd w:val="clear" w:color="auto" w:fill="auto"/>
            <w:vAlign w:val="center"/>
            <w:hideMark/>
          </w:tcPr>
          <w:p w14:paraId="6B7EB862" w14:textId="77777777" w:rsidR="009F2FB7" w:rsidRPr="000F2D0E" w:rsidRDefault="009F2FB7" w:rsidP="00667DBF">
            <w:pPr>
              <w:spacing w:after="0" w:line="240" w:lineRule="auto"/>
              <w:jc w:val="center"/>
              <w:rPr>
                <w:sz w:val="24"/>
                <w:szCs w:val="24"/>
                <w:lang w:val="fr-FR"/>
              </w:rPr>
            </w:pPr>
          </w:p>
        </w:tc>
        <w:tc>
          <w:tcPr>
            <w:tcW w:w="593" w:type="pct"/>
            <w:tcBorders>
              <w:top w:val="nil"/>
              <w:left w:val="nil"/>
              <w:bottom w:val="single" w:sz="4" w:space="0" w:color="auto"/>
              <w:right w:val="single" w:sz="4" w:space="0" w:color="auto"/>
            </w:tcBorders>
            <w:shd w:val="clear" w:color="auto" w:fill="auto"/>
            <w:vAlign w:val="center"/>
            <w:hideMark/>
          </w:tcPr>
          <w:p w14:paraId="77746D20" w14:textId="77777777" w:rsidR="009F2FB7" w:rsidRPr="000F2D0E" w:rsidRDefault="009F2FB7" w:rsidP="00667DBF">
            <w:pPr>
              <w:spacing w:after="0" w:line="240" w:lineRule="auto"/>
              <w:jc w:val="center"/>
              <w:rPr>
                <w:sz w:val="24"/>
                <w:szCs w:val="24"/>
                <w:lang w:val="fr-FR"/>
              </w:rPr>
            </w:pPr>
          </w:p>
        </w:tc>
        <w:tc>
          <w:tcPr>
            <w:tcW w:w="768" w:type="pct"/>
            <w:tcBorders>
              <w:top w:val="nil"/>
              <w:left w:val="nil"/>
              <w:bottom w:val="single" w:sz="4" w:space="0" w:color="auto"/>
              <w:right w:val="single" w:sz="4" w:space="0" w:color="auto"/>
            </w:tcBorders>
            <w:shd w:val="clear" w:color="auto" w:fill="auto"/>
            <w:vAlign w:val="center"/>
            <w:hideMark/>
          </w:tcPr>
          <w:p w14:paraId="488B699F" w14:textId="77777777" w:rsidR="009F2FB7" w:rsidRPr="000F2D0E" w:rsidRDefault="009F2FB7" w:rsidP="00667DBF">
            <w:pPr>
              <w:spacing w:after="0" w:line="240" w:lineRule="auto"/>
              <w:jc w:val="center"/>
              <w:rPr>
                <w:sz w:val="24"/>
                <w:szCs w:val="24"/>
              </w:rPr>
            </w:pPr>
            <w:r w:rsidRPr="000F2D0E">
              <w:rPr>
                <w:sz w:val="24"/>
                <w:szCs w:val="24"/>
              </w:rPr>
              <w:t>160</w:t>
            </w:r>
          </w:p>
        </w:tc>
        <w:tc>
          <w:tcPr>
            <w:tcW w:w="879" w:type="pct"/>
            <w:tcBorders>
              <w:top w:val="nil"/>
              <w:left w:val="nil"/>
              <w:bottom w:val="single" w:sz="4" w:space="0" w:color="auto"/>
              <w:right w:val="single" w:sz="4" w:space="0" w:color="auto"/>
            </w:tcBorders>
            <w:shd w:val="clear" w:color="auto" w:fill="auto"/>
            <w:vAlign w:val="center"/>
            <w:hideMark/>
          </w:tcPr>
          <w:p w14:paraId="275FE27D" w14:textId="77777777" w:rsidR="009F2FB7" w:rsidRPr="000F2D0E" w:rsidRDefault="009F2FB7" w:rsidP="00667DBF">
            <w:pPr>
              <w:spacing w:after="0" w:line="240" w:lineRule="auto"/>
              <w:jc w:val="center"/>
              <w:rPr>
                <w:sz w:val="24"/>
                <w:szCs w:val="24"/>
              </w:rPr>
            </w:pPr>
            <w:r w:rsidRPr="000F2D0E">
              <w:rPr>
                <w:sz w:val="24"/>
                <w:szCs w:val="24"/>
              </w:rPr>
              <w:t>200</w:t>
            </w:r>
          </w:p>
        </w:tc>
      </w:tr>
      <w:tr w:rsidR="000F2D0E" w:rsidRPr="000F2D0E" w14:paraId="0D0586B4" w14:textId="77777777" w:rsidTr="007C6EEC">
        <w:trPr>
          <w:trHeight w:val="41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3166DD0" w14:textId="4E67A745" w:rsidR="009F2FB7" w:rsidRPr="000F2D0E" w:rsidRDefault="009F2FB7" w:rsidP="00667DBF">
            <w:pPr>
              <w:spacing w:after="0" w:line="240" w:lineRule="auto"/>
              <w:jc w:val="center"/>
              <w:rPr>
                <w:sz w:val="24"/>
                <w:szCs w:val="24"/>
              </w:rPr>
            </w:pPr>
            <w:r w:rsidRPr="000F2D0E">
              <w:rPr>
                <w:sz w:val="24"/>
                <w:szCs w:val="24"/>
              </w:rPr>
              <w:t>1.1</w:t>
            </w:r>
          </w:p>
        </w:tc>
        <w:tc>
          <w:tcPr>
            <w:tcW w:w="2014" w:type="pct"/>
            <w:tcBorders>
              <w:top w:val="nil"/>
              <w:left w:val="nil"/>
              <w:bottom w:val="single" w:sz="4" w:space="0" w:color="auto"/>
              <w:right w:val="single" w:sz="4" w:space="0" w:color="auto"/>
            </w:tcBorders>
            <w:shd w:val="clear" w:color="auto" w:fill="auto"/>
            <w:vAlign w:val="center"/>
            <w:hideMark/>
          </w:tcPr>
          <w:p w14:paraId="6E7FB9E6" w14:textId="77777777" w:rsidR="009F2FB7" w:rsidRPr="000F2D0E" w:rsidRDefault="009F2FB7" w:rsidP="00667DBF">
            <w:pPr>
              <w:spacing w:after="0" w:line="240" w:lineRule="auto"/>
              <w:rPr>
                <w:sz w:val="24"/>
                <w:szCs w:val="24"/>
              </w:rPr>
            </w:pPr>
            <w:r w:rsidRPr="000F2D0E">
              <w:rPr>
                <w:sz w:val="24"/>
                <w:szCs w:val="24"/>
              </w:rPr>
              <w:t>Bệnh viện đa khoa Hoàng Viết Thắng</w:t>
            </w:r>
          </w:p>
        </w:tc>
        <w:tc>
          <w:tcPr>
            <w:tcW w:w="443" w:type="pct"/>
            <w:tcBorders>
              <w:top w:val="nil"/>
              <w:left w:val="nil"/>
              <w:bottom w:val="single" w:sz="4" w:space="0" w:color="auto"/>
              <w:right w:val="single" w:sz="4" w:space="0" w:color="auto"/>
            </w:tcBorders>
            <w:shd w:val="clear" w:color="auto" w:fill="auto"/>
            <w:vAlign w:val="center"/>
            <w:hideMark/>
          </w:tcPr>
          <w:p w14:paraId="350B97A1"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18C4C4B2"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4FBAA5E6" w14:textId="77777777" w:rsidR="009F2FB7" w:rsidRPr="000F2D0E" w:rsidRDefault="009F2FB7" w:rsidP="00667DBF">
            <w:pPr>
              <w:spacing w:after="0" w:line="240" w:lineRule="auto"/>
              <w:jc w:val="center"/>
              <w:rPr>
                <w:sz w:val="24"/>
                <w:szCs w:val="24"/>
              </w:rPr>
            </w:pPr>
            <w:r w:rsidRPr="000F2D0E">
              <w:rPr>
                <w:sz w:val="24"/>
                <w:szCs w:val="24"/>
              </w:rPr>
              <w:t>70</w:t>
            </w:r>
          </w:p>
        </w:tc>
        <w:tc>
          <w:tcPr>
            <w:tcW w:w="879" w:type="pct"/>
            <w:tcBorders>
              <w:top w:val="nil"/>
              <w:left w:val="nil"/>
              <w:bottom w:val="single" w:sz="4" w:space="0" w:color="auto"/>
              <w:right w:val="single" w:sz="4" w:space="0" w:color="auto"/>
            </w:tcBorders>
            <w:shd w:val="clear" w:color="auto" w:fill="auto"/>
            <w:vAlign w:val="center"/>
            <w:hideMark/>
          </w:tcPr>
          <w:p w14:paraId="467B3C1A" w14:textId="77777777" w:rsidR="009F2FB7" w:rsidRPr="000F2D0E" w:rsidRDefault="009F2FB7" w:rsidP="00667DBF">
            <w:pPr>
              <w:spacing w:after="0" w:line="240" w:lineRule="auto"/>
              <w:jc w:val="center"/>
              <w:rPr>
                <w:sz w:val="24"/>
                <w:szCs w:val="24"/>
              </w:rPr>
            </w:pPr>
            <w:r w:rsidRPr="000F2D0E">
              <w:rPr>
                <w:sz w:val="24"/>
                <w:szCs w:val="24"/>
              </w:rPr>
              <w:t>100</w:t>
            </w:r>
          </w:p>
        </w:tc>
      </w:tr>
      <w:tr w:rsidR="000F2D0E" w:rsidRPr="000F2D0E" w14:paraId="2E497CFE" w14:textId="77777777" w:rsidTr="007C6EEC">
        <w:trPr>
          <w:trHeight w:val="40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80D5074" w14:textId="45DC219F" w:rsidR="009F2FB7" w:rsidRPr="000F2D0E" w:rsidRDefault="009F2FB7" w:rsidP="00667DBF">
            <w:pPr>
              <w:spacing w:after="0" w:line="240" w:lineRule="auto"/>
              <w:jc w:val="center"/>
              <w:rPr>
                <w:sz w:val="24"/>
                <w:szCs w:val="24"/>
              </w:rPr>
            </w:pPr>
            <w:r w:rsidRPr="000F2D0E">
              <w:rPr>
                <w:sz w:val="24"/>
                <w:szCs w:val="24"/>
              </w:rPr>
              <w:t>1.2</w:t>
            </w:r>
          </w:p>
        </w:tc>
        <w:tc>
          <w:tcPr>
            <w:tcW w:w="2014" w:type="pct"/>
            <w:tcBorders>
              <w:top w:val="nil"/>
              <w:left w:val="nil"/>
              <w:bottom w:val="single" w:sz="4" w:space="0" w:color="auto"/>
              <w:right w:val="single" w:sz="4" w:space="0" w:color="auto"/>
            </w:tcBorders>
            <w:shd w:val="clear" w:color="auto" w:fill="auto"/>
            <w:vAlign w:val="center"/>
            <w:hideMark/>
          </w:tcPr>
          <w:p w14:paraId="21D43A4C" w14:textId="5D0B10BB" w:rsidR="009F2FB7" w:rsidRPr="000F2D0E" w:rsidRDefault="009F2FB7" w:rsidP="00667DBF">
            <w:pPr>
              <w:spacing w:after="0" w:line="240" w:lineRule="auto"/>
              <w:rPr>
                <w:sz w:val="24"/>
                <w:szCs w:val="24"/>
              </w:rPr>
            </w:pPr>
            <w:r w:rsidRPr="000F2D0E">
              <w:rPr>
                <w:sz w:val="24"/>
                <w:szCs w:val="24"/>
              </w:rPr>
              <w:t xml:space="preserve">Bệnh viện Chấn thương chỉnh hình </w:t>
            </w:r>
            <w:r w:rsidR="00972011">
              <w:rPr>
                <w:sz w:val="24"/>
                <w:szCs w:val="24"/>
              </w:rPr>
              <w:t>-</w:t>
            </w:r>
            <w:r w:rsidRPr="000F2D0E">
              <w:rPr>
                <w:sz w:val="24"/>
                <w:szCs w:val="24"/>
              </w:rPr>
              <w:t xml:space="preserve"> Phẫu thuật tạo hình Huế</w:t>
            </w:r>
          </w:p>
        </w:tc>
        <w:tc>
          <w:tcPr>
            <w:tcW w:w="443" w:type="pct"/>
            <w:tcBorders>
              <w:top w:val="nil"/>
              <w:left w:val="nil"/>
              <w:bottom w:val="single" w:sz="4" w:space="0" w:color="auto"/>
              <w:right w:val="single" w:sz="4" w:space="0" w:color="auto"/>
            </w:tcBorders>
            <w:shd w:val="clear" w:color="auto" w:fill="auto"/>
            <w:vAlign w:val="center"/>
            <w:hideMark/>
          </w:tcPr>
          <w:p w14:paraId="65CD4C60"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0FF7E5C1"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3435DFA7" w14:textId="77777777" w:rsidR="009F2FB7" w:rsidRPr="000F2D0E" w:rsidRDefault="009F2FB7" w:rsidP="00667DBF">
            <w:pPr>
              <w:spacing w:after="0" w:line="240" w:lineRule="auto"/>
              <w:jc w:val="center"/>
              <w:rPr>
                <w:sz w:val="24"/>
                <w:szCs w:val="24"/>
              </w:rPr>
            </w:pPr>
            <w:r w:rsidRPr="000F2D0E">
              <w:rPr>
                <w:sz w:val="24"/>
                <w:szCs w:val="24"/>
              </w:rPr>
              <w:t>90</w:t>
            </w:r>
          </w:p>
        </w:tc>
        <w:tc>
          <w:tcPr>
            <w:tcW w:w="879" w:type="pct"/>
            <w:tcBorders>
              <w:top w:val="nil"/>
              <w:left w:val="nil"/>
              <w:bottom w:val="single" w:sz="4" w:space="0" w:color="auto"/>
              <w:right w:val="single" w:sz="4" w:space="0" w:color="auto"/>
            </w:tcBorders>
            <w:shd w:val="clear" w:color="auto" w:fill="auto"/>
            <w:vAlign w:val="center"/>
            <w:hideMark/>
          </w:tcPr>
          <w:p w14:paraId="11D1C889" w14:textId="77777777" w:rsidR="009F2FB7" w:rsidRPr="000F2D0E" w:rsidRDefault="009F2FB7" w:rsidP="00667DBF">
            <w:pPr>
              <w:spacing w:after="0" w:line="240" w:lineRule="auto"/>
              <w:jc w:val="center"/>
              <w:rPr>
                <w:sz w:val="24"/>
                <w:szCs w:val="24"/>
              </w:rPr>
            </w:pPr>
            <w:r w:rsidRPr="000F2D0E">
              <w:rPr>
                <w:sz w:val="24"/>
                <w:szCs w:val="24"/>
              </w:rPr>
              <w:t>100</w:t>
            </w:r>
          </w:p>
        </w:tc>
      </w:tr>
      <w:tr w:rsidR="000F2D0E" w:rsidRPr="000F2D0E" w14:paraId="57725D6A" w14:textId="77777777" w:rsidTr="007C6EEC">
        <w:trPr>
          <w:trHeight w:val="41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7A21F7" w14:textId="77777777" w:rsidR="009F2FB7" w:rsidRPr="000F2D0E" w:rsidRDefault="009F2FB7" w:rsidP="00667DBF">
            <w:pPr>
              <w:spacing w:after="0" w:line="240" w:lineRule="auto"/>
              <w:jc w:val="center"/>
              <w:rPr>
                <w:sz w:val="24"/>
                <w:szCs w:val="24"/>
              </w:rPr>
            </w:pPr>
            <w:r w:rsidRPr="000F2D0E">
              <w:rPr>
                <w:sz w:val="24"/>
                <w:szCs w:val="24"/>
              </w:rPr>
              <w:t>2</w:t>
            </w:r>
          </w:p>
        </w:tc>
        <w:tc>
          <w:tcPr>
            <w:tcW w:w="2014" w:type="pct"/>
            <w:tcBorders>
              <w:top w:val="nil"/>
              <w:left w:val="nil"/>
              <w:bottom w:val="single" w:sz="4" w:space="0" w:color="auto"/>
              <w:right w:val="single" w:sz="4" w:space="0" w:color="auto"/>
            </w:tcBorders>
            <w:shd w:val="clear" w:color="auto" w:fill="auto"/>
            <w:vAlign w:val="center"/>
            <w:hideMark/>
          </w:tcPr>
          <w:p w14:paraId="1D75D806" w14:textId="66F10CE1" w:rsidR="009F2FB7" w:rsidRPr="000F2D0E" w:rsidRDefault="009F2FB7" w:rsidP="005C0F45">
            <w:pPr>
              <w:spacing w:after="0" w:line="240" w:lineRule="auto"/>
              <w:rPr>
                <w:sz w:val="24"/>
                <w:szCs w:val="24"/>
              </w:rPr>
            </w:pPr>
            <w:r w:rsidRPr="000F2D0E">
              <w:rPr>
                <w:sz w:val="24"/>
                <w:szCs w:val="24"/>
              </w:rPr>
              <w:t>Cơ sở y tế bổ sung</w:t>
            </w:r>
          </w:p>
        </w:tc>
        <w:tc>
          <w:tcPr>
            <w:tcW w:w="443" w:type="pct"/>
            <w:tcBorders>
              <w:top w:val="nil"/>
              <w:left w:val="nil"/>
              <w:bottom w:val="single" w:sz="4" w:space="0" w:color="auto"/>
              <w:right w:val="single" w:sz="4" w:space="0" w:color="auto"/>
            </w:tcBorders>
            <w:shd w:val="clear" w:color="auto" w:fill="auto"/>
            <w:vAlign w:val="center"/>
            <w:hideMark/>
          </w:tcPr>
          <w:p w14:paraId="4CED291C"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414EE339"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0A6FE990" w14:textId="73ACD2AD" w:rsidR="009F2FB7" w:rsidRPr="000F2D0E" w:rsidRDefault="009F2FB7" w:rsidP="00667DBF">
            <w:pPr>
              <w:spacing w:after="0" w:line="240" w:lineRule="auto"/>
              <w:jc w:val="center"/>
              <w:rPr>
                <w:sz w:val="24"/>
                <w:szCs w:val="24"/>
              </w:rPr>
            </w:pPr>
            <w:r w:rsidRPr="000F2D0E">
              <w:rPr>
                <w:sz w:val="24"/>
                <w:szCs w:val="24"/>
              </w:rPr>
              <w:t>1.000</w:t>
            </w:r>
          </w:p>
        </w:tc>
        <w:tc>
          <w:tcPr>
            <w:tcW w:w="879" w:type="pct"/>
            <w:tcBorders>
              <w:top w:val="nil"/>
              <w:left w:val="nil"/>
              <w:bottom w:val="single" w:sz="4" w:space="0" w:color="auto"/>
              <w:right w:val="single" w:sz="4" w:space="0" w:color="auto"/>
            </w:tcBorders>
            <w:shd w:val="clear" w:color="auto" w:fill="auto"/>
            <w:vAlign w:val="center"/>
            <w:hideMark/>
          </w:tcPr>
          <w:p w14:paraId="025FE35A" w14:textId="481B3853" w:rsidR="009F2FB7" w:rsidRPr="000F2D0E" w:rsidRDefault="009F2FB7" w:rsidP="00667DBF">
            <w:pPr>
              <w:spacing w:after="0" w:line="240" w:lineRule="auto"/>
              <w:jc w:val="center"/>
              <w:rPr>
                <w:sz w:val="24"/>
                <w:szCs w:val="24"/>
              </w:rPr>
            </w:pPr>
            <w:r w:rsidRPr="000F2D0E">
              <w:rPr>
                <w:sz w:val="24"/>
                <w:szCs w:val="24"/>
              </w:rPr>
              <w:t>2.000</w:t>
            </w:r>
          </w:p>
        </w:tc>
      </w:tr>
      <w:tr w:rsidR="000F2D0E" w:rsidRPr="000F2D0E" w14:paraId="6C57D279" w14:textId="77777777" w:rsidTr="007C6EEC">
        <w:trPr>
          <w:trHeight w:val="62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976923C" w14:textId="272269FE" w:rsidR="009F2FB7" w:rsidRPr="000F2D0E" w:rsidRDefault="009F2FB7" w:rsidP="00667DBF">
            <w:pPr>
              <w:spacing w:after="0" w:line="240" w:lineRule="auto"/>
              <w:jc w:val="center"/>
              <w:rPr>
                <w:sz w:val="24"/>
                <w:szCs w:val="24"/>
              </w:rPr>
            </w:pPr>
            <w:r w:rsidRPr="000F2D0E">
              <w:rPr>
                <w:sz w:val="24"/>
                <w:szCs w:val="24"/>
              </w:rPr>
              <w:t>2.1</w:t>
            </w:r>
          </w:p>
        </w:tc>
        <w:tc>
          <w:tcPr>
            <w:tcW w:w="2014" w:type="pct"/>
            <w:tcBorders>
              <w:top w:val="nil"/>
              <w:left w:val="nil"/>
              <w:bottom w:val="single" w:sz="4" w:space="0" w:color="auto"/>
              <w:right w:val="single" w:sz="4" w:space="0" w:color="auto"/>
            </w:tcBorders>
            <w:shd w:val="clear" w:color="auto" w:fill="auto"/>
            <w:vAlign w:val="center"/>
            <w:hideMark/>
          </w:tcPr>
          <w:p w14:paraId="34D4E2C3" w14:textId="77777777" w:rsidR="009F2FB7" w:rsidRPr="000F2D0E" w:rsidRDefault="009F2FB7" w:rsidP="00972011">
            <w:pPr>
              <w:spacing w:after="0" w:line="240" w:lineRule="auto"/>
              <w:jc w:val="both"/>
              <w:rPr>
                <w:sz w:val="24"/>
                <w:szCs w:val="24"/>
              </w:rPr>
            </w:pPr>
            <w:r w:rsidRPr="000F2D0E">
              <w:rPr>
                <w:sz w:val="24"/>
                <w:szCs w:val="24"/>
              </w:rPr>
              <w:t>Bệnh viện đa khoa tối thiểu 300 giường tại các khu đô thị mới theo quy hoạch</w:t>
            </w:r>
          </w:p>
        </w:tc>
        <w:tc>
          <w:tcPr>
            <w:tcW w:w="443" w:type="pct"/>
            <w:tcBorders>
              <w:top w:val="nil"/>
              <w:left w:val="nil"/>
              <w:bottom w:val="single" w:sz="4" w:space="0" w:color="auto"/>
              <w:right w:val="single" w:sz="4" w:space="0" w:color="auto"/>
            </w:tcBorders>
            <w:shd w:val="clear" w:color="auto" w:fill="auto"/>
            <w:vAlign w:val="center"/>
            <w:hideMark/>
          </w:tcPr>
          <w:p w14:paraId="660C19F2"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794C4136"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7D6EAED2" w14:textId="77777777" w:rsidR="009F2FB7" w:rsidRPr="000F2D0E" w:rsidRDefault="009F2FB7" w:rsidP="00667DBF">
            <w:pPr>
              <w:spacing w:after="0" w:line="240" w:lineRule="auto"/>
              <w:jc w:val="center"/>
              <w:rPr>
                <w:sz w:val="24"/>
                <w:szCs w:val="24"/>
              </w:rPr>
            </w:pPr>
            <w:r w:rsidRPr="000F2D0E">
              <w:rPr>
                <w:sz w:val="24"/>
                <w:szCs w:val="24"/>
              </w:rPr>
              <w:t>500</w:t>
            </w:r>
          </w:p>
        </w:tc>
        <w:tc>
          <w:tcPr>
            <w:tcW w:w="879" w:type="pct"/>
            <w:tcBorders>
              <w:top w:val="nil"/>
              <w:left w:val="nil"/>
              <w:bottom w:val="single" w:sz="4" w:space="0" w:color="auto"/>
              <w:right w:val="single" w:sz="4" w:space="0" w:color="auto"/>
            </w:tcBorders>
            <w:shd w:val="clear" w:color="auto" w:fill="auto"/>
            <w:vAlign w:val="center"/>
            <w:hideMark/>
          </w:tcPr>
          <w:p w14:paraId="1A35B862" w14:textId="574C9D32" w:rsidR="009F2FB7" w:rsidRPr="000F2D0E" w:rsidRDefault="009F2FB7" w:rsidP="00667DBF">
            <w:pPr>
              <w:spacing w:after="0" w:line="240" w:lineRule="auto"/>
              <w:jc w:val="center"/>
              <w:rPr>
                <w:sz w:val="24"/>
                <w:szCs w:val="24"/>
              </w:rPr>
            </w:pPr>
            <w:r w:rsidRPr="000F2D0E">
              <w:rPr>
                <w:sz w:val="24"/>
                <w:szCs w:val="24"/>
              </w:rPr>
              <w:t>1.000</w:t>
            </w:r>
          </w:p>
        </w:tc>
      </w:tr>
      <w:tr w:rsidR="000F2D0E" w:rsidRPr="000F2D0E" w14:paraId="4DD9BA93" w14:textId="77777777" w:rsidTr="007C6EEC">
        <w:trPr>
          <w:trHeight w:val="58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0325EAD" w14:textId="48006066" w:rsidR="009F2FB7" w:rsidRPr="000F2D0E" w:rsidRDefault="009F2FB7" w:rsidP="00667DBF">
            <w:pPr>
              <w:spacing w:after="0" w:line="240" w:lineRule="auto"/>
              <w:jc w:val="center"/>
              <w:rPr>
                <w:sz w:val="24"/>
                <w:szCs w:val="24"/>
              </w:rPr>
            </w:pPr>
            <w:r w:rsidRPr="000F2D0E">
              <w:rPr>
                <w:sz w:val="24"/>
                <w:szCs w:val="24"/>
              </w:rPr>
              <w:t>2.2</w:t>
            </w:r>
          </w:p>
        </w:tc>
        <w:tc>
          <w:tcPr>
            <w:tcW w:w="2014" w:type="pct"/>
            <w:tcBorders>
              <w:top w:val="nil"/>
              <w:left w:val="nil"/>
              <w:bottom w:val="single" w:sz="4" w:space="0" w:color="auto"/>
              <w:right w:val="single" w:sz="4" w:space="0" w:color="auto"/>
            </w:tcBorders>
            <w:shd w:val="clear" w:color="auto" w:fill="auto"/>
            <w:vAlign w:val="center"/>
            <w:hideMark/>
          </w:tcPr>
          <w:p w14:paraId="2766C9EC" w14:textId="77777777" w:rsidR="009F2FB7" w:rsidRPr="000F2D0E" w:rsidRDefault="009F2FB7" w:rsidP="00667DBF">
            <w:pPr>
              <w:spacing w:after="0" w:line="240" w:lineRule="auto"/>
              <w:rPr>
                <w:sz w:val="24"/>
                <w:szCs w:val="24"/>
              </w:rPr>
            </w:pPr>
            <w:r w:rsidRPr="000F2D0E">
              <w:rPr>
                <w:sz w:val="24"/>
                <w:szCs w:val="24"/>
              </w:rPr>
              <w:t>Các bệnh viện chuyên khoa tại các khu đô thị mới theo quy hoạch</w:t>
            </w:r>
          </w:p>
        </w:tc>
        <w:tc>
          <w:tcPr>
            <w:tcW w:w="443" w:type="pct"/>
            <w:tcBorders>
              <w:top w:val="nil"/>
              <w:left w:val="nil"/>
              <w:bottom w:val="single" w:sz="4" w:space="0" w:color="auto"/>
              <w:right w:val="single" w:sz="4" w:space="0" w:color="auto"/>
            </w:tcBorders>
            <w:shd w:val="clear" w:color="auto" w:fill="auto"/>
            <w:vAlign w:val="center"/>
            <w:hideMark/>
          </w:tcPr>
          <w:p w14:paraId="2D5D299F"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6A12742D"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60FFE41F" w14:textId="77777777" w:rsidR="009F2FB7" w:rsidRPr="000F2D0E" w:rsidRDefault="009F2FB7" w:rsidP="00667DBF">
            <w:pPr>
              <w:spacing w:after="0" w:line="240" w:lineRule="auto"/>
              <w:jc w:val="center"/>
              <w:rPr>
                <w:sz w:val="24"/>
                <w:szCs w:val="24"/>
              </w:rPr>
            </w:pPr>
            <w:r w:rsidRPr="000F2D0E">
              <w:rPr>
                <w:sz w:val="24"/>
                <w:szCs w:val="24"/>
              </w:rPr>
              <w:t>500</w:t>
            </w:r>
          </w:p>
        </w:tc>
        <w:tc>
          <w:tcPr>
            <w:tcW w:w="879" w:type="pct"/>
            <w:tcBorders>
              <w:top w:val="nil"/>
              <w:left w:val="nil"/>
              <w:bottom w:val="single" w:sz="4" w:space="0" w:color="auto"/>
              <w:right w:val="single" w:sz="4" w:space="0" w:color="auto"/>
            </w:tcBorders>
            <w:shd w:val="clear" w:color="auto" w:fill="auto"/>
            <w:vAlign w:val="center"/>
            <w:hideMark/>
          </w:tcPr>
          <w:p w14:paraId="53DF6A2E" w14:textId="31376739" w:rsidR="009F2FB7" w:rsidRPr="000F2D0E" w:rsidRDefault="009F2FB7" w:rsidP="00667DBF">
            <w:pPr>
              <w:spacing w:after="0" w:line="240" w:lineRule="auto"/>
              <w:jc w:val="center"/>
              <w:rPr>
                <w:sz w:val="24"/>
                <w:szCs w:val="24"/>
              </w:rPr>
            </w:pPr>
            <w:r w:rsidRPr="000F2D0E">
              <w:rPr>
                <w:sz w:val="24"/>
                <w:szCs w:val="24"/>
              </w:rPr>
              <w:t>1.000</w:t>
            </w:r>
          </w:p>
        </w:tc>
      </w:tr>
      <w:tr w:rsidR="000F2D0E" w:rsidRPr="000F2D0E" w14:paraId="22088F8F" w14:textId="77777777" w:rsidTr="007C6EEC">
        <w:trPr>
          <w:trHeight w:val="45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4D77B42" w14:textId="76E737A3" w:rsidR="009F2FB7" w:rsidRPr="000F2D0E" w:rsidRDefault="009F2FB7" w:rsidP="005C0F45">
            <w:pPr>
              <w:spacing w:after="0" w:line="240" w:lineRule="auto"/>
              <w:jc w:val="center"/>
              <w:rPr>
                <w:b/>
                <w:bCs/>
                <w:sz w:val="24"/>
                <w:szCs w:val="24"/>
              </w:rPr>
            </w:pPr>
            <w:r w:rsidRPr="000F2D0E">
              <w:rPr>
                <w:b/>
                <w:bCs/>
                <w:sz w:val="24"/>
                <w:szCs w:val="24"/>
              </w:rPr>
              <w:t>VI</w:t>
            </w:r>
          </w:p>
        </w:tc>
        <w:tc>
          <w:tcPr>
            <w:tcW w:w="2014" w:type="pct"/>
            <w:tcBorders>
              <w:top w:val="nil"/>
              <w:left w:val="nil"/>
              <w:bottom w:val="single" w:sz="4" w:space="0" w:color="auto"/>
              <w:right w:val="single" w:sz="4" w:space="0" w:color="auto"/>
            </w:tcBorders>
            <w:shd w:val="clear" w:color="auto" w:fill="auto"/>
            <w:vAlign w:val="center"/>
            <w:hideMark/>
          </w:tcPr>
          <w:p w14:paraId="49A0755B" w14:textId="77777777" w:rsidR="009F2FB7" w:rsidRPr="000F2D0E" w:rsidRDefault="009F2FB7" w:rsidP="00667DBF">
            <w:pPr>
              <w:spacing w:after="0" w:line="240" w:lineRule="auto"/>
              <w:rPr>
                <w:b/>
                <w:bCs/>
                <w:sz w:val="24"/>
                <w:szCs w:val="24"/>
              </w:rPr>
            </w:pPr>
            <w:r w:rsidRPr="000F2D0E">
              <w:rPr>
                <w:b/>
                <w:bCs/>
                <w:sz w:val="24"/>
                <w:szCs w:val="24"/>
              </w:rPr>
              <w:t>Cơ sở y tế dự phòng</w:t>
            </w:r>
          </w:p>
        </w:tc>
        <w:tc>
          <w:tcPr>
            <w:tcW w:w="443" w:type="pct"/>
            <w:tcBorders>
              <w:top w:val="nil"/>
              <w:left w:val="nil"/>
              <w:bottom w:val="single" w:sz="4" w:space="0" w:color="auto"/>
              <w:right w:val="single" w:sz="4" w:space="0" w:color="auto"/>
            </w:tcBorders>
            <w:shd w:val="clear" w:color="auto" w:fill="auto"/>
            <w:vAlign w:val="center"/>
            <w:hideMark/>
          </w:tcPr>
          <w:p w14:paraId="2BC310DB" w14:textId="77777777" w:rsidR="009F2FB7" w:rsidRPr="000F2D0E" w:rsidRDefault="009F2FB7" w:rsidP="00667DBF">
            <w:pPr>
              <w:spacing w:after="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756A7181" w14:textId="77777777" w:rsidR="009F2FB7" w:rsidRPr="000F2D0E" w:rsidRDefault="009F2FB7" w:rsidP="00667DBF">
            <w:pPr>
              <w:spacing w:after="0" w:line="240" w:lineRule="auto"/>
              <w:jc w:val="center"/>
              <w:rPr>
                <w:b/>
                <w:bCs/>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0F915ACD" w14:textId="77777777" w:rsidR="009F2FB7" w:rsidRPr="000F2D0E" w:rsidRDefault="009F2FB7" w:rsidP="00667DBF">
            <w:pPr>
              <w:spacing w:after="0" w:line="240" w:lineRule="auto"/>
              <w:jc w:val="center"/>
              <w:rPr>
                <w:b/>
                <w:bCs/>
                <w:sz w:val="24"/>
                <w:szCs w:val="24"/>
              </w:rPr>
            </w:pPr>
            <w:r w:rsidRPr="000F2D0E">
              <w:rPr>
                <w:b/>
                <w:bCs/>
                <w:sz w:val="24"/>
                <w:szCs w:val="24"/>
              </w:rPr>
              <w:t>-</w:t>
            </w:r>
          </w:p>
        </w:tc>
        <w:tc>
          <w:tcPr>
            <w:tcW w:w="879" w:type="pct"/>
            <w:tcBorders>
              <w:top w:val="nil"/>
              <w:left w:val="nil"/>
              <w:bottom w:val="single" w:sz="4" w:space="0" w:color="auto"/>
              <w:right w:val="single" w:sz="4" w:space="0" w:color="auto"/>
            </w:tcBorders>
            <w:shd w:val="clear" w:color="auto" w:fill="auto"/>
            <w:vAlign w:val="center"/>
            <w:hideMark/>
          </w:tcPr>
          <w:p w14:paraId="5655248B" w14:textId="77777777" w:rsidR="009F2FB7" w:rsidRPr="000F2D0E" w:rsidRDefault="009F2FB7" w:rsidP="00667DBF">
            <w:pPr>
              <w:spacing w:after="0" w:line="240" w:lineRule="auto"/>
              <w:jc w:val="center"/>
              <w:rPr>
                <w:b/>
                <w:bCs/>
                <w:sz w:val="24"/>
                <w:szCs w:val="24"/>
              </w:rPr>
            </w:pPr>
            <w:r w:rsidRPr="000F2D0E">
              <w:rPr>
                <w:b/>
                <w:bCs/>
                <w:sz w:val="24"/>
                <w:szCs w:val="24"/>
              </w:rPr>
              <w:t>-</w:t>
            </w:r>
          </w:p>
        </w:tc>
      </w:tr>
      <w:tr w:rsidR="000F2D0E" w:rsidRPr="000F2D0E" w14:paraId="364D94B4" w14:textId="77777777" w:rsidTr="00972011">
        <w:trPr>
          <w:trHeight w:val="39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D7822BD" w14:textId="30287619" w:rsidR="009F2FB7" w:rsidRPr="000F2D0E" w:rsidRDefault="009F2FB7" w:rsidP="00667DBF">
            <w:pPr>
              <w:spacing w:after="0" w:line="240" w:lineRule="auto"/>
              <w:jc w:val="center"/>
              <w:rPr>
                <w:sz w:val="24"/>
                <w:szCs w:val="24"/>
              </w:rPr>
            </w:pPr>
          </w:p>
        </w:tc>
        <w:tc>
          <w:tcPr>
            <w:tcW w:w="2014" w:type="pct"/>
            <w:tcBorders>
              <w:top w:val="nil"/>
              <w:left w:val="nil"/>
              <w:bottom w:val="single" w:sz="4" w:space="0" w:color="auto"/>
              <w:right w:val="single" w:sz="4" w:space="0" w:color="auto"/>
            </w:tcBorders>
            <w:shd w:val="clear" w:color="auto" w:fill="auto"/>
            <w:vAlign w:val="center"/>
            <w:hideMark/>
          </w:tcPr>
          <w:p w14:paraId="44D97291" w14:textId="77777777" w:rsidR="009F2FB7" w:rsidRPr="00972011" w:rsidRDefault="009F2FB7" w:rsidP="00972011">
            <w:pPr>
              <w:spacing w:after="0" w:line="240" w:lineRule="auto"/>
              <w:jc w:val="both"/>
              <w:rPr>
                <w:spacing w:val="-8"/>
                <w:sz w:val="24"/>
                <w:szCs w:val="24"/>
              </w:rPr>
            </w:pPr>
            <w:r w:rsidRPr="00972011">
              <w:rPr>
                <w:spacing w:val="-8"/>
                <w:sz w:val="24"/>
                <w:szCs w:val="24"/>
              </w:rPr>
              <w:t>Trung tâm Kiểm soát bệnh tật tỉnh (CDC)</w:t>
            </w:r>
          </w:p>
        </w:tc>
        <w:tc>
          <w:tcPr>
            <w:tcW w:w="443" w:type="pct"/>
            <w:tcBorders>
              <w:top w:val="nil"/>
              <w:left w:val="nil"/>
              <w:bottom w:val="single" w:sz="4" w:space="0" w:color="auto"/>
              <w:right w:val="single" w:sz="4" w:space="0" w:color="auto"/>
            </w:tcBorders>
            <w:shd w:val="clear" w:color="auto" w:fill="auto"/>
            <w:vAlign w:val="center"/>
            <w:hideMark/>
          </w:tcPr>
          <w:p w14:paraId="650D1092"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4141A075"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0DB5862B"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07E8D50C" w14:textId="77777777" w:rsidR="009F2FB7" w:rsidRPr="000F2D0E" w:rsidRDefault="009F2FB7" w:rsidP="00667DBF">
            <w:pPr>
              <w:spacing w:after="0" w:line="240" w:lineRule="auto"/>
              <w:jc w:val="center"/>
              <w:rPr>
                <w:sz w:val="24"/>
                <w:szCs w:val="24"/>
              </w:rPr>
            </w:pPr>
          </w:p>
        </w:tc>
      </w:tr>
      <w:tr w:rsidR="000F2D0E" w:rsidRPr="000F2D0E" w14:paraId="6D00414A" w14:textId="77777777" w:rsidTr="007C6EEC">
        <w:trPr>
          <w:trHeight w:val="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CF54302" w14:textId="1AE9039E" w:rsidR="009F2FB7" w:rsidRPr="000F2D0E" w:rsidRDefault="009F2FB7" w:rsidP="005C0F45">
            <w:pPr>
              <w:spacing w:after="0" w:line="240" w:lineRule="auto"/>
              <w:jc w:val="center"/>
              <w:rPr>
                <w:b/>
                <w:bCs/>
                <w:sz w:val="24"/>
                <w:szCs w:val="24"/>
              </w:rPr>
            </w:pPr>
            <w:r w:rsidRPr="000F2D0E">
              <w:rPr>
                <w:b/>
                <w:bCs/>
                <w:sz w:val="24"/>
                <w:szCs w:val="24"/>
              </w:rPr>
              <w:t>VII</w:t>
            </w:r>
          </w:p>
        </w:tc>
        <w:tc>
          <w:tcPr>
            <w:tcW w:w="2014" w:type="pct"/>
            <w:tcBorders>
              <w:top w:val="nil"/>
              <w:left w:val="nil"/>
              <w:bottom w:val="single" w:sz="4" w:space="0" w:color="auto"/>
              <w:right w:val="single" w:sz="4" w:space="0" w:color="auto"/>
            </w:tcBorders>
            <w:shd w:val="clear" w:color="auto" w:fill="auto"/>
            <w:vAlign w:val="center"/>
            <w:hideMark/>
          </w:tcPr>
          <w:p w14:paraId="681893E4" w14:textId="77777777" w:rsidR="009F2FB7" w:rsidRPr="000F2D0E" w:rsidRDefault="009F2FB7" w:rsidP="00667DBF">
            <w:pPr>
              <w:spacing w:after="0" w:line="240" w:lineRule="auto"/>
              <w:rPr>
                <w:b/>
                <w:bCs/>
                <w:sz w:val="24"/>
                <w:szCs w:val="24"/>
              </w:rPr>
            </w:pPr>
            <w:r w:rsidRPr="000F2D0E">
              <w:rPr>
                <w:b/>
                <w:bCs/>
                <w:sz w:val="24"/>
                <w:szCs w:val="24"/>
              </w:rPr>
              <w:t>Các cơ sở y tế khác</w:t>
            </w:r>
          </w:p>
        </w:tc>
        <w:tc>
          <w:tcPr>
            <w:tcW w:w="443" w:type="pct"/>
            <w:tcBorders>
              <w:top w:val="nil"/>
              <w:left w:val="nil"/>
              <w:bottom w:val="single" w:sz="4" w:space="0" w:color="auto"/>
              <w:right w:val="single" w:sz="4" w:space="0" w:color="auto"/>
            </w:tcBorders>
            <w:shd w:val="clear" w:color="auto" w:fill="auto"/>
            <w:vAlign w:val="center"/>
            <w:hideMark/>
          </w:tcPr>
          <w:p w14:paraId="11EE8EE3" w14:textId="77777777" w:rsidR="009F2FB7" w:rsidRPr="000F2D0E" w:rsidRDefault="009F2FB7" w:rsidP="00667DBF">
            <w:pPr>
              <w:spacing w:after="0" w:line="240" w:lineRule="auto"/>
              <w:jc w:val="center"/>
              <w:rPr>
                <w:b/>
                <w:bCs/>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07EC5403" w14:textId="77777777" w:rsidR="009F2FB7" w:rsidRPr="000F2D0E" w:rsidRDefault="009F2FB7" w:rsidP="00667DBF">
            <w:pPr>
              <w:spacing w:after="0" w:line="240" w:lineRule="auto"/>
              <w:jc w:val="center"/>
              <w:rPr>
                <w:b/>
                <w:bCs/>
                <w:sz w:val="24"/>
                <w:szCs w:val="24"/>
              </w:rPr>
            </w:pPr>
            <w:r w:rsidRPr="000F2D0E">
              <w:rPr>
                <w:b/>
                <w:bCs/>
                <w:sz w:val="24"/>
                <w:szCs w:val="24"/>
              </w:rPr>
              <w:t>-</w:t>
            </w:r>
          </w:p>
        </w:tc>
        <w:tc>
          <w:tcPr>
            <w:tcW w:w="768" w:type="pct"/>
            <w:tcBorders>
              <w:top w:val="nil"/>
              <w:left w:val="nil"/>
              <w:bottom w:val="single" w:sz="4" w:space="0" w:color="auto"/>
              <w:right w:val="single" w:sz="4" w:space="0" w:color="auto"/>
            </w:tcBorders>
            <w:shd w:val="clear" w:color="auto" w:fill="auto"/>
            <w:vAlign w:val="center"/>
            <w:hideMark/>
          </w:tcPr>
          <w:p w14:paraId="105FBDC0" w14:textId="77777777" w:rsidR="009F2FB7" w:rsidRPr="000F2D0E" w:rsidRDefault="009F2FB7" w:rsidP="00667DBF">
            <w:pPr>
              <w:spacing w:after="0" w:line="240" w:lineRule="auto"/>
              <w:jc w:val="center"/>
              <w:rPr>
                <w:b/>
                <w:bCs/>
                <w:sz w:val="24"/>
                <w:szCs w:val="24"/>
              </w:rPr>
            </w:pPr>
            <w:r w:rsidRPr="000F2D0E">
              <w:rPr>
                <w:b/>
                <w:bCs/>
                <w:sz w:val="24"/>
                <w:szCs w:val="24"/>
              </w:rPr>
              <w:t>-</w:t>
            </w:r>
          </w:p>
        </w:tc>
        <w:tc>
          <w:tcPr>
            <w:tcW w:w="879" w:type="pct"/>
            <w:tcBorders>
              <w:top w:val="nil"/>
              <w:left w:val="nil"/>
              <w:bottom w:val="single" w:sz="4" w:space="0" w:color="auto"/>
              <w:right w:val="single" w:sz="4" w:space="0" w:color="auto"/>
            </w:tcBorders>
            <w:shd w:val="clear" w:color="auto" w:fill="auto"/>
            <w:vAlign w:val="center"/>
            <w:hideMark/>
          </w:tcPr>
          <w:p w14:paraId="43FF2D3E" w14:textId="77777777" w:rsidR="009F2FB7" w:rsidRPr="000F2D0E" w:rsidRDefault="009F2FB7" w:rsidP="00667DBF">
            <w:pPr>
              <w:spacing w:after="0" w:line="240" w:lineRule="auto"/>
              <w:jc w:val="center"/>
              <w:rPr>
                <w:b/>
                <w:bCs/>
                <w:sz w:val="24"/>
                <w:szCs w:val="24"/>
              </w:rPr>
            </w:pPr>
            <w:r w:rsidRPr="000F2D0E">
              <w:rPr>
                <w:b/>
                <w:bCs/>
                <w:sz w:val="24"/>
                <w:szCs w:val="24"/>
              </w:rPr>
              <w:t>-</w:t>
            </w:r>
          </w:p>
        </w:tc>
      </w:tr>
      <w:tr w:rsidR="000F2D0E" w:rsidRPr="000F2D0E" w14:paraId="5D1BD459" w14:textId="77777777" w:rsidTr="007C6EEC">
        <w:trPr>
          <w:trHeight w:val="31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DD5A7F2" w14:textId="77777777" w:rsidR="009F2FB7" w:rsidRPr="000F2D0E" w:rsidRDefault="009F2FB7" w:rsidP="00667DBF">
            <w:pPr>
              <w:spacing w:after="0" w:line="240" w:lineRule="auto"/>
              <w:jc w:val="center"/>
              <w:rPr>
                <w:sz w:val="24"/>
                <w:szCs w:val="24"/>
              </w:rPr>
            </w:pPr>
            <w:r w:rsidRPr="000F2D0E">
              <w:rPr>
                <w:sz w:val="24"/>
                <w:szCs w:val="24"/>
              </w:rPr>
              <w:t>1</w:t>
            </w:r>
          </w:p>
        </w:tc>
        <w:tc>
          <w:tcPr>
            <w:tcW w:w="2014" w:type="pct"/>
            <w:tcBorders>
              <w:top w:val="nil"/>
              <w:left w:val="nil"/>
              <w:bottom w:val="single" w:sz="4" w:space="0" w:color="auto"/>
              <w:right w:val="single" w:sz="4" w:space="0" w:color="auto"/>
            </w:tcBorders>
            <w:shd w:val="clear" w:color="auto" w:fill="auto"/>
            <w:vAlign w:val="center"/>
            <w:hideMark/>
          </w:tcPr>
          <w:p w14:paraId="4898D6B1" w14:textId="77777777" w:rsidR="009F2FB7" w:rsidRPr="000F2D0E" w:rsidRDefault="009F2FB7" w:rsidP="00667DBF">
            <w:pPr>
              <w:spacing w:after="0" w:line="240" w:lineRule="auto"/>
              <w:rPr>
                <w:sz w:val="24"/>
                <w:szCs w:val="24"/>
              </w:rPr>
            </w:pPr>
            <w:r w:rsidRPr="000F2D0E">
              <w:rPr>
                <w:sz w:val="24"/>
                <w:szCs w:val="24"/>
              </w:rPr>
              <w:t>Cơ sở hiện có</w:t>
            </w:r>
          </w:p>
        </w:tc>
        <w:tc>
          <w:tcPr>
            <w:tcW w:w="443" w:type="pct"/>
            <w:tcBorders>
              <w:top w:val="nil"/>
              <w:left w:val="nil"/>
              <w:bottom w:val="single" w:sz="4" w:space="0" w:color="auto"/>
              <w:right w:val="single" w:sz="4" w:space="0" w:color="auto"/>
            </w:tcBorders>
            <w:shd w:val="clear" w:color="auto" w:fill="auto"/>
            <w:vAlign w:val="center"/>
            <w:hideMark/>
          </w:tcPr>
          <w:p w14:paraId="2A710DBB"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4E289912"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06853517"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3F5255E6" w14:textId="77777777" w:rsidR="009F2FB7" w:rsidRPr="000F2D0E" w:rsidRDefault="009F2FB7" w:rsidP="00667DBF">
            <w:pPr>
              <w:spacing w:after="0" w:line="240" w:lineRule="auto"/>
              <w:jc w:val="center"/>
              <w:rPr>
                <w:sz w:val="24"/>
                <w:szCs w:val="24"/>
              </w:rPr>
            </w:pPr>
          </w:p>
        </w:tc>
      </w:tr>
      <w:tr w:rsidR="000F2D0E" w:rsidRPr="000F2D0E" w14:paraId="4FE7E0C4" w14:textId="77777777" w:rsidTr="007C6EEC">
        <w:trPr>
          <w:trHeight w:val="31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FAE4316" w14:textId="77777777" w:rsidR="009F2FB7" w:rsidRPr="000F2D0E" w:rsidRDefault="009F2FB7" w:rsidP="00667DBF">
            <w:pPr>
              <w:spacing w:after="0" w:line="240" w:lineRule="auto"/>
              <w:jc w:val="center"/>
              <w:rPr>
                <w:sz w:val="24"/>
                <w:szCs w:val="24"/>
              </w:rPr>
            </w:pPr>
            <w:r w:rsidRPr="000F2D0E">
              <w:rPr>
                <w:sz w:val="24"/>
                <w:szCs w:val="24"/>
              </w:rPr>
              <w:t>1.1</w:t>
            </w:r>
          </w:p>
        </w:tc>
        <w:tc>
          <w:tcPr>
            <w:tcW w:w="2014" w:type="pct"/>
            <w:tcBorders>
              <w:top w:val="nil"/>
              <w:left w:val="nil"/>
              <w:bottom w:val="single" w:sz="4" w:space="0" w:color="auto"/>
              <w:right w:val="single" w:sz="4" w:space="0" w:color="auto"/>
            </w:tcBorders>
            <w:shd w:val="clear" w:color="auto" w:fill="auto"/>
            <w:vAlign w:val="center"/>
            <w:hideMark/>
          </w:tcPr>
          <w:p w14:paraId="2B5053EC" w14:textId="77777777" w:rsidR="009F2FB7" w:rsidRPr="000F2D0E" w:rsidRDefault="009F2FB7" w:rsidP="00667DBF">
            <w:pPr>
              <w:spacing w:after="0" w:line="240" w:lineRule="auto"/>
              <w:rPr>
                <w:sz w:val="24"/>
                <w:szCs w:val="24"/>
              </w:rPr>
            </w:pPr>
            <w:r w:rsidRPr="000F2D0E">
              <w:rPr>
                <w:sz w:val="24"/>
                <w:szCs w:val="24"/>
              </w:rPr>
              <w:t>Phòng Bảo vệ sức khoẻ cán bộ tỉnh</w:t>
            </w:r>
          </w:p>
        </w:tc>
        <w:tc>
          <w:tcPr>
            <w:tcW w:w="443" w:type="pct"/>
            <w:tcBorders>
              <w:top w:val="nil"/>
              <w:left w:val="nil"/>
              <w:bottom w:val="single" w:sz="4" w:space="0" w:color="auto"/>
              <w:right w:val="single" w:sz="4" w:space="0" w:color="auto"/>
            </w:tcBorders>
            <w:shd w:val="clear" w:color="auto" w:fill="auto"/>
            <w:vAlign w:val="center"/>
            <w:hideMark/>
          </w:tcPr>
          <w:p w14:paraId="43B04FAA"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5DECF8CF"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6712050C"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3958941F" w14:textId="77777777" w:rsidR="009F2FB7" w:rsidRPr="000F2D0E" w:rsidRDefault="009F2FB7" w:rsidP="00667DBF">
            <w:pPr>
              <w:spacing w:after="0" w:line="240" w:lineRule="auto"/>
              <w:jc w:val="center"/>
              <w:rPr>
                <w:sz w:val="24"/>
                <w:szCs w:val="24"/>
              </w:rPr>
            </w:pPr>
          </w:p>
        </w:tc>
      </w:tr>
      <w:tr w:rsidR="000F2D0E" w:rsidRPr="000F2D0E" w14:paraId="1F4A2F97" w14:textId="77777777" w:rsidTr="007C6EEC">
        <w:trPr>
          <w:trHeight w:val="6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DA6A51C" w14:textId="77777777" w:rsidR="009F2FB7" w:rsidRPr="000F2D0E" w:rsidRDefault="009F2FB7" w:rsidP="00667DBF">
            <w:pPr>
              <w:spacing w:after="0" w:line="240" w:lineRule="auto"/>
              <w:jc w:val="center"/>
              <w:rPr>
                <w:sz w:val="24"/>
                <w:szCs w:val="24"/>
              </w:rPr>
            </w:pPr>
            <w:r w:rsidRPr="000F2D0E">
              <w:rPr>
                <w:sz w:val="24"/>
                <w:szCs w:val="24"/>
              </w:rPr>
              <w:t>1.2</w:t>
            </w:r>
          </w:p>
        </w:tc>
        <w:tc>
          <w:tcPr>
            <w:tcW w:w="2014" w:type="pct"/>
            <w:tcBorders>
              <w:top w:val="nil"/>
              <w:left w:val="nil"/>
              <w:bottom w:val="single" w:sz="4" w:space="0" w:color="auto"/>
              <w:right w:val="single" w:sz="4" w:space="0" w:color="auto"/>
            </w:tcBorders>
            <w:shd w:val="clear" w:color="auto" w:fill="auto"/>
            <w:vAlign w:val="center"/>
            <w:hideMark/>
          </w:tcPr>
          <w:p w14:paraId="4D18D7D9" w14:textId="1F3432B6" w:rsidR="009F2FB7" w:rsidRPr="00972011" w:rsidRDefault="009F2FB7" w:rsidP="00667DBF">
            <w:pPr>
              <w:spacing w:after="0" w:line="240" w:lineRule="auto"/>
              <w:rPr>
                <w:spacing w:val="-4"/>
                <w:sz w:val="24"/>
                <w:szCs w:val="24"/>
              </w:rPr>
            </w:pPr>
            <w:r w:rsidRPr="00972011">
              <w:rPr>
                <w:spacing w:val="-4"/>
                <w:sz w:val="24"/>
                <w:szCs w:val="24"/>
              </w:rPr>
              <w:t xml:space="preserve">Trung tâm Giám định Y khoa </w:t>
            </w:r>
            <w:r w:rsidR="00972011" w:rsidRPr="00972011">
              <w:rPr>
                <w:spacing w:val="-4"/>
                <w:sz w:val="24"/>
                <w:szCs w:val="24"/>
              </w:rPr>
              <w:t>-</w:t>
            </w:r>
            <w:r w:rsidRPr="00972011">
              <w:rPr>
                <w:spacing w:val="-4"/>
                <w:sz w:val="24"/>
                <w:szCs w:val="24"/>
              </w:rPr>
              <w:t xml:space="preserve"> Pháp Y</w:t>
            </w:r>
          </w:p>
        </w:tc>
        <w:tc>
          <w:tcPr>
            <w:tcW w:w="443" w:type="pct"/>
            <w:tcBorders>
              <w:top w:val="nil"/>
              <w:left w:val="nil"/>
              <w:bottom w:val="single" w:sz="4" w:space="0" w:color="auto"/>
              <w:right w:val="single" w:sz="4" w:space="0" w:color="auto"/>
            </w:tcBorders>
            <w:shd w:val="clear" w:color="auto" w:fill="auto"/>
            <w:vAlign w:val="center"/>
            <w:hideMark/>
          </w:tcPr>
          <w:p w14:paraId="4D1D6DE8"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7D0E4175"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26F22017"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31C5CC20" w14:textId="77777777" w:rsidR="009F2FB7" w:rsidRPr="000F2D0E" w:rsidRDefault="009F2FB7" w:rsidP="00667DBF">
            <w:pPr>
              <w:spacing w:after="0" w:line="240" w:lineRule="auto"/>
              <w:jc w:val="center"/>
              <w:rPr>
                <w:sz w:val="24"/>
                <w:szCs w:val="24"/>
              </w:rPr>
            </w:pPr>
          </w:p>
        </w:tc>
      </w:tr>
      <w:tr w:rsidR="000F2D0E" w:rsidRPr="000F2D0E" w14:paraId="7D216A2D" w14:textId="77777777" w:rsidTr="007C6EEC">
        <w:trPr>
          <w:trHeight w:val="6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C107B69" w14:textId="77777777" w:rsidR="009F2FB7" w:rsidRPr="000F2D0E" w:rsidRDefault="009F2FB7" w:rsidP="00667DBF">
            <w:pPr>
              <w:spacing w:after="0" w:line="240" w:lineRule="auto"/>
              <w:jc w:val="center"/>
              <w:rPr>
                <w:sz w:val="24"/>
                <w:szCs w:val="24"/>
              </w:rPr>
            </w:pPr>
            <w:r w:rsidRPr="000F2D0E">
              <w:rPr>
                <w:sz w:val="24"/>
                <w:szCs w:val="24"/>
              </w:rPr>
              <w:lastRenderedPageBreak/>
              <w:t>1.3</w:t>
            </w:r>
          </w:p>
        </w:tc>
        <w:tc>
          <w:tcPr>
            <w:tcW w:w="2014" w:type="pct"/>
            <w:tcBorders>
              <w:top w:val="nil"/>
              <w:left w:val="nil"/>
              <w:bottom w:val="single" w:sz="4" w:space="0" w:color="auto"/>
              <w:right w:val="single" w:sz="4" w:space="0" w:color="auto"/>
            </w:tcBorders>
            <w:shd w:val="clear" w:color="auto" w:fill="auto"/>
            <w:vAlign w:val="center"/>
            <w:hideMark/>
          </w:tcPr>
          <w:p w14:paraId="1F5B56E5" w14:textId="1C456703" w:rsidR="009F2FB7" w:rsidRPr="000F2D0E" w:rsidRDefault="009F2FB7" w:rsidP="00972011">
            <w:pPr>
              <w:spacing w:after="0" w:line="240" w:lineRule="auto"/>
              <w:jc w:val="both"/>
              <w:rPr>
                <w:sz w:val="24"/>
                <w:szCs w:val="24"/>
              </w:rPr>
            </w:pPr>
            <w:r w:rsidRPr="000F2D0E">
              <w:rPr>
                <w:sz w:val="24"/>
                <w:szCs w:val="24"/>
              </w:rPr>
              <w:t>Trung tâm Vận chuyển cấp cứu 115</w:t>
            </w:r>
            <w:r w:rsidR="00B7227F" w:rsidRPr="000F2D0E">
              <w:rPr>
                <w:rStyle w:val="ThamchiuCcchu"/>
                <w:sz w:val="24"/>
                <w:szCs w:val="24"/>
              </w:rPr>
              <w:footnoteReference w:id="4"/>
            </w:r>
          </w:p>
        </w:tc>
        <w:tc>
          <w:tcPr>
            <w:tcW w:w="443" w:type="pct"/>
            <w:tcBorders>
              <w:top w:val="nil"/>
              <w:left w:val="nil"/>
              <w:bottom w:val="single" w:sz="4" w:space="0" w:color="auto"/>
              <w:right w:val="single" w:sz="4" w:space="0" w:color="auto"/>
            </w:tcBorders>
            <w:shd w:val="clear" w:color="auto" w:fill="auto"/>
            <w:vAlign w:val="center"/>
            <w:hideMark/>
          </w:tcPr>
          <w:p w14:paraId="0E214A77"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2E325E58"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5D5A28C3"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66DAB607" w14:textId="77777777" w:rsidR="009F2FB7" w:rsidRPr="000F2D0E" w:rsidRDefault="009F2FB7" w:rsidP="00667DBF">
            <w:pPr>
              <w:spacing w:after="0" w:line="240" w:lineRule="auto"/>
              <w:jc w:val="center"/>
              <w:rPr>
                <w:sz w:val="24"/>
                <w:szCs w:val="24"/>
              </w:rPr>
            </w:pPr>
          </w:p>
        </w:tc>
      </w:tr>
      <w:tr w:rsidR="000F2D0E" w:rsidRPr="000F2D0E" w14:paraId="6E141117" w14:textId="77777777" w:rsidTr="007C6EEC">
        <w:trPr>
          <w:trHeight w:val="64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5F328E0" w14:textId="77777777" w:rsidR="009F2FB7" w:rsidRPr="000F2D0E" w:rsidRDefault="009F2FB7" w:rsidP="00667DBF">
            <w:pPr>
              <w:spacing w:after="0" w:line="240" w:lineRule="auto"/>
              <w:jc w:val="center"/>
              <w:rPr>
                <w:sz w:val="24"/>
                <w:szCs w:val="24"/>
              </w:rPr>
            </w:pPr>
            <w:r w:rsidRPr="000F2D0E">
              <w:rPr>
                <w:sz w:val="24"/>
                <w:szCs w:val="24"/>
              </w:rPr>
              <w:t>1.4</w:t>
            </w:r>
          </w:p>
        </w:tc>
        <w:tc>
          <w:tcPr>
            <w:tcW w:w="2014" w:type="pct"/>
            <w:tcBorders>
              <w:top w:val="nil"/>
              <w:left w:val="nil"/>
              <w:bottom w:val="single" w:sz="4" w:space="0" w:color="auto"/>
              <w:right w:val="single" w:sz="4" w:space="0" w:color="auto"/>
            </w:tcBorders>
            <w:shd w:val="clear" w:color="auto" w:fill="auto"/>
            <w:vAlign w:val="center"/>
            <w:hideMark/>
          </w:tcPr>
          <w:p w14:paraId="5C73DBD6" w14:textId="098FC66C" w:rsidR="009F2FB7" w:rsidRPr="000F2D0E" w:rsidRDefault="009F2FB7" w:rsidP="00972011">
            <w:pPr>
              <w:spacing w:after="0" w:line="240" w:lineRule="auto"/>
              <w:jc w:val="both"/>
              <w:rPr>
                <w:sz w:val="24"/>
                <w:szCs w:val="24"/>
              </w:rPr>
            </w:pPr>
            <w:r w:rsidRPr="000F2D0E">
              <w:rPr>
                <w:sz w:val="24"/>
                <w:szCs w:val="24"/>
              </w:rPr>
              <w:t xml:space="preserve">Trung tâm Kiểm nghiệm thuốc, </w:t>
            </w:r>
            <w:r w:rsidR="00972011">
              <w:rPr>
                <w:sz w:val="24"/>
                <w:szCs w:val="24"/>
              </w:rPr>
              <w:t>m</w:t>
            </w:r>
            <w:r w:rsidRPr="000F2D0E">
              <w:rPr>
                <w:sz w:val="24"/>
                <w:szCs w:val="24"/>
              </w:rPr>
              <w:t>ỹ phẩm, thực phẩm</w:t>
            </w:r>
          </w:p>
        </w:tc>
        <w:tc>
          <w:tcPr>
            <w:tcW w:w="443" w:type="pct"/>
            <w:tcBorders>
              <w:top w:val="nil"/>
              <w:left w:val="nil"/>
              <w:bottom w:val="single" w:sz="4" w:space="0" w:color="auto"/>
              <w:right w:val="single" w:sz="4" w:space="0" w:color="auto"/>
            </w:tcBorders>
            <w:shd w:val="clear" w:color="auto" w:fill="auto"/>
            <w:vAlign w:val="center"/>
            <w:hideMark/>
          </w:tcPr>
          <w:p w14:paraId="63C57F00"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2AA6102C"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3FC73469"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58328479" w14:textId="77777777" w:rsidR="009F2FB7" w:rsidRPr="000F2D0E" w:rsidRDefault="009F2FB7" w:rsidP="00667DBF">
            <w:pPr>
              <w:spacing w:after="0" w:line="240" w:lineRule="auto"/>
              <w:jc w:val="center"/>
              <w:rPr>
                <w:sz w:val="24"/>
                <w:szCs w:val="24"/>
              </w:rPr>
            </w:pPr>
          </w:p>
        </w:tc>
      </w:tr>
      <w:tr w:rsidR="000F2D0E" w:rsidRPr="000F2D0E" w14:paraId="6A67C5E6" w14:textId="77777777" w:rsidTr="007C6EEC">
        <w:trPr>
          <w:trHeight w:val="30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2E08A35" w14:textId="77777777" w:rsidR="009F2FB7" w:rsidRPr="000F2D0E" w:rsidRDefault="009F2FB7" w:rsidP="00667DBF">
            <w:pPr>
              <w:spacing w:after="0" w:line="240" w:lineRule="auto"/>
              <w:jc w:val="center"/>
              <w:rPr>
                <w:sz w:val="24"/>
                <w:szCs w:val="24"/>
              </w:rPr>
            </w:pPr>
            <w:r w:rsidRPr="000F2D0E">
              <w:rPr>
                <w:sz w:val="24"/>
                <w:szCs w:val="24"/>
              </w:rPr>
              <w:t>1.5</w:t>
            </w:r>
          </w:p>
        </w:tc>
        <w:tc>
          <w:tcPr>
            <w:tcW w:w="2014" w:type="pct"/>
            <w:tcBorders>
              <w:top w:val="nil"/>
              <w:left w:val="nil"/>
              <w:bottom w:val="single" w:sz="4" w:space="0" w:color="auto"/>
              <w:right w:val="single" w:sz="4" w:space="0" w:color="auto"/>
            </w:tcBorders>
            <w:shd w:val="clear" w:color="auto" w:fill="auto"/>
            <w:vAlign w:val="center"/>
            <w:hideMark/>
          </w:tcPr>
          <w:p w14:paraId="4B22C7A1" w14:textId="77777777" w:rsidR="009F2FB7" w:rsidRPr="000F2D0E" w:rsidRDefault="009F2FB7" w:rsidP="00972011">
            <w:pPr>
              <w:spacing w:after="0" w:line="240" w:lineRule="auto"/>
              <w:jc w:val="both"/>
              <w:rPr>
                <w:sz w:val="24"/>
                <w:szCs w:val="24"/>
              </w:rPr>
            </w:pPr>
            <w:r w:rsidRPr="000F2D0E">
              <w:rPr>
                <w:sz w:val="24"/>
                <w:szCs w:val="24"/>
              </w:rPr>
              <w:t>Chi cục vệ sinh an toàn thực phẩm</w:t>
            </w:r>
          </w:p>
        </w:tc>
        <w:tc>
          <w:tcPr>
            <w:tcW w:w="443" w:type="pct"/>
            <w:tcBorders>
              <w:top w:val="nil"/>
              <w:left w:val="nil"/>
              <w:bottom w:val="single" w:sz="4" w:space="0" w:color="auto"/>
              <w:right w:val="single" w:sz="4" w:space="0" w:color="auto"/>
            </w:tcBorders>
            <w:shd w:val="clear" w:color="auto" w:fill="auto"/>
            <w:vAlign w:val="center"/>
            <w:hideMark/>
          </w:tcPr>
          <w:p w14:paraId="1051440F"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18AC9B64"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30D1F7B0"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0217E2CC" w14:textId="77777777" w:rsidR="009F2FB7" w:rsidRPr="000F2D0E" w:rsidRDefault="009F2FB7" w:rsidP="00667DBF">
            <w:pPr>
              <w:spacing w:after="0" w:line="240" w:lineRule="auto"/>
              <w:jc w:val="center"/>
              <w:rPr>
                <w:sz w:val="24"/>
                <w:szCs w:val="24"/>
              </w:rPr>
            </w:pPr>
          </w:p>
        </w:tc>
      </w:tr>
      <w:tr w:rsidR="000F2D0E" w:rsidRPr="000F2D0E" w14:paraId="08B3DFF6" w14:textId="77777777" w:rsidTr="007C6EEC">
        <w:trPr>
          <w:trHeight w:val="300"/>
        </w:trPr>
        <w:tc>
          <w:tcPr>
            <w:tcW w:w="304" w:type="pct"/>
            <w:tcBorders>
              <w:top w:val="nil"/>
              <w:left w:val="single" w:sz="4" w:space="0" w:color="auto"/>
              <w:bottom w:val="single" w:sz="4" w:space="0" w:color="auto"/>
              <w:right w:val="single" w:sz="4" w:space="0" w:color="auto"/>
            </w:tcBorders>
            <w:shd w:val="clear" w:color="auto" w:fill="auto"/>
            <w:vAlign w:val="center"/>
          </w:tcPr>
          <w:p w14:paraId="413C66D7" w14:textId="54B0AB06" w:rsidR="00824570" w:rsidRPr="000F2D0E" w:rsidRDefault="00824570" w:rsidP="00667DBF">
            <w:pPr>
              <w:spacing w:after="0" w:line="240" w:lineRule="auto"/>
              <w:jc w:val="center"/>
              <w:rPr>
                <w:sz w:val="24"/>
                <w:szCs w:val="24"/>
              </w:rPr>
            </w:pPr>
            <w:r w:rsidRPr="000F2D0E">
              <w:rPr>
                <w:sz w:val="24"/>
                <w:szCs w:val="24"/>
              </w:rPr>
              <w:t>1.6</w:t>
            </w:r>
          </w:p>
        </w:tc>
        <w:tc>
          <w:tcPr>
            <w:tcW w:w="2014" w:type="pct"/>
            <w:tcBorders>
              <w:top w:val="nil"/>
              <w:left w:val="nil"/>
              <w:bottom w:val="single" w:sz="4" w:space="0" w:color="auto"/>
              <w:right w:val="single" w:sz="4" w:space="0" w:color="auto"/>
            </w:tcBorders>
            <w:shd w:val="clear" w:color="auto" w:fill="auto"/>
            <w:vAlign w:val="center"/>
          </w:tcPr>
          <w:p w14:paraId="4542226B" w14:textId="2DA87830" w:rsidR="00824570" w:rsidRPr="000F2D0E" w:rsidRDefault="00824570" w:rsidP="00972011">
            <w:pPr>
              <w:spacing w:after="0" w:line="240" w:lineRule="auto"/>
              <w:jc w:val="both"/>
              <w:rPr>
                <w:sz w:val="24"/>
                <w:szCs w:val="24"/>
              </w:rPr>
            </w:pPr>
            <w:r w:rsidRPr="000F2D0E">
              <w:rPr>
                <w:sz w:val="24"/>
                <w:szCs w:val="24"/>
              </w:rPr>
              <w:t>Chi cục Dân số Kế hoạch hóa gia đình</w:t>
            </w:r>
          </w:p>
        </w:tc>
        <w:tc>
          <w:tcPr>
            <w:tcW w:w="443" w:type="pct"/>
            <w:tcBorders>
              <w:top w:val="nil"/>
              <w:left w:val="nil"/>
              <w:bottom w:val="single" w:sz="4" w:space="0" w:color="auto"/>
              <w:right w:val="single" w:sz="4" w:space="0" w:color="auto"/>
            </w:tcBorders>
            <w:shd w:val="clear" w:color="auto" w:fill="auto"/>
            <w:vAlign w:val="center"/>
          </w:tcPr>
          <w:p w14:paraId="152F3452" w14:textId="77777777" w:rsidR="00824570" w:rsidRPr="000F2D0E" w:rsidRDefault="00824570"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tcPr>
          <w:p w14:paraId="4EF6F246" w14:textId="77777777" w:rsidR="00824570" w:rsidRPr="000F2D0E" w:rsidRDefault="00824570"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tcPr>
          <w:p w14:paraId="72B94204" w14:textId="77777777" w:rsidR="00824570" w:rsidRPr="000F2D0E" w:rsidRDefault="00824570"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tcPr>
          <w:p w14:paraId="48268472" w14:textId="77777777" w:rsidR="00824570" w:rsidRPr="000F2D0E" w:rsidRDefault="00824570" w:rsidP="00667DBF">
            <w:pPr>
              <w:spacing w:after="0" w:line="240" w:lineRule="auto"/>
              <w:jc w:val="center"/>
              <w:rPr>
                <w:sz w:val="24"/>
                <w:szCs w:val="24"/>
              </w:rPr>
            </w:pPr>
          </w:p>
        </w:tc>
      </w:tr>
      <w:tr w:rsidR="000F2D0E" w:rsidRPr="000F2D0E" w14:paraId="503079DC" w14:textId="77777777" w:rsidTr="007C6EEC">
        <w:trPr>
          <w:trHeight w:val="45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1FF820" w14:textId="77777777" w:rsidR="009F2FB7" w:rsidRPr="000F2D0E" w:rsidRDefault="009F2FB7" w:rsidP="00667DBF">
            <w:pPr>
              <w:spacing w:after="0" w:line="240" w:lineRule="auto"/>
              <w:jc w:val="center"/>
              <w:rPr>
                <w:sz w:val="24"/>
                <w:szCs w:val="24"/>
              </w:rPr>
            </w:pPr>
            <w:r w:rsidRPr="000F2D0E">
              <w:rPr>
                <w:sz w:val="24"/>
                <w:szCs w:val="24"/>
              </w:rPr>
              <w:t>2</w:t>
            </w:r>
          </w:p>
        </w:tc>
        <w:tc>
          <w:tcPr>
            <w:tcW w:w="2014" w:type="pct"/>
            <w:tcBorders>
              <w:top w:val="nil"/>
              <w:left w:val="nil"/>
              <w:bottom w:val="single" w:sz="4" w:space="0" w:color="auto"/>
              <w:right w:val="single" w:sz="4" w:space="0" w:color="auto"/>
            </w:tcBorders>
            <w:shd w:val="clear" w:color="auto" w:fill="auto"/>
            <w:vAlign w:val="center"/>
            <w:hideMark/>
          </w:tcPr>
          <w:p w14:paraId="277EA8DC" w14:textId="77777777" w:rsidR="009F2FB7" w:rsidRPr="000F2D0E" w:rsidRDefault="009F2FB7" w:rsidP="00972011">
            <w:pPr>
              <w:spacing w:after="0" w:line="240" w:lineRule="auto"/>
              <w:jc w:val="both"/>
              <w:rPr>
                <w:sz w:val="24"/>
                <w:szCs w:val="24"/>
              </w:rPr>
            </w:pPr>
            <w:r w:rsidRPr="000F2D0E">
              <w:rPr>
                <w:sz w:val="24"/>
                <w:szCs w:val="24"/>
              </w:rPr>
              <w:t>Quy hoạch mới</w:t>
            </w:r>
          </w:p>
        </w:tc>
        <w:tc>
          <w:tcPr>
            <w:tcW w:w="443" w:type="pct"/>
            <w:tcBorders>
              <w:top w:val="nil"/>
              <w:left w:val="nil"/>
              <w:bottom w:val="single" w:sz="4" w:space="0" w:color="auto"/>
              <w:right w:val="single" w:sz="4" w:space="0" w:color="auto"/>
            </w:tcBorders>
            <w:shd w:val="clear" w:color="auto" w:fill="auto"/>
            <w:vAlign w:val="center"/>
            <w:hideMark/>
          </w:tcPr>
          <w:p w14:paraId="4120D378"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235D6A61"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51C6BF2A"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50A08360" w14:textId="77777777" w:rsidR="009F2FB7" w:rsidRPr="000F2D0E" w:rsidRDefault="009F2FB7" w:rsidP="00667DBF">
            <w:pPr>
              <w:spacing w:after="0" w:line="240" w:lineRule="auto"/>
              <w:jc w:val="center"/>
              <w:rPr>
                <w:sz w:val="24"/>
                <w:szCs w:val="24"/>
              </w:rPr>
            </w:pPr>
          </w:p>
        </w:tc>
      </w:tr>
      <w:tr w:rsidR="000F2D0E" w:rsidRPr="000F2D0E" w14:paraId="71A63F1A" w14:textId="77777777" w:rsidTr="007C6EEC">
        <w:trPr>
          <w:trHeight w:val="85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EBFD90A" w14:textId="77777777" w:rsidR="009F2FB7" w:rsidRPr="000F2D0E" w:rsidRDefault="009F2FB7" w:rsidP="00667DBF">
            <w:pPr>
              <w:spacing w:after="0" w:line="240" w:lineRule="auto"/>
              <w:jc w:val="center"/>
              <w:rPr>
                <w:sz w:val="24"/>
                <w:szCs w:val="24"/>
              </w:rPr>
            </w:pPr>
            <w:r w:rsidRPr="000F2D0E">
              <w:rPr>
                <w:sz w:val="24"/>
                <w:szCs w:val="24"/>
              </w:rPr>
              <w:t>2.1</w:t>
            </w:r>
          </w:p>
        </w:tc>
        <w:tc>
          <w:tcPr>
            <w:tcW w:w="2014" w:type="pct"/>
            <w:tcBorders>
              <w:top w:val="nil"/>
              <w:left w:val="nil"/>
              <w:bottom w:val="single" w:sz="4" w:space="0" w:color="auto"/>
              <w:right w:val="single" w:sz="4" w:space="0" w:color="auto"/>
            </w:tcBorders>
            <w:shd w:val="clear" w:color="auto" w:fill="auto"/>
            <w:vAlign w:val="center"/>
            <w:hideMark/>
          </w:tcPr>
          <w:p w14:paraId="50F658F5" w14:textId="77777777" w:rsidR="009F2FB7" w:rsidRPr="000F2D0E" w:rsidRDefault="009F2FB7" w:rsidP="00972011">
            <w:pPr>
              <w:spacing w:after="0" w:line="240" w:lineRule="auto"/>
              <w:jc w:val="both"/>
              <w:rPr>
                <w:sz w:val="24"/>
                <w:szCs w:val="24"/>
              </w:rPr>
            </w:pPr>
            <w:r w:rsidRPr="000F2D0E">
              <w:rPr>
                <w:sz w:val="24"/>
                <w:szCs w:val="24"/>
              </w:rPr>
              <w:t>Trung tâm khám chữa bệnh, điều dưỡng chăm sóc sức khỏe cho người già và nghiên cứu khoa học</w:t>
            </w:r>
          </w:p>
        </w:tc>
        <w:tc>
          <w:tcPr>
            <w:tcW w:w="443" w:type="pct"/>
            <w:tcBorders>
              <w:top w:val="nil"/>
              <w:left w:val="nil"/>
              <w:bottom w:val="single" w:sz="4" w:space="0" w:color="auto"/>
              <w:right w:val="single" w:sz="4" w:space="0" w:color="auto"/>
            </w:tcBorders>
            <w:shd w:val="clear" w:color="auto" w:fill="auto"/>
            <w:vAlign w:val="center"/>
            <w:hideMark/>
          </w:tcPr>
          <w:p w14:paraId="15BF8074"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6EAFA69F"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639822B6"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5E78912F" w14:textId="77777777" w:rsidR="009F2FB7" w:rsidRPr="000F2D0E" w:rsidRDefault="009F2FB7" w:rsidP="00667DBF">
            <w:pPr>
              <w:spacing w:after="0" w:line="240" w:lineRule="auto"/>
              <w:jc w:val="center"/>
              <w:rPr>
                <w:sz w:val="24"/>
                <w:szCs w:val="24"/>
              </w:rPr>
            </w:pPr>
          </w:p>
        </w:tc>
      </w:tr>
      <w:tr w:rsidR="000F2D0E" w:rsidRPr="000F2D0E" w14:paraId="71C25AB6" w14:textId="77777777" w:rsidTr="007C6EEC">
        <w:trPr>
          <w:trHeight w:val="44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1CFCDD2" w14:textId="77777777" w:rsidR="009F2FB7" w:rsidRPr="000F2D0E" w:rsidRDefault="009F2FB7" w:rsidP="00667DBF">
            <w:pPr>
              <w:spacing w:after="0" w:line="240" w:lineRule="auto"/>
              <w:jc w:val="center"/>
              <w:rPr>
                <w:sz w:val="24"/>
                <w:szCs w:val="24"/>
              </w:rPr>
            </w:pPr>
            <w:r w:rsidRPr="000F2D0E">
              <w:rPr>
                <w:sz w:val="24"/>
                <w:szCs w:val="24"/>
              </w:rPr>
              <w:t>2.2</w:t>
            </w:r>
          </w:p>
        </w:tc>
        <w:tc>
          <w:tcPr>
            <w:tcW w:w="2014" w:type="pct"/>
            <w:tcBorders>
              <w:top w:val="nil"/>
              <w:left w:val="nil"/>
              <w:bottom w:val="single" w:sz="4" w:space="0" w:color="auto"/>
              <w:right w:val="single" w:sz="4" w:space="0" w:color="auto"/>
            </w:tcBorders>
            <w:shd w:val="clear" w:color="auto" w:fill="auto"/>
            <w:vAlign w:val="center"/>
            <w:hideMark/>
          </w:tcPr>
          <w:p w14:paraId="6C17B10D" w14:textId="0A42DB3F" w:rsidR="009F2FB7" w:rsidRPr="000F2D0E" w:rsidRDefault="009F2FB7" w:rsidP="00972011">
            <w:pPr>
              <w:spacing w:after="0" w:line="240" w:lineRule="auto"/>
              <w:jc w:val="both"/>
              <w:rPr>
                <w:sz w:val="24"/>
                <w:szCs w:val="24"/>
              </w:rPr>
            </w:pPr>
            <w:r w:rsidRPr="000F2D0E">
              <w:rPr>
                <w:sz w:val="24"/>
                <w:szCs w:val="24"/>
              </w:rPr>
              <w:t xml:space="preserve">Hạ tầng </w:t>
            </w:r>
            <w:r w:rsidR="00972011">
              <w:rPr>
                <w:sz w:val="24"/>
                <w:szCs w:val="24"/>
              </w:rPr>
              <w:t>k</w:t>
            </w:r>
            <w:r w:rsidRPr="000F2D0E">
              <w:rPr>
                <w:sz w:val="24"/>
                <w:szCs w:val="24"/>
              </w:rPr>
              <w:t>hu y tế công nghệ cao phục vụ khám, chữa bệnh kết hợp với du lịch nghỉ dưỡng, cung ứng dịch vụ chăm sóc sức khỏe theo tiêu chuẩn quốc tế</w:t>
            </w:r>
          </w:p>
        </w:tc>
        <w:tc>
          <w:tcPr>
            <w:tcW w:w="443" w:type="pct"/>
            <w:tcBorders>
              <w:top w:val="nil"/>
              <w:left w:val="nil"/>
              <w:bottom w:val="single" w:sz="4" w:space="0" w:color="auto"/>
              <w:right w:val="single" w:sz="4" w:space="0" w:color="auto"/>
            </w:tcBorders>
            <w:shd w:val="clear" w:color="auto" w:fill="auto"/>
            <w:vAlign w:val="center"/>
            <w:hideMark/>
          </w:tcPr>
          <w:p w14:paraId="63F02FAA"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106174FC"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05D1B46D"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59037B02" w14:textId="77777777" w:rsidR="009F2FB7" w:rsidRPr="000F2D0E" w:rsidRDefault="009F2FB7" w:rsidP="00667DBF">
            <w:pPr>
              <w:spacing w:after="0" w:line="240" w:lineRule="auto"/>
              <w:jc w:val="center"/>
              <w:rPr>
                <w:sz w:val="24"/>
                <w:szCs w:val="24"/>
              </w:rPr>
            </w:pPr>
          </w:p>
        </w:tc>
      </w:tr>
      <w:tr w:rsidR="000F2D0E" w:rsidRPr="000F2D0E" w14:paraId="39F3516A" w14:textId="77777777" w:rsidTr="007C6EEC">
        <w:trPr>
          <w:trHeight w:val="36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1EEA3C" w14:textId="77777777" w:rsidR="009F2FB7" w:rsidRPr="000F2D0E" w:rsidRDefault="009F2FB7" w:rsidP="00667DBF">
            <w:pPr>
              <w:spacing w:after="0" w:line="240" w:lineRule="auto"/>
              <w:jc w:val="center"/>
              <w:rPr>
                <w:sz w:val="24"/>
                <w:szCs w:val="24"/>
              </w:rPr>
            </w:pPr>
            <w:r w:rsidRPr="000F2D0E">
              <w:rPr>
                <w:sz w:val="24"/>
                <w:szCs w:val="24"/>
              </w:rPr>
              <w:t>2.3</w:t>
            </w:r>
          </w:p>
        </w:tc>
        <w:tc>
          <w:tcPr>
            <w:tcW w:w="2014" w:type="pct"/>
            <w:tcBorders>
              <w:top w:val="nil"/>
              <w:left w:val="nil"/>
              <w:bottom w:val="single" w:sz="4" w:space="0" w:color="auto"/>
              <w:right w:val="single" w:sz="4" w:space="0" w:color="auto"/>
            </w:tcBorders>
            <w:shd w:val="clear" w:color="auto" w:fill="auto"/>
            <w:vAlign w:val="center"/>
            <w:hideMark/>
          </w:tcPr>
          <w:p w14:paraId="650CCBD9" w14:textId="77777777" w:rsidR="009F2FB7" w:rsidRPr="000F2D0E" w:rsidRDefault="009F2FB7" w:rsidP="00972011">
            <w:pPr>
              <w:spacing w:after="0" w:line="240" w:lineRule="auto"/>
              <w:jc w:val="both"/>
              <w:rPr>
                <w:sz w:val="24"/>
                <w:szCs w:val="24"/>
              </w:rPr>
            </w:pPr>
            <w:r w:rsidRPr="000F2D0E">
              <w:rPr>
                <w:sz w:val="24"/>
                <w:szCs w:val="24"/>
              </w:rPr>
              <w:t>Trung tâm Cứu hộ, cứu nạn miền Trung</w:t>
            </w:r>
          </w:p>
        </w:tc>
        <w:tc>
          <w:tcPr>
            <w:tcW w:w="443" w:type="pct"/>
            <w:tcBorders>
              <w:top w:val="nil"/>
              <w:left w:val="nil"/>
              <w:bottom w:val="single" w:sz="4" w:space="0" w:color="auto"/>
              <w:right w:val="single" w:sz="4" w:space="0" w:color="auto"/>
            </w:tcBorders>
            <w:shd w:val="clear" w:color="auto" w:fill="auto"/>
            <w:vAlign w:val="center"/>
            <w:hideMark/>
          </w:tcPr>
          <w:p w14:paraId="36F52BAF" w14:textId="77777777" w:rsidR="009F2FB7" w:rsidRPr="000F2D0E" w:rsidRDefault="009F2FB7" w:rsidP="00667DBF">
            <w:pPr>
              <w:spacing w:after="0" w:line="240" w:lineRule="auto"/>
              <w:jc w:val="center"/>
              <w:rPr>
                <w:sz w:val="24"/>
                <w:szCs w:val="24"/>
              </w:rPr>
            </w:pPr>
          </w:p>
        </w:tc>
        <w:tc>
          <w:tcPr>
            <w:tcW w:w="593" w:type="pct"/>
            <w:tcBorders>
              <w:top w:val="nil"/>
              <w:left w:val="nil"/>
              <w:bottom w:val="single" w:sz="4" w:space="0" w:color="auto"/>
              <w:right w:val="single" w:sz="4" w:space="0" w:color="auto"/>
            </w:tcBorders>
            <w:shd w:val="clear" w:color="auto" w:fill="auto"/>
            <w:vAlign w:val="center"/>
            <w:hideMark/>
          </w:tcPr>
          <w:p w14:paraId="7699A8F8" w14:textId="77777777" w:rsidR="009F2FB7" w:rsidRPr="000F2D0E" w:rsidRDefault="009F2FB7" w:rsidP="00667DBF">
            <w:pPr>
              <w:spacing w:after="0" w:line="240" w:lineRule="auto"/>
              <w:jc w:val="center"/>
              <w:rPr>
                <w:sz w:val="24"/>
                <w:szCs w:val="24"/>
              </w:rPr>
            </w:pPr>
          </w:p>
        </w:tc>
        <w:tc>
          <w:tcPr>
            <w:tcW w:w="768" w:type="pct"/>
            <w:tcBorders>
              <w:top w:val="nil"/>
              <w:left w:val="nil"/>
              <w:bottom w:val="single" w:sz="4" w:space="0" w:color="auto"/>
              <w:right w:val="single" w:sz="4" w:space="0" w:color="auto"/>
            </w:tcBorders>
            <w:shd w:val="clear" w:color="auto" w:fill="auto"/>
            <w:vAlign w:val="center"/>
            <w:hideMark/>
          </w:tcPr>
          <w:p w14:paraId="7FF42E79" w14:textId="77777777" w:rsidR="009F2FB7" w:rsidRPr="000F2D0E" w:rsidRDefault="009F2FB7" w:rsidP="00667DBF">
            <w:pPr>
              <w:spacing w:after="0" w:line="240" w:lineRule="auto"/>
              <w:jc w:val="center"/>
              <w:rPr>
                <w:sz w:val="24"/>
                <w:szCs w:val="24"/>
              </w:rPr>
            </w:pPr>
          </w:p>
        </w:tc>
        <w:tc>
          <w:tcPr>
            <w:tcW w:w="879" w:type="pct"/>
            <w:tcBorders>
              <w:top w:val="nil"/>
              <w:left w:val="nil"/>
              <w:bottom w:val="single" w:sz="4" w:space="0" w:color="auto"/>
              <w:right w:val="single" w:sz="4" w:space="0" w:color="auto"/>
            </w:tcBorders>
            <w:shd w:val="clear" w:color="auto" w:fill="auto"/>
            <w:vAlign w:val="center"/>
            <w:hideMark/>
          </w:tcPr>
          <w:p w14:paraId="55A7C5E0" w14:textId="77777777" w:rsidR="009F2FB7" w:rsidRPr="000F2D0E" w:rsidRDefault="009F2FB7" w:rsidP="00667DBF">
            <w:pPr>
              <w:spacing w:after="0" w:line="240" w:lineRule="auto"/>
              <w:jc w:val="center"/>
              <w:rPr>
                <w:sz w:val="24"/>
                <w:szCs w:val="24"/>
              </w:rPr>
            </w:pPr>
          </w:p>
        </w:tc>
      </w:tr>
    </w:tbl>
    <w:p w14:paraId="46872108" w14:textId="77777777" w:rsidR="009D3C60" w:rsidRPr="000F2D0E" w:rsidRDefault="009D3C60" w:rsidP="00667DBF">
      <w:pPr>
        <w:pStyle w:val="abc"/>
        <w:widowControl w:val="0"/>
        <w:tabs>
          <w:tab w:val="left" w:pos="540"/>
        </w:tabs>
        <w:spacing w:line="240" w:lineRule="auto"/>
        <w:jc w:val="both"/>
        <w:rPr>
          <w:rFonts w:ascii="Times New Roman" w:hAnsi="Times New Roman"/>
          <w:szCs w:val="24"/>
          <w:lang w:val="nl-NL"/>
        </w:rPr>
      </w:pPr>
    </w:p>
    <w:p w14:paraId="3B5AE075" w14:textId="08B69EF7" w:rsidR="007857CC" w:rsidRPr="007C6EEC" w:rsidRDefault="00570387" w:rsidP="007C6EEC">
      <w:pPr>
        <w:pStyle w:val="abc"/>
        <w:widowControl w:val="0"/>
        <w:tabs>
          <w:tab w:val="left" w:pos="540"/>
        </w:tabs>
        <w:spacing w:line="240" w:lineRule="auto"/>
        <w:ind w:firstLine="567"/>
        <w:jc w:val="both"/>
        <w:rPr>
          <w:rFonts w:ascii="Times New Roman" w:hAnsi="Times New Roman"/>
          <w:sz w:val="26"/>
          <w:szCs w:val="24"/>
          <w:lang w:val="nl-NL"/>
        </w:rPr>
      </w:pPr>
      <w:r w:rsidRPr="007C6EEC">
        <w:rPr>
          <w:rFonts w:ascii="Times New Roman" w:hAnsi="Times New Roman"/>
          <w:b/>
          <w:bCs/>
          <w:i/>
          <w:iCs/>
          <w:sz w:val="26"/>
          <w:szCs w:val="24"/>
          <w:lang w:val="nl-NL"/>
        </w:rPr>
        <w:t xml:space="preserve">Ghi chú: </w:t>
      </w:r>
      <w:r w:rsidRPr="007C6EEC">
        <w:rPr>
          <w:rFonts w:ascii="Times New Roman" w:hAnsi="Times New Roman"/>
          <w:iCs/>
          <w:sz w:val="26"/>
          <w:szCs w:val="24"/>
          <w:lang w:val="nl-NL"/>
        </w:rPr>
        <w:t xml:space="preserve">Về quy mô, diện tích đất sử dụng, tổng mức đầu tư của các dự án trong </w:t>
      </w:r>
      <w:r w:rsidR="00972011">
        <w:rPr>
          <w:rFonts w:ascii="Times New Roman" w:hAnsi="Times New Roman"/>
          <w:iCs/>
          <w:sz w:val="26"/>
          <w:szCs w:val="24"/>
          <w:lang w:val="nl-NL"/>
        </w:rPr>
        <w:t>d</w:t>
      </w:r>
      <w:r w:rsidRPr="007C6EEC">
        <w:rPr>
          <w:rFonts w:ascii="Times New Roman" w:hAnsi="Times New Roman"/>
          <w:iCs/>
          <w:sz w:val="26"/>
          <w:szCs w:val="24"/>
          <w:lang w:val="nl-NL"/>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611C88C8" w14:textId="54E507B8" w:rsidR="007857CC" w:rsidRPr="007C6EEC" w:rsidRDefault="007857CC" w:rsidP="00667DBF">
      <w:pPr>
        <w:pStyle w:val="abc"/>
        <w:widowControl w:val="0"/>
        <w:tabs>
          <w:tab w:val="left" w:pos="540"/>
        </w:tabs>
        <w:spacing w:line="240" w:lineRule="auto"/>
        <w:jc w:val="both"/>
        <w:rPr>
          <w:rFonts w:ascii="Times New Roman" w:hAnsi="Times New Roman"/>
          <w:szCs w:val="24"/>
          <w:lang w:val="nl-NL"/>
        </w:rPr>
      </w:pPr>
    </w:p>
    <w:p w14:paraId="71660265" w14:textId="678C76F5"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12BC852D" w14:textId="3D51823E"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7AFE6926" w14:textId="3A13657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152746B7" w14:textId="717EC29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26FAF4D1" w14:textId="77F82EA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0721B4FA" w14:textId="1BFE31B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01C4DDA5" w14:textId="23AEED4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08D062C1" w14:textId="3902F9AA"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4230C107" w14:textId="72D80A1B"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6508AA6A" w14:textId="35FDB48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610252F0" w14:textId="21841C9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644890A2" w14:textId="434FEC9C"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6C3501AC" w14:textId="4760BB9A"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6509D4D7" w14:textId="367C5774"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5B33BF00" w14:textId="73A145B0"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0CFB7869" w14:textId="524FCD1A"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5A7C4552" w14:textId="054DB9F5"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11E3AD1F" w14:textId="68C09A42"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3FEABC67" w14:textId="79CFE439" w:rsidR="007857CC" w:rsidRPr="000F2D0E" w:rsidRDefault="007857CC" w:rsidP="00667DBF">
      <w:pPr>
        <w:pStyle w:val="abc"/>
        <w:widowControl w:val="0"/>
        <w:tabs>
          <w:tab w:val="left" w:pos="540"/>
        </w:tabs>
        <w:spacing w:line="240" w:lineRule="auto"/>
        <w:jc w:val="both"/>
        <w:rPr>
          <w:rFonts w:ascii="Times New Roman" w:hAnsi="Times New Roman"/>
          <w:szCs w:val="24"/>
          <w:lang w:val="nl-NL"/>
        </w:rPr>
      </w:pPr>
    </w:p>
    <w:p w14:paraId="16FB0197" w14:textId="13F18A89" w:rsidR="005F617D" w:rsidRPr="000F2D0E" w:rsidRDefault="005F617D" w:rsidP="00AF13C6">
      <w:pPr>
        <w:pStyle w:val="u1"/>
        <w:spacing w:line="240" w:lineRule="auto"/>
        <w:ind w:firstLine="0"/>
        <w:rPr>
          <w:sz w:val="26"/>
          <w:szCs w:val="26"/>
        </w:rPr>
        <w:sectPr w:rsidR="005F617D" w:rsidRPr="000F2D0E" w:rsidSect="00867787">
          <w:pgSz w:w="11906" w:h="16838"/>
          <w:pgMar w:top="1418" w:right="1134" w:bottom="1134" w:left="1701" w:header="709" w:footer="709" w:gutter="0"/>
          <w:pgNumType w:start="1"/>
          <w:cols w:space="708"/>
          <w:titlePg/>
          <w:docGrid w:linePitch="381"/>
        </w:sectPr>
      </w:pPr>
    </w:p>
    <w:p w14:paraId="1E2A2F38" w14:textId="28F04317" w:rsidR="009D3C60" w:rsidRPr="00972011" w:rsidRDefault="007C6EEC" w:rsidP="007C6EEC">
      <w:pPr>
        <w:pStyle w:val="u1"/>
        <w:spacing w:before="0" w:after="0" w:line="240" w:lineRule="auto"/>
        <w:ind w:firstLine="0"/>
        <w:jc w:val="center"/>
        <w:rPr>
          <w:szCs w:val="26"/>
          <w:lang w:val="en-US"/>
        </w:rPr>
      </w:pPr>
      <w:r w:rsidRPr="00972011">
        <w:rPr>
          <w:szCs w:val="26"/>
          <w:lang w:val="en-US"/>
        </w:rPr>
        <w:lastRenderedPageBreak/>
        <w:t>P</w:t>
      </w:r>
      <w:r w:rsidRPr="00972011">
        <w:rPr>
          <w:szCs w:val="26"/>
        </w:rPr>
        <w:t xml:space="preserve">hụ lục </w:t>
      </w:r>
      <w:r w:rsidR="00F40E62" w:rsidRPr="00972011">
        <w:rPr>
          <w:szCs w:val="26"/>
          <w:lang w:val="en-US"/>
        </w:rPr>
        <w:t>XVI</w:t>
      </w:r>
    </w:p>
    <w:tbl>
      <w:tblPr>
        <w:tblW w:w="5227" w:type="pct"/>
        <w:tblLook w:val="04A0" w:firstRow="1" w:lastRow="0" w:firstColumn="1" w:lastColumn="0" w:noHBand="0" w:noVBand="1"/>
      </w:tblPr>
      <w:tblGrid>
        <w:gridCol w:w="825"/>
        <w:gridCol w:w="4704"/>
        <w:gridCol w:w="1371"/>
        <w:gridCol w:w="2564"/>
        <w:gridCol w:w="19"/>
      </w:tblGrid>
      <w:tr w:rsidR="000F2D0E" w:rsidRPr="00972011" w14:paraId="6BE9905F" w14:textId="77777777" w:rsidTr="007C6EEC">
        <w:trPr>
          <w:trHeight w:val="450"/>
        </w:trPr>
        <w:tc>
          <w:tcPr>
            <w:tcW w:w="5000" w:type="pct"/>
            <w:gridSpan w:val="5"/>
            <w:tcBorders>
              <w:top w:val="nil"/>
              <w:left w:val="nil"/>
              <w:bottom w:val="nil"/>
              <w:right w:val="nil"/>
            </w:tcBorders>
            <w:shd w:val="clear" w:color="auto" w:fill="auto"/>
            <w:noWrap/>
            <w:vAlign w:val="center"/>
            <w:hideMark/>
          </w:tcPr>
          <w:p w14:paraId="1C8BDB19" w14:textId="77777777" w:rsidR="007C6EEC" w:rsidRPr="00972011" w:rsidRDefault="00D54199" w:rsidP="007C6EEC">
            <w:pPr>
              <w:spacing w:after="0" w:line="240" w:lineRule="auto"/>
              <w:jc w:val="center"/>
              <w:rPr>
                <w:rFonts w:eastAsia="Times New Roman"/>
                <w:b/>
                <w:bCs/>
                <w:szCs w:val="26"/>
              </w:rPr>
            </w:pPr>
            <w:r w:rsidRPr="00972011">
              <w:rPr>
                <w:rFonts w:eastAsia="Times New Roman"/>
                <w:b/>
                <w:bCs/>
                <w:szCs w:val="26"/>
              </w:rPr>
              <w:t>PHƯƠNG ÁN</w:t>
            </w:r>
            <w:r w:rsidR="00BF0CE8" w:rsidRPr="00972011">
              <w:rPr>
                <w:rFonts w:eastAsia="Times New Roman"/>
                <w:b/>
                <w:bCs/>
                <w:szCs w:val="26"/>
              </w:rPr>
              <w:t xml:space="preserve"> PHÁT TRIỂN CƠ SỞ ĐIỀU DƯỠNG, CHĂM SÓC </w:t>
            </w:r>
          </w:p>
          <w:p w14:paraId="7542A60B" w14:textId="77777777" w:rsidR="007C6EEC" w:rsidRPr="00972011" w:rsidRDefault="00BF0CE8" w:rsidP="007C6EEC">
            <w:pPr>
              <w:spacing w:after="0" w:line="240" w:lineRule="auto"/>
              <w:jc w:val="center"/>
              <w:rPr>
                <w:rFonts w:eastAsia="Times New Roman"/>
                <w:b/>
                <w:bCs/>
                <w:szCs w:val="26"/>
              </w:rPr>
            </w:pPr>
            <w:r w:rsidRPr="00972011">
              <w:rPr>
                <w:rFonts w:eastAsia="Times New Roman"/>
                <w:b/>
                <w:bCs/>
                <w:szCs w:val="26"/>
              </w:rPr>
              <w:t xml:space="preserve">NGƯỜI CÓ CÔNG, TRỢ GIÚP XÃ HỘI TỈNH THỪA THIÊN HUẾ </w:t>
            </w:r>
          </w:p>
          <w:p w14:paraId="66FAA5A8" w14:textId="3C61212E" w:rsidR="00BF0CE8" w:rsidRPr="00972011" w:rsidRDefault="00BF0CE8" w:rsidP="007C6EEC">
            <w:pPr>
              <w:spacing w:after="0" w:line="240" w:lineRule="auto"/>
              <w:jc w:val="center"/>
              <w:rPr>
                <w:rFonts w:eastAsia="Times New Roman"/>
                <w:b/>
                <w:bCs/>
                <w:szCs w:val="26"/>
              </w:rPr>
            </w:pPr>
            <w:r w:rsidRPr="00972011">
              <w:rPr>
                <w:rFonts w:eastAsia="Times New Roman"/>
                <w:b/>
                <w:bCs/>
                <w:szCs w:val="26"/>
              </w:rPr>
              <w:t xml:space="preserve">THỜI KỲ 2021 </w:t>
            </w:r>
            <w:r w:rsidR="007C6EEC" w:rsidRPr="00972011">
              <w:rPr>
                <w:rFonts w:eastAsia="Times New Roman"/>
                <w:b/>
                <w:bCs/>
                <w:szCs w:val="26"/>
              </w:rPr>
              <w:t>-</w:t>
            </w:r>
            <w:r w:rsidRPr="00972011">
              <w:rPr>
                <w:rFonts w:eastAsia="Times New Roman"/>
                <w:b/>
                <w:bCs/>
                <w:szCs w:val="26"/>
              </w:rPr>
              <w:t xml:space="preserve"> 2030, TẦM NHÌN ĐẾN NĂM 2050</w:t>
            </w:r>
          </w:p>
          <w:p w14:paraId="39F33109" w14:textId="77777777" w:rsidR="007C6EEC" w:rsidRPr="00972011" w:rsidRDefault="002C672C" w:rsidP="007C6EEC">
            <w:pPr>
              <w:spacing w:after="0" w:line="240" w:lineRule="auto"/>
              <w:jc w:val="center"/>
              <w:rPr>
                <w:rFonts w:eastAsia="Times New Roman"/>
                <w:bCs/>
                <w:i/>
                <w:szCs w:val="26"/>
                <w:lang w:val="vi-VN"/>
              </w:rPr>
            </w:pPr>
            <w:r w:rsidRPr="00972011">
              <w:rPr>
                <w:rFonts w:eastAsia="Times New Roman"/>
                <w:bCs/>
                <w:i/>
                <w:szCs w:val="26"/>
                <w:lang w:val="vi-VN"/>
              </w:rPr>
              <w:t xml:space="preserve">(Kèm theo </w:t>
            </w:r>
            <w:r w:rsidRPr="00972011">
              <w:rPr>
                <w:rFonts w:eastAsia="Times New Roman"/>
                <w:bCs/>
                <w:i/>
                <w:szCs w:val="26"/>
              </w:rPr>
              <w:t xml:space="preserve">Quyết định số   </w:t>
            </w:r>
            <w:r w:rsidRPr="00972011">
              <w:rPr>
                <w:rFonts w:eastAsia="Times New Roman"/>
                <w:bCs/>
                <w:i/>
                <w:szCs w:val="26"/>
                <w:lang w:val="vi-VN"/>
              </w:rPr>
              <w:t xml:space="preserve">     /</w:t>
            </w:r>
            <w:r w:rsidRPr="00972011">
              <w:rPr>
                <w:rFonts w:eastAsia="Times New Roman"/>
                <w:bCs/>
                <w:i/>
                <w:szCs w:val="26"/>
              </w:rPr>
              <w:t>QĐ-TTg</w:t>
            </w:r>
            <w:r w:rsidRPr="00972011">
              <w:rPr>
                <w:rFonts w:eastAsia="Times New Roman"/>
                <w:bCs/>
                <w:i/>
                <w:szCs w:val="26"/>
                <w:lang w:val="vi-VN"/>
              </w:rPr>
              <w:t xml:space="preserve"> </w:t>
            </w:r>
          </w:p>
          <w:p w14:paraId="0F0DC0BA" w14:textId="77777777" w:rsidR="002C672C" w:rsidRPr="00972011" w:rsidRDefault="002C672C" w:rsidP="007C6EEC">
            <w:pPr>
              <w:spacing w:after="0" w:line="240" w:lineRule="auto"/>
              <w:jc w:val="center"/>
              <w:rPr>
                <w:rFonts w:eastAsia="Times New Roman"/>
                <w:bCs/>
                <w:i/>
                <w:szCs w:val="26"/>
                <w:lang w:val="vi-VN"/>
              </w:rPr>
            </w:pPr>
            <w:r w:rsidRPr="00972011">
              <w:rPr>
                <w:rFonts w:eastAsia="Times New Roman"/>
                <w:bCs/>
                <w:i/>
                <w:szCs w:val="26"/>
                <w:lang w:val="vi-VN"/>
              </w:rPr>
              <w:t xml:space="preserve">ngày   </w:t>
            </w:r>
            <w:r w:rsidR="007C6EEC" w:rsidRPr="00972011">
              <w:rPr>
                <w:rFonts w:eastAsia="Times New Roman"/>
                <w:bCs/>
                <w:i/>
                <w:szCs w:val="26"/>
              </w:rPr>
              <w:t xml:space="preserve">tháng </w:t>
            </w:r>
            <w:r w:rsidRPr="00972011">
              <w:rPr>
                <w:rFonts w:eastAsia="Times New Roman"/>
                <w:bCs/>
                <w:i/>
                <w:szCs w:val="26"/>
              </w:rPr>
              <w:t>12</w:t>
            </w:r>
            <w:r w:rsidR="007C6EEC" w:rsidRPr="00972011">
              <w:rPr>
                <w:rFonts w:eastAsia="Times New Roman"/>
                <w:bCs/>
                <w:i/>
                <w:szCs w:val="26"/>
              </w:rPr>
              <w:t xml:space="preserve"> năm </w:t>
            </w:r>
            <w:r w:rsidRPr="00972011">
              <w:rPr>
                <w:rFonts w:eastAsia="Times New Roman"/>
                <w:bCs/>
                <w:i/>
                <w:szCs w:val="26"/>
                <w:lang w:val="vi-VN"/>
              </w:rPr>
              <w:t xml:space="preserve">2023 của </w:t>
            </w:r>
            <w:r w:rsidRPr="00972011">
              <w:rPr>
                <w:rFonts w:eastAsia="Times New Roman"/>
                <w:bCs/>
                <w:i/>
                <w:szCs w:val="26"/>
              </w:rPr>
              <w:t>Thủ tướng Chính phủ</w:t>
            </w:r>
            <w:r w:rsidR="00AF13C6" w:rsidRPr="00972011">
              <w:rPr>
                <w:rFonts w:eastAsia="Times New Roman"/>
                <w:bCs/>
                <w:i/>
                <w:szCs w:val="26"/>
                <w:lang w:val="vi-VN"/>
              </w:rPr>
              <w:t>)</w:t>
            </w:r>
          </w:p>
          <w:p w14:paraId="3E30A252" w14:textId="1322F7CF" w:rsidR="007C6EEC" w:rsidRPr="00972011" w:rsidRDefault="007C6EEC" w:rsidP="007C6EEC">
            <w:pPr>
              <w:spacing w:after="0" w:line="240" w:lineRule="auto"/>
              <w:jc w:val="center"/>
              <w:rPr>
                <w:rFonts w:eastAsia="Times New Roman"/>
                <w:bCs/>
                <w:i/>
                <w:szCs w:val="26"/>
                <w:vertAlign w:val="superscript"/>
              </w:rPr>
            </w:pPr>
            <w:r w:rsidRPr="00972011">
              <w:rPr>
                <w:rFonts w:eastAsia="Times New Roman"/>
                <w:bCs/>
                <w:i/>
                <w:szCs w:val="26"/>
                <w:vertAlign w:val="superscript"/>
              </w:rPr>
              <w:t>______________</w:t>
            </w:r>
          </w:p>
          <w:p w14:paraId="3F8969EF" w14:textId="77777777" w:rsidR="007C6EEC" w:rsidRPr="00972011" w:rsidRDefault="007C6EEC" w:rsidP="007C6EEC">
            <w:pPr>
              <w:spacing w:after="0" w:line="240" w:lineRule="auto"/>
              <w:jc w:val="center"/>
              <w:rPr>
                <w:rFonts w:eastAsia="Times New Roman"/>
                <w:bCs/>
                <w:i/>
                <w:szCs w:val="26"/>
                <w:vertAlign w:val="superscript"/>
              </w:rPr>
            </w:pPr>
          </w:p>
          <w:p w14:paraId="206F6104" w14:textId="75FE7738" w:rsidR="007C6EEC" w:rsidRPr="00972011" w:rsidRDefault="007C6EEC" w:rsidP="007C6EEC">
            <w:pPr>
              <w:spacing w:after="0" w:line="240" w:lineRule="auto"/>
              <w:jc w:val="center"/>
              <w:rPr>
                <w:rFonts w:eastAsia="Times New Roman"/>
                <w:bCs/>
                <w:i/>
                <w:szCs w:val="26"/>
                <w:vertAlign w:val="superscript"/>
              </w:rPr>
            </w:pPr>
          </w:p>
        </w:tc>
      </w:tr>
      <w:tr w:rsidR="000F2D0E" w:rsidRPr="000F2D0E" w14:paraId="214BBC2C" w14:textId="77777777" w:rsidTr="007C6EEC">
        <w:trPr>
          <w:gridAfter w:val="1"/>
          <w:wAfter w:w="9" w:type="pct"/>
          <w:trHeight w:val="405"/>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tcPr>
          <w:p w14:paraId="03EB3285" w14:textId="3BFB51EB" w:rsidR="00EB6F81" w:rsidRPr="000F2D0E" w:rsidRDefault="00EB6F81" w:rsidP="00667DBF">
            <w:pPr>
              <w:spacing w:after="0" w:line="240" w:lineRule="auto"/>
              <w:jc w:val="center"/>
              <w:rPr>
                <w:rFonts w:eastAsia="Times New Roman"/>
                <w:b/>
                <w:bCs/>
                <w:sz w:val="24"/>
                <w:szCs w:val="24"/>
              </w:rPr>
            </w:pPr>
            <w:r w:rsidRPr="000F2D0E">
              <w:rPr>
                <w:rFonts w:eastAsia="Times New Roman"/>
                <w:b/>
                <w:bCs/>
                <w:sz w:val="24"/>
                <w:szCs w:val="24"/>
              </w:rPr>
              <w:t>STT</w:t>
            </w:r>
          </w:p>
        </w:tc>
        <w:tc>
          <w:tcPr>
            <w:tcW w:w="2480" w:type="pct"/>
            <w:tcBorders>
              <w:top w:val="single" w:sz="4" w:space="0" w:color="auto"/>
              <w:left w:val="nil"/>
              <w:bottom w:val="single" w:sz="4" w:space="0" w:color="auto"/>
              <w:right w:val="single" w:sz="4" w:space="0" w:color="auto"/>
            </w:tcBorders>
            <w:shd w:val="clear" w:color="000000" w:fill="FFFFFF"/>
            <w:vAlign w:val="center"/>
          </w:tcPr>
          <w:p w14:paraId="70FDBF20" w14:textId="3382663C" w:rsidR="00EB6F81" w:rsidRPr="000F2D0E" w:rsidRDefault="00EB6F81" w:rsidP="00972011">
            <w:pPr>
              <w:spacing w:after="0" w:line="240" w:lineRule="auto"/>
              <w:jc w:val="center"/>
              <w:rPr>
                <w:rFonts w:eastAsia="Times New Roman"/>
                <w:b/>
                <w:bCs/>
                <w:sz w:val="24"/>
                <w:szCs w:val="24"/>
              </w:rPr>
            </w:pPr>
            <w:r w:rsidRPr="000F2D0E">
              <w:rPr>
                <w:rFonts w:eastAsia="Times New Roman"/>
                <w:b/>
                <w:bCs/>
                <w:sz w:val="24"/>
                <w:szCs w:val="24"/>
              </w:rPr>
              <w:t>Danh mục</w:t>
            </w:r>
          </w:p>
        </w:tc>
        <w:tc>
          <w:tcPr>
            <w:tcW w:w="723" w:type="pct"/>
            <w:tcBorders>
              <w:top w:val="single" w:sz="4" w:space="0" w:color="auto"/>
              <w:left w:val="nil"/>
              <w:bottom w:val="single" w:sz="4" w:space="0" w:color="auto"/>
              <w:right w:val="single" w:sz="4" w:space="0" w:color="auto"/>
            </w:tcBorders>
            <w:shd w:val="clear" w:color="000000" w:fill="FFFFFF"/>
            <w:vAlign w:val="center"/>
          </w:tcPr>
          <w:p w14:paraId="519A3246" w14:textId="2C98D8AD" w:rsidR="00EB6F81" w:rsidRPr="000F2D0E" w:rsidRDefault="00EB6F81" w:rsidP="00667DBF">
            <w:pPr>
              <w:spacing w:after="0" w:line="240" w:lineRule="auto"/>
              <w:jc w:val="center"/>
              <w:rPr>
                <w:rFonts w:eastAsia="Times New Roman"/>
                <w:b/>
                <w:bCs/>
                <w:sz w:val="24"/>
                <w:szCs w:val="24"/>
              </w:rPr>
            </w:pPr>
            <w:r w:rsidRPr="000F2D0E">
              <w:rPr>
                <w:rFonts w:eastAsia="Times New Roman"/>
                <w:b/>
                <w:bCs/>
                <w:sz w:val="24"/>
                <w:szCs w:val="24"/>
              </w:rPr>
              <w:t>Số cơ sở</w:t>
            </w:r>
          </w:p>
        </w:tc>
        <w:tc>
          <w:tcPr>
            <w:tcW w:w="1352" w:type="pct"/>
            <w:tcBorders>
              <w:top w:val="single" w:sz="4" w:space="0" w:color="auto"/>
              <w:left w:val="nil"/>
              <w:bottom w:val="single" w:sz="4" w:space="0" w:color="auto"/>
              <w:right w:val="single" w:sz="4" w:space="0" w:color="auto"/>
            </w:tcBorders>
            <w:shd w:val="clear" w:color="000000" w:fill="FFFFFF"/>
            <w:vAlign w:val="center"/>
          </w:tcPr>
          <w:p w14:paraId="238786D1" w14:textId="26E577C3" w:rsidR="00EB6F81" w:rsidRPr="000F2D0E" w:rsidRDefault="00EB6F81" w:rsidP="00667DBF">
            <w:pPr>
              <w:spacing w:after="0" w:line="240" w:lineRule="auto"/>
              <w:jc w:val="center"/>
              <w:rPr>
                <w:rFonts w:eastAsia="Times New Roman"/>
                <w:b/>
                <w:bCs/>
                <w:sz w:val="24"/>
                <w:szCs w:val="24"/>
              </w:rPr>
            </w:pPr>
            <w:r w:rsidRPr="000F2D0E">
              <w:rPr>
                <w:rFonts w:eastAsia="Times New Roman"/>
                <w:b/>
                <w:bCs/>
                <w:sz w:val="24"/>
                <w:szCs w:val="24"/>
              </w:rPr>
              <w:t>Cơ sở/Địa điểm</w:t>
            </w:r>
          </w:p>
        </w:tc>
      </w:tr>
      <w:tr w:rsidR="000F2D0E" w:rsidRPr="000F2D0E" w14:paraId="527C1732" w14:textId="77777777" w:rsidTr="007C6EEC">
        <w:trPr>
          <w:gridAfter w:val="1"/>
          <w:wAfter w:w="9" w:type="pct"/>
          <w:trHeight w:val="292"/>
        </w:trPr>
        <w:tc>
          <w:tcPr>
            <w:tcW w:w="435" w:type="pct"/>
            <w:tcBorders>
              <w:top w:val="nil"/>
              <w:left w:val="single" w:sz="4" w:space="0" w:color="auto"/>
              <w:bottom w:val="single" w:sz="4" w:space="0" w:color="auto"/>
              <w:right w:val="single" w:sz="4" w:space="0" w:color="auto"/>
            </w:tcBorders>
            <w:shd w:val="clear" w:color="000000" w:fill="FFFFFF"/>
            <w:vAlign w:val="center"/>
          </w:tcPr>
          <w:p w14:paraId="717E98F5" w14:textId="007C7A28" w:rsidR="00EB6F81" w:rsidRPr="000F2D0E" w:rsidRDefault="00EB6F81" w:rsidP="007C6EEC">
            <w:pPr>
              <w:spacing w:after="0" w:line="240" w:lineRule="auto"/>
              <w:jc w:val="center"/>
              <w:rPr>
                <w:rFonts w:eastAsia="Times New Roman"/>
                <w:b/>
                <w:bCs/>
                <w:sz w:val="24"/>
                <w:szCs w:val="24"/>
              </w:rPr>
            </w:pPr>
            <w:r w:rsidRPr="000F2D0E">
              <w:rPr>
                <w:rFonts w:eastAsia="Times New Roman"/>
                <w:b/>
                <w:bCs/>
                <w:sz w:val="24"/>
                <w:szCs w:val="24"/>
              </w:rPr>
              <w:t>I</w:t>
            </w:r>
          </w:p>
        </w:tc>
        <w:tc>
          <w:tcPr>
            <w:tcW w:w="2480" w:type="pct"/>
            <w:tcBorders>
              <w:top w:val="nil"/>
              <w:left w:val="nil"/>
              <w:bottom w:val="single" w:sz="4" w:space="0" w:color="auto"/>
              <w:right w:val="single" w:sz="4" w:space="0" w:color="auto"/>
            </w:tcBorders>
            <w:shd w:val="clear" w:color="000000" w:fill="FFFFFF"/>
            <w:vAlign w:val="center"/>
          </w:tcPr>
          <w:p w14:paraId="20BED8F4" w14:textId="4266EF41" w:rsidR="00EB6F81" w:rsidRPr="000F2D0E" w:rsidRDefault="00EB6F81" w:rsidP="007C6EEC">
            <w:pPr>
              <w:spacing w:after="0" w:line="240" w:lineRule="auto"/>
              <w:jc w:val="both"/>
              <w:rPr>
                <w:rFonts w:eastAsia="Times New Roman"/>
                <w:b/>
                <w:bCs/>
                <w:sz w:val="24"/>
                <w:szCs w:val="24"/>
              </w:rPr>
            </w:pPr>
            <w:r w:rsidRPr="000F2D0E">
              <w:rPr>
                <w:rFonts w:eastAsia="Times New Roman"/>
                <w:b/>
                <w:bCs/>
                <w:sz w:val="24"/>
                <w:szCs w:val="24"/>
              </w:rPr>
              <w:t>Các cơ sở đã có</w:t>
            </w:r>
          </w:p>
        </w:tc>
        <w:tc>
          <w:tcPr>
            <w:tcW w:w="723" w:type="pct"/>
            <w:tcBorders>
              <w:top w:val="nil"/>
              <w:left w:val="nil"/>
              <w:bottom w:val="single" w:sz="4" w:space="0" w:color="auto"/>
              <w:right w:val="single" w:sz="4" w:space="0" w:color="auto"/>
            </w:tcBorders>
            <w:shd w:val="clear" w:color="000000" w:fill="FFFFFF"/>
            <w:vAlign w:val="center"/>
          </w:tcPr>
          <w:p w14:paraId="5495DC7C" w14:textId="01F5563A"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c>
          <w:tcPr>
            <w:tcW w:w="1352" w:type="pct"/>
            <w:tcBorders>
              <w:top w:val="nil"/>
              <w:left w:val="nil"/>
              <w:bottom w:val="single" w:sz="4" w:space="0" w:color="auto"/>
              <w:right w:val="single" w:sz="4" w:space="0" w:color="auto"/>
            </w:tcBorders>
            <w:shd w:val="clear" w:color="000000" w:fill="FFFFFF"/>
            <w:vAlign w:val="center"/>
          </w:tcPr>
          <w:p w14:paraId="143864B4" w14:textId="3BF9A432" w:rsidR="00EB6F81" w:rsidRPr="000F2D0E" w:rsidRDefault="00EB6F81" w:rsidP="007C6EEC">
            <w:pPr>
              <w:spacing w:after="0" w:line="240" w:lineRule="auto"/>
              <w:jc w:val="center"/>
              <w:rPr>
                <w:rFonts w:eastAsia="Times New Roman"/>
                <w:b/>
                <w:bCs/>
                <w:sz w:val="24"/>
                <w:szCs w:val="24"/>
              </w:rPr>
            </w:pPr>
            <w:r w:rsidRPr="000F2D0E">
              <w:rPr>
                <w:rFonts w:eastAsia="Times New Roman"/>
                <w:b/>
                <w:bCs/>
                <w:sz w:val="24"/>
                <w:szCs w:val="24"/>
              </w:rPr>
              <w:t> </w:t>
            </w:r>
          </w:p>
        </w:tc>
      </w:tr>
      <w:tr w:rsidR="000F2D0E" w:rsidRPr="000F2D0E" w14:paraId="7502F668"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7D92AFC7" w14:textId="4E254294" w:rsidR="00EB6F81" w:rsidRPr="000F2D0E" w:rsidRDefault="00E232F7" w:rsidP="007C6EEC">
            <w:pPr>
              <w:spacing w:after="0" w:line="240" w:lineRule="auto"/>
              <w:jc w:val="center"/>
              <w:rPr>
                <w:rFonts w:eastAsia="Times New Roman"/>
                <w:sz w:val="24"/>
                <w:szCs w:val="24"/>
              </w:rPr>
            </w:pPr>
            <w:r w:rsidRPr="000F2D0E">
              <w:rPr>
                <w:rFonts w:eastAsia="Times New Roman"/>
                <w:sz w:val="24"/>
                <w:szCs w:val="24"/>
              </w:rPr>
              <w:t>1</w:t>
            </w:r>
          </w:p>
        </w:tc>
        <w:tc>
          <w:tcPr>
            <w:tcW w:w="2480" w:type="pct"/>
            <w:tcBorders>
              <w:top w:val="nil"/>
              <w:left w:val="nil"/>
              <w:bottom w:val="single" w:sz="4" w:space="0" w:color="auto"/>
              <w:right w:val="single" w:sz="4" w:space="0" w:color="auto"/>
            </w:tcBorders>
            <w:shd w:val="clear" w:color="000000" w:fill="FFFFFF"/>
            <w:vAlign w:val="center"/>
          </w:tcPr>
          <w:p w14:paraId="7F6E6498" w14:textId="3657B965" w:rsidR="00EB6F81" w:rsidRPr="000F2D0E" w:rsidRDefault="00EB6F81" w:rsidP="00972011">
            <w:pPr>
              <w:spacing w:after="0" w:line="240" w:lineRule="auto"/>
              <w:jc w:val="both"/>
              <w:rPr>
                <w:rFonts w:eastAsia="Times New Roman"/>
                <w:sz w:val="24"/>
                <w:szCs w:val="24"/>
              </w:rPr>
            </w:pPr>
            <w:r w:rsidRPr="000F2D0E">
              <w:rPr>
                <w:rFonts w:eastAsia="Times New Roman"/>
                <w:sz w:val="24"/>
                <w:szCs w:val="24"/>
              </w:rPr>
              <w:t>Cơ sở trợ giúp xã hội</w:t>
            </w:r>
          </w:p>
        </w:tc>
        <w:tc>
          <w:tcPr>
            <w:tcW w:w="723" w:type="pct"/>
            <w:tcBorders>
              <w:top w:val="nil"/>
              <w:left w:val="nil"/>
              <w:bottom w:val="single" w:sz="4" w:space="0" w:color="auto"/>
              <w:right w:val="single" w:sz="4" w:space="0" w:color="auto"/>
            </w:tcBorders>
            <w:shd w:val="clear" w:color="000000" w:fill="FFFFFF"/>
            <w:vAlign w:val="center"/>
          </w:tcPr>
          <w:p w14:paraId="49160C6F" w14:textId="5E70253E"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c>
          <w:tcPr>
            <w:tcW w:w="1352" w:type="pct"/>
            <w:tcBorders>
              <w:top w:val="nil"/>
              <w:left w:val="nil"/>
              <w:bottom w:val="single" w:sz="4" w:space="0" w:color="auto"/>
              <w:right w:val="single" w:sz="4" w:space="0" w:color="auto"/>
            </w:tcBorders>
            <w:shd w:val="clear" w:color="000000" w:fill="FFFFFF"/>
            <w:vAlign w:val="center"/>
          </w:tcPr>
          <w:p w14:paraId="6DE7E9D8" w14:textId="0F51954A"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149A67BE"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0DB3E633" w14:textId="2B9D6551" w:rsidR="00EB6F81"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.1</w:t>
            </w:r>
          </w:p>
        </w:tc>
        <w:tc>
          <w:tcPr>
            <w:tcW w:w="2480" w:type="pct"/>
            <w:tcBorders>
              <w:top w:val="nil"/>
              <w:left w:val="nil"/>
              <w:bottom w:val="single" w:sz="4" w:space="0" w:color="auto"/>
              <w:right w:val="single" w:sz="4" w:space="0" w:color="auto"/>
            </w:tcBorders>
            <w:shd w:val="clear" w:color="000000" w:fill="FFFFFF"/>
            <w:vAlign w:val="center"/>
          </w:tcPr>
          <w:p w14:paraId="4992F417" w14:textId="6B451200" w:rsidR="00EB6F81" w:rsidRPr="000F2D0E" w:rsidRDefault="00EB6F81" w:rsidP="00972011">
            <w:pPr>
              <w:spacing w:after="0" w:line="240" w:lineRule="auto"/>
              <w:jc w:val="both"/>
              <w:rPr>
                <w:rFonts w:eastAsia="Times New Roman"/>
                <w:sz w:val="24"/>
                <w:szCs w:val="24"/>
                <w:lang w:val="vi-VN"/>
              </w:rPr>
            </w:pPr>
            <w:r w:rsidRPr="000F2D0E">
              <w:rPr>
                <w:rFonts w:eastAsia="Times New Roman"/>
                <w:sz w:val="24"/>
                <w:szCs w:val="24"/>
                <w:lang w:val="vi-VN"/>
              </w:rPr>
              <w:t>Trung tâm Bảo trợ xã hội</w:t>
            </w:r>
          </w:p>
        </w:tc>
        <w:tc>
          <w:tcPr>
            <w:tcW w:w="723" w:type="pct"/>
            <w:tcBorders>
              <w:top w:val="nil"/>
              <w:left w:val="nil"/>
              <w:bottom w:val="single" w:sz="4" w:space="0" w:color="auto"/>
              <w:right w:val="single" w:sz="4" w:space="0" w:color="auto"/>
            </w:tcBorders>
            <w:shd w:val="clear" w:color="000000" w:fill="FFFFFF"/>
            <w:vAlign w:val="center"/>
          </w:tcPr>
          <w:p w14:paraId="25AAEDB9" w14:textId="53D07E37"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vAlign w:val="center"/>
          </w:tcPr>
          <w:p w14:paraId="296EA41B" w14:textId="706C5227"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T</w:t>
            </w:r>
            <w:r w:rsidR="00972011">
              <w:rPr>
                <w:rFonts w:eastAsia="Times New Roman"/>
                <w:sz w:val="24"/>
                <w:szCs w:val="24"/>
              </w:rPr>
              <w:t>hành phố</w:t>
            </w:r>
            <w:r w:rsidRPr="000F2D0E">
              <w:rPr>
                <w:rFonts w:eastAsia="Times New Roman"/>
                <w:sz w:val="24"/>
                <w:szCs w:val="24"/>
              </w:rPr>
              <w:t xml:space="preserve"> Huế</w:t>
            </w:r>
          </w:p>
        </w:tc>
      </w:tr>
      <w:tr w:rsidR="000F2D0E" w:rsidRPr="000F2D0E" w14:paraId="22827D58"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028AA5E4" w14:textId="70FAB2A9" w:rsidR="00EB6F81"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.2</w:t>
            </w:r>
          </w:p>
        </w:tc>
        <w:tc>
          <w:tcPr>
            <w:tcW w:w="2480" w:type="pct"/>
            <w:tcBorders>
              <w:top w:val="nil"/>
              <w:left w:val="nil"/>
              <w:bottom w:val="single" w:sz="4" w:space="0" w:color="auto"/>
              <w:right w:val="single" w:sz="4" w:space="0" w:color="auto"/>
            </w:tcBorders>
            <w:shd w:val="clear" w:color="000000" w:fill="FFFFFF"/>
            <w:vAlign w:val="center"/>
          </w:tcPr>
          <w:p w14:paraId="1C0AC258" w14:textId="1CA8D811" w:rsidR="00EB6F81" w:rsidRPr="000F2D0E" w:rsidRDefault="00EB6F81" w:rsidP="00972011">
            <w:pPr>
              <w:spacing w:after="0" w:line="240" w:lineRule="auto"/>
              <w:jc w:val="both"/>
              <w:rPr>
                <w:rFonts w:eastAsia="Times New Roman"/>
                <w:sz w:val="24"/>
                <w:szCs w:val="24"/>
                <w:lang w:val="vi-VN"/>
              </w:rPr>
            </w:pPr>
            <w:r w:rsidRPr="000F2D0E">
              <w:rPr>
                <w:rFonts w:eastAsia="Times New Roman"/>
                <w:sz w:val="24"/>
                <w:szCs w:val="24"/>
                <w:lang w:val="vi-VN"/>
              </w:rPr>
              <w:t>Trung tâm Công tác xã hội và Quỹ Bảo trợ trẻ em</w:t>
            </w:r>
          </w:p>
        </w:tc>
        <w:tc>
          <w:tcPr>
            <w:tcW w:w="723" w:type="pct"/>
            <w:tcBorders>
              <w:top w:val="nil"/>
              <w:left w:val="nil"/>
              <w:bottom w:val="single" w:sz="4" w:space="0" w:color="auto"/>
              <w:right w:val="single" w:sz="4" w:space="0" w:color="auto"/>
            </w:tcBorders>
            <w:shd w:val="clear" w:color="000000" w:fill="FFFFFF"/>
            <w:vAlign w:val="center"/>
          </w:tcPr>
          <w:p w14:paraId="63CE6B62" w14:textId="1475CFC8"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vAlign w:val="center"/>
          </w:tcPr>
          <w:p w14:paraId="00FA6F0A" w14:textId="44A6B394"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T</w:t>
            </w:r>
            <w:r w:rsidR="00972011">
              <w:rPr>
                <w:rFonts w:eastAsia="Times New Roman"/>
                <w:sz w:val="24"/>
                <w:szCs w:val="24"/>
              </w:rPr>
              <w:t>hành phố</w:t>
            </w:r>
            <w:r w:rsidRPr="000F2D0E">
              <w:rPr>
                <w:rFonts w:eastAsia="Times New Roman"/>
                <w:sz w:val="24"/>
                <w:szCs w:val="24"/>
              </w:rPr>
              <w:t xml:space="preserve"> Huế</w:t>
            </w:r>
          </w:p>
        </w:tc>
      </w:tr>
      <w:tr w:rsidR="000F2D0E" w:rsidRPr="000F2D0E" w14:paraId="14AE70F7" w14:textId="77777777" w:rsidTr="007C6EEC">
        <w:trPr>
          <w:gridAfter w:val="1"/>
          <w:wAfter w:w="9" w:type="pct"/>
          <w:trHeight w:val="459"/>
        </w:trPr>
        <w:tc>
          <w:tcPr>
            <w:tcW w:w="435" w:type="pct"/>
            <w:tcBorders>
              <w:top w:val="nil"/>
              <w:left w:val="single" w:sz="4" w:space="0" w:color="auto"/>
              <w:bottom w:val="single" w:sz="4" w:space="0" w:color="auto"/>
              <w:right w:val="single" w:sz="4" w:space="0" w:color="auto"/>
            </w:tcBorders>
            <w:shd w:val="clear" w:color="000000" w:fill="FFFFFF"/>
            <w:vAlign w:val="center"/>
          </w:tcPr>
          <w:p w14:paraId="030F60FB" w14:textId="6E002478" w:rsidR="00EB6F81"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.3</w:t>
            </w:r>
          </w:p>
        </w:tc>
        <w:tc>
          <w:tcPr>
            <w:tcW w:w="2480" w:type="pct"/>
            <w:tcBorders>
              <w:top w:val="nil"/>
              <w:left w:val="nil"/>
              <w:bottom w:val="single" w:sz="4" w:space="0" w:color="auto"/>
              <w:right w:val="single" w:sz="4" w:space="0" w:color="auto"/>
            </w:tcBorders>
            <w:shd w:val="clear" w:color="000000" w:fill="FFFFFF"/>
            <w:vAlign w:val="center"/>
          </w:tcPr>
          <w:p w14:paraId="00082B28" w14:textId="0C962B28" w:rsidR="00EB6F81" w:rsidRPr="000F2D0E" w:rsidRDefault="00EB6F81" w:rsidP="00972011">
            <w:pPr>
              <w:spacing w:after="0" w:line="240" w:lineRule="auto"/>
              <w:jc w:val="both"/>
              <w:rPr>
                <w:rFonts w:eastAsia="Times New Roman"/>
                <w:sz w:val="24"/>
                <w:szCs w:val="24"/>
                <w:lang w:val="vi-VN"/>
              </w:rPr>
            </w:pPr>
            <w:r w:rsidRPr="000F2D0E">
              <w:rPr>
                <w:rFonts w:eastAsia="Times New Roman"/>
                <w:sz w:val="24"/>
                <w:szCs w:val="24"/>
                <w:lang w:val="vi-VN"/>
              </w:rPr>
              <w:t>Cơ sở trợ giúp xã hội ngoài công lập</w:t>
            </w:r>
          </w:p>
        </w:tc>
        <w:tc>
          <w:tcPr>
            <w:tcW w:w="723" w:type="pct"/>
            <w:tcBorders>
              <w:top w:val="nil"/>
              <w:left w:val="nil"/>
              <w:bottom w:val="single" w:sz="4" w:space="0" w:color="auto"/>
              <w:right w:val="single" w:sz="4" w:space="0" w:color="auto"/>
            </w:tcBorders>
            <w:shd w:val="clear" w:color="000000" w:fill="FFFFFF"/>
            <w:vAlign w:val="center"/>
          </w:tcPr>
          <w:p w14:paraId="546C4E93" w14:textId="780253DA"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21</w:t>
            </w:r>
          </w:p>
        </w:tc>
        <w:tc>
          <w:tcPr>
            <w:tcW w:w="1352" w:type="pct"/>
            <w:tcBorders>
              <w:top w:val="nil"/>
              <w:left w:val="nil"/>
              <w:bottom w:val="single" w:sz="4" w:space="0" w:color="auto"/>
              <w:right w:val="single" w:sz="4" w:space="0" w:color="auto"/>
            </w:tcBorders>
            <w:shd w:val="clear" w:color="000000" w:fill="FFFFFF"/>
            <w:vAlign w:val="center"/>
          </w:tcPr>
          <w:p w14:paraId="5A0F3699" w14:textId="7992A6EC" w:rsidR="00EB6F81" w:rsidRPr="000F2D0E" w:rsidRDefault="00E232F7" w:rsidP="007C6EE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01ACC1C1"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03305DFE" w14:textId="0A1AB575"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2</w:t>
            </w:r>
          </w:p>
        </w:tc>
        <w:tc>
          <w:tcPr>
            <w:tcW w:w="2480" w:type="pct"/>
            <w:tcBorders>
              <w:top w:val="nil"/>
              <w:left w:val="nil"/>
              <w:bottom w:val="single" w:sz="4" w:space="0" w:color="auto"/>
              <w:right w:val="single" w:sz="4" w:space="0" w:color="auto"/>
            </w:tcBorders>
            <w:shd w:val="clear" w:color="000000" w:fill="FFFFFF"/>
            <w:vAlign w:val="center"/>
          </w:tcPr>
          <w:p w14:paraId="71929DD5" w14:textId="577C4858" w:rsidR="00EB6F81" w:rsidRPr="000F2D0E" w:rsidRDefault="00EB6F81" w:rsidP="00972011">
            <w:pPr>
              <w:spacing w:after="0" w:line="240" w:lineRule="auto"/>
              <w:jc w:val="both"/>
              <w:rPr>
                <w:rFonts w:eastAsia="Times New Roman"/>
                <w:sz w:val="24"/>
                <w:szCs w:val="24"/>
              </w:rPr>
            </w:pPr>
            <w:r w:rsidRPr="000F2D0E">
              <w:rPr>
                <w:rFonts w:eastAsia="Times New Roman"/>
                <w:sz w:val="24"/>
                <w:szCs w:val="24"/>
              </w:rPr>
              <w:t>Cơ sở điều dưỡng, chăm sóc người có công</w:t>
            </w:r>
          </w:p>
        </w:tc>
        <w:tc>
          <w:tcPr>
            <w:tcW w:w="723" w:type="pct"/>
            <w:tcBorders>
              <w:top w:val="nil"/>
              <w:left w:val="nil"/>
              <w:bottom w:val="single" w:sz="4" w:space="0" w:color="auto"/>
              <w:right w:val="single" w:sz="4" w:space="0" w:color="auto"/>
            </w:tcBorders>
            <w:shd w:val="clear" w:color="000000" w:fill="FFFFFF"/>
            <w:vAlign w:val="center"/>
          </w:tcPr>
          <w:p w14:paraId="20BDD5F1" w14:textId="55F0375A"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c>
          <w:tcPr>
            <w:tcW w:w="1352" w:type="pct"/>
            <w:tcBorders>
              <w:top w:val="nil"/>
              <w:left w:val="nil"/>
              <w:bottom w:val="single" w:sz="4" w:space="0" w:color="auto"/>
              <w:right w:val="single" w:sz="4" w:space="0" w:color="auto"/>
            </w:tcBorders>
            <w:shd w:val="clear" w:color="000000" w:fill="FFFFFF"/>
            <w:vAlign w:val="center"/>
          </w:tcPr>
          <w:p w14:paraId="2DC535C6" w14:textId="7B885A4C"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36DC1F16"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5B91ADE7" w14:textId="3DAFF796" w:rsidR="00EB6F81" w:rsidRPr="000F2D0E" w:rsidRDefault="00EB6F81" w:rsidP="007C6EEC">
            <w:pPr>
              <w:spacing w:after="0" w:line="240" w:lineRule="auto"/>
              <w:jc w:val="center"/>
              <w:rPr>
                <w:rFonts w:eastAsia="Times New Roman"/>
                <w:sz w:val="24"/>
                <w:szCs w:val="24"/>
              </w:rPr>
            </w:pPr>
          </w:p>
        </w:tc>
        <w:tc>
          <w:tcPr>
            <w:tcW w:w="2480" w:type="pct"/>
            <w:tcBorders>
              <w:top w:val="nil"/>
              <w:left w:val="nil"/>
              <w:bottom w:val="single" w:sz="4" w:space="0" w:color="auto"/>
              <w:right w:val="single" w:sz="4" w:space="0" w:color="auto"/>
            </w:tcBorders>
            <w:shd w:val="clear" w:color="000000" w:fill="FFFFFF"/>
            <w:vAlign w:val="center"/>
          </w:tcPr>
          <w:p w14:paraId="7EC957E0" w14:textId="60741BB9" w:rsidR="00EB6F81" w:rsidRPr="000F2D0E" w:rsidRDefault="00EB6F81" w:rsidP="00972011">
            <w:pPr>
              <w:spacing w:after="0" w:line="240" w:lineRule="auto"/>
              <w:jc w:val="both"/>
              <w:rPr>
                <w:rFonts w:eastAsia="Times New Roman"/>
                <w:sz w:val="24"/>
                <w:szCs w:val="24"/>
              </w:rPr>
            </w:pPr>
            <w:r w:rsidRPr="000F2D0E">
              <w:rPr>
                <w:rFonts w:eastAsia="Times New Roman"/>
                <w:sz w:val="24"/>
                <w:szCs w:val="24"/>
              </w:rPr>
              <w:t>Trung tâm Điều dưỡng, chăm sóc người có công</w:t>
            </w:r>
          </w:p>
        </w:tc>
        <w:tc>
          <w:tcPr>
            <w:tcW w:w="723" w:type="pct"/>
            <w:tcBorders>
              <w:top w:val="nil"/>
              <w:left w:val="nil"/>
              <w:bottom w:val="single" w:sz="4" w:space="0" w:color="auto"/>
              <w:right w:val="single" w:sz="4" w:space="0" w:color="auto"/>
            </w:tcBorders>
            <w:shd w:val="clear" w:color="000000" w:fill="FFFFFF"/>
            <w:vAlign w:val="center"/>
          </w:tcPr>
          <w:p w14:paraId="0D3D1EDE" w14:textId="615862DE"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2</w:t>
            </w:r>
          </w:p>
        </w:tc>
        <w:tc>
          <w:tcPr>
            <w:tcW w:w="1352" w:type="pct"/>
            <w:tcBorders>
              <w:top w:val="nil"/>
              <w:left w:val="nil"/>
              <w:bottom w:val="single" w:sz="4" w:space="0" w:color="auto"/>
              <w:right w:val="single" w:sz="4" w:space="0" w:color="auto"/>
            </w:tcBorders>
            <w:shd w:val="clear" w:color="000000" w:fill="FFFFFF"/>
            <w:vAlign w:val="center"/>
          </w:tcPr>
          <w:p w14:paraId="7CD5F31A" w14:textId="16D5D69D"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33C3935C"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35A16589" w14:textId="2496F118" w:rsidR="00EB6F81" w:rsidRPr="000F2D0E" w:rsidRDefault="00EB6F81" w:rsidP="007C6EEC">
            <w:pPr>
              <w:spacing w:after="0" w:line="240" w:lineRule="auto"/>
              <w:jc w:val="center"/>
              <w:rPr>
                <w:rFonts w:eastAsia="Times New Roman"/>
                <w:b/>
                <w:bCs/>
                <w:sz w:val="24"/>
                <w:szCs w:val="24"/>
              </w:rPr>
            </w:pPr>
            <w:r w:rsidRPr="000F2D0E">
              <w:rPr>
                <w:rFonts w:eastAsia="Times New Roman"/>
                <w:b/>
                <w:bCs/>
                <w:sz w:val="24"/>
                <w:szCs w:val="24"/>
              </w:rPr>
              <w:t>II</w:t>
            </w:r>
          </w:p>
        </w:tc>
        <w:tc>
          <w:tcPr>
            <w:tcW w:w="2480" w:type="pct"/>
            <w:tcBorders>
              <w:top w:val="nil"/>
              <w:left w:val="nil"/>
              <w:bottom w:val="single" w:sz="4" w:space="0" w:color="auto"/>
              <w:right w:val="single" w:sz="4" w:space="0" w:color="auto"/>
            </w:tcBorders>
            <w:shd w:val="clear" w:color="000000" w:fill="FFFFFF"/>
            <w:vAlign w:val="center"/>
          </w:tcPr>
          <w:p w14:paraId="0BC10ABF" w14:textId="4DABF810" w:rsidR="00EB6F81" w:rsidRPr="000F2D0E" w:rsidRDefault="00EB6F81" w:rsidP="00972011">
            <w:pPr>
              <w:spacing w:after="0" w:line="240" w:lineRule="auto"/>
              <w:jc w:val="both"/>
              <w:rPr>
                <w:rFonts w:eastAsia="Times New Roman"/>
                <w:b/>
                <w:bCs/>
                <w:sz w:val="24"/>
                <w:szCs w:val="24"/>
              </w:rPr>
            </w:pPr>
            <w:r w:rsidRPr="000F2D0E">
              <w:rPr>
                <w:rFonts w:eastAsia="Times New Roman"/>
                <w:b/>
                <w:bCs/>
                <w:sz w:val="24"/>
                <w:szCs w:val="24"/>
              </w:rPr>
              <w:t>Quy hoạch mới</w:t>
            </w:r>
          </w:p>
        </w:tc>
        <w:tc>
          <w:tcPr>
            <w:tcW w:w="723" w:type="pct"/>
            <w:tcBorders>
              <w:top w:val="nil"/>
              <w:left w:val="nil"/>
              <w:bottom w:val="single" w:sz="4" w:space="0" w:color="auto"/>
              <w:right w:val="single" w:sz="4" w:space="0" w:color="auto"/>
            </w:tcBorders>
            <w:shd w:val="clear" w:color="000000" w:fill="FFFFFF"/>
            <w:vAlign w:val="center"/>
          </w:tcPr>
          <w:p w14:paraId="07C5E9ED" w14:textId="59586F8D" w:rsidR="00EB6F81" w:rsidRPr="000F2D0E" w:rsidRDefault="00EB6F81" w:rsidP="007C6EEC">
            <w:pPr>
              <w:spacing w:after="0" w:line="240" w:lineRule="auto"/>
              <w:jc w:val="center"/>
              <w:rPr>
                <w:rFonts w:eastAsia="Times New Roman"/>
                <w:b/>
                <w:bCs/>
                <w:sz w:val="24"/>
                <w:szCs w:val="24"/>
              </w:rPr>
            </w:pPr>
            <w:r w:rsidRPr="000F2D0E">
              <w:rPr>
                <w:rFonts w:eastAsia="Times New Roman"/>
                <w:b/>
                <w:bCs/>
                <w:sz w:val="24"/>
                <w:szCs w:val="24"/>
              </w:rPr>
              <w:t> </w:t>
            </w:r>
          </w:p>
        </w:tc>
        <w:tc>
          <w:tcPr>
            <w:tcW w:w="1352" w:type="pct"/>
            <w:tcBorders>
              <w:top w:val="nil"/>
              <w:left w:val="nil"/>
              <w:bottom w:val="single" w:sz="4" w:space="0" w:color="auto"/>
              <w:right w:val="single" w:sz="4" w:space="0" w:color="auto"/>
            </w:tcBorders>
            <w:shd w:val="clear" w:color="000000" w:fill="FFFFFF"/>
            <w:vAlign w:val="center"/>
          </w:tcPr>
          <w:p w14:paraId="4EABE6D7" w14:textId="30BC6A16" w:rsidR="00EB6F81" w:rsidRPr="000F2D0E" w:rsidRDefault="00EB6F81" w:rsidP="007C6EEC">
            <w:pPr>
              <w:spacing w:after="0" w:line="240" w:lineRule="auto"/>
              <w:jc w:val="center"/>
              <w:rPr>
                <w:rFonts w:eastAsia="Times New Roman"/>
                <w:b/>
                <w:bCs/>
                <w:sz w:val="24"/>
                <w:szCs w:val="24"/>
              </w:rPr>
            </w:pPr>
            <w:r w:rsidRPr="000F2D0E">
              <w:rPr>
                <w:rFonts w:eastAsia="Times New Roman"/>
                <w:b/>
                <w:bCs/>
                <w:sz w:val="24"/>
                <w:szCs w:val="24"/>
              </w:rPr>
              <w:t> </w:t>
            </w:r>
          </w:p>
        </w:tc>
      </w:tr>
      <w:tr w:rsidR="000F2D0E" w:rsidRPr="000F2D0E" w14:paraId="069341A8"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70F8EE4F" w14:textId="22BA042B"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1</w:t>
            </w:r>
          </w:p>
        </w:tc>
        <w:tc>
          <w:tcPr>
            <w:tcW w:w="2480" w:type="pct"/>
            <w:tcBorders>
              <w:top w:val="nil"/>
              <w:left w:val="nil"/>
              <w:bottom w:val="single" w:sz="4" w:space="0" w:color="auto"/>
              <w:right w:val="single" w:sz="4" w:space="0" w:color="auto"/>
            </w:tcBorders>
            <w:shd w:val="clear" w:color="000000" w:fill="FFFFFF"/>
            <w:vAlign w:val="center"/>
          </w:tcPr>
          <w:p w14:paraId="18DB4E41" w14:textId="481E5A8B" w:rsidR="00EB6F81" w:rsidRPr="000F2D0E" w:rsidRDefault="00EB6F81" w:rsidP="00972011">
            <w:pPr>
              <w:spacing w:after="0" w:line="240" w:lineRule="auto"/>
              <w:jc w:val="both"/>
              <w:rPr>
                <w:rFonts w:eastAsia="Times New Roman"/>
                <w:sz w:val="24"/>
                <w:szCs w:val="24"/>
              </w:rPr>
            </w:pPr>
            <w:r w:rsidRPr="000F2D0E">
              <w:rPr>
                <w:rFonts w:eastAsia="Times New Roman"/>
                <w:sz w:val="24"/>
                <w:szCs w:val="24"/>
              </w:rPr>
              <w:t>Cơ sở trợ giúp xã hội công lập đầu tư mở rộng</w:t>
            </w:r>
          </w:p>
        </w:tc>
        <w:tc>
          <w:tcPr>
            <w:tcW w:w="723" w:type="pct"/>
            <w:tcBorders>
              <w:top w:val="nil"/>
              <w:left w:val="nil"/>
              <w:bottom w:val="single" w:sz="4" w:space="0" w:color="auto"/>
              <w:right w:val="single" w:sz="4" w:space="0" w:color="auto"/>
            </w:tcBorders>
            <w:shd w:val="clear" w:color="000000" w:fill="FFFFFF"/>
            <w:vAlign w:val="center"/>
          </w:tcPr>
          <w:p w14:paraId="3055C957" w14:textId="4F846DBF"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5</w:t>
            </w:r>
          </w:p>
        </w:tc>
        <w:tc>
          <w:tcPr>
            <w:tcW w:w="1352" w:type="pct"/>
            <w:tcBorders>
              <w:top w:val="nil"/>
              <w:left w:val="nil"/>
              <w:bottom w:val="single" w:sz="4" w:space="0" w:color="auto"/>
              <w:right w:val="single" w:sz="4" w:space="0" w:color="auto"/>
            </w:tcBorders>
            <w:shd w:val="clear" w:color="000000" w:fill="FFFFFF"/>
            <w:vAlign w:val="center"/>
          </w:tcPr>
          <w:p w14:paraId="6619CB25" w14:textId="26731DC4"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4FBFDEFC" w14:textId="77777777" w:rsidTr="007C6EEC">
        <w:trPr>
          <w:gridAfter w:val="1"/>
          <w:wAfter w:w="9" w:type="pct"/>
          <w:trHeight w:val="630"/>
        </w:trPr>
        <w:tc>
          <w:tcPr>
            <w:tcW w:w="435" w:type="pct"/>
            <w:tcBorders>
              <w:top w:val="nil"/>
              <w:left w:val="single" w:sz="4" w:space="0" w:color="auto"/>
              <w:bottom w:val="single" w:sz="4" w:space="0" w:color="auto"/>
              <w:right w:val="single" w:sz="4" w:space="0" w:color="auto"/>
            </w:tcBorders>
            <w:shd w:val="clear" w:color="000000" w:fill="FFFFFF"/>
            <w:vAlign w:val="center"/>
          </w:tcPr>
          <w:p w14:paraId="5A4A7D22" w14:textId="3FC7DEC0" w:rsidR="00E232F7"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.1</w:t>
            </w:r>
          </w:p>
        </w:tc>
        <w:tc>
          <w:tcPr>
            <w:tcW w:w="2480" w:type="pct"/>
            <w:tcBorders>
              <w:top w:val="nil"/>
              <w:left w:val="nil"/>
              <w:bottom w:val="single" w:sz="4" w:space="0" w:color="auto"/>
              <w:right w:val="single" w:sz="4" w:space="0" w:color="auto"/>
            </w:tcBorders>
            <w:shd w:val="clear" w:color="000000" w:fill="FFFFFF"/>
            <w:vAlign w:val="center"/>
          </w:tcPr>
          <w:p w14:paraId="76AF568B" w14:textId="0C446194" w:rsidR="00E232F7" w:rsidRPr="000F2D0E" w:rsidRDefault="00E232F7" w:rsidP="00972011">
            <w:pPr>
              <w:spacing w:after="0" w:line="240" w:lineRule="auto"/>
              <w:jc w:val="both"/>
              <w:rPr>
                <w:rFonts w:eastAsia="Times New Roman"/>
                <w:sz w:val="24"/>
                <w:szCs w:val="24"/>
                <w:lang w:val="vi-VN"/>
              </w:rPr>
            </w:pPr>
            <w:r w:rsidRPr="000F2D0E">
              <w:rPr>
                <w:rFonts w:eastAsia="Times New Roman"/>
                <w:sz w:val="24"/>
                <w:szCs w:val="24"/>
                <w:lang w:val="vi-VN"/>
              </w:rPr>
              <w:t xml:space="preserve">Cơ sở </w:t>
            </w:r>
            <w:r w:rsidRPr="000F2D0E">
              <w:rPr>
                <w:spacing w:val="-4"/>
                <w:sz w:val="24"/>
                <w:szCs w:val="24"/>
                <w:shd w:val="clear" w:color="auto" w:fill="FFFFFF"/>
                <w:lang w:val="vi-VN"/>
              </w:rPr>
              <w:t>chăm sóc, nuôi dưỡng người cao tuổi chất lượng cao</w:t>
            </w:r>
          </w:p>
        </w:tc>
        <w:tc>
          <w:tcPr>
            <w:tcW w:w="723" w:type="pct"/>
            <w:tcBorders>
              <w:top w:val="nil"/>
              <w:left w:val="nil"/>
              <w:bottom w:val="single" w:sz="4" w:space="0" w:color="auto"/>
              <w:right w:val="single" w:sz="4" w:space="0" w:color="auto"/>
            </w:tcBorders>
            <w:shd w:val="clear" w:color="000000" w:fill="FFFFFF"/>
            <w:vAlign w:val="center"/>
          </w:tcPr>
          <w:p w14:paraId="3F98007E" w14:textId="366025F6"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tcPr>
          <w:p w14:paraId="4557AE20" w14:textId="07E8AC1E"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43CDCEC7" w14:textId="77777777" w:rsidTr="007C6EEC">
        <w:trPr>
          <w:gridAfter w:val="1"/>
          <w:wAfter w:w="9" w:type="pct"/>
          <w:trHeight w:val="488"/>
        </w:trPr>
        <w:tc>
          <w:tcPr>
            <w:tcW w:w="435" w:type="pct"/>
            <w:tcBorders>
              <w:top w:val="nil"/>
              <w:left w:val="single" w:sz="4" w:space="0" w:color="auto"/>
              <w:bottom w:val="single" w:sz="4" w:space="0" w:color="auto"/>
              <w:right w:val="single" w:sz="4" w:space="0" w:color="auto"/>
            </w:tcBorders>
            <w:shd w:val="clear" w:color="000000" w:fill="FFFFFF"/>
            <w:vAlign w:val="center"/>
          </w:tcPr>
          <w:p w14:paraId="0EDA4FD4" w14:textId="4651BDC7" w:rsidR="00E232F7"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.2</w:t>
            </w:r>
          </w:p>
        </w:tc>
        <w:tc>
          <w:tcPr>
            <w:tcW w:w="2480" w:type="pct"/>
            <w:tcBorders>
              <w:top w:val="nil"/>
              <w:left w:val="nil"/>
              <w:bottom w:val="single" w:sz="4" w:space="0" w:color="auto"/>
              <w:right w:val="single" w:sz="4" w:space="0" w:color="auto"/>
            </w:tcBorders>
            <w:shd w:val="clear" w:color="000000" w:fill="FFFFFF"/>
            <w:vAlign w:val="center"/>
          </w:tcPr>
          <w:p w14:paraId="6835292B" w14:textId="3757AC36" w:rsidR="00E232F7" w:rsidRPr="000F2D0E" w:rsidRDefault="00E232F7" w:rsidP="00972011">
            <w:pPr>
              <w:spacing w:after="0" w:line="240" w:lineRule="auto"/>
              <w:jc w:val="both"/>
              <w:rPr>
                <w:rFonts w:eastAsia="Times New Roman"/>
                <w:sz w:val="24"/>
                <w:szCs w:val="24"/>
                <w:lang w:val="vi-VN"/>
              </w:rPr>
            </w:pPr>
            <w:r w:rsidRPr="000F2D0E">
              <w:rPr>
                <w:spacing w:val="-4"/>
                <w:sz w:val="24"/>
                <w:szCs w:val="24"/>
                <w:shd w:val="clear" w:color="auto" w:fill="FFFFFF"/>
                <w:lang w:val="vi-VN"/>
              </w:rPr>
              <w:t>Cơ sở chăm sóc người khuyết tật</w:t>
            </w:r>
          </w:p>
        </w:tc>
        <w:tc>
          <w:tcPr>
            <w:tcW w:w="723" w:type="pct"/>
            <w:tcBorders>
              <w:top w:val="nil"/>
              <w:left w:val="nil"/>
              <w:bottom w:val="single" w:sz="4" w:space="0" w:color="auto"/>
              <w:right w:val="single" w:sz="4" w:space="0" w:color="auto"/>
            </w:tcBorders>
            <w:shd w:val="clear" w:color="000000" w:fill="FFFFFF"/>
            <w:vAlign w:val="center"/>
          </w:tcPr>
          <w:p w14:paraId="5A793674" w14:textId="39765D92"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tcPr>
          <w:p w14:paraId="772AE631" w14:textId="354F04D6"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485C724D" w14:textId="77777777" w:rsidTr="007C6EEC">
        <w:trPr>
          <w:gridAfter w:val="1"/>
          <w:wAfter w:w="9" w:type="pct"/>
          <w:trHeight w:val="630"/>
        </w:trPr>
        <w:tc>
          <w:tcPr>
            <w:tcW w:w="435" w:type="pct"/>
            <w:tcBorders>
              <w:top w:val="nil"/>
              <w:left w:val="single" w:sz="4" w:space="0" w:color="auto"/>
              <w:bottom w:val="single" w:sz="4" w:space="0" w:color="auto"/>
              <w:right w:val="single" w:sz="4" w:space="0" w:color="auto"/>
            </w:tcBorders>
            <w:shd w:val="clear" w:color="000000" w:fill="FFFFFF"/>
            <w:vAlign w:val="center"/>
          </w:tcPr>
          <w:p w14:paraId="49826E33" w14:textId="7F21CFD8" w:rsidR="00E232F7"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.3</w:t>
            </w:r>
          </w:p>
        </w:tc>
        <w:tc>
          <w:tcPr>
            <w:tcW w:w="2480" w:type="pct"/>
            <w:tcBorders>
              <w:top w:val="nil"/>
              <w:left w:val="nil"/>
              <w:bottom w:val="single" w:sz="4" w:space="0" w:color="auto"/>
              <w:right w:val="single" w:sz="4" w:space="0" w:color="auto"/>
            </w:tcBorders>
            <w:shd w:val="clear" w:color="000000" w:fill="FFFFFF"/>
            <w:vAlign w:val="center"/>
          </w:tcPr>
          <w:p w14:paraId="2BCA866D" w14:textId="2E37CE3B" w:rsidR="00E232F7" w:rsidRPr="000F2D0E" w:rsidRDefault="00E232F7" w:rsidP="00972011">
            <w:pPr>
              <w:spacing w:after="0" w:line="240" w:lineRule="auto"/>
              <w:jc w:val="both"/>
              <w:rPr>
                <w:rFonts w:eastAsia="Times New Roman"/>
                <w:sz w:val="24"/>
                <w:szCs w:val="24"/>
                <w:lang w:val="vi-VN"/>
              </w:rPr>
            </w:pPr>
            <w:r w:rsidRPr="000F2D0E">
              <w:rPr>
                <w:rFonts w:eastAsia="Times New Roman"/>
                <w:sz w:val="24"/>
                <w:szCs w:val="24"/>
                <w:lang w:val="vi-VN"/>
              </w:rPr>
              <w:t xml:space="preserve">Trung tâm Công tác xã hội và Quỹ Bảo trợ trẻ em cấp vùng </w:t>
            </w:r>
          </w:p>
        </w:tc>
        <w:tc>
          <w:tcPr>
            <w:tcW w:w="723" w:type="pct"/>
            <w:tcBorders>
              <w:top w:val="nil"/>
              <w:left w:val="nil"/>
              <w:bottom w:val="single" w:sz="4" w:space="0" w:color="auto"/>
              <w:right w:val="single" w:sz="4" w:space="0" w:color="auto"/>
            </w:tcBorders>
            <w:shd w:val="clear" w:color="000000" w:fill="FFFFFF"/>
            <w:vAlign w:val="center"/>
          </w:tcPr>
          <w:p w14:paraId="1393CCA8" w14:textId="2DEF87CC"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tcPr>
          <w:p w14:paraId="281F0055" w14:textId="528B4658"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10AF98D2" w14:textId="77777777" w:rsidTr="007C6EEC">
        <w:trPr>
          <w:gridAfter w:val="1"/>
          <w:wAfter w:w="9" w:type="pct"/>
          <w:trHeight w:val="630"/>
        </w:trPr>
        <w:tc>
          <w:tcPr>
            <w:tcW w:w="435" w:type="pct"/>
            <w:tcBorders>
              <w:top w:val="nil"/>
              <w:left w:val="single" w:sz="4" w:space="0" w:color="auto"/>
              <w:bottom w:val="single" w:sz="4" w:space="0" w:color="auto"/>
              <w:right w:val="single" w:sz="4" w:space="0" w:color="auto"/>
            </w:tcBorders>
            <w:shd w:val="clear" w:color="000000" w:fill="FFFFFF"/>
            <w:vAlign w:val="center"/>
          </w:tcPr>
          <w:p w14:paraId="1D99E15F" w14:textId="49CE3CDC" w:rsidR="00E232F7"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.4</w:t>
            </w:r>
          </w:p>
        </w:tc>
        <w:tc>
          <w:tcPr>
            <w:tcW w:w="2480" w:type="pct"/>
            <w:tcBorders>
              <w:top w:val="nil"/>
              <w:left w:val="nil"/>
              <w:bottom w:val="single" w:sz="4" w:space="0" w:color="auto"/>
              <w:right w:val="single" w:sz="4" w:space="0" w:color="auto"/>
            </w:tcBorders>
            <w:shd w:val="clear" w:color="000000" w:fill="FFFFFF"/>
            <w:vAlign w:val="center"/>
          </w:tcPr>
          <w:p w14:paraId="3367B47B" w14:textId="3310F348" w:rsidR="00E232F7" w:rsidRPr="000F2D0E" w:rsidRDefault="00E232F7" w:rsidP="00972011">
            <w:pPr>
              <w:spacing w:after="0" w:line="240" w:lineRule="auto"/>
              <w:jc w:val="both"/>
              <w:rPr>
                <w:rFonts w:eastAsia="Times New Roman"/>
                <w:sz w:val="24"/>
                <w:szCs w:val="24"/>
                <w:lang w:val="vi-VN"/>
              </w:rPr>
            </w:pPr>
            <w:r w:rsidRPr="000F2D0E">
              <w:rPr>
                <w:sz w:val="24"/>
                <w:szCs w:val="24"/>
                <w:lang w:val="vi-VN"/>
              </w:rPr>
              <w:t>Cơ sở chăm sóc, phục hồi chức năng cho người tâm thần và rối nhiễu tâm trí</w:t>
            </w:r>
          </w:p>
        </w:tc>
        <w:tc>
          <w:tcPr>
            <w:tcW w:w="723" w:type="pct"/>
            <w:tcBorders>
              <w:top w:val="nil"/>
              <w:left w:val="nil"/>
              <w:bottom w:val="single" w:sz="4" w:space="0" w:color="auto"/>
              <w:right w:val="single" w:sz="4" w:space="0" w:color="auto"/>
            </w:tcBorders>
            <w:shd w:val="clear" w:color="000000" w:fill="FFFFFF"/>
            <w:vAlign w:val="center"/>
          </w:tcPr>
          <w:p w14:paraId="2C83AAA7" w14:textId="4A74CC6E"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tcPr>
          <w:p w14:paraId="52368595" w14:textId="2CB1755D"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0772CB53" w14:textId="77777777" w:rsidTr="007C6EEC">
        <w:trPr>
          <w:gridAfter w:val="1"/>
          <w:wAfter w:w="9" w:type="pct"/>
          <w:trHeight w:val="405"/>
        </w:trPr>
        <w:tc>
          <w:tcPr>
            <w:tcW w:w="435" w:type="pct"/>
            <w:tcBorders>
              <w:top w:val="nil"/>
              <w:left w:val="single" w:sz="4" w:space="0" w:color="auto"/>
              <w:bottom w:val="single" w:sz="4" w:space="0" w:color="auto"/>
              <w:right w:val="single" w:sz="4" w:space="0" w:color="auto"/>
            </w:tcBorders>
            <w:shd w:val="clear" w:color="000000" w:fill="FFFFFF"/>
            <w:vAlign w:val="center"/>
          </w:tcPr>
          <w:p w14:paraId="3B867526" w14:textId="1418CC85" w:rsidR="00E232F7"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1</w:t>
            </w:r>
            <w:r w:rsidRPr="000F2D0E">
              <w:rPr>
                <w:rFonts w:eastAsia="Times New Roman"/>
                <w:sz w:val="24"/>
                <w:szCs w:val="24"/>
                <w:lang w:val="vi-VN"/>
              </w:rPr>
              <w:t>.5</w:t>
            </w:r>
          </w:p>
        </w:tc>
        <w:tc>
          <w:tcPr>
            <w:tcW w:w="2480" w:type="pct"/>
            <w:tcBorders>
              <w:top w:val="nil"/>
              <w:left w:val="nil"/>
              <w:bottom w:val="single" w:sz="4" w:space="0" w:color="auto"/>
              <w:right w:val="single" w:sz="4" w:space="0" w:color="auto"/>
            </w:tcBorders>
            <w:shd w:val="clear" w:color="000000" w:fill="FFFFFF"/>
            <w:vAlign w:val="center"/>
          </w:tcPr>
          <w:p w14:paraId="304909DF" w14:textId="3258464E" w:rsidR="00E232F7" w:rsidRPr="000F2D0E" w:rsidRDefault="00E232F7" w:rsidP="00972011">
            <w:pPr>
              <w:spacing w:after="0" w:line="240" w:lineRule="auto"/>
              <w:jc w:val="both"/>
              <w:rPr>
                <w:rFonts w:eastAsia="Times New Roman"/>
                <w:sz w:val="24"/>
                <w:szCs w:val="24"/>
                <w:lang w:val="fr-FR"/>
              </w:rPr>
            </w:pPr>
            <w:r w:rsidRPr="000F2D0E">
              <w:rPr>
                <w:rFonts w:eastAsia="Times New Roman"/>
                <w:sz w:val="24"/>
                <w:szCs w:val="24"/>
                <w:lang w:val="fr-FR"/>
              </w:rPr>
              <w:t xml:space="preserve">Cơ sở </w:t>
            </w:r>
            <w:r w:rsidR="00972011">
              <w:rPr>
                <w:rFonts w:eastAsia="Times New Roman"/>
                <w:sz w:val="24"/>
                <w:szCs w:val="24"/>
                <w:lang w:val="fr-FR"/>
              </w:rPr>
              <w:t>c</w:t>
            </w:r>
            <w:r w:rsidRPr="000F2D0E">
              <w:rPr>
                <w:rFonts w:eastAsia="Times New Roman"/>
                <w:sz w:val="24"/>
                <w:szCs w:val="24"/>
                <w:lang w:val="fr-FR"/>
              </w:rPr>
              <w:t xml:space="preserve">ai nghiện ma túy </w:t>
            </w:r>
          </w:p>
        </w:tc>
        <w:tc>
          <w:tcPr>
            <w:tcW w:w="723" w:type="pct"/>
            <w:tcBorders>
              <w:top w:val="nil"/>
              <w:left w:val="nil"/>
              <w:bottom w:val="single" w:sz="4" w:space="0" w:color="auto"/>
              <w:right w:val="single" w:sz="4" w:space="0" w:color="auto"/>
            </w:tcBorders>
            <w:shd w:val="clear" w:color="000000" w:fill="FFFFFF"/>
            <w:vAlign w:val="center"/>
          </w:tcPr>
          <w:p w14:paraId="7D0C8C65" w14:textId="17B23009"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nil"/>
              <w:left w:val="nil"/>
              <w:bottom w:val="single" w:sz="4" w:space="0" w:color="auto"/>
              <w:right w:val="single" w:sz="4" w:space="0" w:color="auto"/>
            </w:tcBorders>
            <w:shd w:val="clear" w:color="000000" w:fill="FFFFFF"/>
          </w:tcPr>
          <w:p w14:paraId="6572FD78" w14:textId="52C7D52B" w:rsidR="00E232F7" w:rsidRPr="000F2D0E" w:rsidRDefault="00E232F7" w:rsidP="007C6EE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4996B9AD" w14:textId="77777777" w:rsidTr="007C6EEC">
        <w:trPr>
          <w:gridAfter w:val="1"/>
          <w:wAfter w:w="9" w:type="pct"/>
          <w:trHeight w:val="411"/>
        </w:trPr>
        <w:tc>
          <w:tcPr>
            <w:tcW w:w="435" w:type="pct"/>
            <w:tcBorders>
              <w:top w:val="nil"/>
              <w:left w:val="single" w:sz="4" w:space="0" w:color="auto"/>
              <w:bottom w:val="single" w:sz="4" w:space="0" w:color="auto"/>
              <w:right w:val="single" w:sz="4" w:space="0" w:color="auto"/>
            </w:tcBorders>
            <w:shd w:val="clear" w:color="000000" w:fill="FFFFFF"/>
            <w:vAlign w:val="center"/>
          </w:tcPr>
          <w:p w14:paraId="59EEE3C0" w14:textId="5749B0BB"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2</w:t>
            </w:r>
          </w:p>
        </w:tc>
        <w:tc>
          <w:tcPr>
            <w:tcW w:w="2480" w:type="pct"/>
            <w:tcBorders>
              <w:top w:val="nil"/>
              <w:left w:val="nil"/>
              <w:bottom w:val="single" w:sz="4" w:space="0" w:color="auto"/>
              <w:right w:val="single" w:sz="4" w:space="0" w:color="auto"/>
            </w:tcBorders>
            <w:shd w:val="clear" w:color="000000" w:fill="FFFFFF"/>
            <w:vAlign w:val="center"/>
          </w:tcPr>
          <w:p w14:paraId="3CA42A39" w14:textId="4AF6FF78" w:rsidR="00EB6F81" w:rsidRPr="000F2D0E" w:rsidRDefault="00EB6F81" w:rsidP="00972011">
            <w:pPr>
              <w:spacing w:after="0" w:line="240" w:lineRule="auto"/>
              <w:jc w:val="both"/>
              <w:rPr>
                <w:rFonts w:eastAsia="Times New Roman"/>
                <w:sz w:val="24"/>
                <w:szCs w:val="24"/>
              </w:rPr>
            </w:pPr>
            <w:r w:rsidRPr="000F2D0E">
              <w:rPr>
                <w:rFonts w:eastAsia="Times New Roman"/>
                <w:sz w:val="24"/>
                <w:szCs w:val="24"/>
              </w:rPr>
              <w:t>Cơ sở bảo trợ xã hội ngoài công lập</w:t>
            </w:r>
          </w:p>
        </w:tc>
        <w:tc>
          <w:tcPr>
            <w:tcW w:w="723" w:type="pct"/>
            <w:tcBorders>
              <w:top w:val="nil"/>
              <w:left w:val="nil"/>
              <w:bottom w:val="single" w:sz="4" w:space="0" w:color="auto"/>
              <w:right w:val="single" w:sz="4" w:space="0" w:color="auto"/>
            </w:tcBorders>
            <w:shd w:val="clear" w:color="000000" w:fill="FFFFFF"/>
            <w:vAlign w:val="center"/>
          </w:tcPr>
          <w:p w14:paraId="00F48EA6" w14:textId="00B38579"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6</w:t>
            </w:r>
          </w:p>
        </w:tc>
        <w:tc>
          <w:tcPr>
            <w:tcW w:w="1352" w:type="pct"/>
            <w:tcBorders>
              <w:top w:val="nil"/>
              <w:left w:val="nil"/>
              <w:bottom w:val="single" w:sz="4" w:space="0" w:color="auto"/>
              <w:right w:val="single" w:sz="4" w:space="0" w:color="auto"/>
            </w:tcBorders>
            <w:shd w:val="clear" w:color="000000" w:fill="FFFFFF"/>
            <w:vAlign w:val="center"/>
          </w:tcPr>
          <w:p w14:paraId="411123C9" w14:textId="0214357F"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 </w:t>
            </w:r>
          </w:p>
        </w:tc>
      </w:tr>
      <w:tr w:rsidR="000F2D0E" w:rsidRPr="000F2D0E" w14:paraId="31A495B9" w14:textId="77777777" w:rsidTr="007C6EEC">
        <w:trPr>
          <w:gridAfter w:val="1"/>
          <w:wAfter w:w="9" w:type="pct"/>
          <w:trHeight w:val="416"/>
        </w:trPr>
        <w:tc>
          <w:tcPr>
            <w:tcW w:w="435" w:type="pct"/>
            <w:tcBorders>
              <w:top w:val="nil"/>
              <w:left w:val="single" w:sz="4" w:space="0" w:color="auto"/>
              <w:bottom w:val="single" w:sz="4" w:space="0" w:color="auto"/>
              <w:right w:val="single" w:sz="4" w:space="0" w:color="auto"/>
            </w:tcBorders>
            <w:shd w:val="clear" w:color="000000" w:fill="FFFFFF"/>
            <w:vAlign w:val="center"/>
          </w:tcPr>
          <w:p w14:paraId="010A8F20" w14:textId="3791C92F" w:rsidR="00EB6F81"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.1</w:t>
            </w:r>
          </w:p>
        </w:tc>
        <w:tc>
          <w:tcPr>
            <w:tcW w:w="2480" w:type="pct"/>
            <w:tcBorders>
              <w:top w:val="nil"/>
              <w:left w:val="nil"/>
              <w:bottom w:val="single" w:sz="4" w:space="0" w:color="auto"/>
              <w:right w:val="single" w:sz="4" w:space="0" w:color="auto"/>
            </w:tcBorders>
            <w:shd w:val="clear" w:color="000000" w:fill="FFFFFF"/>
            <w:vAlign w:val="center"/>
          </w:tcPr>
          <w:p w14:paraId="0D216D75" w14:textId="4520DC8C" w:rsidR="00EB6F81" w:rsidRPr="000F2D0E" w:rsidRDefault="00EB6F81" w:rsidP="00972011">
            <w:pPr>
              <w:spacing w:after="0" w:line="240" w:lineRule="auto"/>
              <w:jc w:val="both"/>
              <w:rPr>
                <w:rFonts w:eastAsia="Times New Roman"/>
                <w:sz w:val="24"/>
                <w:szCs w:val="24"/>
                <w:lang w:val="vi-VN"/>
              </w:rPr>
            </w:pPr>
            <w:r w:rsidRPr="000F2D0E">
              <w:rPr>
                <w:rFonts w:eastAsia="Times New Roman"/>
                <w:sz w:val="24"/>
                <w:szCs w:val="24"/>
                <w:lang w:val="vi-VN"/>
              </w:rPr>
              <w:t>Cơ sở trợ giúp người cao tuổi</w:t>
            </w:r>
          </w:p>
        </w:tc>
        <w:tc>
          <w:tcPr>
            <w:tcW w:w="723" w:type="pct"/>
            <w:tcBorders>
              <w:top w:val="nil"/>
              <w:left w:val="nil"/>
              <w:bottom w:val="single" w:sz="4" w:space="0" w:color="auto"/>
              <w:right w:val="single" w:sz="4" w:space="0" w:color="auto"/>
            </w:tcBorders>
            <w:shd w:val="clear" w:color="000000" w:fill="FFFFFF"/>
            <w:vAlign w:val="center"/>
          </w:tcPr>
          <w:p w14:paraId="5670E923" w14:textId="18B9D1B6"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2</w:t>
            </w:r>
          </w:p>
        </w:tc>
        <w:tc>
          <w:tcPr>
            <w:tcW w:w="1352" w:type="pct"/>
            <w:tcBorders>
              <w:top w:val="nil"/>
              <w:left w:val="nil"/>
              <w:bottom w:val="single" w:sz="4" w:space="0" w:color="auto"/>
              <w:right w:val="single" w:sz="4" w:space="0" w:color="auto"/>
            </w:tcBorders>
            <w:shd w:val="clear" w:color="000000" w:fill="FFFFFF"/>
            <w:vAlign w:val="center"/>
          </w:tcPr>
          <w:p w14:paraId="44ACBB91" w14:textId="66F2FC38" w:rsidR="00EB6F81" w:rsidRPr="00972011" w:rsidRDefault="00972011" w:rsidP="007C6EEC">
            <w:pPr>
              <w:spacing w:after="0" w:line="240" w:lineRule="auto"/>
              <w:jc w:val="center"/>
              <w:rPr>
                <w:rFonts w:eastAsia="Times New Roman"/>
                <w:spacing w:val="-10"/>
                <w:sz w:val="24"/>
                <w:szCs w:val="24"/>
              </w:rPr>
            </w:pPr>
            <w:r w:rsidRPr="00972011">
              <w:rPr>
                <w:rFonts w:eastAsia="Times New Roman"/>
                <w:spacing w:val="-10"/>
                <w:sz w:val="24"/>
                <w:szCs w:val="24"/>
              </w:rPr>
              <w:t>Thành phố</w:t>
            </w:r>
            <w:r w:rsidR="00EB6F81" w:rsidRPr="00972011">
              <w:rPr>
                <w:rFonts w:eastAsia="Times New Roman"/>
                <w:spacing w:val="-10"/>
                <w:sz w:val="24"/>
                <w:szCs w:val="24"/>
              </w:rPr>
              <w:t xml:space="preserve"> Huế, các thị xã</w:t>
            </w:r>
          </w:p>
        </w:tc>
      </w:tr>
      <w:tr w:rsidR="000F2D0E" w:rsidRPr="000F2D0E" w14:paraId="7F17B4CA" w14:textId="77777777" w:rsidTr="007C6EEC">
        <w:trPr>
          <w:gridAfter w:val="1"/>
          <w:wAfter w:w="9" w:type="pct"/>
          <w:trHeight w:val="408"/>
        </w:trPr>
        <w:tc>
          <w:tcPr>
            <w:tcW w:w="435" w:type="pct"/>
            <w:tcBorders>
              <w:top w:val="nil"/>
              <w:left w:val="single" w:sz="4" w:space="0" w:color="auto"/>
              <w:bottom w:val="single" w:sz="4" w:space="0" w:color="auto"/>
              <w:right w:val="single" w:sz="4" w:space="0" w:color="auto"/>
            </w:tcBorders>
            <w:shd w:val="clear" w:color="000000" w:fill="FFFFFF"/>
            <w:vAlign w:val="center"/>
          </w:tcPr>
          <w:p w14:paraId="5C910A37" w14:textId="5CA0E732" w:rsidR="00EB6F81"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.2</w:t>
            </w:r>
          </w:p>
        </w:tc>
        <w:tc>
          <w:tcPr>
            <w:tcW w:w="2480" w:type="pct"/>
            <w:tcBorders>
              <w:top w:val="nil"/>
              <w:left w:val="nil"/>
              <w:bottom w:val="single" w:sz="4" w:space="0" w:color="auto"/>
              <w:right w:val="single" w:sz="4" w:space="0" w:color="auto"/>
            </w:tcBorders>
            <w:shd w:val="clear" w:color="000000" w:fill="FFFFFF"/>
            <w:vAlign w:val="center"/>
          </w:tcPr>
          <w:p w14:paraId="4341B6E6" w14:textId="148DF521" w:rsidR="00EB6F81" w:rsidRPr="000F2D0E" w:rsidRDefault="00EB6F81" w:rsidP="00972011">
            <w:pPr>
              <w:spacing w:after="0" w:line="240" w:lineRule="auto"/>
              <w:jc w:val="both"/>
              <w:rPr>
                <w:rFonts w:eastAsia="Times New Roman"/>
                <w:sz w:val="24"/>
                <w:szCs w:val="24"/>
                <w:lang w:val="vi-VN"/>
              </w:rPr>
            </w:pPr>
            <w:r w:rsidRPr="000F2D0E">
              <w:rPr>
                <w:rFonts w:eastAsia="Times New Roman"/>
                <w:sz w:val="24"/>
                <w:szCs w:val="24"/>
                <w:lang w:val="vi-VN"/>
              </w:rPr>
              <w:t xml:space="preserve">Cơ sở nuôi dưỡng người khuyết tật </w:t>
            </w:r>
          </w:p>
        </w:tc>
        <w:tc>
          <w:tcPr>
            <w:tcW w:w="723" w:type="pct"/>
            <w:tcBorders>
              <w:top w:val="nil"/>
              <w:left w:val="nil"/>
              <w:bottom w:val="single" w:sz="4" w:space="0" w:color="auto"/>
              <w:right w:val="single" w:sz="4" w:space="0" w:color="auto"/>
            </w:tcBorders>
            <w:shd w:val="clear" w:color="000000" w:fill="FFFFFF"/>
            <w:vAlign w:val="center"/>
          </w:tcPr>
          <w:p w14:paraId="4B126401" w14:textId="25019EAC" w:rsidR="00EB6F81" w:rsidRPr="000F2D0E" w:rsidRDefault="00EB6F81" w:rsidP="007C6EEC">
            <w:pPr>
              <w:spacing w:after="0" w:line="240" w:lineRule="auto"/>
              <w:jc w:val="center"/>
              <w:rPr>
                <w:rFonts w:eastAsia="Times New Roman"/>
                <w:sz w:val="24"/>
                <w:szCs w:val="24"/>
              </w:rPr>
            </w:pPr>
            <w:r w:rsidRPr="000F2D0E">
              <w:rPr>
                <w:rFonts w:eastAsia="Times New Roman"/>
                <w:sz w:val="24"/>
                <w:szCs w:val="24"/>
              </w:rPr>
              <w:t>2</w:t>
            </w:r>
          </w:p>
        </w:tc>
        <w:tc>
          <w:tcPr>
            <w:tcW w:w="1352" w:type="pct"/>
            <w:tcBorders>
              <w:top w:val="nil"/>
              <w:left w:val="nil"/>
              <w:bottom w:val="single" w:sz="4" w:space="0" w:color="auto"/>
              <w:right w:val="single" w:sz="4" w:space="0" w:color="auto"/>
            </w:tcBorders>
            <w:shd w:val="clear" w:color="000000" w:fill="FFFFFF"/>
            <w:vAlign w:val="center"/>
          </w:tcPr>
          <w:p w14:paraId="1B935B06" w14:textId="583A6312" w:rsidR="00EB6F81" w:rsidRPr="00972011" w:rsidRDefault="00972011" w:rsidP="007C6EEC">
            <w:pPr>
              <w:spacing w:after="0" w:line="240" w:lineRule="auto"/>
              <w:jc w:val="center"/>
              <w:rPr>
                <w:rFonts w:eastAsia="Times New Roman"/>
                <w:spacing w:val="-10"/>
                <w:sz w:val="24"/>
                <w:szCs w:val="24"/>
              </w:rPr>
            </w:pPr>
            <w:r w:rsidRPr="00972011">
              <w:rPr>
                <w:rFonts w:eastAsia="Times New Roman"/>
                <w:spacing w:val="-10"/>
                <w:sz w:val="24"/>
                <w:szCs w:val="24"/>
              </w:rPr>
              <w:t>Thành phố</w:t>
            </w:r>
            <w:r w:rsidR="00EB6F81" w:rsidRPr="00972011">
              <w:rPr>
                <w:rFonts w:eastAsia="Times New Roman"/>
                <w:spacing w:val="-10"/>
                <w:sz w:val="24"/>
                <w:szCs w:val="24"/>
              </w:rPr>
              <w:t xml:space="preserve"> Huế, các thị xã</w:t>
            </w:r>
          </w:p>
        </w:tc>
      </w:tr>
      <w:tr w:rsidR="000F2D0E" w:rsidRPr="000F2D0E" w14:paraId="38710713" w14:textId="77777777" w:rsidTr="007C6EEC">
        <w:trPr>
          <w:gridAfter w:val="1"/>
          <w:wAfter w:w="9" w:type="pct"/>
          <w:trHeight w:val="585"/>
        </w:trPr>
        <w:tc>
          <w:tcPr>
            <w:tcW w:w="435" w:type="pct"/>
            <w:tcBorders>
              <w:top w:val="nil"/>
              <w:left w:val="single" w:sz="4" w:space="0" w:color="auto"/>
              <w:bottom w:val="single" w:sz="4" w:space="0" w:color="auto"/>
              <w:right w:val="single" w:sz="4" w:space="0" w:color="auto"/>
            </w:tcBorders>
            <w:shd w:val="clear" w:color="000000" w:fill="FFFFFF"/>
            <w:vAlign w:val="center"/>
          </w:tcPr>
          <w:p w14:paraId="19E1B295" w14:textId="403CED30" w:rsidR="002050A2"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.3</w:t>
            </w:r>
          </w:p>
        </w:tc>
        <w:tc>
          <w:tcPr>
            <w:tcW w:w="2480" w:type="pct"/>
            <w:tcBorders>
              <w:top w:val="nil"/>
              <w:left w:val="nil"/>
              <w:bottom w:val="single" w:sz="4" w:space="0" w:color="auto"/>
              <w:right w:val="single" w:sz="4" w:space="0" w:color="auto"/>
            </w:tcBorders>
            <w:shd w:val="clear" w:color="000000" w:fill="FFFFFF"/>
            <w:vAlign w:val="center"/>
          </w:tcPr>
          <w:p w14:paraId="028CAD56" w14:textId="000A91D4" w:rsidR="002050A2" w:rsidRPr="000F2D0E" w:rsidRDefault="002050A2" w:rsidP="00972011">
            <w:pPr>
              <w:spacing w:after="0" w:line="240" w:lineRule="auto"/>
              <w:jc w:val="both"/>
              <w:rPr>
                <w:rFonts w:eastAsia="Times New Roman"/>
                <w:sz w:val="24"/>
                <w:szCs w:val="24"/>
                <w:lang w:val="vi-VN"/>
              </w:rPr>
            </w:pPr>
            <w:r w:rsidRPr="000F2D0E">
              <w:rPr>
                <w:rFonts w:eastAsia="Times New Roman"/>
                <w:sz w:val="24"/>
                <w:szCs w:val="24"/>
                <w:lang w:val="vi-VN"/>
              </w:rPr>
              <w:t>Cơ sở nuôi dưỡng trẻ em có hoàn cảnh đặc biệt</w:t>
            </w:r>
          </w:p>
        </w:tc>
        <w:tc>
          <w:tcPr>
            <w:tcW w:w="723" w:type="pct"/>
            <w:tcBorders>
              <w:top w:val="nil"/>
              <w:left w:val="nil"/>
              <w:bottom w:val="single" w:sz="4" w:space="0" w:color="auto"/>
              <w:right w:val="single" w:sz="4" w:space="0" w:color="auto"/>
            </w:tcBorders>
            <w:shd w:val="clear" w:color="000000" w:fill="FFFFFF"/>
            <w:vAlign w:val="center"/>
          </w:tcPr>
          <w:p w14:paraId="69E2805A" w14:textId="308910D0" w:rsidR="002050A2" w:rsidRPr="000F2D0E" w:rsidRDefault="002050A2" w:rsidP="007C6EEC">
            <w:pPr>
              <w:spacing w:after="0" w:line="240" w:lineRule="auto"/>
              <w:jc w:val="center"/>
              <w:rPr>
                <w:rFonts w:eastAsia="Times New Roman"/>
                <w:sz w:val="24"/>
                <w:szCs w:val="24"/>
              </w:rPr>
            </w:pPr>
            <w:r w:rsidRPr="000F2D0E">
              <w:rPr>
                <w:rFonts w:eastAsia="Times New Roman"/>
                <w:sz w:val="24"/>
                <w:szCs w:val="24"/>
              </w:rPr>
              <w:t>2</w:t>
            </w:r>
          </w:p>
        </w:tc>
        <w:tc>
          <w:tcPr>
            <w:tcW w:w="1352" w:type="pct"/>
            <w:tcBorders>
              <w:top w:val="nil"/>
              <w:left w:val="nil"/>
              <w:bottom w:val="single" w:sz="4" w:space="0" w:color="auto"/>
              <w:right w:val="single" w:sz="4" w:space="0" w:color="auto"/>
            </w:tcBorders>
            <w:shd w:val="clear" w:color="000000" w:fill="FFFFFF"/>
            <w:vAlign w:val="center"/>
          </w:tcPr>
          <w:p w14:paraId="3162DACF" w14:textId="7C77F1E8" w:rsidR="002050A2" w:rsidRPr="00972011" w:rsidRDefault="00972011" w:rsidP="007C6EEC">
            <w:pPr>
              <w:spacing w:after="0" w:line="240" w:lineRule="auto"/>
              <w:jc w:val="center"/>
              <w:rPr>
                <w:rFonts w:eastAsia="Times New Roman"/>
                <w:spacing w:val="-10"/>
                <w:sz w:val="24"/>
                <w:szCs w:val="24"/>
              </w:rPr>
            </w:pPr>
            <w:r w:rsidRPr="00972011">
              <w:rPr>
                <w:rFonts w:eastAsia="Times New Roman"/>
                <w:spacing w:val="-10"/>
                <w:sz w:val="24"/>
                <w:szCs w:val="24"/>
              </w:rPr>
              <w:t>Thành phố</w:t>
            </w:r>
            <w:r w:rsidR="002050A2" w:rsidRPr="00972011">
              <w:rPr>
                <w:rFonts w:eastAsia="Times New Roman"/>
                <w:spacing w:val="-10"/>
                <w:sz w:val="24"/>
                <w:szCs w:val="24"/>
              </w:rPr>
              <w:t xml:space="preserve"> Huế, các thị xã</w:t>
            </w:r>
          </w:p>
        </w:tc>
      </w:tr>
      <w:tr w:rsidR="000F2D0E" w:rsidRPr="000F2D0E" w14:paraId="0CFF47E1" w14:textId="77777777" w:rsidTr="007C6EEC">
        <w:trPr>
          <w:gridAfter w:val="1"/>
          <w:wAfter w:w="9" w:type="pct"/>
          <w:trHeight w:val="395"/>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tcPr>
          <w:p w14:paraId="365DF71E" w14:textId="2EAC9E6B" w:rsidR="00EB6F81" w:rsidRPr="000F2D0E" w:rsidRDefault="00521749" w:rsidP="007C6EEC">
            <w:pPr>
              <w:spacing w:after="0" w:line="240" w:lineRule="auto"/>
              <w:jc w:val="center"/>
              <w:rPr>
                <w:rFonts w:eastAsia="Times New Roman"/>
                <w:sz w:val="24"/>
                <w:szCs w:val="24"/>
                <w:lang w:val="vi-VN"/>
              </w:rPr>
            </w:pPr>
            <w:r w:rsidRPr="000F2D0E">
              <w:rPr>
                <w:rFonts w:eastAsia="Times New Roman"/>
                <w:sz w:val="24"/>
                <w:szCs w:val="24"/>
              </w:rPr>
              <w:t>2</w:t>
            </w:r>
            <w:r w:rsidRPr="000F2D0E">
              <w:rPr>
                <w:rFonts w:eastAsia="Times New Roman"/>
                <w:sz w:val="24"/>
                <w:szCs w:val="24"/>
                <w:lang w:val="vi-VN"/>
              </w:rPr>
              <w:t>.4</w:t>
            </w:r>
          </w:p>
        </w:tc>
        <w:tc>
          <w:tcPr>
            <w:tcW w:w="2480" w:type="pct"/>
            <w:tcBorders>
              <w:top w:val="single" w:sz="4" w:space="0" w:color="auto"/>
              <w:left w:val="nil"/>
              <w:bottom w:val="single" w:sz="4" w:space="0" w:color="auto"/>
              <w:right w:val="single" w:sz="4" w:space="0" w:color="auto"/>
            </w:tcBorders>
            <w:shd w:val="clear" w:color="000000" w:fill="FFFFFF"/>
            <w:vAlign w:val="center"/>
          </w:tcPr>
          <w:p w14:paraId="4DDE087F" w14:textId="2F464C9C" w:rsidR="00EB6F81" w:rsidRPr="000F2D0E" w:rsidRDefault="00EB6F81" w:rsidP="00972011">
            <w:pPr>
              <w:spacing w:after="0" w:line="240" w:lineRule="auto"/>
              <w:jc w:val="both"/>
              <w:rPr>
                <w:rFonts w:eastAsia="Times New Roman"/>
                <w:sz w:val="24"/>
                <w:szCs w:val="24"/>
                <w:lang w:val="fr-FR"/>
              </w:rPr>
            </w:pPr>
            <w:r w:rsidRPr="000F2D0E">
              <w:rPr>
                <w:rFonts w:eastAsia="Times New Roman"/>
                <w:sz w:val="24"/>
                <w:szCs w:val="24"/>
                <w:lang w:val="fr-FR"/>
              </w:rPr>
              <w:t xml:space="preserve">Cơ sở </w:t>
            </w:r>
            <w:r w:rsidR="002050A2" w:rsidRPr="000F2D0E">
              <w:rPr>
                <w:rFonts w:eastAsia="Times New Roman"/>
                <w:sz w:val="24"/>
                <w:szCs w:val="24"/>
                <w:lang w:val="fr-FR"/>
              </w:rPr>
              <w:t>cai nghiện ma túy</w:t>
            </w:r>
          </w:p>
        </w:tc>
        <w:tc>
          <w:tcPr>
            <w:tcW w:w="723" w:type="pct"/>
            <w:tcBorders>
              <w:top w:val="single" w:sz="4" w:space="0" w:color="auto"/>
              <w:left w:val="nil"/>
              <w:bottom w:val="single" w:sz="4" w:space="0" w:color="auto"/>
              <w:right w:val="single" w:sz="4" w:space="0" w:color="auto"/>
            </w:tcBorders>
            <w:shd w:val="clear" w:color="000000" w:fill="FFFFFF"/>
            <w:vAlign w:val="center"/>
          </w:tcPr>
          <w:p w14:paraId="59F8DEBB" w14:textId="7390BAA3" w:rsidR="00EB6F81" w:rsidRPr="000F2D0E" w:rsidRDefault="002050A2" w:rsidP="007C6EEC">
            <w:pPr>
              <w:spacing w:after="0" w:line="240" w:lineRule="auto"/>
              <w:jc w:val="center"/>
              <w:rPr>
                <w:rFonts w:eastAsia="Times New Roman"/>
                <w:sz w:val="24"/>
                <w:szCs w:val="24"/>
              </w:rPr>
            </w:pPr>
            <w:r w:rsidRPr="000F2D0E">
              <w:rPr>
                <w:rFonts w:eastAsia="Times New Roman"/>
                <w:sz w:val="24"/>
                <w:szCs w:val="24"/>
              </w:rPr>
              <w:t>1</w:t>
            </w:r>
          </w:p>
        </w:tc>
        <w:tc>
          <w:tcPr>
            <w:tcW w:w="1352" w:type="pct"/>
            <w:tcBorders>
              <w:top w:val="single" w:sz="4" w:space="0" w:color="auto"/>
              <w:left w:val="nil"/>
              <w:bottom w:val="single" w:sz="4" w:space="0" w:color="auto"/>
              <w:right w:val="single" w:sz="4" w:space="0" w:color="auto"/>
            </w:tcBorders>
            <w:shd w:val="clear" w:color="000000" w:fill="FFFFFF"/>
            <w:vAlign w:val="center"/>
          </w:tcPr>
          <w:p w14:paraId="3B8589AB" w14:textId="28999492" w:rsidR="00EB6F81" w:rsidRPr="00972011" w:rsidRDefault="00972011" w:rsidP="007C6EEC">
            <w:pPr>
              <w:spacing w:after="0" w:line="240" w:lineRule="auto"/>
              <w:jc w:val="center"/>
              <w:rPr>
                <w:rFonts w:eastAsia="Times New Roman"/>
                <w:spacing w:val="-10"/>
                <w:sz w:val="24"/>
                <w:szCs w:val="24"/>
              </w:rPr>
            </w:pPr>
            <w:r w:rsidRPr="00972011">
              <w:rPr>
                <w:rFonts w:eastAsia="Times New Roman"/>
                <w:spacing w:val="-10"/>
                <w:sz w:val="24"/>
                <w:szCs w:val="24"/>
              </w:rPr>
              <w:t>Thành phố</w:t>
            </w:r>
            <w:r w:rsidR="00EB6F81" w:rsidRPr="00972011">
              <w:rPr>
                <w:rFonts w:eastAsia="Times New Roman"/>
                <w:spacing w:val="-10"/>
                <w:sz w:val="24"/>
                <w:szCs w:val="24"/>
              </w:rPr>
              <w:t xml:space="preserve"> Huế, các thị xã</w:t>
            </w:r>
          </w:p>
        </w:tc>
      </w:tr>
    </w:tbl>
    <w:p w14:paraId="14361A7A" w14:textId="6499C877" w:rsidR="007857CC" w:rsidRPr="007C6EEC" w:rsidRDefault="00570387" w:rsidP="007C6EEC">
      <w:pPr>
        <w:spacing w:before="240"/>
        <w:ind w:firstLine="567"/>
        <w:jc w:val="both"/>
        <w:rPr>
          <w:sz w:val="24"/>
          <w:szCs w:val="24"/>
          <w:lang w:val="vi-VN"/>
        </w:rPr>
      </w:pPr>
      <w:r w:rsidRPr="007C6EEC">
        <w:rPr>
          <w:rFonts w:eastAsia="Times New Roman"/>
          <w:b/>
          <w:bCs/>
          <w:i/>
          <w:sz w:val="24"/>
          <w:szCs w:val="24"/>
        </w:rPr>
        <w:t>Ghi</w:t>
      </w:r>
      <w:r w:rsidRPr="007C6EEC">
        <w:rPr>
          <w:rFonts w:eastAsia="Times New Roman"/>
          <w:b/>
          <w:bCs/>
          <w:i/>
          <w:iCs/>
          <w:sz w:val="24"/>
          <w:szCs w:val="24"/>
        </w:rPr>
        <w:t xml:space="preserve"> chú:</w:t>
      </w:r>
      <w:r w:rsidRPr="000F2D0E">
        <w:rPr>
          <w:rFonts w:eastAsia="Times New Roman"/>
          <w:b/>
          <w:bCs/>
          <w:i/>
          <w:iCs/>
          <w:sz w:val="24"/>
          <w:szCs w:val="24"/>
        </w:rPr>
        <w:t xml:space="preserve"> </w:t>
      </w:r>
      <w:r w:rsidRPr="007C6EEC">
        <w:rPr>
          <w:rFonts w:eastAsia="Times New Roman"/>
          <w:iCs/>
          <w:sz w:val="24"/>
          <w:szCs w:val="24"/>
        </w:rPr>
        <w:t xml:space="preserve">Về quy mô, diện tích đất sử dụng, tổng mức đầu tư của các dự án trong </w:t>
      </w:r>
      <w:r w:rsidR="006A2BED">
        <w:rPr>
          <w:rFonts w:eastAsia="Times New Roman"/>
          <w:iCs/>
          <w:sz w:val="24"/>
          <w:szCs w:val="24"/>
        </w:rPr>
        <w:t>d</w:t>
      </w:r>
      <w:r w:rsidRPr="007C6EEC">
        <w:rPr>
          <w:rFonts w:eastAsia="Times New Roman"/>
          <w:iCs/>
          <w:sz w:val="24"/>
          <w:szCs w:val="24"/>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2C8887DD" w14:textId="77777777" w:rsidR="005F617D" w:rsidRPr="000F2D0E" w:rsidRDefault="005F617D" w:rsidP="00411EE8">
      <w:pPr>
        <w:pStyle w:val="u1"/>
        <w:spacing w:line="240" w:lineRule="auto"/>
        <w:ind w:firstLine="0"/>
        <w:jc w:val="center"/>
        <w:rPr>
          <w:sz w:val="26"/>
          <w:szCs w:val="26"/>
        </w:rPr>
        <w:sectPr w:rsidR="005F617D" w:rsidRPr="000F2D0E" w:rsidSect="00867787">
          <w:pgSz w:w="11906" w:h="16838"/>
          <w:pgMar w:top="1418" w:right="1134" w:bottom="1134" w:left="1701" w:header="709" w:footer="709" w:gutter="0"/>
          <w:pgNumType w:start="1"/>
          <w:cols w:space="708"/>
          <w:titlePg/>
          <w:docGrid w:linePitch="381"/>
        </w:sectPr>
      </w:pPr>
    </w:p>
    <w:p w14:paraId="1DD2F4B2" w14:textId="045E1784" w:rsidR="00411EE8" w:rsidRPr="007C6EEC" w:rsidRDefault="007C6EEC" w:rsidP="007C6EEC">
      <w:pPr>
        <w:pStyle w:val="u1"/>
        <w:spacing w:before="0" w:after="0" w:line="240" w:lineRule="auto"/>
        <w:ind w:firstLine="0"/>
        <w:jc w:val="center"/>
        <w:rPr>
          <w:szCs w:val="26"/>
          <w:lang w:val="nl-NL"/>
        </w:rPr>
      </w:pPr>
      <w:r w:rsidRPr="007C6EEC">
        <w:rPr>
          <w:szCs w:val="26"/>
          <w:lang w:val="en-US"/>
        </w:rPr>
        <w:lastRenderedPageBreak/>
        <w:t>P</w:t>
      </w:r>
      <w:r w:rsidRPr="007C6EEC">
        <w:rPr>
          <w:szCs w:val="26"/>
        </w:rPr>
        <w:t xml:space="preserve">hụ lục </w:t>
      </w:r>
      <w:r w:rsidR="00411EE8" w:rsidRPr="007C6EEC">
        <w:rPr>
          <w:szCs w:val="26"/>
          <w:lang w:val="nl-NL"/>
        </w:rPr>
        <w:t>XVII</w:t>
      </w:r>
    </w:p>
    <w:p w14:paraId="647EA8D6" w14:textId="77777777" w:rsidR="00570387" w:rsidRPr="007C6EEC" w:rsidRDefault="00411EE8" w:rsidP="007C6EEC">
      <w:pPr>
        <w:spacing w:after="0" w:line="240" w:lineRule="auto"/>
        <w:jc w:val="center"/>
        <w:rPr>
          <w:rFonts w:eastAsia="Times New Roman"/>
          <w:b/>
          <w:bCs/>
          <w:szCs w:val="26"/>
          <w:lang w:val="vi-VN"/>
        </w:rPr>
      </w:pPr>
      <w:r w:rsidRPr="007C6EEC">
        <w:rPr>
          <w:rFonts w:eastAsia="Times New Roman"/>
          <w:b/>
          <w:bCs/>
          <w:szCs w:val="26"/>
          <w:lang w:val="vi-VN"/>
        </w:rPr>
        <w:t xml:space="preserve">PHƯƠNG ÁN PHÁT TRIỂN HỆ THỐNG TRUNG TÂM THƯƠNG </w:t>
      </w:r>
      <w:r w:rsidR="00570387" w:rsidRPr="007C6EEC">
        <w:rPr>
          <w:rFonts w:eastAsia="Times New Roman"/>
          <w:b/>
          <w:bCs/>
          <w:szCs w:val="26"/>
          <w:lang w:val="vi-VN"/>
        </w:rPr>
        <w:t xml:space="preserve">MẠI </w:t>
      </w:r>
    </w:p>
    <w:p w14:paraId="41020171" w14:textId="5693E54B" w:rsidR="00411EE8" w:rsidRPr="007C6EEC" w:rsidRDefault="00411EE8" w:rsidP="007C6EEC">
      <w:pPr>
        <w:spacing w:after="0" w:line="240" w:lineRule="auto"/>
        <w:jc w:val="center"/>
        <w:rPr>
          <w:rFonts w:ascii="Times New Roman Bold" w:eastAsia="Times New Roman" w:hAnsi="Times New Roman Bold"/>
          <w:b/>
          <w:bCs/>
          <w:spacing w:val="-10"/>
          <w:szCs w:val="26"/>
          <w:lang w:val="nl-NL"/>
        </w:rPr>
      </w:pPr>
      <w:r w:rsidRPr="007C6EEC">
        <w:rPr>
          <w:rFonts w:ascii="Times New Roman Bold" w:eastAsia="Times New Roman" w:hAnsi="Times New Roman Bold"/>
          <w:b/>
          <w:bCs/>
          <w:spacing w:val="-10"/>
          <w:szCs w:val="26"/>
          <w:lang w:val="vi-VN"/>
        </w:rPr>
        <w:t xml:space="preserve">TỈNH THỪA THIÊN HUẾ THỜI KỲ 2021 </w:t>
      </w:r>
      <w:r w:rsidR="007C6EEC" w:rsidRPr="007C6EEC">
        <w:rPr>
          <w:rFonts w:ascii="Times New Roman Bold" w:eastAsia="Times New Roman" w:hAnsi="Times New Roman Bold"/>
          <w:b/>
          <w:bCs/>
          <w:spacing w:val="-10"/>
          <w:szCs w:val="26"/>
        </w:rPr>
        <w:t>-</w:t>
      </w:r>
      <w:r w:rsidRPr="007C6EEC">
        <w:rPr>
          <w:rFonts w:ascii="Times New Roman Bold" w:eastAsia="Times New Roman" w:hAnsi="Times New Roman Bold"/>
          <w:b/>
          <w:bCs/>
          <w:spacing w:val="-10"/>
          <w:szCs w:val="26"/>
          <w:lang w:val="vi-VN"/>
        </w:rPr>
        <w:t xml:space="preserve"> 2030</w:t>
      </w:r>
      <w:r w:rsidRPr="007C6EEC">
        <w:rPr>
          <w:rFonts w:ascii="Times New Roman Bold" w:eastAsia="Times New Roman" w:hAnsi="Times New Roman Bold"/>
          <w:b/>
          <w:bCs/>
          <w:spacing w:val="-10"/>
          <w:szCs w:val="26"/>
          <w:lang w:val="nl-NL"/>
        </w:rPr>
        <w:t>, TẦM NHÌN ĐẾN NĂM 2050</w:t>
      </w:r>
    </w:p>
    <w:p w14:paraId="6453C197" w14:textId="77777777" w:rsidR="007C6EEC" w:rsidRPr="007C6EEC" w:rsidRDefault="008C32D1" w:rsidP="007C6EEC">
      <w:pPr>
        <w:spacing w:after="0" w:line="240" w:lineRule="auto"/>
        <w:jc w:val="center"/>
        <w:rPr>
          <w:rFonts w:eastAsia="Times New Roman"/>
          <w:bCs/>
          <w:i/>
          <w:szCs w:val="26"/>
          <w:lang w:val="vi-VN"/>
        </w:rPr>
      </w:pPr>
      <w:r w:rsidRPr="007C6EEC">
        <w:rPr>
          <w:rFonts w:eastAsia="Times New Roman"/>
          <w:bCs/>
          <w:i/>
          <w:szCs w:val="26"/>
          <w:lang w:val="vi-VN"/>
        </w:rPr>
        <w:t xml:space="preserve">(Kèm theo </w:t>
      </w:r>
      <w:r w:rsidRPr="007C6EEC">
        <w:rPr>
          <w:rFonts w:eastAsia="Times New Roman"/>
          <w:bCs/>
          <w:i/>
          <w:szCs w:val="26"/>
          <w:lang w:val="nl-NL"/>
        </w:rPr>
        <w:t xml:space="preserve">Quyết định số   </w:t>
      </w:r>
      <w:r w:rsidRPr="007C6EEC">
        <w:rPr>
          <w:rFonts w:eastAsia="Times New Roman"/>
          <w:bCs/>
          <w:i/>
          <w:szCs w:val="26"/>
          <w:lang w:val="vi-VN"/>
        </w:rPr>
        <w:t xml:space="preserve">     /</w:t>
      </w:r>
      <w:r w:rsidRPr="007C6EEC">
        <w:rPr>
          <w:rFonts w:eastAsia="Times New Roman"/>
          <w:bCs/>
          <w:i/>
          <w:szCs w:val="26"/>
          <w:lang w:val="nl-NL"/>
        </w:rPr>
        <w:t>QĐ-TTg</w:t>
      </w:r>
      <w:r w:rsidRPr="007C6EEC">
        <w:rPr>
          <w:rFonts w:eastAsia="Times New Roman"/>
          <w:bCs/>
          <w:i/>
          <w:szCs w:val="26"/>
          <w:lang w:val="vi-VN"/>
        </w:rPr>
        <w:t xml:space="preserve"> </w:t>
      </w:r>
    </w:p>
    <w:p w14:paraId="7CDEA077" w14:textId="7C36B4D7" w:rsidR="008C32D1" w:rsidRPr="007C6EEC" w:rsidRDefault="008C32D1" w:rsidP="007C6EEC">
      <w:pPr>
        <w:spacing w:after="0" w:line="240" w:lineRule="auto"/>
        <w:jc w:val="center"/>
        <w:rPr>
          <w:rFonts w:eastAsia="Times New Roman"/>
          <w:bCs/>
          <w:i/>
          <w:szCs w:val="26"/>
          <w:lang w:val="vi-VN"/>
        </w:rPr>
      </w:pPr>
      <w:r w:rsidRPr="007C6EEC">
        <w:rPr>
          <w:rFonts w:eastAsia="Times New Roman"/>
          <w:bCs/>
          <w:i/>
          <w:szCs w:val="26"/>
          <w:lang w:val="vi-VN"/>
        </w:rPr>
        <w:t xml:space="preserve">ngày   </w:t>
      </w:r>
      <w:r w:rsidRPr="007C6EEC">
        <w:rPr>
          <w:rFonts w:eastAsia="Times New Roman"/>
          <w:bCs/>
          <w:i/>
          <w:szCs w:val="26"/>
          <w:lang w:val="nl-NL"/>
        </w:rPr>
        <w:t xml:space="preserve"> </w:t>
      </w:r>
      <w:r w:rsidR="007C6EEC" w:rsidRPr="007C6EEC">
        <w:rPr>
          <w:rFonts w:eastAsia="Times New Roman"/>
          <w:bCs/>
          <w:i/>
          <w:szCs w:val="26"/>
          <w:lang w:val="nl-NL"/>
        </w:rPr>
        <w:t xml:space="preserve">tháng </w:t>
      </w:r>
      <w:r w:rsidRPr="007C6EEC">
        <w:rPr>
          <w:rFonts w:eastAsia="Times New Roman"/>
          <w:bCs/>
          <w:i/>
          <w:szCs w:val="26"/>
          <w:lang w:val="nl-NL"/>
        </w:rPr>
        <w:t>12</w:t>
      </w:r>
      <w:r w:rsidR="007C6EEC" w:rsidRPr="007C6EEC">
        <w:rPr>
          <w:rFonts w:eastAsia="Times New Roman"/>
          <w:bCs/>
          <w:i/>
          <w:szCs w:val="26"/>
          <w:lang w:val="nl-NL"/>
        </w:rPr>
        <w:t xml:space="preserve"> năm </w:t>
      </w:r>
      <w:r w:rsidRPr="007C6EEC">
        <w:rPr>
          <w:rFonts w:eastAsia="Times New Roman"/>
          <w:bCs/>
          <w:i/>
          <w:szCs w:val="26"/>
          <w:lang w:val="vi-VN"/>
        </w:rPr>
        <w:t xml:space="preserve">2023 của </w:t>
      </w:r>
      <w:r w:rsidRPr="007C6EEC">
        <w:rPr>
          <w:rFonts w:eastAsia="Times New Roman"/>
          <w:bCs/>
          <w:i/>
          <w:szCs w:val="26"/>
          <w:lang w:val="nl-NL"/>
        </w:rPr>
        <w:t>Thủ tướng Chính phủ</w:t>
      </w:r>
      <w:r w:rsidRPr="007C6EEC">
        <w:rPr>
          <w:rFonts w:eastAsia="Times New Roman"/>
          <w:bCs/>
          <w:i/>
          <w:szCs w:val="26"/>
          <w:lang w:val="vi-VN"/>
        </w:rPr>
        <w:t>)</w:t>
      </w:r>
    </w:p>
    <w:p w14:paraId="59C48707" w14:textId="61CB4F66" w:rsidR="007C6EEC" w:rsidRPr="007C6EEC" w:rsidRDefault="007C6EEC" w:rsidP="007C6EEC">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w:t>
      </w:r>
    </w:p>
    <w:p w14:paraId="5AD4A966" w14:textId="29C16F7C" w:rsidR="00175EF4" w:rsidRPr="000F2D0E" w:rsidRDefault="00175EF4" w:rsidP="00411EE8">
      <w:pPr>
        <w:pStyle w:val="abc"/>
        <w:widowControl w:val="0"/>
        <w:tabs>
          <w:tab w:val="left" w:pos="540"/>
        </w:tabs>
        <w:spacing w:before="120" w:line="240" w:lineRule="auto"/>
        <w:jc w:val="both"/>
        <w:rPr>
          <w:rFonts w:ascii="Times New Roman" w:hAnsi="Times New Roman"/>
          <w:i/>
          <w:iCs/>
          <w:szCs w:val="24"/>
          <w:lang w:val="vi-VN"/>
        </w:rPr>
      </w:pPr>
    </w:p>
    <w:tbl>
      <w:tblPr>
        <w:tblW w:w="5476" w:type="pct"/>
        <w:tblInd w:w="-289" w:type="dxa"/>
        <w:tblLook w:val="04A0" w:firstRow="1" w:lastRow="0" w:firstColumn="1" w:lastColumn="0" w:noHBand="0" w:noVBand="1"/>
      </w:tblPr>
      <w:tblGrid>
        <w:gridCol w:w="653"/>
        <w:gridCol w:w="3303"/>
        <w:gridCol w:w="2165"/>
        <w:gridCol w:w="1078"/>
        <w:gridCol w:w="1308"/>
        <w:gridCol w:w="1417"/>
      </w:tblGrid>
      <w:tr w:rsidR="000F2D0E" w:rsidRPr="000F2D0E" w14:paraId="64EAC7FB" w14:textId="77777777" w:rsidTr="007C6EEC">
        <w:trPr>
          <w:trHeight w:val="330"/>
          <w:tblHeader/>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0187C" w14:textId="4555C879" w:rsidR="00411EE8" w:rsidRPr="000F2D0E" w:rsidRDefault="00C83486" w:rsidP="0045597F">
            <w:pPr>
              <w:spacing w:after="0" w:line="240" w:lineRule="auto"/>
              <w:jc w:val="center"/>
              <w:rPr>
                <w:rFonts w:eastAsia="Times New Roman"/>
                <w:b/>
                <w:bCs/>
                <w:sz w:val="23"/>
                <w:szCs w:val="23"/>
              </w:rPr>
            </w:pPr>
            <w:r>
              <w:rPr>
                <w:rFonts w:eastAsia="Times New Roman"/>
                <w:b/>
                <w:bCs/>
                <w:sz w:val="23"/>
                <w:szCs w:val="23"/>
              </w:rPr>
              <w:t>S</w:t>
            </w:r>
            <w:r w:rsidR="00411EE8" w:rsidRPr="000F2D0E">
              <w:rPr>
                <w:rFonts w:eastAsia="Times New Roman"/>
                <w:b/>
                <w:bCs/>
                <w:sz w:val="23"/>
                <w:szCs w:val="23"/>
              </w:rPr>
              <w:t>TT</w:t>
            </w:r>
          </w:p>
        </w:tc>
        <w:tc>
          <w:tcPr>
            <w:tcW w:w="16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81AE5" w14:textId="77777777" w:rsidR="00411EE8" w:rsidRPr="000F2D0E" w:rsidRDefault="00411EE8" w:rsidP="0045597F">
            <w:pPr>
              <w:spacing w:after="0" w:line="240" w:lineRule="auto"/>
              <w:jc w:val="center"/>
              <w:rPr>
                <w:rFonts w:eastAsia="Times New Roman"/>
                <w:b/>
                <w:bCs/>
                <w:sz w:val="23"/>
                <w:szCs w:val="23"/>
              </w:rPr>
            </w:pPr>
            <w:r w:rsidRPr="000F2D0E">
              <w:rPr>
                <w:rFonts w:eastAsia="Times New Roman"/>
                <w:b/>
                <w:bCs/>
                <w:sz w:val="23"/>
                <w:szCs w:val="23"/>
              </w:rPr>
              <w:t>Danh mục đầu tư</w:t>
            </w:r>
          </w:p>
        </w:tc>
        <w:tc>
          <w:tcPr>
            <w:tcW w:w="10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2CB8D5" w14:textId="77777777" w:rsidR="00411EE8" w:rsidRPr="000F2D0E" w:rsidRDefault="00411EE8" w:rsidP="0045597F">
            <w:pPr>
              <w:spacing w:after="0" w:line="240" w:lineRule="auto"/>
              <w:jc w:val="center"/>
              <w:rPr>
                <w:rFonts w:eastAsia="Times New Roman"/>
                <w:b/>
                <w:bCs/>
                <w:sz w:val="23"/>
                <w:szCs w:val="23"/>
              </w:rPr>
            </w:pPr>
            <w:r w:rsidRPr="000F2D0E">
              <w:rPr>
                <w:rFonts w:eastAsia="Times New Roman"/>
                <w:b/>
                <w:bCs/>
                <w:sz w:val="23"/>
                <w:szCs w:val="23"/>
              </w:rPr>
              <w:t>Địa điểm</w:t>
            </w:r>
          </w:p>
        </w:tc>
        <w:tc>
          <w:tcPr>
            <w:tcW w:w="5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BB7D98" w14:textId="77777777" w:rsidR="00411EE8" w:rsidRPr="000F2D0E" w:rsidRDefault="00411EE8" w:rsidP="0045597F">
            <w:pPr>
              <w:spacing w:after="0" w:line="240" w:lineRule="auto"/>
              <w:jc w:val="center"/>
              <w:rPr>
                <w:rFonts w:eastAsia="Times New Roman"/>
                <w:b/>
                <w:bCs/>
                <w:sz w:val="23"/>
                <w:szCs w:val="23"/>
              </w:rPr>
            </w:pPr>
            <w:r w:rsidRPr="000F2D0E">
              <w:rPr>
                <w:rFonts w:eastAsia="Times New Roman"/>
                <w:b/>
                <w:bCs/>
                <w:sz w:val="23"/>
                <w:szCs w:val="23"/>
              </w:rPr>
              <w:t>Quy mô đầu tư</w:t>
            </w:r>
          </w:p>
        </w:tc>
        <w:tc>
          <w:tcPr>
            <w:tcW w:w="1373" w:type="pct"/>
            <w:gridSpan w:val="2"/>
            <w:tcBorders>
              <w:top w:val="single" w:sz="4" w:space="0" w:color="auto"/>
              <w:left w:val="nil"/>
              <w:bottom w:val="single" w:sz="4" w:space="0" w:color="auto"/>
              <w:right w:val="single" w:sz="4" w:space="0" w:color="auto"/>
            </w:tcBorders>
            <w:shd w:val="clear" w:color="auto" w:fill="auto"/>
            <w:vAlign w:val="center"/>
            <w:hideMark/>
          </w:tcPr>
          <w:p w14:paraId="62990693" w14:textId="77777777" w:rsidR="007C6EEC" w:rsidRDefault="00411EE8" w:rsidP="0045597F">
            <w:pPr>
              <w:spacing w:after="0" w:line="240" w:lineRule="auto"/>
              <w:jc w:val="center"/>
              <w:rPr>
                <w:rFonts w:eastAsia="Times New Roman"/>
                <w:b/>
                <w:bCs/>
                <w:sz w:val="23"/>
                <w:szCs w:val="23"/>
              </w:rPr>
            </w:pPr>
            <w:r w:rsidRPr="000F2D0E">
              <w:rPr>
                <w:rFonts w:eastAsia="Times New Roman"/>
                <w:b/>
                <w:bCs/>
                <w:sz w:val="23"/>
                <w:szCs w:val="23"/>
              </w:rPr>
              <w:t xml:space="preserve">Giai đoạn đầu tư </w:t>
            </w:r>
          </w:p>
          <w:p w14:paraId="3FCE3597" w14:textId="1D79BECA" w:rsidR="00411EE8" w:rsidRPr="000F2D0E" w:rsidRDefault="00411EE8" w:rsidP="0045597F">
            <w:pPr>
              <w:spacing w:after="0" w:line="240" w:lineRule="auto"/>
              <w:jc w:val="center"/>
              <w:rPr>
                <w:rFonts w:eastAsia="Times New Roman"/>
                <w:b/>
                <w:bCs/>
                <w:sz w:val="23"/>
                <w:szCs w:val="23"/>
              </w:rPr>
            </w:pPr>
            <w:r w:rsidRPr="000F2D0E">
              <w:rPr>
                <w:rFonts w:eastAsia="Times New Roman"/>
                <w:b/>
                <w:bCs/>
                <w:sz w:val="23"/>
                <w:szCs w:val="23"/>
              </w:rPr>
              <w:t>2021</w:t>
            </w:r>
            <w:r w:rsidR="007C6EEC">
              <w:rPr>
                <w:rFonts w:eastAsia="Times New Roman"/>
                <w:b/>
                <w:bCs/>
                <w:sz w:val="23"/>
                <w:szCs w:val="23"/>
              </w:rPr>
              <w:t xml:space="preserve"> </w:t>
            </w:r>
            <w:r w:rsidRPr="000F2D0E">
              <w:rPr>
                <w:rFonts w:eastAsia="Times New Roman"/>
                <w:b/>
                <w:bCs/>
                <w:sz w:val="23"/>
                <w:szCs w:val="23"/>
              </w:rPr>
              <w:t>-</w:t>
            </w:r>
            <w:r w:rsidR="007C6EEC">
              <w:rPr>
                <w:rFonts w:eastAsia="Times New Roman"/>
                <w:b/>
                <w:bCs/>
                <w:sz w:val="23"/>
                <w:szCs w:val="23"/>
              </w:rPr>
              <w:t xml:space="preserve"> </w:t>
            </w:r>
            <w:r w:rsidRPr="000F2D0E">
              <w:rPr>
                <w:rFonts w:eastAsia="Times New Roman"/>
                <w:b/>
                <w:bCs/>
                <w:sz w:val="23"/>
                <w:szCs w:val="23"/>
              </w:rPr>
              <w:t>2030</w:t>
            </w:r>
          </w:p>
        </w:tc>
      </w:tr>
      <w:tr w:rsidR="000F2D0E" w:rsidRPr="000F2D0E" w14:paraId="02284867" w14:textId="77777777" w:rsidTr="007C6EEC">
        <w:trPr>
          <w:trHeight w:val="344"/>
          <w:tblHeader/>
        </w:trPr>
        <w:tc>
          <w:tcPr>
            <w:tcW w:w="329" w:type="pct"/>
            <w:vMerge/>
            <w:tcBorders>
              <w:top w:val="single" w:sz="4" w:space="0" w:color="auto"/>
              <w:left w:val="single" w:sz="4" w:space="0" w:color="auto"/>
              <w:bottom w:val="single" w:sz="4" w:space="0" w:color="auto"/>
              <w:right w:val="single" w:sz="4" w:space="0" w:color="auto"/>
            </w:tcBorders>
            <w:vAlign w:val="center"/>
            <w:hideMark/>
          </w:tcPr>
          <w:p w14:paraId="1E06D821" w14:textId="77777777" w:rsidR="00411EE8" w:rsidRPr="000F2D0E" w:rsidRDefault="00411EE8" w:rsidP="0045597F">
            <w:pPr>
              <w:spacing w:after="0" w:line="240" w:lineRule="auto"/>
              <w:jc w:val="center"/>
              <w:rPr>
                <w:rFonts w:eastAsia="Times New Roman"/>
                <w:b/>
                <w:bCs/>
                <w:sz w:val="23"/>
                <w:szCs w:val="23"/>
              </w:rPr>
            </w:pPr>
          </w:p>
        </w:tc>
        <w:tc>
          <w:tcPr>
            <w:tcW w:w="1664" w:type="pct"/>
            <w:vMerge/>
            <w:tcBorders>
              <w:top w:val="single" w:sz="4" w:space="0" w:color="auto"/>
              <w:left w:val="single" w:sz="4" w:space="0" w:color="auto"/>
              <w:bottom w:val="single" w:sz="4" w:space="0" w:color="auto"/>
              <w:right w:val="single" w:sz="4" w:space="0" w:color="auto"/>
            </w:tcBorders>
            <w:vAlign w:val="center"/>
            <w:hideMark/>
          </w:tcPr>
          <w:p w14:paraId="079E2BB4" w14:textId="77777777" w:rsidR="00411EE8" w:rsidRPr="000F2D0E" w:rsidRDefault="00411EE8" w:rsidP="0045597F">
            <w:pPr>
              <w:spacing w:after="0" w:line="240" w:lineRule="auto"/>
              <w:rPr>
                <w:rFonts w:eastAsia="Times New Roman"/>
                <w:b/>
                <w:bCs/>
                <w:sz w:val="23"/>
                <w:szCs w:val="23"/>
              </w:rPr>
            </w:pPr>
          </w:p>
        </w:tc>
        <w:tc>
          <w:tcPr>
            <w:tcW w:w="1091" w:type="pct"/>
            <w:vMerge/>
            <w:tcBorders>
              <w:top w:val="single" w:sz="4" w:space="0" w:color="auto"/>
              <w:left w:val="single" w:sz="4" w:space="0" w:color="auto"/>
              <w:bottom w:val="single" w:sz="4" w:space="0" w:color="000000"/>
              <w:right w:val="single" w:sz="4" w:space="0" w:color="auto"/>
            </w:tcBorders>
            <w:vAlign w:val="center"/>
            <w:hideMark/>
          </w:tcPr>
          <w:p w14:paraId="59FF5754" w14:textId="77777777" w:rsidR="00411EE8" w:rsidRPr="000F2D0E" w:rsidRDefault="00411EE8" w:rsidP="0045597F">
            <w:pPr>
              <w:spacing w:after="0" w:line="240" w:lineRule="auto"/>
              <w:rPr>
                <w:rFonts w:eastAsia="Times New Roman"/>
                <w:b/>
                <w:bCs/>
                <w:sz w:val="23"/>
                <w:szCs w:val="23"/>
              </w:rPr>
            </w:pPr>
          </w:p>
        </w:tc>
        <w:tc>
          <w:tcPr>
            <w:tcW w:w="543" w:type="pct"/>
            <w:vMerge/>
            <w:tcBorders>
              <w:top w:val="single" w:sz="4" w:space="0" w:color="auto"/>
              <w:left w:val="single" w:sz="4" w:space="0" w:color="auto"/>
              <w:bottom w:val="single" w:sz="4" w:space="0" w:color="000000"/>
              <w:right w:val="single" w:sz="4" w:space="0" w:color="auto"/>
            </w:tcBorders>
            <w:vAlign w:val="center"/>
            <w:hideMark/>
          </w:tcPr>
          <w:p w14:paraId="33C62189" w14:textId="77777777" w:rsidR="00411EE8" w:rsidRPr="000F2D0E" w:rsidRDefault="00411EE8" w:rsidP="0045597F">
            <w:pPr>
              <w:spacing w:after="0" w:line="240" w:lineRule="auto"/>
              <w:rPr>
                <w:rFonts w:eastAsia="Times New Roman"/>
                <w:b/>
                <w:bCs/>
                <w:sz w:val="23"/>
                <w:szCs w:val="23"/>
              </w:rPr>
            </w:pPr>
          </w:p>
        </w:tc>
        <w:tc>
          <w:tcPr>
            <w:tcW w:w="659" w:type="pct"/>
            <w:tcBorders>
              <w:top w:val="nil"/>
              <w:left w:val="nil"/>
              <w:bottom w:val="single" w:sz="4" w:space="0" w:color="auto"/>
              <w:right w:val="single" w:sz="4" w:space="0" w:color="auto"/>
            </w:tcBorders>
            <w:shd w:val="clear" w:color="auto" w:fill="auto"/>
            <w:vAlign w:val="center"/>
            <w:hideMark/>
          </w:tcPr>
          <w:p w14:paraId="53014D73" w14:textId="1700AA80" w:rsidR="00411EE8" w:rsidRPr="000F2D0E" w:rsidRDefault="00411EE8" w:rsidP="0045597F">
            <w:pPr>
              <w:spacing w:after="0" w:line="240" w:lineRule="auto"/>
              <w:jc w:val="center"/>
              <w:rPr>
                <w:rFonts w:eastAsia="Times New Roman"/>
                <w:b/>
                <w:bCs/>
                <w:sz w:val="23"/>
                <w:szCs w:val="23"/>
              </w:rPr>
            </w:pPr>
            <w:r w:rsidRPr="000F2D0E">
              <w:rPr>
                <w:rFonts w:eastAsia="Times New Roman"/>
                <w:b/>
                <w:bCs/>
                <w:sz w:val="23"/>
                <w:szCs w:val="23"/>
              </w:rPr>
              <w:t>2021</w:t>
            </w:r>
            <w:r w:rsidR="007C6EEC">
              <w:rPr>
                <w:rFonts w:eastAsia="Times New Roman"/>
                <w:b/>
                <w:bCs/>
                <w:sz w:val="23"/>
                <w:szCs w:val="23"/>
              </w:rPr>
              <w:t xml:space="preserve"> </w:t>
            </w:r>
            <w:r w:rsidRPr="000F2D0E">
              <w:rPr>
                <w:rFonts w:eastAsia="Times New Roman"/>
                <w:b/>
                <w:bCs/>
                <w:sz w:val="23"/>
                <w:szCs w:val="23"/>
              </w:rPr>
              <w:t>-2025</w:t>
            </w:r>
          </w:p>
        </w:tc>
        <w:tc>
          <w:tcPr>
            <w:tcW w:w="714" w:type="pct"/>
            <w:tcBorders>
              <w:top w:val="nil"/>
              <w:left w:val="nil"/>
              <w:bottom w:val="single" w:sz="4" w:space="0" w:color="auto"/>
              <w:right w:val="single" w:sz="4" w:space="0" w:color="auto"/>
            </w:tcBorders>
            <w:shd w:val="clear" w:color="auto" w:fill="auto"/>
            <w:vAlign w:val="center"/>
            <w:hideMark/>
          </w:tcPr>
          <w:p w14:paraId="740515F5" w14:textId="168A7B99" w:rsidR="00411EE8" w:rsidRPr="000F2D0E" w:rsidRDefault="00411EE8" w:rsidP="0045597F">
            <w:pPr>
              <w:spacing w:after="0" w:line="240" w:lineRule="auto"/>
              <w:jc w:val="center"/>
              <w:rPr>
                <w:rFonts w:eastAsia="Times New Roman"/>
                <w:b/>
                <w:bCs/>
                <w:sz w:val="23"/>
                <w:szCs w:val="23"/>
              </w:rPr>
            </w:pPr>
            <w:r w:rsidRPr="000F2D0E">
              <w:rPr>
                <w:rFonts w:eastAsia="Times New Roman"/>
                <w:b/>
                <w:bCs/>
                <w:sz w:val="23"/>
                <w:szCs w:val="23"/>
              </w:rPr>
              <w:t>2025</w:t>
            </w:r>
            <w:r w:rsidR="007C6EEC">
              <w:rPr>
                <w:rFonts w:eastAsia="Times New Roman"/>
                <w:b/>
                <w:bCs/>
                <w:sz w:val="23"/>
                <w:szCs w:val="23"/>
              </w:rPr>
              <w:t xml:space="preserve"> </w:t>
            </w:r>
            <w:r w:rsidRPr="000F2D0E">
              <w:rPr>
                <w:rFonts w:eastAsia="Times New Roman"/>
                <w:b/>
                <w:bCs/>
                <w:sz w:val="23"/>
                <w:szCs w:val="23"/>
              </w:rPr>
              <w:t>-</w:t>
            </w:r>
            <w:r w:rsidR="007C6EEC">
              <w:rPr>
                <w:rFonts w:eastAsia="Times New Roman"/>
                <w:b/>
                <w:bCs/>
                <w:sz w:val="23"/>
                <w:szCs w:val="23"/>
              </w:rPr>
              <w:t xml:space="preserve"> </w:t>
            </w:r>
            <w:r w:rsidRPr="000F2D0E">
              <w:rPr>
                <w:rFonts w:eastAsia="Times New Roman"/>
                <w:b/>
                <w:bCs/>
                <w:sz w:val="23"/>
                <w:szCs w:val="23"/>
              </w:rPr>
              <w:t>2030</w:t>
            </w:r>
          </w:p>
        </w:tc>
      </w:tr>
      <w:tr w:rsidR="000F2D0E" w:rsidRPr="000F2D0E" w14:paraId="26EE8456" w14:textId="77777777" w:rsidTr="007C6EEC">
        <w:trPr>
          <w:trHeight w:val="59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5E6E3636"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w:t>
            </w:r>
          </w:p>
        </w:tc>
        <w:tc>
          <w:tcPr>
            <w:tcW w:w="1664" w:type="pct"/>
            <w:tcBorders>
              <w:top w:val="nil"/>
              <w:left w:val="nil"/>
              <w:bottom w:val="single" w:sz="4" w:space="0" w:color="auto"/>
              <w:right w:val="single" w:sz="4" w:space="0" w:color="auto"/>
            </w:tcBorders>
            <w:shd w:val="clear" w:color="auto" w:fill="auto"/>
            <w:vAlign w:val="center"/>
            <w:hideMark/>
          </w:tcPr>
          <w:p w14:paraId="4522A88F" w14:textId="60FE6050"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w:t>
            </w:r>
            <w:r w:rsidR="007C6EEC">
              <w:rPr>
                <w:rFonts w:eastAsia="Times New Roman"/>
                <w:sz w:val="24"/>
                <w:szCs w:val="24"/>
              </w:rPr>
              <w:t xml:space="preserve"> </w:t>
            </w:r>
            <w:r w:rsidRPr="000F2D0E">
              <w:rPr>
                <w:rFonts w:eastAsia="Times New Roman"/>
                <w:sz w:val="24"/>
                <w:szCs w:val="24"/>
              </w:rPr>
              <w:t>-</w:t>
            </w:r>
            <w:r w:rsidR="007C6EEC">
              <w:rPr>
                <w:rFonts w:eastAsia="Times New Roman"/>
                <w:sz w:val="24"/>
                <w:szCs w:val="24"/>
              </w:rPr>
              <w:t xml:space="preserve"> </w:t>
            </w:r>
            <w:r w:rsidRPr="000F2D0E">
              <w:rPr>
                <w:rFonts w:eastAsia="Times New Roman"/>
                <w:sz w:val="24"/>
                <w:szCs w:val="24"/>
              </w:rPr>
              <w:t>Dịch vụ</w:t>
            </w:r>
            <w:r w:rsidR="007C6EEC">
              <w:rPr>
                <w:rFonts w:eastAsia="Times New Roman"/>
                <w:sz w:val="24"/>
                <w:szCs w:val="24"/>
              </w:rPr>
              <w:t xml:space="preserve"> </w:t>
            </w:r>
            <w:r w:rsidRPr="000F2D0E">
              <w:rPr>
                <w:rFonts w:eastAsia="Times New Roman"/>
                <w:sz w:val="24"/>
                <w:szCs w:val="24"/>
              </w:rPr>
              <w:t>-</w:t>
            </w:r>
            <w:r w:rsidR="007C6EEC">
              <w:rPr>
                <w:rFonts w:eastAsia="Times New Roman"/>
                <w:sz w:val="24"/>
                <w:szCs w:val="24"/>
              </w:rPr>
              <w:t xml:space="preserve"> </w:t>
            </w:r>
            <w:r w:rsidRPr="000F2D0E">
              <w:rPr>
                <w:rFonts w:eastAsia="Times New Roman"/>
                <w:sz w:val="24"/>
                <w:szCs w:val="24"/>
              </w:rPr>
              <w:t>Giải trí</w:t>
            </w:r>
            <w:r w:rsidR="007C6EEC">
              <w:rPr>
                <w:rFonts w:eastAsia="Times New Roman"/>
                <w:sz w:val="24"/>
                <w:szCs w:val="24"/>
              </w:rPr>
              <w:t xml:space="preserve"> </w:t>
            </w:r>
            <w:r w:rsidRPr="000F2D0E">
              <w:rPr>
                <w:rFonts w:eastAsia="Times New Roman"/>
                <w:sz w:val="24"/>
                <w:szCs w:val="24"/>
              </w:rPr>
              <w:t>-</w:t>
            </w:r>
            <w:r w:rsidR="007C6EEC">
              <w:rPr>
                <w:rFonts w:eastAsia="Times New Roman"/>
                <w:sz w:val="24"/>
                <w:szCs w:val="24"/>
              </w:rPr>
              <w:t xml:space="preserve"> </w:t>
            </w:r>
            <w:r w:rsidRPr="000F2D0E">
              <w:rPr>
                <w:rFonts w:eastAsia="Times New Roman"/>
                <w:sz w:val="24"/>
                <w:szCs w:val="24"/>
              </w:rPr>
              <w:t>Văn hóa</w:t>
            </w:r>
          </w:p>
        </w:tc>
        <w:tc>
          <w:tcPr>
            <w:tcW w:w="1091" w:type="pct"/>
            <w:tcBorders>
              <w:top w:val="nil"/>
              <w:left w:val="nil"/>
              <w:bottom w:val="single" w:sz="4" w:space="0" w:color="auto"/>
              <w:right w:val="single" w:sz="4" w:space="0" w:color="auto"/>
            </w:tcBorders>
            <w:shd w:val="clear" w:color="auto" w:fill="auto"/>
            <w:vAlign w:val="center"/>
            <w:hideMark/>
          </w:tcPr>
          <w:p w14:paraId="5DA958DA"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44C29A68"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2</w:t>
            </w:r>
          </w:p>
        </w:tc>
        <w:tc>
          <w:tcPr>
            <w:tcW w:w="659" w:type="pct"/>
            <w:tcBorders>
              <w:top w:val="nil"/>
              <w:left w:val="nil"/>
              <w:bottom w:val="single" w:sz="4" w:space="0" w:color="auto"/>
              <w:right w:val="single" w:sz="4" w:space="0" w:color="auto"/>
            </w:tcBorders>
            <w:shd w:val="clear" w:color="auto" w:fill="auto"/>
            <w:vAlign w:val="center"/>
            <w:hideMark/>
          </w:tcPr>
          <w:p w14:paraId="78AA613E"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c>
          <w:tcPr>
            <w:tcW w:w="714" w:type="pct"/>
            <w:tcBorders>
              <w:top w:val="nil"/>
              <w:left w:val="nil"/>
              <w:bottom w:val="single" w:sz="4" w:space="0" w:color="auto"/>
              <w:right w:val="single" w:sz="4" w:space="0" w:color="auto"/>
            </w:tcBorders>
            <w:shd w:val="clear" w:color="auto" w:fill="auto"/>
            <w:vAlign w:val="center"/>
            <w:hideMark/>
          </w:tcPr>
          <w:p w14:paraId="3B618315" w14:textId="77777777" w:rsidR="00411EE8" w:rsidRPr="000F2D0E" w:rsidRDefault="00411EE8" w:rsidP="0045597F">
            <w:pPr>
              <w:spacing w:after="0" w:line="240" w:lineRule="auto"/>
              <w:jc w:val="center"/>
              <w:rPr>
                <w:rFonts w:eastAsia="Times New Roman"/>
                <w:sz w:val="24"/>
                <w:szCs w:val="24"/>
              </w:rPr>
            </w:pPr>
          </w:p>
        </w:tc>
      </w:tr>
      <w:tr w:rsidR="000F2D0E" w:rsidRPr="000F2D0E" w14:paraId="2B2015EF" w14:textId="77777777" w:rsidTr="007C6EEC">
        <w:trPr>
          <w:trHeight w:val="57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2757AA90"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2</w:t>
            </w:r>
          </w:p>
        </w:tc>
        <w:tc>
          <w:tcPr>
            <w:tcW w:w="1664" w:type="pct"/>
            <w:tcBorders>
              <w:top w:val="nil"/>
              <w:left w:val="nil"/>
              <w:bottom w:val="single" w:sz="4" w:space="0" w:color="auto"/>
              <w:right w:val="single" w:sz="4" w:space="0" w:color="auto"/>
            </w:tcBorders>
            <w:shd w:val="clear" w:color="auto" w:fill="auto"/>
            <w:vAlign w:val="center"/>
            <w:hideMark/>
          </w:tcPr>
          <w:p w14:paraId="69372F8D"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Phạm Văn Đồng</w:t>
            </w:r>
          </w:p>
        </w:tc>
        <w:tc>
          <w:tcPr>
            <w:tcW w:w="1091" w:type="pct"/>
            <w:tcBorders>
              <w:top w:val="nil"/>
              <w:left w:val="nil"/>
              <w:bottom w:val="single" w:sz="4" w:space="0" w:color="auto"/>
              <w:right w:val="single" w:sz="4" w:space="0" w:color="auto"/>
            </w:tcBorders>
            <w:shd w:val="clear" w:color="auto" w:fill="auto"/>
            <w:vAlign w:val="center"/>
            <w:hideMark/>
          </w:tcPr>
          <w:p w14:paraId="05281AE1"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6E9BD75E"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1</w:t>
            </w:r>
          </w:p>
        </w:tc>
        <w:tc>
          <w:tcPr>
            <w:tcW w:w="659" w:type="pct"/>
            <w:tcBorders>
              <w:top w:val="nil"/>
              <w:left w:val="nil"/>
              <w:bottom w:val="single" w:sz="4" w:space="0" w:color="auto"/>
              <w:right w:val="single" w:sz="4" w:space="0" w:color="auto"/>
            </w:tcBorders>
            <w:shd w:val="clear" w:color="auto" w:fill="auto"/>
            <w:vAlign w:val="center"/>
            <w:hideMark/>
          </w:tcPr>
          <w:p w14:paraId="6BA222BD"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c>
          <w:tcPr>
            <w:tcW w:w="714" w:type="pct"/>
            <w:tcBorders>
              <w:top w:val="nil"/>
              <w:left w:val="nil"/>
              <w:bottom w:val="single" w:sz="4" w:space="0" w:color="auto"/>
              <w:right w:val="single" w:sz="4" w:space="0" w:color="auto"/>
            </w:tcBorders>
            <w:shd w:val="clear" w:color="auto" w:fill="auto"/>
            <w:noWrap/>
            <w:vAlign w:val="bottom"/>
            <w:hideMark/>
          </w:tcPr>
          <w:p w14:paraId="461B9496" w14:textId="77777777" w:rsidR="00411EE8" w:rsidRPr="000F2D0E" w:rsidRDefault="00411EE8" w:rsidP="0045597F">
            <w:pPr>
              <w:spacing w:after="0" w:line="240" w:lineRule="auto"/>
              <w:jc w:val="center"/>
              <w:rPr>
                <w:rFonts w:eastAsia="Times New Roman"/>
                <w:sz w:val="24"/>
                <w:szCs w:val="24"/>
              </w:rPr>
            </w:pPr>
          </w:p>
        </w:tc>
      </w:tr>
      <w:tr w:rsidR="000F2D0E" w:rsidRPr="000F2D0E" w14:paraId="309EC9EA" w14:textId="77777777" w:rsidTr="007C6EEC">
        <w:trPr>
          <w:trHeight w:val="52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08F64AB1"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3</w:t>
            </w:r>
          </w:p>
        </w:tc>
        <w:tc>
          <w:tcPr>
            <w:tcW w:w="1664" w:type="pct"/>
            <w:tcBorders>
              <w:top w:val="nil"/>
              <w:left w:val="nil"/>
              <w:bottom w:val="single" w:sz="4" w:space="0" w:color="auto"/>
              <w:right w:val="single" w:sz="4" w:space="0" w:color="auto"/>
            </w:tcBorders>
            <w:shd w:val="clear" w:color="auto" w:fill="auto"/>
            <w:vAlign w:val="center"/>
            <w:hideMark/>
          </w:tcPr>
          <w:p w14:paraId="6B9C2C1C"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Aeon Huế</w:t>
            </w:r>
          </w:p>
        </w:tc>
        <w:tc>
          <w:tcPr>
            <w:tcW w:w="1091" w:type="pct"/>
            <w:tcBorders>
              <w:top w:val="nil"/>
              <w:left w:val="nil"/>
              <w:bottom w:val="single" w:sz="4" w:space="0" w:color="auto"/>
              <w:right w:val="single" w:sz="4" w:space="0" w:color="auto"/>
            </w:tcBorders>
            <w:shd w:val="clear" w:color="auto" w:fill="auto"/>
            <w:vAlign w:val="center"/>
            <w:hideMark/>
          </w:tcPr>
          <w:p w14:paraId="615516C5"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1857734A"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6DEE8AB0"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c>
          <w:tcPr>
            <w:tcW w:w="714" w:type="pct"/>
            <w:tcBorders>
              <w:top w:val="nil"/>
              <w:left w:val="nil"/>
              <w:bottom w:val="single" w:sz="4" w:space="0" w:color="auto"/>
              <w:right w:val="single" w:sz="4" w:space="0" w:color="auto"/>
            </w:tcBorders>
            <w:shd w:val="clear" w:color="auto" w:fill="auto"/>
            <w:vAlign w:val="center"/>
            <w:hideMark/>
          </w:tcPr>
          <w:p w14:paraId="734B739A" w14:textId="77777777" w:rsidR="00411EE8" w:rsidRPr="000F2D0E" w:rsidRDefault="00411EE8" w:rsidP="0045597F">
            <w:pPr>
              <w:spacing w:after="0" w:line="240" w:lineRule="auto"/>
              <w:jc w:val="center"/>
              <w:rPr>
                <w:rFonts w:eastAsia="Times New Roman"/>
                <w:sz w:val="24"/>
                <w:szCs w:val="24"/>
              </w:rPr>
            </w:pPr>
          </w:p>
        </w:tc>
      </w:tr>
      <w:tr w:rsidR="000F2D0E" w:rsidRPr="000F2D0E" w14:paraId="13E49592" w14:textId="77777777" w:rsidTr="007C6EEC">
        <w:trPr>
          <w:trHeight w:val="52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56B4F04C"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4</w:t>
            </w:r>
          </w:p>
        </w:tc>
        <w:tc>
          <w:tcPr>
            <w:tcW w:w="1664" w:type="pct"/>
            <w:tcBorders>
              <w:top w:val="nil"/>
              <w:left w:val="nil"/>
              <w:bottom w:val="single" w:sz="4" w:space="0" w:color="auto"/>
              <w:right w:val="single" w:sz="4" w:space="0" w:color="auto"/>
            </w:tcBorders>
            <w:shd w:val="clear" w:color="auto" w:fill="auto"/>
            <w:vAlign w:val="center"/>
            <w:hideMark/>
          </w:tcPr>
          <w:p w14:paraId="767368BA"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An Hòa</w:t>
            </w:r>
          </w:p>
        </w:tc>
        <w:tc>
          <w:tcPr>
            <w:tcW w:w="1091" w:type="pct"/>
            <w:tcBorders>
              <w:top w:val="nil"/>
              <w:left w:val="nil"/>
              <w:bottom w:val="single" w:sz="4" w:space="0" w:color="auto"/>
              <w:right w:val="single" w:sz="4" w:space="0" w:color="auto"/>
            </w:tcBorders>
            <w:shd w:val="clear" w:color="auto" w:fill="auto"/>
            <w:vAlign w:val="center"/>
            <w:hideMark/>
          </w:tcPr>
          <w:p w14:paraId="44858E99"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52BC5421"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1DF459F2"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422B583B"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47D4035F" w14:textId="77777777" w:rsidTr="007C6EEC">
        <w:trPr>
          <w:trHeight w:val="66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434AB61D"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5</w:t>
            </w:r>
          </w:p>
        </w:tc>
        <w:tc>
          <w:tcPr>
            <w:tcW w:w="1664" w:type="pct"/>
            <w:tcBorders>
              <w:top w:val="nil"/>
              <w:left w:val="nil"/>
              <w:bottom w:val="single" w:sz="4" w:space="0" w:color="auto"/>
              <w:right w:val="single" w:sz="4" w:space="0" w:color="auto"/>
            </w:tcBorders>
            <w:shd w:val="clear" w:color="auto" w:fill="auto"/>
            <w:vAlign w:val="center"/>
            <w:hideMark/>
          </w:tcPr>
          <w:p w14:paraId="24395998" w14:textId="239E2246"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Kim Long</w:t>
            </w:r>
            <w:r w:rsidR="007C6EEC">
              <w:rPr>
                <w:rFonts w:eastAsia="Times New Roman"/>
                <w:sz w:val="24"/>
                <w:szCs w:val="24"/>
              </w:rPr>
              <w:t xml:space="preserve"> </w:t>
            </w:r>
            <w:r w:rsidRPr="000F2D0E">
              <w:rPr>
                <w:rFonts w:eastAsia="Times New Roman"/>
                <w:sz w:val="24"/>
                <w:szCs w:val="24"/>
              </w:rPr>
              <w:t>- Hương Long</w:t>
            </w:r>
          </w:p>
        </w:tc>
        <w:tc>
          <w:tcPr>
            <w:tcW w:w="1091" w:type="pct"/>
            <w:tcBorders>
              <w:top w:val="nil"/>
              <w:left w:val="nil"/>
              <w:bottom w:val="single" w:sz="4" w:space="0" w:color="auto"/>
              <w:right w:val="single" w:sz="4" w:space="0" w:color="auto"/>
            </w:tcBorders>
            <w:shd w:val="clear" w:color="auto" w:fill="auto"/>
            <w:vAlign w:val="center"/>
            <w:hideMark/>
          </w:tcPr>
          <w:p w14:paraId="472ED4A4"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6AA068CC"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26E1566B"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2DBD0776"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1C916505" w14:textId="77777777" w:rsidTr="007C6EEC">
        <w:trPr>
          <w:trHeight w:val="45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2B92349F"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6</w:t>
            </w:r>
          </w:p>
        </w:tc>
        <w:tc>
          <w:tcPr>
            <w:tcW w:w="1664" w:type="pct"/>
            <w:tcBorders>
              <w:top w:val="nil"/>
              <w:left w:val="nil"/>
              <w:bottom w:val="single" w:sz="4" w:space="0" w:color="auto"/>
              <w:right w:val="single" w:sz="4" w:space="0" w:color="auto"/>
            </w:tcBorders>
            <w:shd w:val="clear" w:color="auto" w:fill="auto"/>
            <w:vAlign w:val="center"/>
            <w:hideMark/>
          </w:tcPr>
          <w:p w14:paraId="22F97AD3" w14:textId="77777777" w:rsidR="00411EE8" w:rsidRPr="00972011" w:rsidRDefault="00411EE8" w:rsidP="0045597F">
            <w:pPr>
              <w:spacing w:after="0" w:line="240" w:lineRule="auto"/>
              <w:jc w:val="both"/>
              <w:rPr>
                <w:rFonts w:eastAsia="Times New Roman"/>
                <w:spacing w:val="-6"/>
                <w:sz w:val="24"/>
                <w:szCs w:val="24"/>
              </w:rPr>
            </w:pPr>
            <w:r w:rsidRPr="00972011">
              <w:rPr>
                <w:rFonts w:eastAsia="Times New Roman"/>
                <w:spacing w:val="-6"/>
                <w:sz w:val="24"/>
                <w:szCs w:val="24"/>
              </w:rPr>
              <w:t>Trung tâm thương mại Thủy Xuân</w:t>
            </w:r>
          </w:p>
        </w:tc>
        <w:tc>
          <w:tcPr>
            <w:tcW w:w="1091" w:type="pct"/>
            <w:tcBorders>
              <w:top w:val="nil"/>
              <w:left w:val="nil"/>
              <w:bottom w:val="single" w:sz="4" w:space="0" w:color="auto"/>
              <w:right w:val="single" w:sz="4" w:space="0" w:color="auto"/>
            </w:tcBorders>
            <w:shd w:val="clear" w:color="auto" w:fill="auto"/>
            <w:vAlign w:val="center"/>
            <w:hideMark/>
          </w:tcPr>
          <w:p w14:paraId="57E9B9EE"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3C8ED207"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2</w:t>
            </w:r>
          </w:p>
        </w:tc>
        <w:tc>
          <w:tcPr>
            <w:tcW w:w="659" w:type="pct"/>
            <w:tcBorders>
              <w:top w:val="nil"/>
              <w:left w:val="nil"/>
              <w:bottom w:val="single" w:sz="4" w:space="0" w:color="auto"/>
              <w:right w:val="single" w:sz="4" w:space="0" w:color="auto"/>
            </w:tcBorders>
            <w:shd w:val="clear" w:color="auto" w:fill="auto"/>
            <w:vAlign w:val="center"/>
            <w:hideMark/>
          </w:tcPr>
          <w:p w14:paraId="4E1C25F7"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28E96340"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45FA1E72" w14:textId="77777777" w:rsidTr="007C6EEC">
        <w:trPr>
          <w:trHeight w:val="45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10DD3155"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7</w:t>
            </w:r>
          </w:p>
        </w:tc>
        <w:tc>
          <w:tcPr>
            <w:tcW w:w="1664" w:type="pct"/>
            <w:tcBorders>
              <w:top w:val="nil"/>
              <w:left w:val="nil"/>
              <w:bottom w:val="single" w:sz="4" w:space="0" w:color="auto"/>
              <w:right w:val="single" w:sz="4" w:space="0" w:color="auto"/>
            </w:tcBorders>
            <w:shd w:val="clear" w:color="auto" w:fill="auto"/>
            <w:vAlign w:val="center"/>
            <w:hideMark/>
          </w:tcPr>
          <w:p w14:paraId="10BA4C6B" w14:textId="77777777" w:rsidR="00411EE8" w:rsidRPr="00972011" w:rsidRDefault="00411EE8" w:rsidP="0045597F">
            <w:pPr>
              <w:spacing w:after="0" w:line="240" w:lineRule="auto"/>
              <w:jc w:val="both"/>
              <w:rPr>
                <w:rFonts w:eastAsia="Times New Roman"/>
                <w:spacing w:val="-6"/>
                <w:sz w:val="24"/>
                <w:szCs w:val="24"/>
              </w:rPr>
            </w:pPr>
            <w:r w:rsidRPr="00972011">
              <w:rPr>
                <w:rFonts w:eastAsia="Times New Roman"/>
                <w:spacing w:val="-6"/>
                <w:sz w:val="24"/>
                <w:szCs w:val="24"/>
              </w:rPr>
              <w:t>Trung tâm thương mại Thuận An</w:t>
            </w:r>
          </w:p>
        </w:tc>
        <w:tc>
          <w:tcPr>
            <w:tcW w:w="1091" w:type="pct"/>
            <w:tcBorders>
              <w:top w:val="nil"/>
              <w:left w:val="nil"/>
              <w:bottom w:val="single" w:sz="4" w:space="0" w:color="auto"/>
              <w:right w:val="single" w:sz="4" w:space="0" w:color="auto"/>
            </w:tcBorders>
            <w:shd w:val="clear" w:color="auto" w:fill="auto"/>
            <w:vAlign w:val="center"/>
            <w:hideMark/>
          </w:tcPr>
          <w:p w14:paraId="561263BC"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Thành phố Huế</w:t>
            </w:r>
          </w:p>
        </w:tc>
        <w:tc>
          <w:tcPr>
            <w:tcW w:w="543" w:type="pct"/>
            <w:tcBorders>
              <w:top w:val="nil"/>
              <w:left w:val="nil"/>
              <w:bottom w:val="single" w:sz="4" w:space="0" w:color="auto"/>
              <w:right w:val="single" w:sz="4" w:space="0" w:color="auto"/>
            </w:tcBorders>
            <w:shd w:val="clear" w:color="auto" w:fill="auto"/>
            <w:vAlign w:val="center"/>
            <w:hideMark/>
          </w:tcPr>
          <w:p w14:paraId="1A890C59"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2</w:t>
            </w:r>
          </w:p>
        </w:tc>
        <w:tc>
          <w:tcPr>
            <w:tcW w:w="659" w:type="pct"/>
            <w:tcBorders>
              <w:top w:val="nil"/>
              <w:left w:val="nil"/>
              <w:bottom w:val="single" w:sz="4" w:space="0" w:color="auto"/>
              <w:right w:val="single" w:sz="4" w:space="0" w:color="auto"/>
            </w:tcBorders>
            <w:shd w:val="clear" w:color="auto" w:fill="auto"/>
            <w:vAlign w:val="center"/>
            <w:hideMark/>
          </w:tcPr>
          <w:p w14:paraId="16AB7F23"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4C391C29" w14:textId="77777777" w:rsidR="00411EE8" w:rsidRPr="000F2D0E" w:rsidRDefault="00411EE8" w:rsidP="0045597F">
            <w:pPr>
              <w:spacing w:after="0" w:line="240" w:lineRule="auto"/>
              <w:jc w:val="center"/>
              <w:rPr>
                <w:rFonts w:eastAsia="Times New Roman"/>
                <w:sz w:val="24"/>
                <w:szCs w:val="24"/>
              </w:rPr>
            </w:pPr>
          </w:p>
        </w:tc>
      </w:tr>
      <w:tr w:rsidR="000F2D0E" w:rsidRPr="000F2D0E" w14:paraId="2EA0AB2E" w14:textId="77777777" w:rsidTr="007C6EEC">
        <w:trPr>
          <w:trHeight w:val="46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276ED52E" w14:textId="263F30E4"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8</w:t>
            </w:r>
          </w:p>
        </w:tc>
        <w:tc>
          <w:tcPr>
            <w:tcW w:w="1664" w:type="pct"/>
            <w:tcBorders>
              <w:top w:val="nil"/>
              <w:left w:val="nil"/>
              <w:bottom w:val="single" w:sz="4" w:space="0" w:color="auto"/>
              <w:right w:val="single" w:sz="4" w:space="0" w:color="auto"/>
            </w:tcBorders>
            <w:shd w:val="clear" w:color="auto" w:fill="auto"/>
            <w:vAlign w:val="center"/>
            <w:hideMark/>
          </w:tcPr>
          <w:p w14:paraId="61F5106A"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Phú Bài</w:t>
            </w:r>
          </w:p>
        </w:tc>
        <w:tc>
          <w:tcPr>
            <w:tcW w:w="1091" w:type="pct"/>
            <w:tcBorders>
              <w:top w:val="nil"/>
              <w:left w:val="nil"/>
              <w:bottom w:val="single" w:sz="4" w:space="0" w:color="auto"/>
              <w:right w:val="single" w:sz="4" w:space="0" w:color="auto"/>
            </w:tcBorders>
            <w:shd w:val="clear" w:color="auto" w:fill="auto"/>
            <w:vAlign w:val="center"/>
            <w:hideMark/>
          </w:tcPr>
          <w:p w14:paraId="11839005"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Thị xã Hương Thủy</w:t>
            </w:r>
          </w:p>
        </w:tc>
        <w:tc>
          <w:tcPr>
            <w:tcW w:w="543" w:type="pct"/>
            <w:tcBorders>
              <w:top w:val="nil"/>
              <w:left w:val="nil"/>
              <w:bottom w:val="single" w:sz="4" w:space="0" w:color="auto"/>
              <w:right w:val="single" w:sz="4" w:space="0" w:color="auto"/>
            </w:tcBorders>
            <w:shd w:val="clear" w:color="auto" w:fill="auto"/>
            <w:vAlign w:val="center"/>
            <w:hideMark/>
          </w:tcPr>
          <w:p w14:paraId="7F38DDAA"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2</w:t>
            </w:r>
          </w:p>
        </w:tc>
        <w:tc>
          <w:tcPr>
            <w:tcW w:w="659" w:type="pct"/>
            <w:tcBorders>
              <w:top w:val="nil"/>
              <w:left w:val="nil"/>
              <w:bottom w:val="single" w:sz="4" w:space="0" w:color="auto"/>
              <w:right w:val="single" w:sz="4" w:space="0" w:color="auto"/>
            </w:tcBorders>
            <w:shd w:val="clear" w:color="auto" w:fill="auto"/>
            <w:vAlign w:val="center"/>
            <w:hideMark/>
          </w:tcPr>
          <w:p w14:paraId="439CB865"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c>
          <w:tcPr>
            <w:tcW w:w="714" w:type="pct"/>
            <w:tcBorders>
              <w:top w:val="nil"/>
              <w:left w:val="nil"/>
              <w:bottom w:val="single" w:sz="4" w:space="0" w:color="auto"/>
              <w:right w:val="single" w:sz="4" w:space="0" w:color="auto"/>
            </w:tcBorders>
            <w:shd w:val="clear" w:color="auto" w:fill="auto"/>
            <w:vAlign w:val="center"/>
            <w:hideMark/>
          </w:tcPr>
          <w:p w14:paraId="6E5ADB6C" w14:textId="77777777" w:rsidR="00411EE8" w:rsidRPr="000F2D0E" w:rsidRDefault="00411EE8" w:rsidP="0045597F">
            <w:pPr>
              <w:spacing w:after="0" w:line="240" w:lineRule="auto"/>
              <w:jc w:val="center"/>
              <w:rPr>
                <w:rFonts w:eastAsia="Times New Roman"/>
                <w:sz w:val="24"/>
                <w:szCs w:val="24"/>
              </w:rPr>
            </w:pPr>
          </w:p>
        </w:tc>
      </w:tr>
      <w:tr w:rsidR="000F2D0E" w:rsidRPr="000F2D0E" w14:paraId="0B5143AB" w14:textId="77777777" w:rsidTr="007C6EEC">
        <w:trPr>
          <w:trHeight w:val="46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64D3E1BE" w14:textId="41C58C7B"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9</w:t>
            </w:r>
          </w:p>
        </w:tc>
        <w:tc>
          <w:tcPr>
            <w:tcW w:w="1664" w:type="pct"/>
            <w:tcBorders>
              <w:top w:val="nil"/>
              <w:left w:val="nil"/>
              <w:bottom w:val="single" w:sz="4" w:space="0" w:color="auto"/>
              <w:right w:val="single" w:sz="4" w:space="0" w:color="auto"/>
            </w:tcBorders>
            <w:shd w:val="clear" w:color="auto" w:fill="auto"/>
            <w:vAlign w:val="center"/>
            <w:hideMark/>
          </w:tcPr>
          <w:p w14:paraId="2F8834A7"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 xml:space="preserve">02 trung tâm thương mại </w:t>
            </w:r>
          </w:p>
        </w:tc>
        <w:tc>
          <w:tcPr>
            <w:tcW w:w="1091" w:type="pct"/>
            <w:tcBorders>
              <w:top w:val="nil"/>
              <w:left w:val="nil"/>
              <w:bottom w:val="single" w:sz="4" w:space="0" w:color="auto"/>
              <w:right w:val="single" w:sz="4" w:space="0" w:color="auto"/>
            </w:tcBorders>
            <w:shd w:val="clear" w:color="auto" w:fill="auto"/>
            <w:vAlign w:val="center"/>
            <w:hideMark/>
          </w:tcPr>
          <w:p w14:paraId="1758C376" w14:textId="3D94E4B4"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Thị xã Hương Thủy</w:t>
            </w:r>
          </w:p>
        </w:tc>
        <w:tc>
          <w:tcPr>
            <w:tcW w:w="543" w:type="pct"/>
            <w:tcBorders>
              <w:top w:val="nil"/>
              <w:left w:val="nil"/>
              <w:bottom w:val="single" w:sz="4" w:space="0" w:color="auto"/>
              <w:right w:val="single" w:sz="4" w:space="0" w:color="auto"/>
            </w:tcBorders>
            <w:shd w:val="clear" w:color="auto" w:fill="auto"/>
            <w:vAlign w:val="center"/>
            <w:hideMark/>
          </w:tcPr>
          <w:p w14:paraId="434F42B6"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2</w:t>
            </w:r>
          </w:p>
        </w:tc>
        <w:tc>
          <w:tcPr>
            <w:tcW w:w="659" w:type="pct"/>
            <w:tcBorders>
              <w:top w:val="nil"/>
              <w:left w:val="nil"/>
              <w:bottom w:val="single" w:sz="4" w:space="0" w:color="auto"/>
              <w:right w:val="single" w:sz="4" w:space="0" w:color="auto"/>
            </w:tcBorders>
            <w:shd w:val="clear" w:color="auto" w:fill="auto"/>
            <w:vAlign w:val="center"/>
            <w:hideMark/>
          </w:tcPr>
          <w:p w14:paraId="52BF0679"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05683F4E"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43E2CDB3" w14:textId="77777777" w:rsidTr="007C6EEC">
        <w:trPr>
          <w:trHeight w:val="46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479DB0AA" w14:textId="362B85CF"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10</w:t>
            </w:r>
          </w:p>
        </w:tc>
        <w:tc>
          <w:tcPr>
            <w:tcW w:w="1664" w:type="pct"/>
            <w:tcBorders>
              <w:top w:val="nil"/>
              <w:left w:val="nil"/>
              <w:bottom w:val="single" w:sz="4" w:space="0" w:color="auto"/>
              <w:right w:val="single" w:sz="4" w:space="0" w:color="auto"/>
            </w:tcBorders>
            <w:shd w:val="clear" w:color="auto" w:fill="auto"/>
            <w:vAlign w:val="center"/>
            <w:hideMark/>
          </w:tcPr>
          <w:p w14:paraId="078F56C8"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Tứ Hạ</w:t>
            </w:r>
          </w:p>
        </w:tc>
        <w:tc>
          <w:tcPr>
            <w:tcW w:w="1091" w:type="pct"/>
            <w:tcBorders>
              <w:top w:val="nil"/>
              <w:left w:val="nil"/>
              <w:bottom w:val="single" w:sz="4" w:space="0" w:color="auto"/>
              <w:right w:val="single" w:sz="4" w:space="0" w:color="auto"/>
            </w:tcBorders>
            <w:shd w:val="clear" w:color="auto" w:fill="auto"/>
            <w:vAlign w:val="center"/>
            <w:hideMark/>
          </w:tcPr>
          <w:p w14:paraId="2100F526"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Thị xã Hương Trà</w:t>
            </w:r>
          </w:p>
        </w:tc>
        <w:tc>
          <w:tcPr>
            <w:tcW w:w="543" w:type="pct"/>
            <w:tcBorders>
              <w:top w:val="nil"/>
              <w:left w:val="nil"/>
              <w:bottom w:val="single" w:sz="4" w:space="0" w:color="auto"/>
              <w:right w:val="single" w:sz="4" w:space="0" w:color="auto"/>
            </w:tcBorders>
            <w:shd w:val="clear" w:color="auto" w:fill="auto"/>
            <w:vAlign w:val="center"/>
            <w:hideMark/>
          </w:tcPr>
          <w:p w14:paraId="3CC97903"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2</w:t>
            </w:r>
          </w:p>
        </w:tc>
        <w:tc>
          <w:tcPr>
            <w:tcW w:w="659" w:type="pct"/>
            <w:tcBorders>
              <w:top w:val="nil"/>
              <w:left w:val="nil"/>
              <w:bottom w:val="single" w:sz="4" w:space="0" w:color="auto"/>
              <w:right w:val="single" w:sz="4" w:space="0" w:color="auto"/>
            </w:tcBorders>
            <w:shd w:val="clear" w:color="auto" w:fill="auto"/>
            <w:vAlign w:val="center"/>
            <w:hideMark/>
          </w:tcPr>
          <w:p w14:paraId="18344980"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28F46C13"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4EC9358E" w14:textId="77777777" w:rsidTr="007C6EEC">
        <w:trPr>
          <w:trHeight w:val="46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6EFA19BA" w14:textId="4E6BF4A2"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11</w:t>
            </w:r>
          </w:p>
        </w:tc>
        <w:tc>
          <w:tcPr>
            <w:tcW w:w="1664" w:type="pct"/>
            <w:tcBorders>
              <w:top w:val="nil"/>
              <w:left w:val="nil"/>
              <w:bottom w:val="single" w:sz="4" w:space="0" w:color="auto"/>
              <w:right w:val="single" w:sz="4" w:space="0" w:color="auto"/>
            </w:tcBorders>
            <w:shd w:val="clear" w:color="auto" w:fill="auto"/>
            <w:vAlign w:val="center"/>
            <w:hideMark/>
          </w:tcPr>
          <w:p w14:paraId="0BB9DC46"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Hương Chữ</w:t>
            </w:r>
          </w:p>
        </w:tc>
        <w:tc>
          <w:tcPr>
            <w:tcW w:w="1091" w:type="pct"/>
            <w:tcBorders>
              <w:top w:val="nil"/>
              <w:left w:val="nil"/>
              <w:bottom w:val="single" w:sz="4" w:space="0" w:color="auto"/>
              <w:right w:val="single" w:sz="4" w:space="0" w:color="auto"/>
            </w:tcBorders>
            <w:shd w:val="clear" w:color="auto" w:fill="auto"/>
            <w:vAlign w:val="center"/>
            <w:hideMark/>
          </w:tcPr>
          <w:p w14:paraId="74442BE3"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Thị xã Hương Trà</w:t>
            </w:r>
          </w:p>
        </w:tc>
        <w:tc>
          <w:tcPr>
            <w:tcW w:w="543" w:type="pct"/>
            <w:tcBorders>
              <w:top w:val="nil"/>
              <w:left w:val="nil"/>
              <w:bottom w:val="single" w:sz="4" w:space="0" w:color="auto"/>
              <w:right w:val="single" w:sz="4" w:space="0" w:color="auto"/>
            </w:tcBorders>
            <w:shd w:val="clear" w:color="auto" w:fill="auto"/>
            <w:vAlign w:val="center"/>
            <w:hideMark/>
          </w:tcPr>
          <w:p w14:paraId="7654A816"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28C14150"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18F37481"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1379CF08" w14:textId="77777777" w:rsidTr="007C6EEC">
        <w:trPr>
          <w:trHeight w:val="42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1818675F" w14:textId="170B9555"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12</w:t>
            </w:r>
          </w:p>
        </w:tc>
        <w:tc>
          <w:tcPr>
            <w:tcW w:w="1664" w:type="pct"/>
            <w:tcBorders>
              <w:top w:val="nil"/>
              <w:left w:val="nil"/>
              <w:bottom w:val="single" w:sz="4" w:space="0" w:color="auto"/>
              <w:right w:val="single" w:sz="4" w:space="0" w:color="auto"/>
            </w:tcBorders>
            <w:shd w:val="clear" w:color="auto" w:fill="auto"/>
            <w:vAlign w:val="center"/>
            <w:hideMark/>
          </w:tcPr>
          <w:p w14:paraId="7B4278BB" w14:textId="77777777" w:rsidR="00411EE8" w:rsidRPr="00972011" w:rsidRDefault="00411EE8" w:rsidP="0045597F">
            <w:pPr>
              <w:spacing w:after="0" w:line="240" w:lineRule="auto"/>
              <w:jc w:val="both"/>
              <w:rPr>
                <w:rFonts w:eastAsia="Times New Roman"/>
                <w:spacing w:val="-8"/>
                <w:sz w:val="24"/>
                <w:szCs w:val="24"/>
              </w:rPr>
            </w:pPr>
            <w:r w:rsidRPr="00972011">
              <w:rPr>
                <w:rFonts w:eastAsia="Times New Roman"/>
                <w:spacing w:val="-8"/>
                <w:sz w:val="24"/>
                <w:szCs w:val="24"/>
              </w:rPr>
              <w:t>Trung tâm thương mại Phong Điền</w:t>
            </w:r>
          </w:p>
        </w:tc>
        <w:tc>
          <w:tcPr>
            <w:tcW w:w="1091" w:type="pct"/>
            <w:tcBorders>
              <w:top w:val="nil"/>
              <w:left w:val="nil"/>
              <w:bottom w:val="single" w:sz="4" w:space="0" w:color="auto"/>
              <w:right w:val="single" w:sz="4" w:space="0" w:color="auto"/>
            </w:tcBorders>
            <w:shd w:val="clear" w:color="auto" w:fill="auto"/>
            <w:vAlign w:val="center"/>
            <w:hideMark/>
          </w:tcPr>
          <w:p w14:paraId="401E9A3D"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Phong Điền</w:t>
            </w:r>
          </w:p>
        </w:tc>
        <w:tc>
          <w:tcPr>
            <w:tcW w:w="543" w:type="pct"/>
            <w:tcBorders>
              <w:top w:val="nil"/>
              <w:left w:val="nil"/>
              <w:bottom w:val="single" w:sz="4" w:space="0" w:color="auto"/>
              <w:right w:val="single" w:sz="4" w:space="0" w:color="auto"/>
            </w:tcBorders>
            <w:shd w:val="clear" w:color="auto" w:fill="auto"/>
            <w:vAlign w:val="center"/>
            <w:hideMark/>
          </w:tcPr>
          <w:p w14:paraId="710FFD2F"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0D70EAEA"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3FF0C9C8"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0103B784" w14:textId="77777777" w:rsidTr="007C6EEC">
        <w:trPr>
          <w:trHeight w:val="42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4308236C" w14:textId="4E75000B"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13</w:t>
            </w:r>
          </w:p>
        </w:tc>
        <w:tc>
          <w:tcPr>
            <w:tcW w:w="1664" w:type="pct"/>
            <w:tcBorders>
              <w:top w:val="nil"/>
              <w:left w:val="nil"/>
              <w:bottom w:val="single" w:sz="4" w:space="0" w:color="auto"/>
              <w:right w:val="single" w:sz="4" w:space="0" w:color="auto"/>
            </w:tcBorders>
            <w:shd w:val="clear" w:color="auto" w:fill="auto"/>
            <w:vAlign w:val="center"/>
            <w:hideMark/>
          </w:tcPr>
          <w:p w14:paraId="2A43C4F2"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An Lỗ</w:t>
            </w:r>
          </w:p>
        </w:tc>
        <w:tc>
          <w:tcPr>
            <w:tcW w:w="1091" w:type="pct"/>
            <w:tcBorders>
              <w:top w:val="nil"/>
              <w:left w:val="nil"/>
              <w:bottom w:val="single" w:sz="4" w:space="0" w:color="auto"/>
              <w:right w:val="single" w:sz="4" w:space="0" w:color="auto"/>
            </w:tcBorders>
            <w:shd w:val="clear" w:color="auto" w:fill="auto"/>
            <w:vAlign w:val="center"/>
            <w:hideMark/>
          </w:tcPr>
          <w:p w14:paraId="04E7422C"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Phong Điền</w:t>
            </w:r>
          </w:p>
        </w:tc>
        <w:tc>
          <w:tcPr>
            <w:tcW w:w="543" w:type="pct"/>
            <w:tcBorders>
              <w:top w:val="nil"/>
              <w:left w:val="nil"/>
              <w:bottom w:val="single" w:sz="4" w:space="0" w:color="auto"/>
              <w:right w:val="single" w:sz="4" w:space="0" w:color="auto"/>
            </w:tcBorders>
            <w:shd w:val="clear" w:color="auto" w:fill="auto"/>
            <w:vAlign w:val="center"/>
            <w:hideMark/>
          </w:tcPr>
          <w:p w14:paraId="36E245B0"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21983127"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66A27231"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75602DE2" w14:textId="77777777" w:rsidTr="007C6EEC">
        <w:trPr>
          <w:trHeight w:val="42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06A40425" w14:textId="7CD514D1"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14</w:t>
            </w:r>
          </w:p>
        </w:tc>
        <w:tc>
          <w:tcPr>
            <w:tcW w:w="1664" w:type="pct"/>
            <w:tcBorders>
              <w:top w:val="nil"/>
              <w:left w:val="nil"/>
              <w:bottom w:val="single" w:sz="4" w:space="0" w:color="auto"/>
              <w:right w:val="single" w:sz="4" w:space="0" w:color="auto"/>
            </w:tcBorders>
            <w:shd w:val="clear" w:color="auto" w:fill="auto"/>
            <w:vAlign w:val="center"/>
            <w:hideMark/>
          </w:tcPr>
          <w:p w14:paraId="5D3FB3F7"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Điền Lộc</w:t>
            </w:r>
          </w:p>
        </w:tc>
        <w:tc>
          <w:tcPr>
            <w:tcW w:w="1091" w:type="pct"/>
            <w:tcBorders>
              <w:top w:val="nil"/>
              <w:left w:val="nil"/>
              <w:bottom w:val="single" w:sz="4" w:space="0" w:color="auto"/>
              <w:right w:val="single" w:sz="4" w:space="0" w:color="auto"/>
            </w:tcBorders>
            <w:shd w:val="clear" w:color="auto" w:fill="auto"/>
            <w:vAlign w:val="center"/>
            <w:hideMark/>
          </w:tcPr>
          <w:p w14:paraId="6FE7FCBA"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Phong Điền</w:t>
            </w:r>
          </w:p>
        </w:tc>
        <w:tc>
          <w:tcPr>
            <w:tcW w:w="543" w:type="pct"/>
            <w:tcBorders>
              <w:top w:val="nil"/>
              <w:left w:val="nil"/>
              <w:bottom w:val="single" w:sz="4" w:space="0" w:color="auto"/>
              <w:right w:val="single" w:sz="4" w:space="0" w:color="auto"/>
            </w:tcBorders>
            <w:shd w:val="clear" w:color="auto" w:fill="auto"/>
            <w:vAlign w:val="center"/>
            <w:hideMark/>
          </w:tcPr>
          <w:p w14:paraId="31D75F09"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2E65B2AA"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0E83E7CC"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7D6ABF4B" w14:textId="77777777" w:rsidTr="007C6EEC">
        <w:trPr>
          <w:trHeight w:val="45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05CD40D3" w14:textId="2E9FE100"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15</w:t>
            </w:r>
          </w:p>
        </w:tc>
        <w:tc>
          <w:tcPr>
            <w:tcW w:w="1664" w:type="pct"/>
            <w:tcBorders>
              <w:top w:val="nil"/>
              <w:left w:val="nil"/>
              <w:bottom w:val="single" w:sz="4" w:space="0" w:color="auto"/>
              <w:right w:val="single" w:sz="4" w:space="0" w:color="auto"/>
            </w:tcBorders>
            <w:shd w:val="clear" w:color="auto" w:fill="auto"/>
            <w:vAlign w:val="center"/>
            <w:hideMark/>
          </w:tcPr>
          <w:p w14:paraId="2E3C8CBC"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Sịa</w:t>
            </w:r>
          </w:p>
        </w:tc>
        <w:tc>
          <w:tcPr>
            <w:tcW w:w="1091" w:type="pct"/>
            <w:tcBorders>
              <w:top w:val="nil"/>
              <w:left w:val="nil"/>
              <w:bottom w:val="single" w:sz="4" w:space="0" w:color="auto"/>
              <w:right w:val="single" w:sz="4" w:space="0" w:color="auto"/>
            </w:tcBorders>
            <w:shd w:val="clear" w:color="auto" w:fill="auto"/>
            <w:vAlign w:val="center"/>
            <w:hideMark/>
          </w:tcPr>
          <w:p w14:paraId="63EFD6F8"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Quảng Điền</w:t>
            </w:r>
          </w:p>
        </w:tc>
        <w:tc>
          <w:tcPr>
            <w:tcW w:w="543" w:type="pct"/>
            <w:tcBorders>
              <w:top w:val="nil"/>
              <w:left w:val="nil"/>
              <w:bottom w:val="single" w:sz="4" w:space="0" w:color="auto"/>
              <w:right w:val="single" w:sz="4" w:space="0" w:color="auto"/>
            </w:tcBorders>
            <w:shd w:val="clear" w:color="auto" w:fill="auto"/>
            <w:vAlign w:val="center"/>
            <w:hideMark/>
          </w:tcPr>
          <w:p w14:paraId="0316DDA9"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1F424FA6"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c>
          <w:tcPr>
            <w:tcW w:w="714" w:type="pct"/>
            <w:tcBorders>
              <w:top w:val="nil"/>
              <w:left w:val="nil"/>
              <w:bottom w:val="single" w:sz="4" w:space="0" w:color="auto"/>
              <w:right w:val="single" w:sz="4" w:space="0" w:color="auto"/>
            </w:tcBorders>
            <w:shd w:val="clear" w:color="auto" w:fill="auto"/>
            <w:vAlign w:val="center"/>
            <w:hideMark/>
          </w:tcPr>
          <w:p w14:paraId="4DF65013" w14:textId="77777777" w:rsidR="00411EE8" w:rsidRPr="000F2D0E" w:rsidRDefault="00411EE8" w:rsidP="0045597F">
            <w:pPr>
              <w:spacing w:after="0" w:line="240" w:lineRule="auto"/>
              <w:jc w:val="center"/>
              <w:rPr>
                <w:rFonts w:eastAsia="Times New Roman"/>
                <w:sz w:val="24"/>
                <w:szCs w:val="24"/>
              </w:rPr>
            </w:pPr>
          </w:p>
        </w:tc>
      </w:tr>
      <w:tr w:rsidR="000F2D0E" w:rsidRPr="000F2D0E" w14:paraId="5A7DE4ED" w14:textId="77777777" w:rsidTr="007C6EEC">
        <w:trPr>
          <w:trHeight w:val="42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03398AA6" w14:textId="66838B6A"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16</w:t>
            </w:r>
          </w:p>
        </w:tc>
        <w:tc>
          <w:tcPr>
            <w:tcW w:w="1664" w:type="pct"/>
            <w:tcBorders>
              <w:top w:val="nil"/>
              <w:left w:val="nil"/>
              <w:bottom w:val="single" w:sz="4" w:space="0" w:color="auto"/>
              <w:right w:val="single" w:sz="4" w:space="0" w:color="auto"/>
            </w:tcBorders>
            <w:shd w:val="clear" w:color="auto" w:fill="auto"/>
            <w:vAlign w:val="center"/>
            <w:hideMark/>
          </w:tcPr>
          <w:p w14:paraId="5188B315" w14:textId="77777777" w:rsidR="00411EE8" w:rsidRPr="00972011" w:rsidRDefault="00411EE8" w:rsidP="0045597F">
            <w:pPr>
              <w:spacing w:after="0" w:line="240" w:lineRule="auto"/>
              <w:jc w:val="both"/>
              <w:rPr>
                <w:rFonts w:eastAsia="Times New Roman"/>
                <w:spacing w:val="-10"/>
                <w:sz w:val="24"/>
                <w:szCs w:val="24"/>
              </w:rPr>
            </w:pPr>
            <w:r w:rsidRPr="00972011">
              <w:rPr>
                <w:rFonts w:eastAsia="Times New Roman"/>
                <w:spacing w:val="-10"/>
                <w:sz w:val="24"/>
                <w:szCs w:val="24"/>
              </w:rPr>
              <w:t>Trung tâm thương mại Vinh Thanh</w:t>
            </w:r>
          </w:p>
        </w:tc>
        <w:tc>
          <w:tcPr>
            <w:tcW w:w="1091" w:type="pct"/>
            <w:tcBorders>
              <w:top w:val="nil"/>
              <w:left w:val="nil"/>
              <w:bottom w:val="single" w:sz="4" w:space="0" w:color="auto"/>
              <w:right w:val="single" w:sz="4" w:space="0" w:color="auto"/>
            </w:tcBorders>
            <w:shd w:val="clear" w:color="auto" w:fill="auto"/>
            <w:vAlign w:val="center"/>
            <w:hideMark/>
          </w:tcPr>
          <w:p w14:paraId="044B0FFD" w14:textId="6BB63E68"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Phú Vang</w:t>
            </w:r>
          </w:p>
        </w:tc>
        <w:tc>
          <w:tcPr>
            <w:tcW w:w="543" w:type="pct"/>
            <w:tcBorders>
              <w:top w:val="nil"/>
              <w:left w:val="nil"/>
              <w:bottom w:val="single" w:sz="4" w:space="0" w:color="auto"/>
              <w:right w:val="single" w:sz="4" w:space="0" w:color="auto"/>
            </w:tcBorders>
            <w:shd w:val="clear" w:color="auto" w:fill="auto"/>
            <w:vAlign w:val="center"/>
            <w:hideMark/>
          </w:tcPr>
          <w:p w14:paraId="4EB121D8"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7C6C3980"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5EE6E221"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797458B7" w14:textId="77777777" w:rsidTr="007C6EEC">
        <w:trPr>
          <w:trHeight w:val="555"/>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2AC4493E" w14:textId="7CB8F541"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17</w:t>
            </w:r>
          </w:p>
        </w:tc>
        <w:tc>
          <w:tcPr>
            <w:tcW w:w="1664" w:type="pct"/>
            <w:tcBorders>
              <w:top w:val="nil"/>
              <w:left w:val="nil"/>
              <w:bottom w:val="single" w:sz="4" w:space="0" w:color="auto"/>
              <w:right w:val="single" w:sz="4" w:space="0" w:color="auto"/>
            </w:tcBorders>
            <w:shd w:val="clear" w:color="auto" w:fill="auto"/>
            <w:vAlign w:val="center"/>
            <w:hideMark/>
          </w:tcPr>
          <w:p w14:paraId="473A8DA4" w14:textId="77777777" w:rsidR="00411EE8" w:rsidRPr="000F2D0E" w:rsidRDefault="00411EE8" w:rsidP="0045597F">
            <w:pPr>
              <w:spacing w:after="0" w:line="240" w:lineRule="auto"/>
              <w:jc w:val="both"/>
              <w:rPr>
                <w:rFonts w:eastAsia="Times New Roman"/>
                <w:sz w:val="24"/>
                <w:szCs w:val="24"/>
              </w:rPr>
            </w:pPr>
            <w:r w:rsidRPr="000F2D0E">
              <w:rPr>
                <w:rFonts w:eastAsia="Times New Roman"/>
                <w:sz w:val="24"/>
                <w:szCs w:val="24"/>
              </w:rPr>
              <w:t>Trung tâm thương mại Phú Lộc</w:t>
            </w:r>
          </w:p>
        </w:tc>
        <w:tc>
          <w:tcPr>
            <w:tcW w:w="1091" w:type="pct"/>
            <w:tcBorders>
              <w:top w:val="nil"/>
              <w:left w:val="nil"/>
              <w:bottom w:val="single" w:sz="4" w:space="0" w:color="auto"/>
              <w:right w:val="single" w:sz="4" w:space="0" w:color="auto"/>
            </w:tcBorders>
            <w:shd w:val="clear" w:color="auto" w:fill="auto"/>
            <w:vAlign w:val="center"/>
            <w:hideMark/>
          </w:tcPr>
          <w:p w14:paraId="2C58964F"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Phú Lộc</w:t>
            </w:r>
          </w:p>
        </w:tc>
        <w:tc>
          <w:tcPr>
            <w:tcW w:w="543" w:type="pct"/>
            <w:tcBorders>
              <w:top w:val="nil"/>
              <w:left w:val="nil"/>
              <w:bottom w:val="single" w:sz="4" w:space="0" w:color="auto"/>
              <w:right w:val="single" w:sz="4" w:space="0" w:color="auto"/>
            </w:tcBorders>
            <w:shd w:val="clear" w:color="auto" w:fill="auto"/>
            <w:vAlign w:val="center"/>
            <w:hideMark/>
          </w:tcPr>
          <w:p w14:paraId="5D8B2459"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3DFE4765" w14:textId="77777777" w:rsidR="00411EE8" w:rsidRPr="000F2D0E" w:rsidRDefault="00411EE8" w:rsidP="0045597F">
            <w:pPr>
              <w:spacing w:after="0" w:line="240" w:lineRule="auto"/>
              <w:jc w:val="center"/>
              <w:rPr>
                <w:rFonts w:eastAsia="Times New Roman"/>
                <w:sz w:val="24"/>
                <w:szCs w:val="24"/>
              </w:rPr>
            </w:pPr>
          </w:p>
        </w:tc>
        <w:tc>
          <w:tcPr>
            <w:tcW w:w="714" w:type="pct"/>
            <w:tcBorders>
              <w:top w:val="nil"/>
              <w:left w:val="nil"/>
              <w:bottom w:val="single" w:sz="4" w:space="0" w:color="auto"/>
              <w:right w:val="single" w:sz="4" w:space="0" w:color="auto"/>
            </w:tcBorders>
            <w:shd w:val="clear" w:color="auto" w:fill="auto"/>
            <w:vAlign w:val="center"/>
            <w:hideMark/>
          </w:tcPr>
          <w:p w14:paraId="5F05B818"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r>
      <w:tr w:rsidR="000F2D0E" w:rsidRPr="000F2D0E" w14:paraId="1B9630E1" w14:textId="77777777" w:rsidTr="007C6EEC">
        <w:trPr>
          <w:trHeight w:val="750"/>
        </w:trPr>
        <w:tc>
          <w:tcPr>
            <w:tcW w:w="329" w:type="pct"/>
            <w:tcBorders>
              <w:top w:val="nil"/>
              <w:left w:val="single" w:sz="4" w:space="0" w:color="auto"/>
              <w:bottom w:val="single" w:sz="4" w:space="0" w:color="auto"/>
              <w:right w:val="single" w:sz="4" w:space="0" w:color="auto"/>
            </w:tcBorders>
            <w:shd w:val="clear" w:color="auto" w:fill="auto"/>
            <w:vAlign w:val="center"/>
            <w:hideMark/>
          </w:tcPr>
          <w:p w14:paraId="7F7C692D" w14:textId="25F683B2"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18</w:t>
            </w:r>
          </w:p>
        </w:tc>
        <w:tc>
          <w:tcPr>
            <w:tcW w:w="1664" w:type="pct"/>
            <w:tcBorders>
              <w:top w:val="nil"/>
              <w:left w:val="nil"/>
              <w:bottom w:val="single" w:sz="4" w:space="0" w:color="auto"/>
              <w:right w:val="single" w:sz="4" w:space="0" w:color="auto"/>
            </w:tcBorders>
            <w:shd w:val="clear" w:color="auto" w:fill="auto"/>
            <w:vAlign w:val="center"/>
            <w:hideMark/>
          </w:tcPr>
          <w:p w14:paraId="62DBD78F" w14:textId="26FDA52C" w:rsidR="00411EE8" w:rsidRPr="000F2D0E" w:rsidRDefault="00411EE8" w:rsidP="00411EE8">
            <w:pPr>
              <w:spacing w:after="0" w:line="240" w:lineRule="auto"/>
              <w:jc w:val="both"/>
              <w:rPr>
                <w:rFonts w:eastAsia="Times New Roman"/>
                <w:sz w:val="24"/>
                <w:szCs w:val="24"/>
              </w:rPr>
            </w:pPr>
            <w:r w:rsidRPr="000F2D0E">
              <w:rPr>
                <w:rFonts w:eastAsia="Times New Roman"/>
                <w:sz w:val="24"/>
                <w:szCs w:val="24"/>
              </w:rPr>
              <w:t xml:space="preserve">Trung tâm thương mại </w:t>
            </w:r>
            <w:r w:rsidR="00972011">
              <w:rPr>
                <w:rFonts w:eastAsia="Times New Roman"/>
                <w:sz w:val="24"/>
                <w:szCs w:val="24"/>
              </w:rPr>
              <w:t>khu kinh tế</w:t>
            </w:r>
            <w:r w:rsidRPr="000F2D0E">
              <w:rPr>
                <w:rFonts w:eastAsia="Times New Roman"/>
                <w:sz w:val="24"/>
                <w:szCs w:val="24"/>
              </w:rPr>
              <w:t xml:space="preserve"> Chân Mây</w:t>
            </w:r>
            <w:r w:rsidR="00972011">
              <w:rPr>
                <w:rFonts w:eastAsia="Times New Roman"/>
                <w:sz w:val="24"/>
                <w:szCs w:val="24"/>
              </w:rPr>
              <w:t xml:space="preserve"> </w:t>
            </w:r>
            <w:r w:rsidRPr="000F2D0E">
              <w:rPr>
                <w:rFonts w:eastAsia="Times New Roman"/>
                <w:sz w:val="24"/>
                <w:szCs w:val="24"/>
              </w:rPr>
              <w:t>-</w:t>
            </w:r>
            <w:r w:rsidR="00972011">
              <w:rPr>
                <w:rFonts w:eastAsia="Times New Roman"/>
                <w:sz w:val="24"/>
                <w:szCs w:val="24"/>
              </w:rPr>
              <w:t xml:space="preserve"> </w:t>
            </w:r>
            <w:r w:rsidRPr="000F2D0E">
              <w:rPr>
                <w:rFonts w:eastAsia="Times New Roman"/>
                <w:sz w:val="24"/>
                <w:szCs w:val="24"/>
              </w:rPr>
              <w:t>Lăng Cô</w:t>
            </w:r>
          </w:p>
        </w:tc>
        <w:tc>
          <w:tcPr>
            <w:tcW w:w="1091" w:type="pct"/>
            <w:tcBorders>
              <w:top w:val="nil"/>
              <w:left w:val="nil"/>
              <w:bottom w:val="single" w:sz="4" w:space="0" w:color="auto"/>
              <w:right w:val="single" w:sz="4" w:space="0" w:color="auto"/>
            </w:tcBorders>
            <w:shd w:val="clear" w:color="auto" w:fill="auto"/>
            <w:vAlign w:val="center"/>
            <w:hideMark/>
          </w:tcPr>
          <w:p w14:paraId="26E97EAA" w14:textId="77777777" w:rsidR="00411EE8" w:rsidRPr="000F2D0E" w:rsidRDefault="00411EE8" w:rsidP="00972011">
            <w:pPr>
              <w:spacing w:after="0" w:line="240" w:lineRule="auto"/>
              <w:jc w:val="center"/>
              <w:rPr>
                <w:rFonts w:eastAsia="Times New Roman"/>
                <w:sz w:val="24"/>
                <w:szCs w:val="24"/>
              </w:rPr>
            </w:pPr>
            <w:r w:rsidRPr="000F2D0E">
              <w:rPr>
                <w:rFonts w:eastAsia="Times New Roman"/>
                <w:bCs/>
                <w:sz w:val="24"/>
                <w:szCs w:val="24"/>
              </w:rPr>
              <w:t>Huyện Phú Lộc</w:t>
            </w:r>
          </w:p>
        </w:tc>
        <w:tc>
          <w:tcPr>
            <w:tcW w:w="543" w:type="pct"/>
            <w:tcBorders>
              <w:top w:val="nil"/>
              <w:left w:val="nil"/>
              <w:bottom w:val="single" w:sz="4" w:space="0" w:color="auto"/>
              <w:right w:val="single" w:sz="4" w:space="0" w:color="auto"/>
            </w:tcBorders>
            <w:shd w:val="clear" w:color="auto" w:fill="auto"/>
            <w:vAlign w:val="center"/>
            <w:hideMark/>
          </w:tcPr>
          <w:p w14:paraId="66AD00F2"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Hạng 3</w:t>
            </w:r>
          </w:p>
        </w:tc>
        <w:tc>
          <w:tcPr>
            <w:tcW w:w="659" w:type="pct"/>
            <w:tcBorders>
              <w:top w:val="nil"/>
              <w:left w:val="nil"/>
              <w:bottom w:val="single" w:sz="4" w:space="0" w:color="auto"/>
              <w:right w:val="single" w:sz="4" w:space="0" w:color="auto"/>
            </w:tcBorders>
            <w:shd w:val="clear" w:color="auto" w:fill="auto"/>
            <w:vAlign w:val="center"/>
            <w:hideMark/>
          </w:tcPr>
          <w:p w14:paraId="160A1ECE" w14:textId="77777777" w:rsidR="00411EE8" w:rsidRPr="000F2D0E" w:rsidRDefault="00411EE8" w:rsidP="0045597F">
            <w:pPr>
              <w:spacing w:after="0" w:line="240" w:lineRule="auto"/>
              <w:jc w:val="center"/>
              <w:rPr>
                <w:rFonts w:eastAsia="Times New Roman"/>
                <w:sz w:val="24"/>
                <w:szCs w:val="24"/>
              </w:rPr>
            </w:pPr>
            <w:r w:rsidRPr="000F2D0E">
              <w:rPr>
                <w:rFonts w:eastAsia="Times New Roman"/>
                <w:sz w:val="24"/>
                <w:szCs w:val="24"/>
              </w:rPr>
              <w:t>X</w:t>
            </w:r>
          </w:p>
        </w:tc>
        <w:tc>
          <w:tcPr>
            <w:tcW w:w="714" w:type="pct"/>
            <w:tcBorders>
              <w:top w:val="nil"/>
              <w:left w:val="nil"/>
              <w:bottom w:val="single" w:sz="4" w:space="0" w:color="auto"/>
              <w:right w:val="single" w:sz="4" w:space="0" w:color="auto"/>
            </w:tcBorders>
            <w:shd w:val="clear" w:color="auto" w:fill="auto"/>
            <w:vAlign w:val="center"/>
            <w:hideMark/>
          </w:tcPr>
          <w:p w14:paraId="1D4C84FA" w14:textId="77777777" w:rsidR="00411EE8" w:rsidRPr="000F2D0E" w:rsidRDefault="00411EE8" w:rsidP="0045597F">
            <w:pPr>
              <w:spacing w:after="0" w:line="240" w:lineRule="auto"/>
              <w:jc w:val="center"/>
              <w:rPr>
                <w:rFonts w:eastAsia="Times New Roman"/>
                <w:sz w:val="24"/>
                <w:szCs w:val="24"/>
              </w:rPr>
            </w:pPr>
          </w:p>
        </w:tc>
      </w:tr>
    </w:tbl>
    <w:p w14:paraId="21A581BE" w14:textId="0FBDE4AF" w:rsidR="00411EE8" w:rsidRPr="000F2D0E" w:rsidRDefault="00570387" w:rsidP="007C6EEC">
      <w:pPr>
        <w:pStyle w:val="abc"/>
        <w:widowControl w:val="0"/>
        <w:tabs>
          <w:tab w:val="left" w:pos="540"/>
        </w:tabs>
        <w:spacing w:before="120" w:line="240" w:lineRule="auto"/>
        <w:ind w:firstLine="567"/>
        <w:jc w:val="both"/>
        <w:rPr>
          <w:rFonts w:ascii="Times New Roman" w:hAnsi="Times New Roman"/>
          <w:szCs w:val="24"/>
          <w:lang w:val="nl-NL"/>
        </w:rPr>
        <w:sectPr w:rsidR="00411EE8" w:rsidRPr="000F2D0E" w:rsidSect="00867787">
          <w:pgSz w:w="11906" w:h="16838"/>
          <w:pgMar w:top="1418" w:right="1134" w:bottom="1134" w:left="1701" w:header="709" w:footer="709" w:gutter="0"/>
          <w:pgNumType w:start="1"/>
          <w:cols w:space="708"/>
          <w:titlePg/>
          <w:docGrid w:linePitch="381"/>
        </w:sectPr>
      </w:pPr>
      <w:r w:rsidRPr="006753BC">
        <w:rPr>
          <w:rFonts w:ascii="Times New Roman" w:hAnsi="Times New Roman"/>
          <w:b/>
          <w:bCs/>
          <w:i/>
          <w:iCs/>
          <w:spacing w:val="-2"/>
          <w:szCs w:val="24"/>
        </w:rPr>
        <w:t xml:space="preserve">Ghi chú: </w:t>
      </w:r>
      <w:r w:rsidRPr="007C6EEC">
        <w:rPr>
          <w:rFonts w:ascii="Times New Roman" w:hAnsi="Times New Roman"/>
          <w:iCs/>
          <w:spacing w:val="-2"/>
          <w:szCs w:val="24"/>
        </w:rPr>
        <w:t xml:space="preserve">Về quy mô, diện tích đất sử dụng, tổng mức đầu tư của các dự án trong </w:t>
      </w:r>
      <w:r w:rsidR="00972011">
        <w:rPr>
          <w:rFonts w:ascii="Times New Roman" w:hAnsi="Times New Roman"/>
          <w:iCs/>
          <w:spacing w:val="-2"/>
          <w:szCs w:val="24"/>
        </w:rPr>
        <w:t>d</w:t>
      </w:r>
      <w:r w:rsidRPr="007C6EEC">
        <w:rPr>
          <w:rFonts w:ascii="Times New Roman" w:hAnsi="Times New Roman"/>
          <w:iCs/>
          <w:spacing w:val="-2"/>
          <w:szCs w:val="24"/>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r w:rsidRPr="007C6EEC">
        <w:rPr>
          <w:rFonts w:ascii="Times New Roman" w:hAnsi="Times New Roman"/>
          <w:iCs/>
          <w:szCs w:val="24"/>
        </w:rPr>
        <w:t>.</w:t>
      </w:r>
    </w:p>
    <w:p w14:paraId="4BB92901" w14:textId="7EBF2AB3" w:rsidR="009D3C60" w:rsidRPr="007C6EEC" w:rsidRDefault="007C6EEC" w:rsidP="007C6EEC">
      <w:pPr>
        <w:pStyle w:val="u1"/>
        <w:spacing w:before="0" w:after="0" w:line="240" w:lineRule="auto"/>
        <w:ind w:firstLine="0"/>
        <w:jc w:val="center"/>
        <w:rPr>
          <w:szCs w:val="26"/>
        </w:rPr>
      </w:pPr>
      <w:r w:rsidRPr="007C6EEC">
        <w:rPr>
          <w:szCs w:val="26"/>
          <w:lang w:val="en-US"/>
        </w:rPr>
        <w:lastRenderedPageBreak/>
        <w:t>P</w:t>
      </w:r>
      <w:r w:rsidRPr="007C6EEC">
        <w:rPr>
          <w:szCs w:val="26"/>
        </w:rPr>
        <w:t xml:space="preserve">hụ lục </w:t>
      </w:r>
      <w:r w:rsidR="009D3C60" w:rsidRPr="007C6EEC">
        <w:rPr>
          <w:szCs w:val="26"/>
        </w:rPr>
        <w:t>XVI</w:t>
      </w:r>
      <w:r w:rsidR="00F40E62" w:rsidRPr="007C6EEC">
        <w:rPr>
          <w:szCs w:val="26"/>
        </w:rPr>
        <w:t>I</w:t>
      </w:r>
      <w:r w:rsidR="009D3C60" w:rsidRPr="007C6EEC">
        <w:rPr>
          <w:szCs w:val="26"/>
        </w:rPr>
        <w:t>I</w:t>
      </w:r>
    </w:p>
    <w:p w14:paraId="1966E44E" w14:textId="77777777" w:rsidR="009D3C60" w:rsidRPr="007C6EEC" w:rsidRDefault="009D3C60" w:rsidP="007C6EEC">
      <w:pPr>
        <w:spacing w:after="0" w:line="240" w:lineRule="auto"/>
        <w:jc w:val="center"/>
        <w:rPr>
          <w:rFonts w:eastAsia="Times New Roman"/>
          <w:b/>
          <w:bCs/>
          <w:szCs w:val="26"/>
          <w:lang w:val="vi-VN"/>
        </w:rPr>
      </w:pPr>
      <w:r w:rsidRPr="007C6EEC">
        <w:rPr>
          <w:rFonts w:eastAsia="Times New Roman"/>
          <w:b/>
          <w:bCs/>
          <w:szCs w:val="26"/>
          <w:lang w:val="vi-VN"/>
        </w:rPr>
        <w:t>CHỈ TIÊU SỬ DỤNG ĐẤT CỦA THỪA THIÊN HUẾ ĐẾN NĂM 2030</w:t>
      </w:r>
    </w:p>
    <w:p w14:paraId="545F9F76" w14:textId="77777777" w:rsidR="007C6EEC" w:rsidRPr="007C6EEC" w:rsidRDefault="00987C71" w:rsidP="007C6EEC">
      <w:pPr>
        <w:spacing w:after="0" w:line="240" w:lineRule="auto"/>
        <w:ind w:right="-31"/>
        <w:jc w:val="center"/>
        <w:rPr>
          <w:rFonts w:eastAsia="Times New Roman"/>
          <w:bCs/>
          <w:i/>
          <w:szCs w:val="26"/>
          <w:lang w:val="vi-VN"/>
        </w:rPr>
      </w:pPr>
      <w:r w:rsidRPr="007C6EEC">
        <w:rPr>
          <w:rFonts w:eastAsia="Times New Roman"/>
          <w:bCs/>
          <w:i/>
          <w:szCs w:val="26"/>
          <w:lang w:val="vi-VN"/>
        </w:rPr>
        <w:t xml:space="preserve">(Kèm theo Quyết định số        /QĐ-TTg </w:t>
      </w:r>
    </w:p>
    <w:p w14:paraId="45C31785" w14:textId="737546D5" w:rsidR="00987C71" w:rsidRPr="007C6EEC" w:rsidRDefault="00987C71" w:rsidP="007C6EEC">
      <w:pPr>
        <w:spacing w:after="0" w:line="240" w:lineRule="auto"/>
        <w:ind w:right="-31"/>
        <w:jc w:val="center"/>
        <w:rPr>
          <w:rFonts w:eastAsia="Times New Roman"/>
          <w:bCs/>
          <w:i/>
          <w:szCs w:val="26"/>
          <w:lang w:val="vi-VN"/>
        </w:rPr>
      </w:pPr>
      <w:r w:rsidRPr="007C6EEC">
        <w:rPr>
          <w:rFonts w:eastAsia="Times New Roman"/>
          <w:bCs/>
          <w:i/>
          <w:szCs w:val="26"/>
          <w:lang w:val="vi-VN"/>
        </w:rPr>
        <w:t xml:space="preserve">ngày    </w:t>
      </w:r>
      <w:r w:rsidR="007C6EEC" w:rsidRPr="007C6EEC">
        <w:rPr>
          <w:rFonts w:eastAsia="Times New Roman"/>
          <w:bCs/>
          <w:i/>
          <w:szCs w:val="26"/>
        </w:rPr>
        <w:t xml:space="preserve">tháng </w:t>
      </w:r>
      <w:r w:rsidRPr="007C6EEC">
        <w:rPr>
          <w:rFonts w:eastAsia="Times New Roman"/>
          <w:bCs/>
          <w:i/>
          <w:szCs w:val="26"/>
          <w:lang w:val="vi-VN"/>
        </w:rPr>
        <w:t>12</w:t>
      </w:r>
      <w:r w:rsidR="007C6EEC" w:rsidRPr="007C6EEC">
        <w:rPr>
          <w:rFonts w:eastAsia="Times New Roman"/>
          <w:bCs/>
          <w:i/>
          <w:szCs w:val="26"/>
        </w:rPr>
        <w:t xml:space="preserve"> năm </w:t>
      </w:r>
      <w:r w:rsidRPr="007C6EEC">
        <w:rPr>
          <w:rFonts w:eastAsia="Times New Roman"/>
          <w:bCs/>
          <w:i/>
          <w:szCs w:val="26"/>
          <w:lang w:val="vi-VN"/>
        </w:rPr>
        <w:t>2023 của Thủ tướng Chính phủ)</w:t>
      </w:r>
    </w:p>
    <w:p w14:paraId="752B58D4" w14:textId="42CCFD32" w:rsidR="007C6EEC" w:rsidRPr="007C6EEC" w:rsidRDefault="007C6EEC" w:rsidP="007C6EEC">
      <w:pPr>
        <w:spacing w:after="0" w:line="240" w:lineRule="auto"/>
        <w:ind w:right="-31"/>
        <w:jc w:val="center"/>
        <w:rPr>
          <w:rFonts w:eastAsia="Times New Roman"/>
          <w:bCs/>
          <w:i/>
          <w:sz w:val="26"/>
          <w:szCs w:val="26"/>
          <w:vertAlign w:val="superscript"/>
        </w:rPr>
      </w:pPr>
      <w:r>
        <w:rPr>
          <w:rFonts w:eastAsia="Times New Roman"/>
          <w:bCs/>
          <w:i/>
          <w:sz w:val="26"/>
          <w:szCs w:val="26"/>
          <w:vertAlign w:val="superscript"/>
        </w:rPr>
        <w:t>___________</w:t>
      </w:r>
    </w:p>
    <w:p w14:paraId="40A9815A" w14:textId="77777777" w:rsidR="005175FC" w:rsidRPr="000F2D0E" w:rsidRDefault="005175FC" w:rsidP="00987C71">
      <w:pPr>
        <w:spacing w:after="0" w:line="240" w:lineRule="auto"/>
        <w:ind w:right="-31"/>
        <w:jc w:val="center"/>
        <w:rPr>
          <w:rFonts w:eastAsia="Times New Roman"/>
          <w:bCs/>
          <w:i/>
          <w:sz w:val="26"/>
          <w:szCs w:val="26"/>
          <w:lang w:val="vi-VN"/>
        </w:rPr>
      </w:pPr>
    </w:p>
    <w:tbl>
      <w:tblPr>
        <w:tblW w:w="9318" w:type="dxa"/>
        <w:tblInd w:w="175" w:type="dxa"/>
        <w:tblLook w:val="04A0" w:firstRow="1" w:lastRow="0" w:firstColumn="1" w:lastColumn="0" w:noHBand="0" w:noVBand="1"/>
      </w:tblPr>
      <w:tblGrid>
        <w:gridCol w:w="715"/>
        <w:gridCol w:w="2610"/>
        <w:gridCol w:w="960"/>
        <w:gridCol w:w="1382"/>
        <w:gridCol w:w="1348"/>
        <w:gridCol w:w="1170"/>
        <w:gridCol w:w="1133"/>
      </w:tblGrid>
      <w:tr w:rsidR="000F2D0E" w:rsidRPr="00511693" w14:paraId="0D204A58" w14:textId="77777777" w:rsidTr="00FF4BE1">
        <w:trPr>
          <w:trHeight w:val="880"/>
          <w:tblHeader/>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F400" w14:textId="06F892A4" w:rsidR="005175FC" w:rsidRPr="000F2D0E" w:rsidRDefault="00C83486" w:rsidP="005175FC">
            <w:pPr>
              <w:spacing w:after="0" w:line="240" w:lineRule="auto"/>
              <w:jc w:val="center"/>
              <w:rPr>
                <w:rFonts w:eastAsia="Times New Roman"/>
                <w:b/>
                <w:bCs/>
                <w:sz w:val="24"/>
                <w:szCs w:val="24"/>
              </w:rPr>
            </w:pPr>
            <w:r>
              <w:rPr>
                <w:rFonts w:eastAsia="Times New Roman"/>
                <w:b/>
                <w:bCs/>
                <w:sz w:val="24"/>
                <w:szCs w:val="24"/>
              </w:rPr>
              <w:t>S</w:t>
            </w:r>
            <w:r w:rsidR="005175FC" w:rsidRPr="000F2D0E">
              <w:rPr>
                <w:rFonts w:eastAsia="Times New Roman"/>
                <w:b/>
                <w:bCs/>
                <w:sz w:val="24"/>
                <w:szCs w:val="24"/>
              </w:rPr>
              <w:t>TT</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E8269" w14:textId="77777777" w:rsidR="005175FC" w:rsidRPr="000F2D0E" w:rsidRDefault="005175FC" w:rsidP="005175FC">
            <w:pPr>
              <w:spacing w:after="0" w:line="240" w:lineRule="auto"/>
              <w:jc w:val="center"/>
              <w:rPr>
                <w:rFonts w:eastAsia="Times New Roman"/>
                <w:b/>
                <w:bCs/>
                <w:sz w:val="24"/>
                <w:szCs w:val="24"/>
              </w:rPr>
            </w:pPr>
            <w:r w:rsidRPr="000F2D0E">
              <w:rPr>
                <w:rFonts w:eastAsia="Times New Roman"/>
                <w:b/>
                <w:bCs/>
                <w:sz w:val="24"/>
                <w:szCs w:val="24"/>
              </w:rPr>
              <w:t>Chỉ tiêu sử dụng đất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DCAE4" w14:textId="77777777" w:rsidR="005175FC" w:rsidRPr="000F2D0E" w:rsidRDefault="005175FC" w:rsidP="005175FC">
            <w:pPr>
              <w:spacing w:after="0" w:line="240" w:lineRule="auto"/>
              <w:jc w:val="center"/>
              <w:rPr>
                <w:rFonts w:eastAsia="Times New Roman"/>
                <w:b/>
                <w:bCs/>
                <w:sz w:val="24"/>
                <w:szCs w:val="24"/>
              </w:rPr>
            </w:pPr>
            <w:r w:rsidRPr="000F2D0E">
              <w:rPr>
                <w:rFonts w:eastAsia="Times New Roman"/>
                <w:b/>
                <w:bCs/>
                <w:sz w:val="24"/>
                <w:szCs w:val="24"/>
              </w:rPr>
              <w:t>Mã</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D5104" w14:textId="77777777" w:rsidR="005175FC" w:rsidRPr="000F2D0E" w:rsidRDefault="005175FC" w:rsidP="005175FC">
            <w:pPr>
              <w:spacing w:after="0" w:line="240" w:lineRule="auto"/>
              <w:jc w:val="center"/>
              <w:rPr>
                <w:rFonts w:eastAsia="Times New Roman"/>
                <w:b/>
                <w:bCs/>
                <w:sz w:val="24"/>
                <w:szCs w:val="24"/>
                <w:lang w:val="sv-SE"/>
              </w:rPr>
            </w:pPr>
            <w:r w:rsidRPr="000F2D0E">
              <w:rPr>
                <w:rFonts w:eastAsia="Times New Roman"/>
                <w:b/>
                <w:bCs/>
                <w:sz w:val="24"/>
                <w:szCs w:val="24"/>
                <w:lang w:val="sv-SE"/>
              </w:rPr>
              <w:t>Diện tích hiện trạng (ha)</w:t>
            </w:r>
          </w:p>
        </w:tc>
        <w:tc>
          <w:tcPr>
            <w:tcW w:w="2518" w:type="dxa"/>
            <w:gridSpan w:val="2"/>
            <w:tcBorders>
              <w:top w:val="single" w:sz="4" w:space="0" w:color="auto"/>
              <w:left w:val="nil"/>
              <w:bottom w:val="single" w:sz="4" w:space="0" w:color="auto"/>
              <w:right w:val="single" w:sz="4" w:space="0" w:color="auto"/>
            </w:tcBorders>
            <w:shd w:val="clear" w:color="auto" w:fill="auto"/>
            <w:vAlign w:val="center"/>
            <w:hideMark/>
          </w:tcPr>
          <w:p w14:paraId="482515EC" w14:textId="658D0BE4" w:rsidR="00972011" w:rsidRDefault="005175FC" w:rsidP="005175FC">
            <w:pPr>
              <w:spacing w:after="0" w:line="240" w:lineRule="auto"/>
              <w:jc w:val="center"/>
              <w:rPr>
                <w:rFonts w:eastAsia="Times New Roman"/>
                <w:b/>
                <w:bCs/>
                <w:sz w:val="24"/>
                <w:szCs w:val="24"/>
                <w:lang w:val="sv-SE"/>
              </w:rPr>
            </w:pPr>
            <w:r w:rsidRPr="000F2D0E">
              <w:rPr>
                <w:rFonts w:eastAsia="Times New Roman"/>
                <w:b/>
                <w:bCs/>
                <w:sz w:val="24"/>
                <w:szCs w:val="24"/>
                <w:lang w:val="sv-SE"/>
              </w:rPr>
              <w:t>Diện tích</w:t>
            </w:r>
            <w:r w:rsidR="00FF4BE1">
              <w:rPr>
                <w:rFonts w:eastAsia="Times New Roman"/>
                <w:b/>
                <w:bCs/>
                <w:sz w:val="24"/>
                <w:szCs w:val="24"/>
                <w:lang w:val="vi-VN"/>
              </w:rPr>
              <w:t xml:space="preserve"> đến năm 2030</w:t>
            </w:r>
            <w:r w:rsidRPr="000F2D0E">
              <w:rPr>
                <w:rFonts w:eastAsia="Times New Roman"/>
                <w:b/>
                <w:bCs/>
                <w:sz w:val="24"/>
                <w:szCs w:val="24"/>
                <w:lang w:val="sv-SE"/>
              </w:rPr>
              <w:t xml:space="preserve"> phân bổ theo </w:t>
            </w:r>
          </w:p>
          <w:p w14:paraId="6119C52B" w14:textId="6964838B" w:rsidR="005175FC" w:rsidRPr="000F2D0E" w:rsidRDefault="005175FC" w:rsidP="005175FC">
            <w:pPr>
              <w:spacing w:after="0" w:line="240" w:lineRule="auto"/>
              <w:jc w:val="center"/>
              <w:rPr>
                <w:rFonts w:eastAsia="Times New Roman"/>
                <w:b/>
                <w:bCs/>
                <w:sz w:val="24"/>
                <w:szCs w:val="24"/>
                <w:lang w:val="sv-SE"/>
              </w:rPr>
            </w:pPr>
            <w:r w:rsidRPr="000F2D0E">
              <w:rPr>
                <w:rFonts w:eastAsia="Times New Roman"/>
                <w:b/>
                <w:bCs/>
                <w:sz w:val="24"/>
                <w:szCs w:val="24"/>
                <w:lang w:val="sv-SE"/>
              </w:rPr>
              <w:t>Q</w:t>
            </w:r>
            <w:r w:rsidR="00972011">
              <w:rPr>
                <w:rFonts w:eastAsia="Times New Roman"/>
                <w:b/>
                <w:bCs/>
                <w:sz w:val="24"/>
                <w:szCs w:val="24"/>
                <w:lang w:val="sv-SE"/>
              </w:rPr>
              <w:t>uyết định</w:t>
            </w:r>
            <w:r w:rsidRPr="000F2D0E">
              <w:rPr>
                <w:rFonts w:eastAsia="Times New Roman"/>
                <w:b/>
                <w:bCs/>
                <w:sz w:val="24"/>
                <w:szCs w:val="24"/>
                <w:lang w:val="sv-SE"/>
              </w:rPr>
              <w:t xml:space="preserve"> 326</w:t>
            </w:r>
            <w:r w:rsidR="00FF4BE1">
              <w:rPr>
                <w:rFonts w:eastAsia="Times New Roman"/>
                <w:b/>
                <w:bCs/>
                <w:sz w:val="24"/>
                <w:szCs w:val="24"/>
                <w:lang w:val="vi-VN"/>
              </w:rPr>
              <w:t>/QĐ-TTg</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ADDDBC" w14:textId="2FB86E92" w:rsidR="005175FC" w:rsidRPr="00FF4BE1" w:rsidRDefault="005175FC" w:rsidP="005175FC">
            <w:pPr>
              <w:spacing w:after="0" w:line="240" w:lineRule="auto"/>
              <w:jc w:val="center"/>
              <w:rPr>
                <w:rFonts w:eastAsia="Times New Roman"/>
                <w:b/>
                <w:bCs/>
                <w:sz w:val="24"/>
                <w:szCs w:val="24"/>
                <w:lang w:val="vi-VN"/>
              </w:rPr>
            </w:pPr>
            <w:r w:rsidRPr="000F2D0E">
              <w:rPr>
                <w:rFonts w:eastAsia="Times New Roman"/>
                <w:b/>
                <w:bCs/>
                <w:sz w:val="24"/>
                <w:szCs w:val="24"/>
                <w:lang w:val="sv-SE"/>
              </w:rPr>
              <w:t xml:space="preserve">Diện tích </w:t>
            </w:r>
            <w:r w:rsidR="00FF4BE1">
              <w:rPr>
                <w:rFonts w:eastAsia="Times New Roman"/>
                <w:b/>
                <w:bCs/>
                <w:sz w:val="24"/>
                <w:szCs w:val="24"/>
                <w:lang w:val="vi-VN"/>
              </w:rPr>
              <w:t xml:space="preserve">đến năm 2030 </w:t>
            </w:r>
            <w:r w:rsidRPr="000F2D0E">
              <w:rPr>
                <w:rFonts w:eastAsia="Times New Roman"/>
                <w:b/>
                <w:bCs/>
                <w:sz w:val="24"/>
                <w:szCs w:val="24"/>
                <w:lang w:val="sv-SE"/>
              </w:rPr>
              <w:t xml:space="preserve">tỉnh đề xuất  </w:t>
            </w:r>
            <w:r w:rsidR="00FF4BE1">
              <w:rPr>
                <w:rFonts w:eastAsia="Times New Roman"/>
                <w:b/>
                <w:bCs/>
                <w:sz w:val="24"/>
                <w:szCs w:val="24"/>
                <w:lang w:val="vi-VN"/>
              </w:rPr>
              <w:t>theo nhu cầu phát triển (ha)</w:t>
            </w:r>
          </w:p>
        </w:tc>
      </w:tr>
      <w:tr w:rsidR="000F2D0E" w:rsidRPr="00511693" w14:paraId="77A0724E" w14:textId="77777777" w:rsidTr="00FF4BE1">
        <w:trPr>
          <w:trHeight w:val="150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AD0CBAA" w14:textId="77777777" w:rsidR="005175FC" w:rsidRPr="000F2D0E" w:rsidRDefault="005175FC" w:rsidP="005175FC">
            <w:pPr>
              <w:spacing w:after="0" w:line="240" w:lineRule="auto"/>
              <w:rPr>
                <w:rFonts w:eastAsia="Times New Roman"/>
                <w:b/>
                <w:bCs/>
                <w:sz w:val="24"/>
                <w:szCs w:val="24"/>
                <w:lang w:val="sv-SE"/>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27220D5B" w14:textId="77777777" w:rsidR="005175FC" w:rsidRPr="000F2D0E" w:rsidRDefault="005175FC" w:rsidP="005175FC">
            <w:pPr>
              <w:spacing w:after="0" w:line="240" w:lineRule="auto"/>
              <w:rPr>
                <w:rFonts w:eastAsia="Times New Roman"/>
                <w:b/>
                <w:bCs/>
                <w:sz w:val="24"/>
                <w:szCs w:val="24"/>
                <w:lang w:val="sv-S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067124E" w14:textId="77777777" w:rsidR="005175FC" w:rsidRPr="000F2D0E" w:rsidRDefault="005175FC" w:rsidP="005175FC">
            <w:pPr>
              <w:spacing w:after="0" w:line="240" w:lineRule="auto"/>
              <w:rPr>
                <w:rFonts w:eastAsia="Times New Roman"/>
                <w:b/>
                <w:bCs/>
                <w:sz w:val="24"/>
                <w:szCs w:val="24"/>
                <w:lang w:val="sv-SE"/>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6D3627A7" w14:textId="77777777" w:rsidR="005175FC" w:rsidRPr="000F2D0E" w:rsidRDefault="005175FC" w:rsidP="005175FC">
            <w:pPr>
              <w:spacing w:after="0" w:line="240" w:lineRule="auto"/>
              <w:rPr>
                <w:rFonts w:eastAsia="Times New Roman"/>
                <w:b/>
                <w:bCs/>
                <w:sz w:val="24"/>
                <w:szCs w:val="24"/>
                <w:lang w:val="sv-SE"/>
              </w:rPr>
            </w:pPr>
          </w:p>
        </w:tc>
        <w:tc>
          <w:tcPr>
            <w:tcW w:w="1348" w:type="dxa"/>
            <w:tcBorders>
              <w:top w:val="nil"/>
              <w:left w:val="nil"/>
              <w:bottom w:val="single" w:sz="4" w:space="0" w:color="auto"/>
              <w:right w:val="single" w:sz="4" w:space="0" w:color="auto"/>
            </w:tcBorders>
            <w:shd w:val="clear" w:color="auto" w:fill="auto"/>
            <w:vAlign w:val="center"/>
            <w:hideMark/>
          </w:tcPr>
          <w:p w14:paraId="519C3265" w14:textId="77777777" w:rsidR="005175FC" w:rsidRPr="000F2D0E" w:rsidRDefault="005175FC" w:rsidP="005175FC">
            <w:pPr>
              <w:spacing w:after="0" w:line="240" w:lineRule="auto"/>
              <w:jc w:val="center"/>
              <w:rPr>
                <w:rFonts w:eastAsia="Times New Roman"/>
                <w:b/>
                <w:bCs/>
                <w:sz w:val="24"/>
                <w:szCs w:val="24"/>
                <w:lang w:val="sv-SE"/>
              </w:rPr>
            </w:pPr>
            <w:r w:rsidRPr="000F2D0E">
              <w:rPr>
                <w:rFonts w:eastAsia="Times New Roman"/>
                <w:b/>
                <w:bCs/>
                <w:sz w:val="24"/>
                <w:szCs w:val="24"/>
                <w:lang w:val="sv-SE"/>
              </w:rPr>
              <w:t>Diện tích đến năm 2030 (ha)</w:t>
            </w:r>
          </w:p>
        </w:tc>
        <w:tc>
          <w:tcPr>
            <w:tcW w:w="1170" w:type="dxa"/>
            <w:tcBorders>
              <w:top w:val="nil"/>
              <w:left w:val="nil"/>
              <w:bottom w:val="single" w:sz="4" w:space="0" w:color="auto"/>
              <w:right w:val="single" w:sz="4" w:space="0" w:color="auto"/>
            </w:tcBorders>
            <w:shd w:val="clear" w:color="auto" w:fill="auto"/>
            <w:vAlign w:val="center"/>
            <w:hideMark/>
          </w:tcPr>
          <w:p w14:paraId="704628ED" w14:textId="77777777" w:rsidR="005175FC" w:rsidRPr="000F2D0E" w:rsidRDefault="005175FC" w:rsidP="005175FC">
            <w:pPr>
              <w:spacing w:after="0" w:line="240" w:lineRule="auto"/>
              <w:jc w:val="center"/>
              <w:rPr>
                <w:rFonts w:eastAsia="Times New Roman"/>
                <w:b/>
                <w:bCs/>
                <w:sz w:val="24"/>
                <w:szCs w:val="24"/>
                <w:lang w:val="sv-SE"/>
              </w:rPr>
            </w:pPr>
            <w:r w:rsidRPr="000F2D0E">
              <w:rPr>
                <w:rFonts w:eastAsia="Times New Roman"/>
                <w:b/>
                <w:bCs/>
                <w:sz w:val="24"/>
                <w:szCs w:val="24"/>
                <w:lang w:val="sv-SE"/>
              </w:rPr>
              <w:t>Chênh lệch so với hiện trạng (ha)</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E9CFCF0" w14:textId="77777777" w:rsidR="005175FC" w:rsidRPr="000F2D0E" w:rsidRDefault="005175FC" w:rsidP="005175FC">
            <w:pPr>
              <w:spacing w:after="0" w:line="240" w:lineRule="auto"/>
              <w:rPr>
                <w:rFonts w:eastAsia="Times New Roman"/>
                <w:b/>
                <w:bCs/>
                <w:sz w:val="24"/>
                <w:szCs w:val="24"/>
                <w:lang w:val="sv-SE"/>
              </w:rPr>
            </w:pPr>
          </w:p>
        </w:tc>
      </w:tr>
      <w:tr w:rsidR="000F2D0E" w:rsidRPr="000F2D0E" w14:paraId="260A9CB9" w14:textId="77777777" w:rsidTr="00FF4BE1">
        <w:trPr>
          <w:trHeight w:val="35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14E027C" w14:textId="77777777" w:rsidR="005175FC" w:rsidRPr="000F2D0E" w:rsidRDefault="005175FC" w:rsidP="005175FC">
            <w:pPr>
              <w:spacing w:after="0" w:line="240" w:lineRule="auto"/>
              <w:jc w:val="center"/>
              <w:rPr>
                <w:rFonts w:eastAsia="Times New Roman"/>
                <w:b/>
                <w:bCs/>
                <w:sz w:val="24"/>
                <w:szCs w:val="24"/>
              </w:rPr>
            </w:pPr>
            <w:r w:rsidRPr="000F2D0E">
              <w:rPr>
                <w:rFonts w:eastAsia="Times New Roman"/>
                <w:b/>
                <w:bCs/>
                <w:sz w:val="24"/>
                <w:szCs w:val="24"/>
              </w:rPr>
              <w:t>I</w:t>
            </w:r>
          </w:p>
        </w:tc>
        <w:tc>
          <w:tcPr>
            <w:tcW w:w="2610" w:type="dxa"/>
            <w:tcBorders>
              <w:top w:val="nil"/>
              <w:left w:val="nil"/>
              <w:bottom w:val="single" w:sz="4" w:space="0" w:color="auto"/>
              <w:right w:val="single" w:sz="4" w:space="0" w:color="auto"/>
            </w:tcBorders>
            <w:shd w:val="clear" w:color="auto" w:fill="auto"/>
            <w:vAlign w:val="center"/>
            <w:hideMark/>
          </w:tcPr>
          <w:p w14:paraId="08C23B79" w14:textId="77777777" w:rsidR="005175FC" w:rsidRPr="000F2D0E" w:rsidRDefault="005175FC" w:rsidP="005175FC">
            <w:pPr>
              <w:spacing w:after="0" w:line="240" w:lineRule="auto"/>
              <w:rPr>
                <w:rFonts w:eastAsia="Times New Roman"/>
                <w:b/>
                <w:bCs/>
                <w:sz w:val="24"/>
                <w:szCs w:val="24"/>
              </w:rPr>
            </w:pPr>
            <w:r w:rsidRPr="000F2D0E">
              <w:rPr>
                <w:rFonts w:eastAsia="Times New Roman"/>
                <w:b/>
                <w:bCs/>
                <w:sz w:val="24"/>
                <w:szCs w:val="24"/>
              </w:rPr>
              <w:t>Loại đất</w:t>
            </w:r>
          </w:p>
        </w:tc>
        <w:tc>
          <w:tcPr>
            <w:tcW w:w="960" w:type="dxa"/>
            <w:tcBorders>
              <w:top w:val="nil"/>
              <w:left w:val="nil"/>
              <w:bottom w:val="single" w:sz="4" w:space="0" w:color="auto"/>
              <w:right w:val="single" w:sz="4" w:space="0" w:color="auto"/>
            </w:tcBorders>
            <w:shd w:val="clear" w:color="auto" w:fill="auto"/>
            <w:vAlign w:val="center"/>
            <w:hideMark/>
          </w:tcPr>
          <w:p w14:paraId="1E703E11" w14:textId="77777777" w:rsidR="005175FC" w:rsidRPr="000F2D0E" w:rsidRDefault="005175FC" w:rsidP="005175FC">
            <w:pPr>
              <w:spacing w:after="0" w:line="240" w:lineRule="auto"/>
              <w:jc w:val="center"/>
              <w:rPr>
                <w:rFonts w:eastAsia="Times New Roman"/>
                <w:b/>
                <w:bCs/>
                <w:sz w:val="24"/>
                <w:szCs w:val="24"/>
              </w:rPr>
            </w:pPr>
            <w:r w:rsidRPr="000F2D0E">
              <w:rPr>
                <w:rFonts w:eastAsia="Times New Roman"/>
                <w:b/>
                <w:bCs/>
                <w:sz w:val="24"/>
                <w:szCs w:val="24"/>
              </w:rPr>
              <w:t> </w:t>
            </w:r>
          </w:p>
        </w:tc>
        <w:tc>
          <w:tcPr>
            <w:tcW w:w="1382" w:type="dxa"/>
            <w:tcBorders>
              <w:top w:val="nil"/>
              <w:left w:val="nil"/>
              <w:bottom w:val="single" w:sz="4" w:space="0" w:color="auto"/>
              <w:right w:val="single" w:sz="4" w:space="0" w:color="auto"/>
            </w:tcBorders>
            <w:shd w:val="clear" w:color="auto" w:fill="auto"/>
            <w:vAlign w:val="center"/>
            <w:hideMark/>
          </w:tcPr>
          <w:p w14:paraId="5309D2FD" w14:textId="77777777" w:rsidR="005175FC" w:rsidRPr="000F2D0E" w:rsidRDefault="005175FC" w:rsidP="006753BC">
            <w:pPr>
              <w:spacing w:after="0" w:line="240" w:lineRule="auto"/>
              <w:jc w:val="center"/>
              <w:rPr>
                <w:rFonts w:eastAsia="Times New Roman"/>
                <w:b/>
                <w:bCs/>
                <w:sz w:val="24"/>
                <w:szCs w:val="24"/>
              </w:rPr>
            </w:pPr>
            <w:r w:rsidRPr="000F2D0E">
              <w:rPr>
                <w:rFonts w:eastAsia="Times New Roman"/>
                <w:b/>
                <w:bCs/>
                <w:sz w:val="24"/>
                <w:szCs w:val="24"/>
              </w:rPr>
              <w:t>494.711</w:t>
            </w:r>
          </w:p>
        </w:tc>
        <w:tc>
          <w:tcPr>
            <w:tcW w:w="1348" w:type="dxa"/>
            <w:tcBorders>
              <w:top w:val="nil"/>
              <w:left w:val="nil"/>
              <w:bottom w:val="single" w:sz="4" w:space="0" w:color="auto"/>
              <w:right w:val="single" w:sz="4" w:space="0" w:color="auto"/>
            </w:tcBorders>
            <w:shd w:val="clear" w:color="auto" w:fill="auto"/>
            <w:vAlign w:val="center"/>
            <w:hideMark/>
          </w:tcPr>
          <w:p w14:paraId="3AF01252" w14:textId="77777777" w:rsidR="005175FC" w:rsidRPr="000F2D0E" w:rsidRDefault="005175FC" w:rsidP="006753BC">
            <w:pPr>
              <w:spacing w:after="0" w:line="240" w:lineRule="auto"/>
              <w:jc w:val="center"/>
              <w:rPr>
                <w:rFonts w:eastAsia="Times New Roman"/>
                <w:b/>
                <w:bCs/>
                <w:sz w:val="24"/>
                <w:szCs w:val="24"/>
              </w:rPr>
            </w:pPr>
            <w:r w:rsidRPr="000F2D0E">
              <w:rPr>
                <w:rFonts w:eastAsia="Times New Roman"/>
                <w:b/>
                <w:bCs/>
                <w:sz w:val="24"/>
                <w:szCs w:val="24"/>
              </w:rPr>
              <w:t>494.711</w:t>
            </w:r>
          </w:p>
        </w:tc>
        <w:tc>
          <w:tcPr>
            <w:tcW w:w="1170" w:type="dxa"/>
            <w:tcBorders>
              <w:top w:val="nil"/>
              <w:left w:val="nil"/>
              <w:bottom w:val="single" w:sz="4" w:space="0" w:color="auto"/>
              <w:right w:val="single" w:sz="4" w:space="0" w:color="auto"/>
            </w:tcBorders>
            <w:shd w:val="clear" w:color="auto" w:fill="auto"/>
            <w:vAlign w:val="center"/>
            <w:hideMark/>
          </w:tcPr>
          <w:p w14:paraId="26FBA889" w14:textId="77777777" w:rsidR="005175FC" w:rsidRPr="000F2D0E" w:rsidRDefault="005175FC" w:rsidP="006753BC">
            <w:pPr>
              <w:spacing w:after="0" w:line="240" w:lineRule="auto"/>
              <w:jc w:val="center"/>
              <w:rPr>
                <w:rFonts w:eastAsia="Times New Roman"/>
                <w:b/>
                <w:bCs/>
                <w:sz w:val="24"/>
                <w:szCs w:val="24"/>
              </w:rPr>
            </w:pPr>
            <w:r w:rsidRPr="000F2D0E">
              <w:rPr>
                <w:rFonts w:eastAsia="Times New Roman"/>
                <w:b/>
                <w:bCs/>
                <w:sz w:val="24"/>
                <w:szCs w:val="24"/>
              </w:rPr>
              <w:t>0</w:t>
            </w:r>
          </w:p>
        </w:tc>
        <w:tc>
          <w:tcPr>
            <w:tcW w:w="1133" w:type="dxa"/>
            <w:tcBorders>
              <w:top w:val="nil"/>
              <w:left w:val="nil"/>
              <w:bottom w:val="single" w:sz="4" w:space="0" w:color="auto"/>
              <w:right w:val="single" w:sz="4" w:space="0" w:color="auto"/>
            </w:tcBorders>
            <w:shd w:val="clear" w:color="auto" w:fill="auto"/>
            <w:vAlign w:val="center"/>
            <w:hideMark/>
          </w:tcPr>
          <w:p w14:paraId="1F7D53F5" w14:textId="77777777" w:rsidR="005175FC" w:rsidRPr="000F2D0E" w:rsidRDefault="005175FC" w:rsidP="006753BC">
            <w:pPr>
              <w:spacing w:after="0" w:line="240" w:lineRule="auto"/>
              <w:jc w:val="center"/>
              <w:rPr>
                <w:rFonts w:eastAsia="Times New Roman"/>
                <w:b/>
                <w:bCs/>
                <w:sz w:val="24"/>
                <w:szCs w:val="24"/>
              </w:rPr>
            </w:pPr>
            <w:r w:rsidRPr="000F2D0E">
              <w:rPr>
                <w:rFonts w:eastAsia="Times New Roman"/>
                <w:b/>
                <w:bCs/>
                <w:sz w:val="24"/>
                <w:szCs w:val="24"/>
              </w:rPr>
              <w:t>494.711</w:t>
            </w:r>
          </w:p>
        </w:tc>
      </w:tr>
      <w:tr w:rsidR="000F2D0E" w:rsidRPr="000F2D0E" w14:paraId="5C6E1582"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02B19F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w:t>
            </w:r>
          </w:p>
        </w:tc>
        <w:tc>
          <w:tcPr>
            <w:tcW w:w="2610" w:type="dxa"/>
            <w:tcBorders>
              <w:top w:val="nil"/>
              <w:left w:val="nil"/>
              <w:bottom w:val="single" w:sz="4" w:space="0" w:color="auto"/>
              <w:right w:val="single" w:sz="4" w:space="0" w:color="auto"/>
            </w:tcBorders>
            <w:shd w:val="clear" w:color="auto" w:fill="auto"/>
            <w:vAlign w:val="center"/>
            <w:hideMark/>
          </w:tcPr>
          <w:p w14:paraId="108FA10D"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nông nghiệp</w:t>
            </w:r>
          </w:p>
        </w:tc>
        <w:tc>
          <w:tcPr>
            <w:tcW w:w="960" w:type="dxa"/>
            <w:tcBorders>
              <w:top w:val="nil"/>
              <w:left w:val="nil"/>
              <w:bottom w:val="single" w:sz="4" w:space="0" w:color="auto"/>
              <w:right w:val="single" w:sz="4" w:space="0" w:color="auto"/>
            </w:tcBorders>
            <w:shd w:val="clear" w:color="auto" w:fill="auto"/>
            <w:vAlign w:val="center"/>
            <w:hideMark/>
          </w:tcPr>
          <w:p w14:paraId="7122296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NNP</w:t>
            </w:r>
          </w:p>
        </w:tc>
        <w:tc>
          <w:tcPr>
            <w:tcW w:w="1382" w:type="dxa"/>
            <w:tcBorders>
              <w:top w:val="nil"/>
              <w:left w:val="nil"/>
              <w:bottom w:val="single" w:sz="4" w:space="0" w:color="auto"/>
              <w:right w:val="single" w:sz="4" w:space="0" w:color="auto"/>
            </w:tcBorders>
            <w:shd w:val="clear" w:color="auto" w:fill="auto"/>
            <w:vAlign w:val="center"/>
            <w:hideMark/>
          </w:tcPr>
          <w:p w14:paraId="469BD0D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401.565</w:t>
            </w:r>
          </w:p>
        </w:tc>
        <w:tc>
          <w:tcPr>
            <w:tcW w:w="1348" w:type="dxa"/>
            <w:tcBorders>
              <w:top w:val="nil"/>
              <w:left w:val="nil"/>
              <w:bottom w:val="single" w:sz="4" w:space="0" w:color="auto"/>
              <w:right w:val="single" w:sz="4" w:space="0" w:color="auto"/>
            </w:tcBorders>
            <w:shd w:val="clear" w:color="auto" w:fill="auto"/>
            <w:vAlign w:val="center"/>
            <w:hideMark/>
          </w:tcPr>
          <w:p w14:paraId="62A75B0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391.727</w:t>
            </w:r>
          </w:p>
        </w:tc>
        <w:tc>
          <w:tcPr>
            <w:tcW w:w="1170" w:type="dxa"/>
            <w:tcBorders>
              <w:top w:val="nil"/>
              <w:left w:val="nil"/>
              <w:bottom w:val="single" w:sz="4" w:space="0" w:color="auto"/>
              <w:right w:val="single" w:sz="4" w:space="0" w:color="auto"/>
            </w:tcBorders>
            <w:shd w:val="clear" w:color="auto" w:fill="auto"/>
            <w:vAlign w:val="center"/>
            <w:hideMark/>
          </w:tcPr>
          <w:p w14:paraId="495D4CE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-9.838</w:t>
            </w:r>
          </w:p>
        </w:tc>
        <w:tc>
          <w:tcPr>
            <w:tcW w:w="1133" w:type="dxa"/>
            <w:tcBorders>
              <w:top w:val="nil"/>
              <w:left w:val="nil"/>
              <w:bottom w:val="single" w:sz="4" w:space="0" w:color="auto"/>
              <w:right w:val="single" w:sz="4" w:space="0" w:color="auto"/>
            </w:tcBorders>
            <w:shd w:val="clear" w:color="auto" w:fill="auto"/>
            <w:vAlign w:val="center"/>
            <w:hideMark/>
          </w:tcPr>
          <w:p w14:paraId="1B5D115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383.353</w:t>
            </w:r>
          </w:p>
        </w:tc>
      </w:tr>
      <w:tr w:rsidR="000F2D0E" w:rsidRPr="000F2D0E" w14:paraId="141C1332"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63C083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2610" w:type="dxa"/>
            <w:tcBorders>
              <w:top w:val="nil"/>
              <w:left w:val="nil"/>
              <w:bottom w:val="single" w:sz="4" w:space="0" w:color="auto"/>
              <w:right w:val="single" w:sz="4" w:space="0" w:color="auto"/>
            </w:tcBorders>
            <w:shd w:val="clear" w:color="auto" w:fill="auto"/>
            <w:vAlign w:val="center"/>
            <w:hideMark/>
          </w:tcPr>
          <w:p w14:paraId="48135C8D"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Trong đó:</w:t>
            </w:r>
          </w:p>
        </w:tc>
        <w:tc>
          <w:tcPr>
            <w:tcW w:w="960" w:type="dxa"/>
            <w:tcBorders>
              <w:top w:val="nil"/>
              <w:left w:val="nil"/>
              <w:bottom w:val="single" w:sz="4" w:space="0" w:color="auto"/>
              <w:right w:val="single" w:sz="4" w:space="0" w:color="auto"/>
            </w:tcBorders>
            <w:shd w:val="clear" w:color="auto" w:fill="auto"/>
            <w:vAlign w:val="center"/>
            <w:hideMark/>
          </w:tcPr>
          <w:p w14:paraId="29D266C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1382" w:type="dxa"/>
            <w:tcBorders>
              <w:top w:val="nil"/>
              <w:left w:val="nil"/>
              <w:bottom w:val="single" w:sz="4" w:space="0" w:color="auto"/>
              <w:right w:val="single" w:sz="4" w:space="0" w:color="auto"/>
            </w:tcBorders>
            <w:shd w:val="clear" w:color="auto" w:fill="auto"/>
            <w:vAlign w:val="center"/>
            <w:hideMark/>
          </w:tcPr>
          <w:p w14:paraId="07BD2301" w14:textId="5C407C5C"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7DF4A0DF" w14:textId="30EFC657"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2CCC7E1A" w14:textId="42D4D746"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3C0E8549" w14:textId="7998C72D" w:rsidR="005175FC" w:rsidRPr="000F2D0E" w:rsidRDefault="005175FC" w:rsidP="007C6EEC">
            <w:pPr>
              <w:spacing w:before="80" w:after="100" w:line="240" w:lineRule="auto"/>
              <w:jc w:val="center"/>
              <w:rPr>
                <w:rFonts w:eastAsia="Times New Roman"/>
                <w:sz w:val="24"/>
                <w:szCs w:val="24"/>
              </w:rPr>
            </w:pPr>
          </w:p>
        </w:tc>
      </w:tr>
      <w:tr w:rsidR="000F2D0E" w:rsidRPr="000F2D0E" w14:paraId="123BC153"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419183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1.1</w:t>
            </w:r>
          </w:p>
        </w:tc>
        <w:tc>
          <w:tcPr>
            <w:tcW w:w="2610" w:type="dxa"/>
            <w:tcBorders>
              <w:top w:val="nil"/>
              <w:left w:val="nil"/>
              <w:bottom w:val="single" w:sz="4" w:space="0" w:color="auto"/>
              <w:right w:val="single" w:sz="4" w:space="0" w:color="auto"/>
            </w:tcBorders>
            <w:shd w:val="clear" w:color="auto" w:fill="auto"/>
            <w:vAlign w:val="center"/>
            <w:hideMark/>
          </w:tcPr>
          <w:p w14:paraId="21C1DE07"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trồng lúa</w:t>
            </w:r>
          </w:p>
        </w:tc>
        <w:tc>
          <w:tcPr>
            <w:tcW w:w="960" w:type="dxa"/>
            <w:tcBorders>
              <w:top w:val="nil"/>
              <w:left w:val="nil"/>
              <w:bottom w:val="single" w:sz="4" w:space="0" w:color="auto"/>
              <w:right w:val="single" w:sz="4" w:space="0" w:color="auto"/>
            </w:tcBorders>
            <w:shd w:val="clear" w:color="auto" w:fill="auto"/>
            <w:vAlign w:val="center"/>
            <w:hideMark/>
          </w:tcPr>
          <w:p w14:paraId="256F7E4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LUA</w:t>
            </w:r>
          </w:p>
        </w:tc>
        <w:tc>
          <w:tcPr>
            <w:tcW w:w="1382" w:type="dxa"/>
            <w:tcBorders>
              <w:top w:val="nil"/>
              <w:left w:val="nil"/>
              <w:bottom w:val="single" w:sz="4" w:space="0" w:color="auto"/>
              <w:right w:val="single" w:sz="4" w:space="0" w:color="auto"/>
            </w:tcBorders>
            <w:shd w:val="clear" w:color="auto" w:fill="auto"/>
            <w:vAlign w:val="center"/>
            <w:hideMark/>
          </w:tcPr>
          <w:p w14:paraId="414CF59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31.925</w:t>
            </w:r>
          </w:p>
        </w:tc>
        <w:tc>
          <w:tcPr>
            <w:tcW w:w="1348" w:type="dxa"/>
            <w:tcBorders>
              <w:top w:val="nil"/>
              <w:left w:val="nil"/>
              <w:bottom w:val="single" w:sz="4" w:space="0" w:color="auto"/>
              <w:right w:val="single" w:sz="4" w:space="0" w:color="auto"/>
            </w:tcBorders>
            <w:shd w:val="clear" w:color="auto" w:fill="auto"/>
            <w:vAlign w:val="center"/>
            <w:hideMark/>
          </w:tcPr>
          <w:p w14:paraId="40765C6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28.497</w:t>
            </w:r>
          </w:p>
        </w:tc>
        <w:tc>
          <w:tcPr>
            <w:tcW w:w="1170" w:type="dxa"/>
            <w:tcBorders>
              <w:top w:val="nil"/>
              <w:left w:val="nil"/>
              <w:bottom w:val="single" w:sz="4" w:space="0" w:color="auto"/>
              <w:right w:val="single" w:sz="4" w:space="0" w:color="auto"/>
            </w:tcBorders>
            <w:shd w:val="clear" w:color="auto" w:fill="auto"/>
            <w:vAlign w:val="center"/>
            <w:hideMark/>
          </w:tcPr>
          <w:p w14:paraId="17C2A36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-3.428</w:t>
            </w:r>
          </w:p>
        </w:tc>
        <w:tc>
          <w:tcPr>
            <w:tcW w:w="1133" w:type="dxa"/>
            <w:tcBorders>
              <w:top w:val="nil"/>
              <w:left w:val="nil"/>
              <w:bottom w:val="single" w:sz="4" w:space="0" w:color="auto"/>
              <w:right w:val="single" w:sz="4" w:space="0" w:color="auto"/>
            </w:tcBorders>
            <w:shd w:val="clear" w:color="auto" w:fill="auto"/>
            <w:vAlign w:val="center"/>
            <w:hideMark/>
          </w:tcPr>
          <w:p w14:paraId="21032F56" w14:textId="3EA7721C"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28.</w:t>
            </w:r>
            <w:r w:rsidR="00591FC6">
              <w:rPr>
                <w:rFonts w:eastAsia="Times New Roman"/>
                <w:sz w:val="24"/>
                <w:szCs w:val="24"/>
              </w:rPr>
              <w:t>497</w:t>
            </w:r>
          </w:p>
        </w:tc>
      </w:tr>
      <w:tr w:rsidR="000F2D0E" w:rsidRPr="000F2D0E" w14:paraId="6E50ED59"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97440C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2610" w:type="dxa"/>
            <w:tcBorders>
              <w:top w:val="nil"/>
              <w:left w:val="nil"/>
              <w:bottom w:val="single" w:sz="4" w:space="0" w:color="auto"/>
              <w:right w:val="single" w:sz="4" w:space="0" w:color="auto"/>
            </w:tcBorders>
            <w:shd w:val="clear" w:color="auto" w:fill="auto"/>
            <w:vAlign w:val="center"/>
            <w:hideMark/>
          </w:tcPr>
          <w:p w14:paraId="1BE5F1E7"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Trong đó: Đất chuyên trồng lúa nước</w:t>
            </w:r>
          </w:p>
        </w:tc>
        <w:tc>
          <w:tcPr>
            <w:tcW w:w="960" w:type="dxa"/>
            <w:tcBorders>
              <w:top w:val="nil"/>
              <w:left w:val="nil"/>
              <w:bottom w:val="single" w:sz="4" w:space="0" w:color="auto"/>
              <w:right w:val="single" w:sz="4" w:space="0" w:color="auto"/>
            </w:tcBorders>
            <w:shd w:val="clear" w:color="auto" w:fill="auto"/>
            <w:vAlign w:val="center"/>
            <w:hideMark/>
          </w:tcPr>
          <w:p w14:paraId="5F7DFC1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LUC</w:t>
            </w:r>
          </w:p>
        </w:tc>
        <w:tc>
          <w:tcPr>
            <w:tcW w:w="1382" w:type="dxa"/>
            <w:tcBorders>
              <w:top w:val="nil"/>
              <w:left w:val="nil"/>
              <w:bottom w:val="single" w:sz="4" w:space="0" w:color="auto"/>
              <w:right w:val="single" w:sz="4" w:space="0" w:color="auto"/>
            </w:tcBorders>
            <w:shd w:val="clear" w:color="auto" w:fill="auto"/>
            <w:vAlign w:val="center"/>
            <w:hideMark/>
          </w:tcPr>
          <w:p w14:paraId="7F3BE72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28.923</w:t>
            </w:r>
          </w:p>
        </w:tc>
        <w:tc>
          <w:tcPr>
            <w:tcW w:w="1348" w:type="dxa"/>
            <w:tcBorders>
              <w:top w:val="nil"/>
              <w:left w:val="nil"/>
              <w:bottom w:val="single" w:sz="4" w:space="0" w:color="auto"/>
              <w:right w:val="single" w:sz="4" w:space="0" w:color="auto"/>
            </w:tcBorders>
            <w:shd w:val="clear" w:color="auto" w:fill="auto"/>
            <w:vAlign w:val="center"/>
            <w:hideMark/>
          </w:tcPr>
          <w:p w14:paraId="381F87E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27.497</w:t>
            </w:r>
          </w:p>
        </w:tc>
        <w:tc>
          <w:tcPr>
            <w:tcW w:w="1170" w:type="dxa"/>
            <w:tcBorders>
              <w:top w:val="nil"/>
              <w:left w:val="nil"/>
              <w:bottom w:val="single" w:sz="4" w:space="0" w:color="auto"/>
              <w:right w:val="single" w:sz="4" w:space="0" w:color="auto"/>
            </w:tcBorders>
            <w:shd w:val="clear" w:color="auto" w:fill="auto"/>
            <w:vAlign w:val="center"/>
            <w:hideMark/>
          </w:tcPr>
          <w:p w14:paraId="2CAC8BF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-1.426</w:t>
            </w:r>
          </w:p>
        </w:tc>
        <w:tc>
          <w:tcPr>
            <w:tcW w:w="1133" w:type="dxa"/>
            <w:tcBorders>
              <w:top w:val="nil"/>
              <w:left w:val="nil"/>
              <w:bottom w:val="single" w:sz="4" w:space="0" w:color="auto"/>
              <w:right w:val="single" w:sz="4" w:space="0" w:color="auto"/>
            </w:tcBorders>
            <w:shd w:val="clear" w:color="auto" w:fill="auto"/>
            <w:vAlign w:val="center"/>
            <w:hideMark/>
          </w:tcPr>
          <w:p w14:paraId="7281882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27.497</w:t>
            </w:r>
          </w:p>
        </w:tc>
      </w:tr>
      <w:tr w:rsidR="000F2D0E" w:rsidRPr="000F2D0E" w14:paraId="138D3D42"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1AE5D8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1.2</w:t>
            </w:r>
          </w:p>
        </w:tc>
        <w:tc>
          <w:tcPr>
            <w:tcW w:w="2610" w:type="dxa"/>
            <w:tcBorders>
              <w:top w:val="nil"/>
              <w:left w:val="nil"/>
              <w:bottom w:val="single" w:sz="4" w:space="0" w:color="auto"/>
              <w:right w:val="single" w:sz="4" w:space="0" w:color="auto"/>
            </w:tcBorders>
            <w:shd w:val="clear" w:color="auto" w:fill="auto"/>
            <w:vAlign w:val="center"/>
            <w:hideMark/>
          </w:tcPr>
          <w:p w14:paraId="0947CB8F"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trồng cây lâu năm</w:t>
            </w:r>
          </w:p>
        </w:tc>
        <w:tc>
          <w:tcPr>
            <w:tcW w:w="960" w:type="dxa"/>
            <w:tcBorders>
              <w:top w:val="nil"/>
              <w:left w:val="nil"/>
              <w:bottom w:val="single" w:sz="4" w:space="0" w:color="auto"/>
              <w:right w:val="single" w:sz="4" w:space="0" w:color="auto"/>
            </w:tcBorders>
            <w:shd w:val="clear" w:color="auto" w:fill="auto"/>
            <w:vAlign w:val="center"/>
            <w:hideMark/>
          </w:tcPr>
          <w:p w14:paraId="2258DE8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CLN</w:t>
            </w:r>
          </w:p>
        </w:tc>
        <w:tc>
          <w:tcPr>
            <w:tcW w:w="1382" w:type="dxa"/>
            <w:tcBorders>
              <w:top w:val="nil"/>
              <w:left w:val="nil"/>
              <w:bottom w:val="single" w:sz="4" w:space="0" w:color="auto"/>
              <w:right w:val="single" w:sz="4" w:space="0" w:color="auto"/>
            </w:tcBorders>
            <w:shd w:val="clear" w:color="auto" w:fill="auto"/>
            <w:vAlign w:val="center"/>
            <w:hideMark/>
          </w:tcPr>
          <w:p w14:paraId="465EAA8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26.626</w:t>
            </w:r>
          </w:p>
        </w:tc>
        <w:tc>
          <w:tcPr>
            <w:tcW w:w="1348" w:type="dxa"/>
            <w:tcBorders>
              <w:top w:val="nil"/>
              <w:left w:val="nil"/>
              <w:bottom w:val="single" w:sz="4" w:space="0" w:color="auto"/>
              <w:right w:val="single" w:sz="4" w:space="0" w:color="auto"/>
            </w:tcBorders>
            <w:shd w:val="clear" w:color="auto" w:fill="auto"/>
            <w:vAlign w:val="center"/>
            <w:hideMark/>
          </w:tcPr>
          <w:p w14:paraId="38BFE431" w14:textId="751E05CD"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34A1F0A9" w14:textId="665387A7"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439A5A7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25.509</w:t>
            </w:r>
          </w:p>
        </w:tc>
      </w:tr>
      <w:tr w:rsidR="000F2D0E" w:rsidRPr="000F2D0E" w14:paraId="5D776FE6"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C73BF0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w:t>
            </w:r>
          </w:p>
        </w:tc>
        <w:tc>
          <w:tcPr>
            <w:tcW w:w="2610" w:type="dxa"/>
            <w:tcBorders>
              <w:top w:val="nil"/>
              <w:left w:val="nil"/>
              <w:bottom w:val="single" w:sz="4" w:space="0" w:color="auto"/>
              <w:right w:val="single" w:sz="4" w:space="0" w:color="auto"/>
            </w:tcBorders>
            <w:shd w:val="clear" w:color="auto" w:fill="auto"/>
            <w:vAlign w:val="center"/>
            <w:hideMark/>
          </w:tcPr>
          <w:p w14:paraId="6F745644"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rừng phòng hộ</w:t>
            </w:r>
          </w:p>
        </w:tc>
        <w:tc>
          <w:tcPr>
            <w:tcW w:w="960" w:type="dxa"/>
            <w:tcBorders>
              <w:top w:val="nil"/>
              <w:left w:val="nil"/>
              <w:bottom w:val="single" w:sz="4" w:space="0" w:color="auto"/>
              <w:right w:val="single" w:sz="4" w:space="0" w:color="auto"/>
            </w:tcBorders>
            <w:shd w:val="clear" w:color="auto" w:fill="auto"/>
            <w:vAlign w:val="center"/>
            <w:hideMark/>
          </w:tcPr>
          <w:p w14:paraId="5D1E700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RPH</w:t>
            </w:r>
          </w:p>
        </w:tc>
        <w:tc>
          <w:tcPr>
            <w:tcW w:w="1382" w:type="dxa"/>
            <w:tcBorders>
              <w:top w:val="nil"/>
              <w:left w:val="nil"/>
              <w:bottom w:val="single" w:sz="4" w:space="0" w:color="auto"/>
              <w:right w:val="single" w:sz="4" w:space="0" w:color="auto"/>
            </w:tcBorders>
            <w:shd w:val="clear" w:color="auto" w:fill="auto"/>
            <w:vAlign w:val="center"/>
            <w:hideMark/>
          </w:tcPr>
          <w:p w14:paraId="73BCAA2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85.879</w:t>
            </w:r>
          </w:p>
        </w:tc>
        <w:tc>
          <w:tcPr>
            <w:tcW w:w="1348" w:type="dxa"/>
            <w:tcBorders>
              <w:top w:val="nil"/>
              <w:left w:val="nil"/>
              <w:bottom w:val="single" w:sz="4" w:space="0" w:color="auto"/>
              <w:right w:val="single" w:sz="4" w:space="0" w:color="auto"/>
            </w:tcBorders>
            <w:shd w:val="clear" w:color="auto" w:fill="auto"/>
            <w:vAlign w:val="center"/>
            <w:hideMark/>
          </w:tcPr>
          <w:p w14:paraId="27D8DD2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84.786</w:t>
            </w:r>
          </w:p>
        </w:tc>
        <w:tc>
          <w:tcPr>
            <w:tcW w:w="1170" w:type="dxa"/>
            <w:tcBorders>
              <w:top w:val="nil"/>
              <w:left w:val="nil"/>
              <w:bottom w:val="single" w:sz="4" w:space="0" w:color="auto"/>
              <w:right w:val="single" w:sz="4" w:space="0" w:color="auto"/>
            </w:tcBorders>
            <w:shd w:val="clear" w:color="auto" w:fill="auto"/>
            <w:vAlign w:val="center"/>
            <w:hideMark/>
          </w:tcPr>
          <w:p w14:paraId="45A82D1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-1.093</w:t>
            </w:r>
          </w:p>
        </w:tc>
        <w:tc>
          <w:tcPr>
            <w:tcW w:w="1133" w:type="dxa"/>
            <w:tcBorders>
              <w:top w:val="nil"/>
              <w:left w:val="nil"/>
              <w:bottom w:val="single" w:sz="4" w:space="0" w:color="auto"/>
              <w:right w:val="single" w:sz="4" w:space="0" w:color="auto"/>
            </w:tcBorders>
            <w:shd w:val="clear" w:color="auto" w:fill="auto"/>
            <w:vAlign w:val="center"/>
            <w:hideMark/>
          </w:tcPr>
          <w:p w14:paraId="5FD730C9" w14:textId="24572FC9" w:rsidR="005175FC" w:rsidRPr="000F2D0E" w:rsidRDefault="00591FC6" w:rsidP="007C6EEC">
            <w:pPr>
              <w:spacing w:before="80" w:after="100" w:line="240" w:lineRule="auto"/>
              <w:jc w:val="center"/>
              <w:rPr>
                <w:rFonts w:eastAsia="Times New Roman"/>
                <w:sz w:val="24"/>
                <w:szCs w:val="24"/>
              </w:rPr>
            </w:pPr>
            <w:r w:rsidRPr="000F2D0E">
              <w:rPr>
                <w:rFonts w:eastAsia="Times New Roman"/>
                <w:sz w:val="24"/>
                <w:szCs w:val="24"/>
              </w:rPr>
              <w:t>84.786</w:t>
            </w:r>
          </w:p>
        </w:tc>
      </w:tr>
      <w:tr w:rsidR="000F2D0E" w:rsidRPr="000F2D0E" w14:paraId="0135B7C9"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A0CC57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w:t>
            </w:r>
          </w:p>
        </w:tc>
        <w:tc>
          <w:tcPr>
            <w:tcW w:w="2610" w:type="dxa"/>
            <w:tcBorders>
              <w:top w:val="nil"/>
              <w:left w:val="nil"/>
              <w:bottom w:val="single" w:sz="4" w:space="0" w:color="auto"/>
              <w:right w:val="single" w:sz="4" w:space="0" w:color="auto"/>
            </w:tcBorders>
            <w:shd w:val="clear" w:color="auto" w:fill="auto"/>
            <w:vAlign w:val="center"/>
            <w:hideMark/>
          </w:tcPr>
          <w:p w14:paraId="66FF2F54"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rừng đặc dụng</w:t>
            </w:r>
          </w:p>
        </w:tc>
        <w:tc>
          <w:tcPr>
            <w:tcW w:w="960" w:type="dxa"/>
            <w:tcBorders>
              <w:top w:val="nil"/>
              <w:left w:val="nil"/>
              <w:bottom w:val="single" w:sz="4" w:space="0" w:color="auto"/>
              <w:right w:val="single" w:sz="4" w:space="0" w:color="auto"/>
            </w:tcBorders>
            <w:shd w:val="clear" w:color="auto" w:fill="auto"/>
            <w:vAlign w:val="center"/>
            <w:hideMark/>
          </w:tcPr>
          <w:p w14:paraId="66C79AF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RDD</w:t>
            </w:r>
          </w:p>
        </w:tc>
        <w:tc>
          <w:tcPr>
            <w:tcW w:w="1382" w:type="dxa"/>
            <w:tcBorders>
              <w:top w:val="nil"/>
              <w:left w:val="nil"/>
              <w:bottom w:val="single" w:sz="4" w:space="0" w:color="auto"/>
              <w:right w:val="single" w:sz="4" w:space="0" w:color="auto"/>
            </w:tcBorders>
            <w:shd w:val="clear" w:color="auto" w:fill="auto"/>
            <w:vAlign w:val="center"/>
            <w:hideMark/>
          </w:tcPr>
          <w:p w14:paraId="129082F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97.326</w:t>
            </w:r>
          </w:p>
        </w:tc>
        <w:tc>
          <w:tcPr>
            <w:tcW w:w="1348" w:type="dxa"/>
            <w:tcBorders>
              <w:top w:val="nil"/>
              <w:left w:val="nil"/>
              <w:bottom w:val="single" w:sz="4" w:space="0" w:color="auto"/>
              <w:right w:val="single" w:sz="4" w:space="0" w:color="auto"/>
            </w:tcBorders>
            <w:shd w:val="clear" w:color="auto" w:fill="auto"/>
            <w:vAlign w:val="center"/>
            <w:hideMark/>
          </w:tcPr>
          <w:p w14:paraId="4CFE29E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102.151</w:t>
            </w:r>
          </w:p>
        </w:tc>
        <w:tc>
          <w:tcPr>
            <w:tcW w:w="1170" w:type="dxa"/>
            <w:tcBorders>
              <w:top w:val="nil"/>
              <w:left w:val="nil"/>
              <w:bottom w:val="single" w:sz="4" w:space="0" w:color="auto"/>
              <w:right w:val="single" w:sz="4" w:space="0" w:color="auto"/>
            </w:tcBorders>
            <w:shd w:val="clear" w:color="auto" w:fill="auto"/>
            <w:vAlign w:val="center"/>
            <w:hideMark/>
          </w:tcPr>
          <w:p w14:paraId="4D99944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4.825</w:t>
            </w:r>
          </w:p>
        </w:tc>
        <w:tc>
          <w:tcPr>
            <w:tcW w:w="1133" w:type="dxa"/>
            <w:tcBorders>
              <w:top w:val="nil"/>
              <w:left w:val="nil"/>
              <w:bottom w:val="single" w:sz="4" w:space="0" w:color="auto"/>
              <w:right w:val="single" w:sz="4" w:space="0" w:color="auto"/>
            </w:tcBorders>
            <w:shd w:val="clear" w:color="auto" w:fill="auto"/>
            <w:vAlign w:val="center"/>
            <w:hideMark/>
          </w:tcPr>
          <w:p w14:paraId="17D92A3A" w14:textId="2BC3BE1A"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102.</w:t>
            </w:r>
            <w:r w:rsidR="00591FC6">
              <w:rPr>
                <w:rFonts w:eastAsia="Times New Roman"/>
                <w:sz w:val="24"/>
                <w:szCs w:val="24"/>
              </w:rPr>
              <w:t>151</w:t>
            </w:r>
          </w:p>
        </w:tc>
      </w:tr>
      <w:tr w:rsidR="000F2D0E" w:rsidRPr="000F2D0E" w14:paraId="3A4E153C"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4D83CC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1.5</w:t>
            </w:r>
          </w:p>
        </w:tc>
        <w:tc>
          <w:tcPr>
            <w:tcW w:w="2610" w:type="dxa"/>
            <w:tcBorders>
              <w:top w:val="nil"/>
              <w:left w:val="nil"/>
              <w:bottom w:val="single" w:sz="4" w:space="0" w:color="auto"/>
              <w:right w:val="single" w:sz="4" w:space="0" w:color="auto"/>
            </w:tcBorders>
            <w:shd w:val="clear" w:color="auto" w:fill="auto"/>
            <w:vAlign w:val="center"/>
            <w:hideMark/>
          </w:tcPr>
          <w:p w14:paraId="76A0CFA5"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rừng sản xuất</w:t>
            </w:r>
          </w:p>
        </w:tc>
        <w:tc>
          <w:tcPr>
            <w:tcW w:w="960" w:type="dxa"/>
            <w:tcBorders>
              <w:top w:val="nil"/>
              <w:left w:val="nil"/>
              <w:bottom w:val="single" w:sz="4" w:space="0" w:color="auto"/>
              <w:right w:val="single" w:sz="4" w:space="0" w:color="auto"/>
            </w:tcBorders>
            <w:shd w:val="clear" w:color="auto" w:fill="auto"/>
            <w:vAlign w:val="center"/>
            <w:hideMark/>
          </w:tcPr>
          <w:p w14:paraId="124AF67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RSX</w:t>
            </w:r>
          </w:p>
        </w:tc>
        <w:tc>
          <w:tcPr>
            <w:tcW w:w="1382" w:type="dxa"/>
            <w:tcBorders>
              <w:top w:val="nil"/>
              <w:left w:val="nil"/>
              <w:bottom w:val="single" w:sz="4" w:space="0" w:color="auto"/>
              <w:right w:val="single" w:sz="4" w:space="0" w:color="auto"/>
            </w:tcBorders>
            <w:shd w:val="clear" w:color="auto" w:fill="auto"/>
            <w:vAlign w:val="center"/>
            <w:hideMark/>
          </w:tcPr>
          <w:p w14:paraId="60DE280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142.889</w:t>
            </w:r>
          </w:p>
        </w:tc>
        <w:tc>
          <w:tcPr>
            <w:tcW w:w="1348" w:type="dxa"/>
            <w:tcBorders>
              <w:top w:val="nil"/>
              <w:left w:val="nil"/>
              <w:bottom w:val="single" w:sz="4" w:space="0" w:color="auto"/>
              <w:right w:val="single" w:sz="4" w:space="0" w:color="auto"/>
            </w:tcBorders>
            <w:shd w:val="clear" w:color="auto" w:fill="auto"/>
            <w:vAlign w:val="center"/>
            <w:hideMark/>
          </w:tcPr>
          <w:p w14:paraId="45B30EA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130.681</w:t>
            </w:r>
          </w:p>
        </w:tc>
        <w:tc>
          <w:tcPr>
            <w:tcW w:w="1170" w:type="dxa"/>
            <w:tcBorders>
              <w:top w:val="nil"/>
              <w:left w:val="nil"/>
              <w:bottom w:val="single" w:sz="4" w:space="0" w:color="auto"/>
              <w:right w:val="single" w:sz="4" w:space="0" w:color="auto"/>
            </w:tcBorders>
            <w:shd w:val="clear" w:color="auto" w:fill="auto"/>
            <w:vAlign w:val="center"/>
            <w:hideMark/>
          </w:tcPr>
          <w:p w14:paraId="014602A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-12.208</w:t>
            </w:r>
          </w:p>
        </w:tc>
        <w:tc>
          <w:tcPr>
            <w:tcW w:w="1133" w:type="dxa"/>
            <w:tcBorders>
              <w:top w:val="nil"/>
              <w:left w:val="nil"/>
              <w:bottom w:val="single" w:sz="4" w:space="0" w:color="auto"/>
              <w:right w:val="single" w:sz="4" w:space="0" w:color="auto"/>
            </w:tcBorders>
            <w:shd w:val="clear" w:color="auto" w:fill="auto"/>
            <w:vAlign w:val="center"/>
            <w:hideMark/>
          </w:tcPr>
          <w:p w14:paraId="75E055F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124.763</w:t>
            </w:r>
          </w:p>
        </w:tc>
      </w:tr>
      <w:tr w:rsidR="000F2D0E" w:rsidRPr="000F2D0E" w14:paraId="577ED24F"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091689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2610" w:type="dxa"/>
            <w:tcBorders>
              <w:top w:val="nil"/>
              <w:left w:val="nil"/>
              <w:bottom w:val="single" w:sz="4" w:space="0" w:color="auto"/>
              <w:right w:val="single" w:sz="4" w:space="0" w:color="auto"/>
            </w:tcBorders>
            <w:shd w:val="clear" w:color="auto" w:fill="auto"/>
            <w:vAlign w:val="center"/>
            <w:hideMark/>
          </w:tcPr>
          <w:p w14:paraId="4566B290"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Trong đó: đất có rừng sản xuất là rừng tự nhiên</w:t>
            </w:r>
          </w:p>
        </w:tc>
        <w:tc>
          <w:tcPr>
            <w:tcW w:w="960" w:type="dxa"/>
            <w:tcBorders>
              <w:top w:val="nil"/>
              <w:left w:val="nil"/>
              <w:bottom w:val="single" w:sz="4" w:space="0" w:color="auto"/>
              <w:right w:val="single" w:sz="4" w:space="0" w:color="auto"/>
            </w:tcBorders>
            <w:shd w:val="clear" w:color="auto" w:fill="auto"/>
            <w:vAlign w:val="center"/>
            <w:hideMark/>
          </w:tcPr>
          <w:p w14:paraId="0FDD174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RSN</w:t>
            </w:r>
          </w:p>
        </w:tc>
        <w:tc>
          <w:tcPr>
            <w:tcW w:w="1382" w:type="dxa"/>
            <w:tcBorders>
              <w:top w:val="nil"/>
              <w:left w:val="nil"/>
              <w:bottom w:val="single" w:sz="4" w:space="0" w:color="auto"/>
              <w:right w:val="single" w:sz="4" w:space="0" w:color="auto"/>
            </w:tcBorders>
            <w:shd w:val="clear" w:color="auto" w:fill="auto"/>
            <w:vAlign w:val="center"/>
            <w:hideMark/>
          </w:tcPr>
          <w:p w14:paraId="2FD1E36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49.098</w:t>
            </w:r>
          </w:p>
        </w:tc>
        <w:tc>
          <w:tcPr>
            <w:tcW w:w="1348" w:type="dxa"/>
            <w:tcBorders>
              <w:top w:val="nil"/>
              <w:left w:val="nil"/>
              <w:bottom w:val="single" w:sz="4" w:space="0" w:color="auto"/>
              <w:right w:val="single" w:sz="4" w:space="0" w:color="auto"/>
            </w:tcBorders>
            <w:shd w:val="clear" w:color="auto" w:fill="auto"/>
            <w:vAlign w:val="center"/>
            <w:hideMark/>
          </w:tcPr>
          <w:p w14:paraId="220D57C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48.915</w:t>
            </w:r>
          </w:p>
        </w:tc>
        <w:tc>
          <w:tcPr>
            <w:tcW w:w="1170" w:type="dxa"/>
            <w:tcBorders>
              <w:top w:val="nil"/>
              <w:left w:val="nil"/>
              <w:bottom w:val="single" w:sz="4" w:space="0" w:color="auto"/>
              <w:right w:val="single" w:sz="4" w:space="0" w:color="auto"/>
            </w:tcBorders>
            <w:shd w:val="clear" w:color="auto" w:fill="auto"/>
            <w:vAlign w:val="center"/>
            <w:hideMark/>
          </w:tcPr>
          <w:p w14:paraId="74EE69ED" w14:textId="581CA9F1"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-183</w:t>
            </w:r>
          </w:p>
        </w:tc>
        <w:tc>
          <w:tcPr>
            <w:tcW w:w="1133" w:type="dxa"/>
            <w:tcBorders>
              <w:top w:val="nil"/>
              <w:left w:val="nil"/>
              <w:bottom w:val="single" w:sz="4" w:space="0" w:color="auto"/>
              <w:right w:val="single" w:sz="4" w:space="0" w:color="auto"/>
            </w:tcBorders>
            <w:shd w:val="clear" w:color="auto" w:fill="auto"/>
            <w:vAlign w:val="center"/>
            <w:hideMark/>
          </w:tcPr>
          <w:p w14:paraId="79629F1B" w14:textId="2A510DBB" w:rsidR="005175FC" w:rsidRPr="000F2D0E" w:rsidRDefault="00591FC6" w:rsidP="007C6EEC">
            <w:pPr>
              <w:spacing w:before="80" w:after="100" w:line="240" w:lineRule="auto"/>
              <w:jc w:val="center"/>
              <w:rPr>
                <w:rFonts w:eastAsia="Times New Roman"/>
                <w:sz w:val="24"/>
                <w:szCs w:val="24"/>
              </w:rPr>
            </w:pPr>
            <w:r w:rsidRPr="000F2D0E">
              <w:rPr>
                <w:rFonts w:eastAsia="Times New Roman"/>
                <w:sz w:val="24"/>
                <w:szCs w:val="24"/>
              </w:rPr>
              <w:t>48.915</w:t>
            </w:r>
          </w:p>
        </w:tc>
      </w:tr>
      <w:tr w:rsidR="000F2D0E" w:rsidRPr="000F2D0E" w14:paraId="438D6914"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756F22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w:t>
            </w:r>
          </w:p>
        </w:tc>
        <w:tc>
          <w:tcPr>
            <w:tcW w:w="2610" w:type="dxa"/>
            <w:tcBorders>
              <w:top w:val="nil"/>
              <w:left w:val="nil"/>
              <w:bottom w:val="single" w:sz="4" w:space="0" w:color="auto"/>
              <w:right w:val="single" w:sz="4" w:space="0" w:color="auto"/>
            </w:tcBorders>
            <w:shd w:val="clear" w:color="auto" w:fill="auto"/>
            <w:vAlign w:val="center"/>
            <w:hideMark/>
          </w:tcPr>
          <w:p w14:paraId="1D94604B"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phi nông nghiệp</w:t>
            </w:r>
          </w:p>
        </w:tc>
        <w:tc>
          <w:tcPr>
            <w:tcW w:w="960" w:type="dxa"/>
            <w:tcBorders>
              <w:top w:val="nil"/>
              <w:left w:val="nil"/>
              <w:bottom w:val="single" w:sz="4" w:space="0" w:color="auto"/>
              <w:right w:val="single" w:sz="4" w:space="0" w:color="auto"/>
            </w:tcBorders>
            <w:shd w:val="clear" w:color="auto" w:fill="auto"/>
            <w:vAlign w:val="center"/>
            <w:hideMark/>
          </w:tcPr>
          <w:p w14:paraId="603ED17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PNN</w:t>
            </w:r>
          </w:p>
        </w:tc>
        <w:tc>
          <w:tcPr>
            <w:tcW w:w="1382" w:type="dxa"/>
            <w:tcBorders>
              <w:top w:val="nil"/>
              <w:left w:val="nil"/>
              <w:bottom w:val="single" w:sz="4" w:space="0" w:color="auto"/>
              <w:right w:val="single" w:sz="4" w:space="0" w:color="auto"/>
            </w:tcBorders>
            <w:shd w:val="clear" w:color="auto" w:fill="auto"/>
            <w:vAlign w:val="center"/>
            <w:hideMark/>
          </w:tcPr>
          <w:p w14:paraId="64F6D99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87.083</w:t>
            </w:r>
          </w:p>
        </w:tc>
        <w:tc>
          <w:tcPr>
            <w:tcW w:w="1348" w:type="dxa"/>
            <w:tcBorders>
              <w:top w:val="nil"/>
              <w:left w:val="nil"/>
              <w:bottom w:val="single" w:sz="4" w:space="0" w:color="auto"/>
              <w:right w:val="single" w:sz="4" w:space="0" w:color="auto"/>
            </w:tcBorders>
            <w:shd w:val="clear" w:color="auto" w:fill="auto"/>
            <w:vAlign w:val="center"/>
            <w:hideMark/>
          </w:tcPr>
          <w:p w14:paraId="6D06260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101.064</w:t>
            </w:r>
          </w:p>
        </w:tc>
        <w:tc>
          <w:tcPr>
            <w:tcW w:w="1170" w:type="dxa"/>
            <w:tcBorders>
              <w:top w:val="nil"/>
              <w:left w:val="nil"/>
              <w:bottom w:val="single" w:sz="4" w:space="0" w:color="auto"/>
              <w:right w:val="single" w:sz="4" w:space="0" w:color="auto"/>
            </w:tcBorders>
            <w:shd w:val="clear" w:color="auto" w:fill="auto"/>
            <w:vAlign w:val="center"/>
            <w:hideMark/>
          </w:tcPr>
          <w:p w14:paraId="1FEDF93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13.981</w:t>
            </w:r>
          </w:p>
        </w:tc>
        <w:tc>
          <w:tcPr>
            <w:tcW w:w="1133" w:type="dxa"/>
            <w:tcBorders>
              <w:top w:val="nil"/>
              <w:left w:val="nil"/>
              <w:bottom w:val="single" w:sz="4" w:space="0" w:color="auto"/>
              <w:right w:val="single" w:sz="4" w:space="0" w:color="auto"/>
            </w:tcBorders>
            <w:shd w:val="clear" w:color="auto" w:fill="auto"/>
            <w:vAlign w:val="center"/>
            <w:hideMark/>
          </w:tcPr>
          <w:p w14:paraId="077F8E9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108.786</w:t>
            </w:r>
          </w:p>
        </w:tc>
      </w:tr>
      <w:tr w:rsidR="000F2D0E" w:rsidRPr="000F2D0E" w14:paraId="47300B08"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3050FA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2610" w:type="dxa"/>
            <w:tcBorders>
              <w:top w:val="nil"/>
              <w:left w:val="nil"/>
              <w:bottom w:val="single" w:sz="4" w:space="0" w:color="auto"/>
              <w:right w:val="single" w:sz="4" w:space="0" w:color="auto"/>
            </w:tcBorders>
            <w:shd w:val="clear" w:color="auto" w:fill="auto"/>
            <w:vAlign w:val="center"/>
            <w:hideMark/>
          </w:tcPr>
          <w:p w14:paraId="1435C539"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Trong đó:</w:t>
            </w:r>
          </w:p>
        </w:tc>
        <w:tc>
          <w:tcPr>
            <w:tcW w:w="960" w:type="dxa"/>
            <w:tcBorders>
              <w:top w:val="nil"/>
              <w:left w:val="nil"/>
              <w:bottom w:val="single" w:sz="4" w:space="0" w:color="auto"/>
              <w:right w:val="single" w:sz="4" w:space="0" w:color="auto"/>
            </w:tcBorders>
            <w:shd w:val="clear" w:color="auto" w:fill="auto"/>
            <w:vAlign w:val="center"/>
            <w:hideMark/>
          </w:tcPr>
          <w:p w14:paraId="6DDBC97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1382" w:type="dxa"/>
            <w:tcBorders>
              <w:top w:val="nil"/>
              <w:left w:val="nil"/>
              <w:bottom w:val="single" w:sz="4" w:space="0" w:color="auto"/>
              <w:right w:val="single" w:sz="4" w:space="0" w:color="auto"/>
            </w:tcBorders>
            <w:shd w:val="clear" w:color="auto" w:fill="auto"/>
            <w:vAlign w:val="center"/>
            <w:hideMark/>
          </w:tcPr>
          <w:p w14:paraId="23CD9994" w14:textId="1BD17E70"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21897C3D" w14:textId="4EEC56FE"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326FEFDA" w14:textId="5EB0642E"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0B5140CF" w14:textId="5BD232FA" w:rsidR="005175FC" w:rsidRPr="000F2D0E" w:rsidRDefault="005175FC" w:rsidP="007C6EEC">
            <w:pPr>
              <w:spacing w:before="80" w:after="100" w:line="240" w:lineRule="auto"/>
              <w:jc w:val="center"/>
              <w:rPr>
                <w:rFonts w:eastAsia="Times New Roman"/>
                <w:sz w:val="24"/>
                <w:szCs w:val="24"/>
              </w:rPr>
            </w:pPr>
          </w:p>
        </w:tc>
      </w:tr>
      <w:tr w:rsidR="000F2D0E" w:rsidRPr="000F2D0E" w14:paraId="65150DC4"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92416D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w:t>
            </w:r>
          </w:p>
        </w:tc>
        <w:tc>
          <w:tcPr>
            <w:tcW w:w="2610" w:type="dxa"/>
            <w:tcBorders>
              <w:top w:val="nil"/>
              <w:left w:val="nil"/>
              <w:bottom w:val="single" w:sz="4" w:space="0" w:color="auto"/>
              <w:right w:val="single" w:sz="4" w:space="0" w:color="auto"/>
            </w:tcBorders>
            <w:shd w:val="clear" w:color="auto" w:fill="auto"/>
            <w:vAlign w:val="center"/>
            <w:hideMark/>
          </w:tcPr>
          <w:p w14:paraId="188CDCEC"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quốc phòng</w:t>
            </w:r>
          </w:p>
        </w:tc>
        <w:tc>
          <w:tcPr>
            <w:tcW w:w="960" w:type="dxa"/>
            <w:tcBorders>
              <w:top w:val="nil"/>
              <w:left w:val="nil"/>
              <w:bottom w:val="single" w:sz="4" w:space="0" w:color="auto"/>
              <w:right w:val="single" w:sz="4" w:space="0" w:color="auto"/>
            </w:tcBorders>
            <w:shd w:val="clear" w:color="auto" w:fill="auto"/>
            <w:vAlign w:val="center"/>
            <w:hideMark/>
          </w:tcPr>
          <w:p w14:paraId="6F0400A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CQP</w:t>
            </w:r>
          </w:p>
        </w:tc>
        <w:tc>
          <w:tcPr>
            <w:tcW w:w="1382" w:type="dxa"/>
            <w:tcBorders>
              <w:top w:val="nil"/>
              <w:left w:val="nil"/>
              <w:bottom w:val="single" w:sz="4" w:space="0" w:color="auto"/>
              <w:right w:val="single" w:sz="4" w:space="0" w:color="auto"/>
            </w:tcBorders>
            <w:shd w:val="clear" w:color="auto" w:fill="auto"/>
            <w:vAlign w:val="center"/>
            <w:hideMark/>
          </w:tcPr>
          <w:p w14:paraId="079A0C5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1.405</w:t>
            </w:r>
          </w:p>
        </w:tc>
        <w:tc>
          <w:tcPr>
            <w:tcW w:w="1348" w:type="dxa"/>
            <w:tcBorders>
              <w:top w:val="nil"/>
              <w:left w:val="nil"/>
              <w:bottom w:val="single" w:sz="4" w:space="0" w:color="auto"/>
              <w:right w:val="single" w:sz="4" w:space="0" w:color="auto"/>
            </w:tcBorders>
            <w:shd w:val="clear" w:color="auto" w:fill="auto"/>
            <w:vAlign w:val="center"/>
            <w:hideMark/>
          </w:tcPr>
          <w:p w14:paraId="3BD8413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2.132</w:t>
            </w:r>
          </w:p>
        </w:tc>
        <w:tc>
          <w:tcPr>
            <w:tcW w:w="1170" w:type="dxa"/>
            <w:tcBorders>
              <w:top w:val="nil"/>
              <w:left w:val="nil"/>
              <w:bottom w:val="single" w:sz="4" w:space="0" w:color="auto"/>
              <w:right w:val="single" w:sz="4" w:space="0" w:color="auto"/>
            </w:tcBorders>
            <w:shd w:val="clear" w:color="auto" w:fill="auto"/>
            <w:vAlign w:val="center"/>
            <w:hideMark/>
          </w:tcPr>
          <w:p w14:paraId="724BC6FB" w14:textId="11B9F006"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727</w:t>
            </w:r>
          </w:p>
        </w:tc>
        <w:tc>
          <w:tcPr>
            <w:tcW w:w="1133" w:type="dxa"/>
            <w:tcBorders>
              <w:top w:val="nil"/>
              <w:left w:val="nil"/>
              <w:bottom w:val="single" w:sz="4" w:space="0" w:color="auto"/>
              <w:right w:val="single" w:sz="4" w:space="0" w:color="auto"/>
            </w:tcBorders>
            <w:shd w:val="clear" w:color="auto" w:fill="auto"/>
            <w:vAlign w:val="center"/>
            <w:hideMark/>
          </w:tcPr>
          <w:p w14:paraId="601D74C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2.395</w:t>
            </w:r>
          </w:p>
        </w:tc>
      </w:tr>
      <w:tr w:rsidR="000F2D0E" w:rsidRPr="000F2D0E" w14:paraId="4D471D25"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3BE097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2.2</w:t>
            </w:r>
          </w:p>
        </w:tc>
        <w:tc>
          <w:tcPr>
            <w:tcW w:w="2610" w:type="dxa"/>
            <w:tcBorders>
              <w:top w:val="nil"/>
              <w:left w:val="nil"/>
              <w:bottom w:val="single" w:sz="4" w:space="0" w:color="auto"/>
              <w:right w:val="single" w:sz="4" w:space="0" w:color="auto"/>
            </w:tcBorders>
            <w:shd w:val="clear" w:color="auto" w:fill="auto"/>
            <w:vAlign w:val="center"/>
            <w:hideMark/>
          </w:tcPr>
          <w:p w14:paraId="5C7F1930"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an ninh</w:t>
            </w:r>
          </w:p>
        </w:tc>
        <w:tc>
          <w:tcPr>
            <w:tcW w:w="960" w:type="dxa"/>
            <w:tcBorders>
              <w:top w:val="nil"/>
              <w:left w:val="nil"/>
              <w:bottom w:val="single" w:sz="4" w:space="0" w:color="auto"/>
              <w:right w:val="single" w:sz="4" w:space="0" w:color="auto"/>
            </w:tcBorders>
            <w:shd w:val="clear" w:color="auto" w:fill="auto"/>
            <w:vAlign w:val="center"/>
            <w:hideMark/>
          </w:tcPr>
          <w:p w14:paraId="12F62E5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CAN</w:t>
            </w:r>
          </w:p>
        </w:tc>
        <w:tc>
          <w:tcPr>
            <w:tcW w:w="1382" w:type="dxa"/>
            <w:tcBorders>
              <w:top w:val="nil"/>
              <w:left w:val="nil"/>
              <w:bottom w:val="single" w:sz="4" w:space="0" w:color="auto"/>
              <w:right w:val="single" w:sz="4" w:space="0" w:color="auto"/>
            </w:tcBorders>
            <w:shd w:val="clear" w:color="auto" w:fill="auto"/>
            <w:vAlign w:val="center"/>
            <w:hideMark/>
          </w:tcPr>
          <w:p w14:paraId="095D7D2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1.746</w:t>
            </w:r>
          </w:p>
        </w:tc>
        <w:tc>
          <w:tcPr>
            <w:tcW w:w="1348" w:type="dxa"/>
            <w:tcBorders>
              <w:top w:val="nil"/>
              <w:left w:val="nil"/>
              <w:bottom w:val="single" w:sz="4" w:space="0" w:color="auto"/>
              <w:right w:val="single" w:sz="4" w:space="0" w:color="auto"/>
            </w:tcBorders>
            <w:shd w:val="clear" w:color="auto" w:fill="auto"/>
            <w:vAlign w:val="center"/>
            <w:hideMark/>
          </w:tcPr>
          <w:p w14:paraId="6297131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2.265</w:t>
            </w:r>
          </w:p>
        </w:tc>
        <w:tc>
          <w:tcPr>
            <w:tcW w:w="1170" w:type="dxa"/>
            <w:tcBorders>
              <w:top w:val="nil"/>
              <w:left w:val="nil"/>
              <w:bottom w:val="single" w:sz="4" w:space="0" w:color="auto"/>
              <w:right w:val="single" w:sz="4" w:space="0" w:color="auto"/>
            </w:tcBorders>
            <w:shd w:val="clear" w:color="auto" w:fill="auto"/>
            <w:vAlign w:val="center"/>
            <w:hideMark/>
          </w:tcPr>
          <w:p w14:paraId="58C33B1B" w14:textId="335376B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519</w:t>
            </w:r>
          </w:p>
        </w:tc>
        <w:tc>
          <w:tcPr>
            <w:tcW w:w="1133" w:type="dxa"/>
            <w:tcBorders>
              <w:top w:val="nil"/>
              <w:left w:val="nil"/>
              <w:bottom w:val="single" w:sz="4" w:space="0" w:color="auto"/>
              <w:right w:val="single" w:sz="4" w:space="0" w:color="auto"/>
            </w:tcBorders>
            <w:shd w:val="clear" w:color="auto" w:fill="auto"/>
            <w:vAlign w:val="center"/>
            <w:hideMark/>
          </w:tcPr>
          <w:p w14:paraId="54BF630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1.849</w:t>
            </w:r>
          </w:p>
        </w:tc>
      </w:tr>
      <w:tr w:rsidR="000F2D0E" w:rsidRPr="000F2D0E" w14:paraId="2AEC4C53"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C35FC3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2.3</w:t>
            </w:r>
          </w:p>
        </w:tc>
        <w:tc>
          <w:tcPr>
            <w:tcW w:w="2610" w:type="dxa"/>
            <w:tcBorders>
              <w:top w:val="nil"/>
              <w:left w:val="nil"/>
              <w:bottom w:val="single" w:sz="4" w:space="0" w:color="auto"/>
              <w:right w:val="single" w:sz="4" w:space="0" w:color="auto"/>
            </w:tcBorders>
            <w:shd w:val="clear" w:color="auto" w:fill="auto"/>
            <w:vAlign w:val="center"/>
            <w:hideMark/>
          </w:tcPr>
          <w:p w14:paraId="7E19B9C5"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khu công nghiệp</w:t>
            </w:r>
          </w:p>
        </w:tc>
        <w:tc>
          <w:tcPr>
            <w:tcW w:w="960" w:type="dxa"/>
            <w:tcBorders>
              <w:top w:val="nil"/>
              <w:left w:val="nil"/>
              <w:bottom w:val="single" w:sz="4" w:space="0" w:color="auto"/>
              <w:right w:val="single" w:sz="4" w:space="0" w:color="auto"/>
            </w:tcBorders>
            <w:shd w:val="clear" w:color="auto" w:fill="auto"/>
            <w:vAlign w:val="center"/>
            <w:hideMark/>
          </w:tcPr>
          <w:p w14:paraId="3BF8BB1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SKK</w:t>
            </w:r>
          </w:p>
        </w:tc>
        <w:tc>
          <w:tcPr>
            <w:tcW w:w="1382" w:type="dxa"/>
            <w:tcBorders>
              <w:top w:val="nil"/>
              <w:left w:val="nil"/>
              <w:bottom w:val="single" w:sz="4" w:space="0" w:color="auto"/>
              <w:right w:val="single" w:sz="4" w:space="0" w:color="auto"/>
            </w:tcBorders>
            <w:shd w:val="clear" w:color="auto" w:fill="auto"/>
            <w:vAlign w:val="center"/>
            <w:hideMark/>
          </w:tcPr>
          <w:p w14:paraId="502D68C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1.362</w:t>
            </w:r>
          </w:p>
        </w:tc>
        <w:tc>
          <w:tcPr>
            <w:tcW w:w="1348" w:type="dxa"/>
            <w:tcBorders>
              <w:top w:val="nil"/>
              <w:left w:val="nil"/>
              <w:bottom w:val="single" w:sz="4" w:space="0" w:color="auto"/>
              <w:right w:val="single" w:sz="4" w:space="0" w:color="auto"/>
            </w:tcBorders>
            <w:shd w:val="clear" w:color="auto" w:fill="auto"/>
            <w:vAlign w:val="center"/>
            <w:hideMark/>
          </w:tcPr>
          <w:p w14:paraId="791A29F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2.678</w:t>
            </w:r>
          </w:p>
        </w:tc>
        <w:tc>
          <w:tcPr>
            <w:tcW w:w="1170" w:type="dxa"/>
            <w:tcBorders>
              <w:top w:val="nil"/>
              <w:left w:val="nil"/>
              <w:bottom w:val="single" w:sz="4" w:space="0" w:color="auto"/>
              <w:right w:val="single" w:sz="4" w:space="0" w:color="auto"/>
            </w:tcBorders>
            <w:shd w:val="clear" w:color="auto" w:fill="auto"/>
            <w:vAlign w:val="center"/>
            <w:hideMark/>
          </w:tcPr>
          <w:p w14:paraId="7BC9742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1.316</w:t>
            </w:r>
          </w:p>
        </w:tc>
        <w:tc>
          <w:tcPr>
            <w:tcW w:w="1133" w:type="dxa"/>
            <w:tcBorders>
              <w:top w:val="nil"/>
              <w:left w:val="nil"/>
              <w:bottom w:val="single" w:sz="4" w:space="0" w:color="auto"/>
              <w:right w:val="single" w:sz="4" w:space="0" w:color="auto"/>
            </w:tcBorders>
            <w:shd w:val="clear" w:color="auto" w:fill="auto"/>
            <w:vAlign w:val="center"/>
            <w:hideMark/>
          </w:tcPr>
          <w:p w14:paraId="7A79BA4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6.437</w:t>
            </w:r>
          </w:p>
        </w:tc>
      </w:tr>
      <w:tr w:rsidR="000F2D0E" w:rsidRPr="000F2D0E" w14:paraId="0E9AAEE1"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638E2D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2.4</w:t>
            </w:r>
          </w:p>
        </w:tc>
        <w:tc>
          <w:tcPr>
            <w:tcW w:w="2610" w:type="dxa"/>
            <w:tcBorders>
              <w:top w:val="nil"/>
              <w:left w:val="nil"/>
              <w:bottom w:val="single" w:sz="4" w:space="0" w:color="auto"/>
              <w:right w:val="single" w:sz="4" w:space="0" w:color="auto"/>
            </w:tcBorders>
            <w:shd w:val="clear" w:color="auto" w:fill="auto"/>
            <w:vAlign w:val="center"/>
            <w:hideMark/>
          </w:tcPr>
          <w:p w14:paraId="0F635861"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cụm công nghiệp</w:t>
            </w:r>
          </w:p>
        </w:tc>
        <w:tc>
          <w:tcPr>
            <w:tcW w:w="960" w:type="dxa"/>
            <w:tcBorders>
              <w:top w:val="nil"/>
              <w:left w:val="nil"/>
              <w:bottom w:val="single" w:sz="4" w:space="0" w:color="auto"/>
              <w:right w:val="single" w:sz="4" w:space="0" w:color="auto"/>
            </w:tcBorders>
            <w:shd w:val="clear" w:color="auto" w:fill="auto"/>
            <w:vAlign w:val="center"/>
            <w:hideMark/>
          </w:tcPr>
          <w:p w14:paraId="714247E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SKN</w:t>
            </w:r>
          </w:p>
        </w:tc>
        <w:tc>
          <w:tcPr>
            <w:tcW w:w="1382" w:type="dxa"/>
            <w:tcBorders>
              <w:top w:val="nil"/>
              <w:left w:val="nil"/>
              <w:bottom w:val="single" w:sz="4" w:space="0" w:color="auto"/>
              <w:right w:val="single" w:sz="4" w:space="0" w:color="auto"/>
            </w:tcBorders>
            <w:shd w:val="clear" w:color="auto" w:fill="auto"/>
            <w:vAlign w:val="center"/>
            <w:hideMark/>
          </w:tcPr>
          <w:p w14:paraId="16CD010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174</w:t>
            </w:r>
          </w:p>
        </w:tc>
        <w:tc>
          <w:tcPr>
            <w:tcW w:w="1348" w:type="dxa"/>
            <w:tcBorders>
              <w:top w:val="nil"/>
              <w:left w:val="nil"/>
              <w:bottom w:val="single" w:sz="4" w:space="0" w:color="auto"/>
              <w:right w:val="single" w:sz="4" w:space="0" w:color="auto"/>
            </w:tcBorders>
            <w:shd w:val="clear" w:color="auto" w:fill="auto"/>
            <w:vAlign w:val="center"/>
            <w:hideMark/>
          </w:tcPr>
          <w:p w14:paraId="51ADEFB7" w14:textId="29FA7F75"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18D22ED4" w14:textId="696A9A49"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525B2B5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1.324</w:t>
            </w:r>
          </w:p>
        </w:tc>
      </w:tr>
      <w:tr w:rsidR="000F2D0E" w:rsidRPr="000F2D0E" w14:paraId="12194C3C"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F33B46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2.5</w:t>
            </w:r>
          </w:p>
        </w:tc>
        <w:tc>
          <w:tcPr>
            <w:tcW w:w="2610" w:type="dxa"/>
            <w:tcBorders>
              <w:top w:val="nil"/>
              <w:left w:val="nil"/>
              <w:bottom w:val="single" w:sz="4" w:space="0" w:color="auto"/>
              <w:right w:val="single" w:sz="4" w:space="0" w:color="auto"/>
            </w:tcBorders>
            <w:shd w:val="clear" w:color="auto" w:fill="auto"/>
            <w:vAlign w:val="center"/>
            <w:hideMark/>
          </w:tcPr>
          <w:p w14:paraId="5D9C6B8B"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thương mại. dịch vụ</w:t>
            </w:r>
          </w:p>
        </w:tc>
        <w:tc>
          <w:tcPr>
            <w:tcW w:w="960" w:type="dxa"/>
            <w:tcBorders>
              <w:top w:val="nil"/>
              <w:left w:val="nil"/>
              <w:bottom w:val="single" w:sz="4" w:space="0" w:color="auto"/>
              <w:right w:val="single" w:sz="4" w:space="0" w:color="auto"/>
            </w:tcBorders>
            <w:shd w:val="clear" w:color="auto" w:fill="auto"/>
            <w:vAlign w:val="center"/>
            <w:hideMark/>
          </w:tcPr>
          <w:p w14:paraId="54D6A01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TMD</w:t>
            </w:r>
          </w:p>
        </w:tc>
        <w:tc>
          <w:tcPr>
            <w:tcW w:w="1382" w:type="dxa"/>
            <w:tcBorders>
              <w:top w:val="nil"/>
              <w:left w:val="nil"/>
              <w:bottom w:val="single" w:sz="4" w:space="0" w:color="auto"/>
              <w:right w:val="single" w:sz="4" w:space="0" w:color="auto"/>
            </w:tcBorders>
            <w:shd w:val="clear" w:color="auto" w:fill="auto"/>
            <w:vAlign w:val="center"/>
            <w:hideMark/>
          </w:tcPr>
          <w:p w14:paraId="48C78D9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1.109</w:t>
            </w:r>
          </w:p>
        </w:tc>
        <w:tc>
          <w:tcPr>
            <w:tcW w:w="1348" w:type="dxa"/>
            <w:tcBorders>
              <w:top w:val="nil"/>
              <w:left w:val="nil"/>
              <w:bottom w:val="single" w:sz="4" w:space="0" w:color="auto"/>
              <w:right w:val="single" w:sz="4" w:space="0" w:color="auto"/>
            </w:tcBorders>
            <w:shd w:val="clear" w:color="auto" w:fill="auto"/>
            <w:vAlign w:val="center"/>
            <w:hideMark/>
          </w:tcPr>
          <w:p w14:paraId="2A8F6C11" w14:textId="09F86ECB"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5B3180F8" w14:textId="61C77EFE"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152D9E2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5.263</w:t>
            </w:r>
          </w:p>
        </w:tc>
      </w:tr>
      <w:tr w:rsidR="000F2D0E" w:rsidRPr="000F2D0E" w14:paraId="7880BC94"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F8E5C4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lastRenderedPageBreak/>
              <w:t>2.6</w:t>
            </w:r>
          </w:p>
        </w:tc>
        <w:tc>
          <w:tcPr>
            <w:tcW w:w="2610" w:type="dxa"/>
            <w:tcBorders>
              <w:top w:val="nil"/>
              <w:left w:val="nil"/>
              <w:bottom w:val="single" w:sz="4" w:space="0" w:color="auto"/>
              <w:right w:val="single" w:sz="4" w:space="0" w:color="auto"/>
            </w:tcBorders>
            <w:shd w:val="clear" w:color="auto" w:fill="auto"/>
            <w:vAlign w:val="center"/>
            <w:hideMark/>
          </w:tcPr>
          <w:p w14:paraId="43762E3D"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cơ sở sản xuất phi nông nghiệp</w:t>
            </w:r>
          </w:p>
        </w:tc>
        <w:tc>
          <w:tcPr>
            <w:tcW w:w="960" w:type="dxa"/>
            <w:tcBorders>
              <w:top w:val="nil"/>
              <w:left w:val="nil"/>
              <w:bottom w:val="single" w:sz="4" w:space="0" w:color="auto"/>
              <w:right w:val="single" w:sz="4" w:space="0" w:color="auto"/>
            </w:tcBorders>
            <w:shd w:val="clear" w:color="auto" w:fill="auto"/>
            <w:vAlign w:val="center"/>
            <w:hideMark/>
          </w:tcPr>
          <w:p w14:paraId="27D8A11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SKC</w:t>
            </w:r>
          </w:p>
        </w:tc>
        <w:tc>
          <w:tcPr>
            <w:tcW w:w="1382" w:type="dxa"/>
            <w:tcBorders>
              <w:top w:val="nil"/>
              <w:left w:val="nil"/>
              <w:bottom w:val="single" w:sz="4" w:space="0" w:color="auto"/>
              <w:right w:val="single" w:sz="4" w:space="0" w:color="auto"/>
            </w:tcBorders>
            <w:shd w:val="clear" w:color="auto" w:fill="auto"/>
            <w:vAlign w:val="center"/>
            <w:hideMark/>
          </w:tcPr>
          <w:p w14:paraId="3CA9D64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470</w:t>
            </w:r>
          </w:p>
        </w:tc>
        <w:tc>
          <w:tcPr>
            <w:tcW w:w="1348" w:type="dxa"/>
            <w:tcBorders>
              <w:top w:val="nil"/>
              <w:left w:val="nil"/>
              <w:bottom w:val="single" w:sz="4" w:space="0" w:color="auto"/>
              <w:right w:val="single" w:sz="4" w:space="0" w:color="auto"/>
            </w:tcBorders>
            <w:shd w:val="clear" w:color="auto" w:fill="auto"/>
            <w:vAlign w:val="center"/>
            <w:hideMark/>
          </w:tcPr>
          <w:p w14:paraId="5A8DA46D" w14:textId="1ABF1992"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06E9CC82" w14:textId="7BEA466E"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525741B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684</w:t>
            </w:r>
          </w:p>
        </w:tc>
      </w:tr>
      <w:tr w:rsidR="000F2D0E" w:rsidRPr="000F2D0E" w14:paraId="7C47D893"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DCF755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2.7</w:t>
            </w:r>
          </w:p>
        </w:tc>
        <w:tc>
          <w:tcPr>
            <w:tcW w:w="2610" w:type="dxa"/>
            <w:tcBorders>
              <w:top w:val="nil"/>
              <w:left w:val="nil"/>
              <w:bottom w:val="single" w:sz="4" w:space="0" w:color="auto"/>
              <w:right w:val="single" w:sz="4" w:space="0" w:color="auto"/>
            </w:tcBorders>
            <w:shd w:val="clear" w:color="auto" w:fill="auto"/>
            <w:vAlign w:val="center"/>
            <w:hideMark/>
          </w:tcPr>
          <w:p w14:paraId="1AD4B8DC"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sử dụng cho hoạt động khoáng sản</w:t>
            </w:r>
          </w:p>
        </w:tc>
        <w:tc>
          <w:tcPr>
            <w:tcW w:w="960" w:type="dxa"/>
            <w:tcBorders>
              <w:top w:val="nil"/>
              <w:left w:val="nil"/>
              <w:bottom w:val="single" w:sz="4" w:space="0" w:color="auto"/>
              <w:right w:val="single" w:sz="4" w:space="0" w:color="auto"/>
            </w:tcBorders>
            <w:shd w:val="clear" w:color="auto" w:fill="auto"/>
            <w:vAlign w:val="center"/>
            <w:hideMark/>
          </w:tcPr>
          <w:p w14:paraId="6DC4A35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SKS</w:t>
            </w:r>
          </w:p>
        </w:tc>
        <w:tc>
          <w:tcPr>
            <w:tcW w:w="1382" w:type="dxa"/>
            <w:tcBorders>
              <w:top w:val="nil"/>
              <w:left w:val="nil"/>
              <w:bottom w:val="single" w:sz="4" w:space="0" w:color="auto"/>
              <w:right w:val="single" w:sz="4" w:space="0" w:color="auto"/>
            </w:tcBorders>
            <w:shd w:val="clear" w:color="auto" w:fill="auto"/>
            <w:vAlign w:val="center"/>
            <w:hideMark/>
          </w:tcPr>
          <w:p w14:paraId="2BBA3AA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718</w:t>
            </w:r>
          </w:p>
        </w:tc>
        <w:tc>
          <w:tcPr>
            <w:tcW w:w="1348" w:type="dxa"/>
            <w:tcBorders>
              <w:top w:val="nil"/>
              <w:left w:val="nil"/>
              <w:bottom w:val="single" w:sz="4" w:space="0" w:color="auto"/>
              <w:right w:val="single" w:sz="4" w:space="0" w:color="auto"/>
            </w:tcBorders>
            <w:shd w:val="clear" w:color="auto" w:fill="auto"/>
            <w:vAlign w:val="center"/>
            <w:hideMark/>
          </w:tcPr>
          <w:p w14:paraId="22683B62" w14:textId="3044B5E1"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13BAF2F9" w14:textId="1C8E74E3"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0608022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2.362</w:t>
            </w:r>
          </w:p>
        </w:tc>
      </w:tr>
      <w:tr w:rsidR="000F2D0E" w:rsidRPr="000F2D0E" w14:paraId="3142C0F3"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B4C7F0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2.8</w:t>
            </w:r>
          </w:p>
        </w:tc>
        <w:tc>
          <w:tcPr>
            <w:tcW w:w="2610" w:type="dxa"/>
            <w:tcBorders>
              <w:top w:val="nil"/>
              <w:left w:val="nil"/>
              <w:bottom w:val="single" w:sz="4" w:space="0" w:color="auto"/>
              <w:right w:val="single" w:sz="4" w:space="0" w:color="auto"/>
            </w:tcBorders>
            <w:shd w:val="clear" w:color="auto" w:fill="auto"/>
            <w:vAlign w:val="center"/>
            <w:hideMark/>
          </w:tcPr>
          <w:p w14:paraId="70B13016"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phát triển hạ tầng cấp quốc gia, cấp tỉnh</w:t>
            </w:r>
          </w:p>
        </w:tc>
        <w:tc>
          <w:tcPr>
            <w:tcW w:w="960" w:type="dxa"/>
            <w:tcBorders>
              <w:top w:val="nil"/>
              <w:left w:val="nil"/>
              <w:bottom w:val="single" w:sz="4" w:space="0" w:color="auto"/>
              <w:right w:val="single" w:sz="4" w:space="0" w:color="auto"/>
            </w:tcBorders>
            <w:shd w:val="clear" w:color="auto" w:fill="auto"/>
            <w:vAlign w:val="center"/>
            <w:hideMark/>
          </w:tcPr>
          <w:p w14:paraId="588EBD6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DHT</w:t>
            </w:r>
          </w:p>
        </w:tc>
        <w:tc>
          <w:tcPr>
            <w:tcW w:w="1382" w:type="dxa"/>
            <w:tcBorders>
              <w:top w:val="nil"/>
              <w:left w:val="nil"/>
              <w:bottom w:val="single" w:sz="4" w:space="0" w:color="auto"/>
              <w:right w:val="single" w:sz="4" w:space="0" w:color="auto"/>
            </w:tcBorders>
            <w:shd w:val="clear" w:color="auto" w:fill="auto"/>
            <w:vAlign w:val="center"/>
            <w:hideMark/>
          </w:tcPr>
          <w:p w14:paraId="770499D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38.088</w:t>
            </w:r>
          </w:p>
        </w:tc>
        <w:tc>
          <w:tcPr>
            <w:tcW w:w="1348" w:type="dxa"/>
            <w:tcBorders>
              <w:top w:val="nil"/>
              <w:left w:val="nil"/>
              <w:bottom w:val="single" w:sz="4" w:space="0" w:color="auto"/>
              <w:right w:val="single" w:sz="4" w:space="0" w:color="auto"/>
            </w:tcBorders>
            <w:shd w:val="clear" w:color="auto" w:fill="auto"/>
            <w:vAlign w:val="center"/>
            <w:hideMark/>
          </w:tcPr>
          <w:p w14:paraId="068EB84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34.527</w:t>
            </w:r>
          </w:p>
        </w:tc>
        <w:tc>
          <w:tcPr>
            <w:tcW w:w="1170" w:type="dxa"/>
            <w:tcBorders>
              <w:top w:val="nil"/>
              <w:left w:val="nil"/>
              <w:bottom w:val="single" w:sz="4" w:space="0" w:color="auto"/>
              <w:right w:val="single" w:sz="4" w:space="0" w:color="auto"/>
            </w:tcBorders>
            <w:shd w:val="clear" w:color="auto" w:fill="auto"/>
            <w:vAlign w:val="center"/>
            <w:hideMark/>
          </w:tcPr>
          <w:p w14:paraId="2C3F65DD" w14:textId="47AC0675"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1733975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42.975</w:t>
            </w:r>
          </w:p>
        </w:tc>
      </w:tr>
      <w:tr w:rsidR="000F2D0E" w:rsidRPr="000F2D0E" w14:paraId="49349B92"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8F0EEE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2610" w:type="dxa"/>
            <w:tcBorders>
              <w:top w:val="nil"/>
              <w:left w:val="nil"/>
              <w:bottom w:val="single" w:sz="4" w:space="0" w:color="auto"/>
              <w:right w:val="single" w:sz="4" w:space="0" w:color="auto"/>
            </w:tcBorders>
            <w:shd w:val="clear" w:color="auto" w:fill="auto"/>
            <w:vAlign w:val="center"/>
            <w:hideMark/>
          </w:tcPr>
          <w:p w14:paraId="7E0A492B"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Trong đó:</w:t>
            </w:r>
          </w:p>
        </w:tc>
        <w:tc>
          <w:tcPr>
            <w:tcW w:w="960" w:type="dxa"/>
            <w:tcBorders>
              <w:top w:val="nil"/>
              <w:left w:val="nil"/>
              <w:bottom w:val="single" w:sz="4" w:space="0" w:color="auto"/>
              <w:right w:val="single" w:sz="4" w:space="0" w:color="auto"/>
            </w:tcBorders>
            <w:shd w:val="clear" w:color="auto" w:fill="auto"/>
            <w:vAlign w:val="center"/>
            <w:hideMark/>
          </w:tcPr>
          <w:p w14:paraId="6BA5DF5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 </w:t>
            </w:r>
          </w:p>
        </w:tc>
        <w:tc>
          <w:tcPr>
            <w:tcW w:w="1382" w:type="dxa"/>
            <w:tcBorders>
              <w:top w:val="nil"/>
              <w:left w:val="nil"/>
              <w:bottom w:val="single" w:sz="4" w:space="0" w:color="auto"/>
              <w:right w:val="single" w:sz="4" w:space="0" w:color="auto"/>
            </w:tcBorders>
            <w:shd w:val="clear" w:color="auto" w:fill="auto"/>
            <w:vAlign w:val="center"/>
            <w:hideMark/>
          </w:tcPr>
          <w:p w14:paraId="557716F4" w14:textId="57024949"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54B86794" w14:textId="0DC2597A"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416A89E8" w14:textId="2D808EFF"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2F396DC3" w14:textId="73EF5CA2" w:rsidR="005175FC" w:rsidRPr="000F2D0E" w:rsidRDefault="005175FC" w:rsidP="007C6EEC">
            <w:pPr>
              <w:spacing w:before="80" w:after="100" w:line="240" w:lineRule="auto"/>
              <w:jc w:val="center"/>
              <w:rPr>
                <w:rFonts w:eastAsia="Times New Roman"/>
                <w:sz w:val="24"/>
                <w:szCs w:val="24"/>
              </w:rPr>
            </w:pPr>
          </w:p>
        </w:tc>
      </w:tr>
      <w:tr w:rsidR="000F2D0E" w:rsidRPr="000F2D0E" w14:paraId="2760D49B"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240FFB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129DE000"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giao thông</w:t>
            </w:r>
          </w:p>
        </w:tc>
        <w:tc>
          <w:tcPr>
            <w:tcW w:w="960" w:type="dxa"/>
            <w:tcBorders>
              <w:top w:val="nil"/>
              <w:left w:val="nil"/>
              <w:bottom w:val="single" w:sz="4" w:space="0" w:color="auto"/>
              <w:right w:val="single" w:sz="4" w:space="0" w:color="auto"/>
            </w:tcBorders>
            <w:shd w:val="clear" w:color="auto" w:fill="auto"/>
            <w:vAlign w:val="center"/>
            <w:hideMark/>
          </w:tcPr>
          <w:p w14:paraId="4DA72A6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DGT</w:t>
            </w:r>
          </w:p>
        </w:tc>
        <w:tc>
          <w:tcPr>
            <w:tcW w:w="1382" w:type="dxa"/>
            <w:tcBorders>
              <w:top w:val="nil"/>
              <w:left w:val="nil"/>
              <w:bottom w:val="single" w:sz="4" w:space="0" w:color="auto"/>
              <w:right w:val="single" w:sz="4" w:space="0" w:color="auto"/>
            </w:tcBorders>
            <w:shd w:val="clear" w:color="auto" w:fill="auto"/>
            <w:vAlign w:val="center"/>
            <w:hideMark/>
          </w:tcPr>
          <w:p w14:paraId="2112B06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10.782</w:t>
            </w:r>
          </w:p>
        </w:tc>
        <w:tc>
          <w:tcPr>
            <w:tcW w:w="1348" w:type="dxa"/>
            <w:tcBorders>
              <w:top w:val="nil"/>
              <w:left w:val="nil"/>
              <w:bottom w:val="single" w:sz="4" w:space="0" w:color="auto"/>
              <w:right w:val="single" w:sz="4" w:space="0" w:color="auto"/>
            </w:tcBorders>
            <w:shd w:val="clear" w:color="auto" w:fill="auto"/>
            <w:vAlign w:val="center"/>
            <w:hideMark/>
          </w:tcPr>
          <w:p w14:paraId="6506F480" w14:textId="1EF99FF4"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w:t>
            </w:r>
            <w:r w:rsidR="00491E97">
              <w:rPr>
                <w:rFonts w:eastAsia="Times New Roman"/>
                <w:sz w:val="24"/>
                <w:szCs w:val="24"/>
              </w:rPr>
              <w:t>980</w:t>
            </w:r>
          </w:p>
        </w:tc>
        <w:tc>
          <w:tcPr>
            <w:tcW w:w="1170" w:type="dxa"/>
            <w:tcBorders>
              <w:top w:val="nil"/>
              <w:left w:val="nil"/>
              <w:bottom w:val="single" w:sz="4" w:space="0" w:color="auto"/>
              <w:right w:val="single" w:sz="4" w:space="0" w:color="auto"/>
            </w:tcBorders>
            <w:shd w:val="clear" w:color="auto" w:fill="auto"/>
            <w:vAlign w:val="center"/>
            <w:hideMark/>
          </w:tcPr>
          <w:p w14:paraId="56DEC77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3.198</w:t>
            </w:r>
          </w:p>
        </w:tc>
        <w:tc>
          <w:tcPr>
            <w:tcW w:w="1133" w:type="dxa"/>
            <w:tcBorders>
              <w:top w:val="nil"/>
              <w:left w:val="nil"/>
              <w:bottom w:val="single" w:sz="4" w:space="0" w:color="auto"/>
              <w:right w:val="single" w:sz="4" w:space="0" w:color="auto"/>
            </w:tcBorders>
            <w:shd w:val="clear" w:color="auto" w:fill="auto"/>
            <w:vAlign w:val="center"/>
            <w:hideMark/>
          </w:tcPr>
          <w:p w14:paraId="3B96E87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13.534</w:t>
            </w:r>
          </w:p>
        </w:tc>
      </w:tr>
      <w:tr w:rsidR="000F2D0E" w:rsidRPr="000F2D0E" w14:paraId="406805B5"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8C8FAB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61468E4D"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thủy lợi</w:t>
            </w:r>
          </w:p>
        </w:tc>
        <w:tc>
          <w:tcPr>
            <w:tcW w:w="960" w:type="dxa"/>
            <w:tcBorders>
              <w:top w:val="nil"/>
              <w:left w:val="nil"/>
              <w:bottom w:val="single" w:sz="4" w:space="0" w:color="auto"/>
              <w:right w:val="single" w:sz="4" w:space="0" w:color="auto"/>
            </w:tcBorders>
            <w:shd w:val="clear" w:color="auto" w:fill="auto"/>
            <w:vAlign w:val="center"/>
            <w:hideMark/>
          </w:tcPr>
          <w:p w14:paraId="6ACE01A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DTL</w:t>
            </w:r>
          </w:p>
        </w:tc>
        <w:tc>
          <w:tcPr>
            <w:tcW w:w="1382" w:type="dxa"/>
            <w:tcBorders>
              <w:top w:val="nil"/>
              <w:left w:val="nil"/>
              <w:bottom w:val="single" w:sz="4" w:space="0" w:color="auto"/>
              <w:right w:val="single" w:sz="4" w:space="0" w:color="auto"/>
            </w:tcBorders>
            <w:shd w:val="clear" w:color="auto" w:fill="auto"/>
            <w:vAlign w:val="center"/>
            <w:hideMark/>
          </w:tcPr>
          <w:p w14:paraId="7C2344A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7.376</w:t>
            </w:r>
          </w:p>
        </w:tc>
        <w:tc>
          <w:tcPr>
            <w:tcW w:w="1348" w:type="dxa"/>
            <w:tcBorders>
              <w:top w:val="nil"/>
              <w:left w:val="nil"/>
              <w:bottom w:val="single" w:sz="4" w:space="0" w:color="auto"/>
              <w:right w:val="single" w:sz="4" w:space="0" w:color="auto"/>
            </w:tcBorders>
            <w:shd w:val="clear" w:color="auto" w:fill="auto"/>
            <w:vAlign w:val="center"/>
            <w:hideMark/>
          </w:tcPr>
          <w:p w14:paraId="700DAFC7" w14:textId="40C19F59"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581D61E6" w14:textId="08EB1E10"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7A41911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7.722</w:t>
            </w:r>
          </w:p>
        </w:tc>
      </w:tr>
      <w:tr w:rsidR="000F2D0E" w:rsidRPr="000F2D0E" w14:paraId="56FDC0D6"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1AFCF6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00B3F29E"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xây dựng cơ sở văn hóa</w:t>
            </w:r>
          </w:p>
        </w:tc>
        <w:tc>
          <w:tcPr>
            <w:tcW w:w="960" w:type="dxa"/>
            <w:tcBorders>
              <w:top w:val="nil"/>
              <w:left w:val="nil"/>
              <w:bottom w:val="single" w:sz="4" w:space="0" w:color="auto"/>
              <w:right w:val="single" w:sz="4" w:space="0" w:color="auto"/>
            </w:tcBorders>
            <w:shd w:val="clear" w:color="auto" w:fill="auto"/>
            <w:vAlign w:val="center"/>
            <w:hideMark/>
          </w:tcPr>
          <w:p w14:paraId="126F4F5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DVH</w:t>
            </w:r>
          </w:p>
        </w:tc>
        <w:tc>
          <w:tcPr>
            <w:tcW w:w="1382" w:type="dxa"/>
            <w:tcBorders>
              <w:top w:val="nil"/>
              <w:left w:val="nil"/>
              <w:bottom w:val="single" w:sz="4" w:space="0" w:color="auto"/>
              <w:right w:val="single" w:sz="4" w:space="0" w:color="auto"/>
            </w:tcBorders>
            <w:shd w:val="clear" w:color="auto" w:fill="auto"/>
            <w:vAlign w:val="center"/>
            <w:hideMark/>
          </w:tcPr>
          <w:p w14:paraId="5344BD4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121</w:t>
            </w:r>
          </w:p>
        </w:tc>
        <w:tc>
          <w:tcPr>
            <w:tcW w:w="1348" w:type="dxa"/>
            <w:tcBorders>
              <w:top w:val="nil"/>
              <w:left w:val="nil"/>
              <w:bottom w:val="single" w:sz="4" w:space="0" w:color="auto"/>
              <w:right w:val="single" w:sz="4" w:space="0" w:color="auto"/>
            </w:tcBorders>
            <w:shd w:val="clear" w:color="auto" w:fill="auto"/>
            <w:vAlign w:val="center"/>
            <w:hideMark/>
          </w:tcPr>
          <w:p w14:paraId="0F1E93B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384</w:t>
            </w:r>
          </w:p>
        </w:tc>
        <w:tc>
          <w:tcPr>
            <w:tcW w:w="1170" w:type="dxa"/>
            <w:tcBorders>
              <w:top w:val="nil"/>
              <w:left w:val="nil"/>
              <w:bottom w:val="single" w:sz="4" w:space="0" w:color="auto"/>
              <w:right w:val="single" w:sz="4" w:space="0" w:color="auto"/>
            </w:tcBorders>
            <w:shd w:val="clear" w:color="auto" w:fill="auto"/>
            <w:vAlign w:val="center"/>
            <w:hideMark/>
          </w:tcPr>
          <w:p w14:paraId="2314BA5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263</w:t>
            </w:r>
          </w:p>
        </w:tc>
        <w:tc>
          <w:tcPr>
            <w:tcW w:w="1133" w:type="dxa"/>
            <w:tcBorders>
              <w:top w:val="nil"/>
              <w:left w:val="nil"/>
              <w:bottom w:val="single" w:sz="4" w:space="0" w:color="auto"/>
              <w:right w:val="single" w:sz="4" w:space="0" w:color="auto"/>
            </w:tcBorders>
            <w:shd w:val="clear" w:color="auto" w:fill="auto"/>
            <w:vAlign w:val="center"/>
            <w:hideMark/>
          </w:tcPr>
          <w:p w14:paraId="6D3CF7D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311</w:t>
            </w:r>
          </w:p>
        </w:tc>
      </w:tr>
      <w:tr w:rsidR="000F2D0E" w:rsidRPr="000F2D0E" w14:paraId="47A9744A"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FDBACC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098042BC"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xây dựng cơ sở y tế</w:t>
            </w:r>
          </w:p>
        </w:tc>
        <w:tc>
          <w:tcPr>
            <w:tcW w:w="960" w:type="dxa"/>
            <w:tcBorders>
              <w:top w:val="nil"/>
              <w:left w:val="nil"/>
              <w:bottom w:val="single" w:sz="4" w:space="0" w:color="auto"/>
              <w:right w:val="single" w:sz="4" w:space="0" w:color="auto"/>
            </w:tcBorders>
            <w:shd w:val="clear" w:color="auto" w:fill="auto"/>
            <w:vAlign w:val="center"/>
            <w:hideMark/>
          </w:tcPr>
          <w:p w14:paraId="188CE41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DYT</w:t>
            </w:r>
          </w:p>
        </w:tc>
        <w:tc>
          <w:tcPr>
            <w:tcW w:w="1382" w:type="dxa"/>
            <w:tcBorders>
              <w:top w:val="nil"/>
              <w:left w:val="nil"/>
              <w:bottom w:val="single" w:sz="4" w:space="0" w:color="auto"/>
              <w:right w:val="single" w:sz="4" w:space="0" w:color="auto"/>
            </w:tcBorders>
            <w:shd w:val="clear" w:color="auto" w:fill="auto"/>
            <w:vAlign w:val="center"/>
            <w:hideMark/>
          </w:tcPr>
          <w:p w14:paraId="701800C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91</w:t>
            </w:r>
          </w:p>
        </w:tc>
        <w:tc>
          <w:tcPr>
            <w:tcW w:w="1348" w:type="dxa"/>
            <w:tcBorders>
              <w:top w:val="nil"/>
              <w:left w:val="nil"/>
              <w:bottom w:val="single" w:sz="4" w:space="0" w:color="auto"/>
              <w:right w:val="single" w:sz="4" w:space="0" w:color="auto"/>
            </w:tcBorders>
            <w:shd w:val="clear" w:color="auto" w:fill="auto"/>
            <w:vAlign w:val="center"/>
            <w:hideMark/>
          </w:tcPr>
          <w:p w14:paraId="63E1CC3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205</w:t>
            </w:r>
          </w:p>
        </w:tc>
        <w:tc>
          <w:tcPr>
            <w:tcW w:w="1170" w:type="dxa"/>
            <w:tcBorders>
              <w:top w:val="nil"/>
              <w:left w:val="nil"/>
              <w:bottom w:val="single" w:sz="4" w:space="0" w:color="auto"/>
              <w:right w:val="single" w:sz="4" w:space="0" w:color="auto"/>
            </w:tcBorders>
            <w:shd w:val="clear" w:color="auto" w:fill="auto"/>
            <w:vAlign w:val="center"/>
            <w:hideMark/>
          </w:tcPr>
          <w:p w14:paraId="6865688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114</w:t>
            </w:r>
          </w:p>
        </w:tc>
        <w:tc>
          <w:tcPr>
            <w:tcW w:w="1133" w:type="dxa"/>
            <w:tcBorders>
              <w:top w:val="nil"/>
              <w:left w:val="nil"/>
              <w:bottom w:val="single" w:sz="4" w:space="0" w:color="auto"/>
              <w:right w:val="single" w:sz="4" w:space="0" w:color="auto"/>
            </w:tcBorders>
            <w:shd w:val="clear" w:color="auto" w:fill="auto"/>
            <w:vAlign w:val="center"/>
            <w:hideMark/>
          </w:tcPr>
          <w:p w14:paraId="1567BC2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133</w:t>
            </w:r>
          </w:p>
        </w:tc>
      </w:tr>
      <w:tr w:rsidR="000F2D0E" w:rsidRPr="000F2D0E" w14:paraId="1D3F0203"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ADF121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6AC63367"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cơ sở giáo dục và đào tạo</w:t>
            </w:r>
          </w:p>
        </w:tc>
        <w:tc>
          <w:tcPr>
            <w:tcW w:w="960" w:type="dxa"/>
            <w:tcBorders>
              <w:top w:val="nil"/>
              <w:left w:val="nil"/>
              <w:bottom w:val="single" w:sz="4" w:space="0" w:color="auto"/>
              <w:right w:val="single" w:sz="4" w:space="0" w:color="auto"/>
            </w:tcBorders>
            <w:shd w:val="clear" w:color="auto" w:fill="auto"/>
            <w:vAlign w:val="center"/>
            <w:hideMark/>
          </w:tcPr>
          <w:p w14:paraId="50AEECF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DGD</w:t>
            </w:r>
          </w:p>
        </w:tc>
        <w:tc>
          <w:tcPr>
            <w:tcW w:w="1382" w:type="dxa"/>
            <w:tcBorders>
              <w:top w:val="nil"/>
              <w:left w:val="nil"/>
              <w:bottom w:val="single" w:sz="4" w:space="0" w:color="auto"/>
              <w:right w:val="single" w:sz="4" w:space="0" w:color="auto"/>
            </w:tcBorders>
            <w:shd w:val="clear" w:color="auto" w:fill="auto"/>
            <w:vAlign w:val="center"/>
            <w:hideMark/>
          </w:tcPr>
          <w:p w14:paraId="61C5344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810</w:t>
            </w:r>
          </w:p>
        </w:tc>
        <w:tc>
          <w:tcPr>
            <w:tcW w:w="1348" w:type="dxa"/>
            <w:tcBorders>
              <w:top w:val="nil"/>
              <w:left w:val="nil"/>
              <w:bottom w:val="single" w:sz="4" w:space="0" w:color="auto"/>
              <w:right w:val="single" w:sz="4" w:space="0" w:color="auto"/>
            </w:tcBorders>
            <w:shd w:val="clear" w:color="auto" w:fill="auto"/>
            <w:vAlign w:val="center"/>
            <w:hideMark/>
          </w:tcPr>
          <w:p w14:paraId="6572F68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1.339</w:t>
            </w:r>
          </w:p>
        </w:tc>
        <w:tc>
          <w:tcPr>
            <w:tcW w:w="1170" w:type="dxa"/>
            <w:tcBorders>
              <w:top w:val="nil"/>
              <w:left w:val="nil"/>
              <w:bottom w:val="single" w:sz="4" w:space="0" w:color="auto"/>
              <w:right w:val="single" w:sz="4" w:space="0" w:color="auto"/>
            </w:tcBorders>
            <w:shd w:val="clear" w:color="auto" w:fill="auto"/>
            <w:vAlign w:val="center"/>
            <w:hideMark/>
          </w:tcPr>
          <w:p w14:paraId="0669AE55" w14:textId="75116C3F" w:rsidR="005175FC" w:rsidRPr="000F2D0E" w:rsidRDefault="00511693" w:rsidP="007C6EEC">
            <w:pPr>
              <w:spacing w:before="80" w:after="100" w:line="240" w:lineRule="auto"/>
              <w:jc w:val="center"/>
              <w:rPr>
                <w:rFonts w:eastAsia="Times New Roman"/>
                <w:sz w:val="24"/>
                <w:szCs w:val="24"/>
              </w:rPr>
            </w:pPr>
            <w:r>
              <w:rPr>
                <w:rFonts w:eastAsia="Times New Roman"/>
                <w:sz w:val="24"/>
                <w:szCs w:val="24"/>
              </w:rPr>
              <w:t>529</w:t>
            </w:r>
          </w:p>
        </w:tc>
        <w:tc>
          <w:tcPr>
            <w:tcW w:w="1133" w:type="dxa"/>
            <w:tcBorders>
              <w:top w:val="nil"/>
              <w:left w:val="nil"/>
              <w:bottom w:val="single" w:sz="4" w:space="0" w:color="auto"/>
              <w:right w:val="single" w:sz="4" w:space="0" w:color="auto"/>
            </w:tcBorders>
            <w:shd w:val="clear" w:color="auto" w:fill="auto"/>
            <w:vAlign w:val="center"/>
            <w:hideMark/>
          </w:tcPr>
          <w:p w14:paraId="1F51B95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1.027</w:t>
            </w:r>
          </w:p>
        </w:tc>
      </w:tr>
      <w:tr w:rsidR="000F2D0E" w:rsidRPr="000F2D0E" w14:paraId="1124AB64"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53CFFA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6028D6AD"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cơ sở thể dục thể thao</w:t>
            </w:r>
          </w:p>
        </w:tc>
        <w:tc>
          <w:tcPr>
            <w:tcW w:w="960" w:type="dxa"/>
            <w:tcBorders>
              <w:top w:val="nil"/>
              <w:left w:val="nil"/>
              <w:bottom w:val="single" w:sz="4" w:space="0" w:color="auto"/>
              <w:right w:val="single" w:sz="4" w:space="0" w:color="auto"/>
            </w:tcBorders>
            <w:shd w:val="clear" w:color="auto" w:fill="auto"/>
            <w:vAlign w:val="center"/>
            <w:hideMark/>
          </w:tcPr>
          <w:p w14:paraId="19C0945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DTT</w:t>
            </w:r>
          </w:p>
        </w:tc>
        <w:tc>
          <w:tcPr>
            <w:tcW w:w="1382" w:type="dxa"/>
            <w:tcBorders>
              <w:top w:val="nil"/>
              <w:left w:val="nil"/>
              <w:bottom w:val="single" w:sz="4" w:space="0" w:color="auto"/>
              <w:right w:val="single" w:sz="4" w:space="0" w:color="auto"/>
            </w:tcBorders>
            <w:shd w:val="clear" w:color="auto" w:fill="auto"/>
            <w:vAlign w:val="center"/>
            <w:hideMark/>
          </w:tcPr>
          <w:p w14:paraId="0C07EA9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217</w:t>
            </w:r>
          </w:p>
        </w:tc>
        <w:tc>
          <w:tcPr>
            <w:tcW w:w="1348" w:type="dxa"/>
            <w:tcBorders>
              <w:top w:val="nil"/>
              <w:left w:val="nil"/>
              <w:bottom w:val="single" w:sz="4" w:space="0" w:color="auto"/>
              <w:right w:val="single" w:sz="4" w:space="0" w:color="auto"/>
            </w:tcBorders>
            <w:shd w:val="clear" w:color="auto" w:fill="auto"/>
            <w:vAlign w:val="center"/>
            <w:hideMark/>
          </w:tcPr>
          <w:p w14:paraId="26BF1E3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439</w:t>
            </w:r>
          </w:p>
        </w:tc>
        <w:tc>
          <w:tcPr>
            <w:tcW w:w="1170" w:type="dxa"/>
            <w:tcBorders>
              <w:top w:val="nil"/>
              <w:left w:val="nil"/>
              <w:bottom w:val="single" w:sz="4" w:space="0" w:color="auto"/>
              <w:right w:val="single" w:sz="4" w:space="0" w:color="auto"/>
            </w:tcBorders>
            <w:shd w:val="clear" w:color="auto" w:fill="auto"/>
            <w:vAlign w:val="center"/>
            <w:hideMark/>
          </w:tcPr>
          <w:p w14:paraId="0CF6CD6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222</w:t>
            </w:r>
          </w:p>
        </w:tc>
        <w:tc>
          <w:tcPr>
            <w:tcW w:w="1133" w:type="dxa"/>
            <w:tcBorders>
              <w:top w:val="nil"/>
              <w:left w:val="nil"/>
              <w:bottom w:val="single" w:sz="4" w:space="0" w:color="auto"/>
              <w:right w:val="single" w:sz="4" w:space="0" w:color="auto"/>
            </w:tcBorders>
            <w:shd w:val="clear" w:color="auto" w:fill="auto"/>
            <w:vAlign w:val="center"/>
            <w:hideMark/>
          </w:tcPr>
          <w:p w14:paraId="7333468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562</w:t>
            </w:r>
          </w:p>
        </w:tc>
      </w:tr>
      <w:tr w:rsidR="000F2D0E" w:rsidRPr="000F2D0E" w14:paraId="530CCF00"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6CFDDC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2F7C6CA5" w14:textId="77777777" w:rsidR="005175FC" w:rsidRPr="00972011" w:rsidRDefault="005175FC" w:rsidP="00972011">
            <w:pPr>
              <w:spacing w:before="80" w:after="100" w:line="240" w:lineRule="auto"/>
              <w:jc w:val="both"/>
              <w:rPr>
                <w:rFonts w:eastAsia="Times New Roman"/>
                <w:spacing w:val="-6"/>
                <w:sz w:val="24"/>
                <w:szCs w:val="24"/>
              </w:rPr>
            </w:pPr>
            <w:r w:rsidRPr="00972011">
              <w:rPr>
                <w:rFonts w:eastAsia="Times New Roman"/>
                <w:spacing w:val="-6"/>
                <w:sz w:val="24"/>
                <w:szCs w:val="24"/>
              </w:rPr>
              <w:t>Đất công trình năng lượng</w:t>
            </w:r>
          </w:p>
        </w:tc>
        <w:tc>
          <w:tcPr>
            <w:tcW w:w="960" w:type="dxa"/>
            <w:tcBorders>
              <w:top w:val="nil"/>
              <w:left w:val="nil"/>
              <w:bottom w:val="single" w:sz="4" w:space="0" w:color="auto"/>
              <w:right w:val="single" w:sz="4" w:space="0" w:color="auto"/>
            </w:tcBorders>
            <w:shd w:val="clear" w:color="auto" w:fill="auto"/>
            <w:vAlign w:val="center"/>
            <w:hideMark/>
          </w:tcPr>
          <w:p w14:paraId="5360BCB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DNL</w:t>
            </w:r>
          </w:p>
        </w:tc>
        <w:tc>
          <w:tcPr>
            <w:tcW w:w="1382" w:type="dxa"/>
            <w:tcBorders>
              <w:top w:val="nil"/>
              <w:left w:val="nil"/>
              <w:bottom w:val="single" w:sz="4" w:space="0" w:color="auto"/>
              <w:right w:val="single" w:sz="4" w:space="0" w:color="auto"/>
            </w:tcBorders>
            <w:shd w:val="clear" w:color="auto" w:fill="auto"/>
            <w:vAlign w:val="center"/>
            <w:hideMark/>
          </w:tcPr>
          <w:p w14:paraId="4135DE2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8.217</w:t>
            </w:r>
          </w:p>
        </w:tc>
        <w:tc>
          <w:tcPr>
            <w:tcW w:w="1348" w:type="dxa"/>
            <w:tcBorders>
              <w:top w:val="nil"/>
              <w:left w:val="nil"/>
              <w:bottom w:val="single" w:sz="4" w:space="0" w:color="auto"/>
              <w:right w:val="single" w:sz="4" w:space="0" w:color="auto"/>
            </w:tcBorders>
            <w:shd w:val="clear" w:color="auto" w:fill="auto"/>
            <w:vAlign w:val="center"/>
            <w:hideMark/>
          </w:tcPr>
          <w:p w14:paraId="4A9948A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9.648</w:t>
            </w:r>
          </w:p>
        </w:tc>
        <w:tc>
          <w:tcPr>
            <w:tcW w:w="1170" w:type="dxa"/>
            <w:tcBorders>
              <w:top w:val="nil"/>
              <w:left w:val="nil"/>
              <w:bottom w:val="single" w:sz="4" w:space="0" w:color="auto"/>
              <w:right w:val="single" w:sz="4" w:space="0" w:color="auto"/>
            </w:tcBorders>
            <w:shd w:val="clear" w:color="auto" w:fill="auto"/>
            <w:vAlign w:val="center"/>
            <w:hideMark/>
          </w:tcPr>
          <w:p w14:paraId="7585F70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1.431</w:t>
            </w:r>
          </w:p>
        </w:tc>
        <w:tc>
          <w:tcPr>
            <w:tcW w:w="1133" w:type="dxa"/>
            <w:tcBorders>
              <w:top w:val="nil"/>
              <w:left w:val="nil"/>
              <w:bottom w:val="single" w:sz="4" w:space="0" w:color="auto"/>
              <w:right w:val="single" w:sz="4" w:space="0" w:color="auto"/>
            </w:tcBorders>
            <w:shd w:val="clear" w:color="auto" w:fill="auto"/>
            <w:vAlign w:val="center"/>
            <w:hideMark/>
          </w:tcPr>
          <w:p w14:paraId="2F61B94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9.019</w:t>
            </w:r>
          </w:p>
        </w:tc>
      </w:tr>
      <w:tr w:rsidR="000F2D0E" w:rsidRPr="000F2D0E" w14:paraId="5F856D3D"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D6E0B6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71B8C83B" w14:textId="541BF4D3" w:rsidR="005175FC" w:rsidRPr="000F2D0E" w:rsidRDefault="005175FC" w:rsidP="00972011">
            <w:pPr>
              <w:spacing w:before="80" w:after="100" w:line="240" w:lineRule="auto"/>
              <w:jc w:val="both"/>
              <w:rPr>
                <w:rFonts w:eastAsia="Times New Roman"/>
                <w:sz w:val="24"/>
                <w:szCs w:val="24"/>
              </w:rPr>
            </w:pPr>
            <w:r w:rsidRPr="00972011">
              <w:rPr>
                <w:rFonts w:eastAsia="Times New Roman"/>
                <w:spacing w:val="-4"/>
                <w:sz w:val="24"/>
                <w:szCs w:val="24"/>
              </w:rPr>
              <w:t>Đất công trình bưu chính</w:t>
            </w:r>
            <w:r w:rsidR="00972011">
              <w:rPr>
                <w:rFonts w:eastAsia="Times New Roman"/>
                <w:spacing w:val="-4"/>
                <w:sz w:val="24"/>
                <w:szCs w:val="24"/>
              </w:rPr>
              <w:t>,</w:t>
            </w:r>
            <w:r w:rsidRPr="000F2D0E">
              <w:rPr>
                <w:rFonts w:eastAsia="Times New Roman"/>
                <w:sz w:val="24"/>
                <w:szCs w:val="24"/>
              </w:rPr>
              <w:t xml:space="preserve"> viễn thông</w:t>
            </w:r>
          </w:p>
        </w:tc>
        <w:tc>
          <w:tcPr>
            <w:tcW w:w="960" w:type="dxa"/>
            <w:tcBorders>
              <w:top w:val="nil"/>
              <w:left w:val="nil"/>
              <w:bottom w:val="single" w:sz="4" w:space="0" w:color="auto"/>
              <w:right w:val="single" w:sz="4" w:space="0" w:color="auto"/>
            </w:tcBorders>
            <w:shd w:val="clear" w:color="auto" w:fill="auto"/>
            <w:vAlign w:val="center"/>
            <w:hideMark/>
          </w:tcPr>
          <w:p w14:paraId="58E680C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DBV</w:t>
            </w:r>
          </w:p>
        </w:tc>
        <w:tc>
          <w:tcPr>
            <w:tcW w:w="1382" w:type="dxa"/>
            <w:tcBorders>
              <w:top w:val="nil"/>
              <w:left w:val="nil"/>
              <w:bottom w:val="single" w:sz="4" w:space="0" w:color="auto"/>
              <w:right w:val="single" w:sz="4" w:space="0" w:color="auto"/>
            </w:tcBorders>
            <w:shd w:val="clear" w:color="auto" w:fill="auto"/>
            <w:vAlign w:val="center"/>
            <w:hideMark/>
          </w:tcPr>
          <w:p w14:paraId="1DE6801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13</w:t>
            </w:r>
          </w:p>
        </w:tc>
        <w:tc>
          <w:tcPr>
            <w:tcW w:w="1348" w:type="dxa"/>
            <w:tcBorders>
              <w:top w:val="nil"/>
              <w:left w:val="nil"/>
              <w:bottom w:val="single" w:sz="4" w:space="0" w:color="auto"/>
              <w:right w:val="single" w:sz="4" w:space="0" w:color="auto"/>
            </w:tcBorders>
            <w:shd w:val="clear" w:color="auto" w:fill="auto"/>
            <w:vAlign w:val="center"/>
            <w:hideMark/>
          </w:tcPr>
          <w:p w14:paraId="2ECD0EF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30</w:t>
            </w:r>
          </w:p>
        </w:tc>
        <w:tc>
          <w:tcPr>
            <w:tcW w:w="1170" w:type="dxa"/>
            <w:tcBorders>
              <w:top w:val="nil"/>
              <w:left w:val="nil"/>
              <w:bottom w:val="single" w:sz="4" w:space="0" w:color="auto"/>
              <w:right w:val="single" w:sz="4" w:space="0" w:color="auto"/>
            </w:tcBorders>
            <w:shd w:val="clear" w:color="auto" w:fill="auto"/>
            <w:vAlign w:val="center"/>
            <w:hideMark/>
          </w:tcPr>
          <w:p w14:paraId="0BC3989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17</w:t>
            </w:r>
          </w:p>
        </w:tc>
        <w:tc>
          <w:tcPr>
            <w:tcW w:w="1133" w:type="dxa"/>
            <w:tcBorders>
              <w:top w:val="nil"/>
              <w:left w:val="nil"/>
              <w:bottom w:val="single" w:sz="4" w:space="0" w:color="auto"/>
              <w:right w:val="single" w:sz="4" w:space="0" w:color="auto"/>
            </w:tcBorders>
            <w:shd w:val="clear" w:color="auto" w:fill="auto"/>
            <w:vAlign w:val="center"/>
            <w:hideMark/>
          </w:tcPr>
          <w:p w14:paraId="69C256B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15</w:t>
            </w:r>
          </w:p>
        </w:tc>
      </w:tr>
      <w:tr w:rsidR="000F2D0E" w:rsidRPr="000F2D0E" w14:paraId="4AB7C248"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CBCB74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0ED094F0"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xây dựng kho dự trữ quốc gia</w:t>
            </w:r>
          </w:p>
        </w:tc>
        <w:tc>
          <w:tcPr>
            <w:tcW w:w="960" w:type="dxa"/>
            <w:tcBorders>
              <w:top w:val="nil"/>
              <w:left w:val="nil"/>
              <w:bottom w:val="single" w:sz="4" w:space="0" w:color="auto"/>
              <w:right w:val="single" w:sz="4" w:space="0" w:color="auto"/>
            </w:tcBorders>
            <w:shd w:val="clear" w:color="auto" w:fill="auto"/>
            <w:vAlign w:val="center"/>
            <w:hideMark/>
          </w:tcPr>
          <w:p w14:paraId="72EE62B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DKG</w:t>
            </w:r>
          </w:p>
        </w:tc>
        <w:tc>
          <w:tcPr>
            <w:tcW w:w="1382" w:type="dxa"/>
            <w:tcBorders>
              <w:top w:val="nil"/>
              <w:left w:val="nil"/>
              <w:bottom w:val="single" w:sz="4" w:space="0" w:color="auto"/>
              <w:right w:val="single" w:sz="4" w:space="0" w:color="auto"/>
            </w:tcBorders>
            <w:shd w:val="clear" w:color="auto" w:fill="auto"/>
            <w:vAlign w:val="center"/>
            <w:hideMark/>
          </w:tcPr>
          <w:p w14:paraId="3E4F35F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0</w:t>
            </w:r>
          </w:p>
        </w:tc>
        <w:tc>
          <w:tcPr>
            <w:tcW w:w="1348" w:type="dxa"/>
            <w:tcBorders>
              <w:top w:val="nil"/>
              <w:left w:val="nil"/>
              <w:bottom w:val="single" w:sz="4" w:space="0" w:color="auto"/>
              <w:right w:val="single" w:sz="4" w:space="0" w:color="auto"/>
            </w:tcBorders>
            <w:shd w:val="clear" w:color="auto" w:fill="auto"/>
            <w:vAlign w:val="center"/>
            <w:hideMark/>
          </w:tcPr>
          <w:p w14:paraId="7FD72DCE" w14:textId="5F0AF3C5"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7D05448C" w14:textId="38729424"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4E23B3D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w:t>
            </w:r>
          </w:p>
        </w:tc>
      </w:tr>
      <w:tr w:rsidR="000F2D0E" w:rsidRPr="000F2D0E" w14:paraId="767C53B6"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6A5295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092E9DC9"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cơ sở tôn giáo</w:t>
            </w:r>
          </w:p>
        </w:tc>
        <w:tc>
          <w:tcPr>
            <w:tcW w:w="960" w:type="dxa"/>
            <w:tcBorders>
              <w:top w:val="nil"/>
              <w:left w:val="nil"/>
              <w:bottom w:val="single" w:sz="4" w:space="0" w:color="auto"/>
              <w:right w:val="single" w:sz="4" w:space="0" w:color="auto"/>
            </w:tcBorders>
            <w:shd w:val="clear" w:color="auto" w:fill="auto"/>
            <w:vAlign w:val="center"/>
            <w:hideMark/>
          </w:tcPr>
          <w:p w14:paraId="5C67D29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TON</w:t>
            </w:r>
          </w:p>
        </w:tc>
        <w:tc>
          <w:tcPr>
            <w:tcW w:w="1382" w:type="dxa"/>
            <w:tcBorders>
              <w:top w:val="nil"/>
              <w:left w:val="nil"/>
              <w:bottom w:val="single" w:sz="4" w:space="0" w:color="auto"/>
              <w:right w:val="single" w:sz="4" w:space="0" w:color="auto"/>
            </w:tcBorders>
            <w:shd w:val="clear" w:color="auto" w:fill="auto"/>
            <w:vAlign w:val="center"/>
            <w:hideMark/>
          </w:tcPr>
          <w:p w14:paraId="1606583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266</w:t>
            </w:r>
          </w:p>
        </w:tc>
        <w:tc>
          <w:tcPr>
            <w:tcW w:w="1348" w:type="dxa"/>
            <w:tcBorders>
              <w:top w:val="nil"/>
              <w:left w:val="nil"/>
              <w:bottom w:val="single" w:sz="4" w:space="0" w:color="auto"/>
              <w:right w:val="single" w:sz="4" w:space="0" w:color="auto"/>
            </w:tcBorders>
            <w:shd w:val="clear" w:color="auto" w:fill="auto"/>
            <w:vAlign w:val="center"/>
            <w:hideMark/>
          </w:tcPr>
          <w:p w14:paraId="0C726D9A" w14:textId="4236AF9F"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1CE374F4" w14:textId="17585A15"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5D0A7D7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294</w:t>
            </w:r>
          </w:p>
        </w:tc>
      </w:tr>
      <w:tr w:rsidR="000F2D0E" w:rsidRPr="000F2D0E" w14:paraId="69AB1F1F"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AA45545" w14:textId="77777777" w:rsidR="005175FC" w:rsidRPr="00C63EEB" w:rsidRDefault="005175FC" w:rsidP="007C6EEC">
            <w:pPr>
              <w:spacing w:before="80" w:after="100" w:line="240" w:lineRule="auto"/>
              <w:jc w:val="center"/>
              <w:rPr>
                <w:rFonts w:eastAsia="Times New Roman"/>
                <w:sz w:val="24"/>
                <w:szCs w:val="24"/>
              </w:rPr>
            </w:pPr>
            <w:r w:rsidRPr="00C63EEB">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2D67FE20" w14:textId="77777777" w:rsidR="005175FC" w:rsidRPr="00C63EEB" w:rsidRDefault="005175FC" w:rsidP="007C6EEC">
            <w:pPr>
              <w:spacing w:before="80" w:after="100" w:line="240" w:lineRule="auto"/>
              <w:rPr>
                <w:rFonts w:eastAsia="Times New Roman"/>
                <w:sz w:val="24"/>
                <w:szCs w:val="24"/>
              </w:rPr>
            </w:pPr>
            <w:r w:rsidRPr="00C63EEB">
              <w:rPr>
                <w:rFonts w:eastAsia="Times New Roman"/>
                <w:sz w:val="24"/>
                <w:szCs w:val="24"/>
              </w:rPr>
              <w:t>Đất làm nghĩa trang, nhà tang lễ, nhà hỏa táng</w:t>
            </w:r>
          </w:p>
        </w:tc>
        <w:tc>
          <w:tcPr>
            <w:tcW w:w="960" w:type="dxa"/>
            <w:tcBorders>
              <w:top w:val="nil"/>
              <w:left w:val="nil"/>
              <w:bottom w:val="single" w:sz="4" w:space="0" w:color="auto"/>
              <w:right w:val="single" w:sz="4" w:space="0" w:color="auto"/>
            </w:tcBorders>
            <w:shd w:val="clear" w:color="auto" w:fill="auto"/>
            <w:vAlign w:val="center"/>
            <w:hideMark/>
          </w:tcPr>
          <w:p w14:paraId="098CE519" w14:textId="77777777" w:rsidR="005175FC" w:rsidRPr="00C63EEB" w:rsidRDefault="005175FC" w:rsidP="007C6EEC">
            <w:pPr>
              <w:spacing w:before="80" w:after="100" w:line="240" w:lineRule="auto"/>
              <w:jc w:val="center"/>
              <w:rPr>
                <w:rFonts w:eastAsia="Times New Roman"/>
                <w:sz w:val="24"/>
                <w:szCs w:val="24"/>
              </w:rPr>
            </w:pPr>
            <w:r w:rsidRPr="00C63EEB">
              <w:rPr>
                <w:rFonts w:eastAsia="Times New Roman"/>
                <w:sz w:val="24"/>
                <w:szCs w:val="24"/>
              </w:rPr>
              <w:t>NTD</w:t>
            </w:r>
          </w:p>
        </w:tc>
        <w:tc>
          <w:tcPr>
            <w:tcW w:w="1382" w:type="dxa"/>
            <w:tcBorders>
              <w:top w:val="nil"/>
              <w:left w:val="nil"/>
              <w:bottom w:val="single" w:sz="4" w:space="0" w:color="auto"/>
              <w:right w:val="single" w:sz="4" w:space="0" w:color="auto"/>
            </w:tcBorders>
            <w:shd w:val="clear" w:color="auto" w:fill="auto"/>
            <w:vAlign w:val="center"/>
            <w:hideMark/>
          </w:tcPr>
          <w:p w14:paraId="7D3DB0E4" w14:textId="5188B9F6" w:rsidR="005175FC" w:rsidRPr="00C63EEB" w:rsidRDefault="005175FC" w:rsidP="007C6EEC">
            <w:pPr>
              <w:spacing w:before="80" w:after="100" w:line="240" w:lineRule="auto"/>
              <w:jc w:val="center"/>
              <w:rPr>
                <w:rFonts w:eastAsia="Times New Roman"/>
                <w:sz w:val="24"/>
                <w:szCs w:val="24"/>
              </w:rPr>
            </w:pPr>
            <w:r w:rsidRPr="00C63EEB">
              <w:rPr>
                <w:rFonts w:eastAsia="Times New Roman"/>
                <w:sz w:val="24"/>
                <w:szCs w:val="24"/>
              </w:rPr>
              <w:t>9.</w:t>
            </w:r>
            <w:r w:rsidR="00C63EEB" w:rsidRPr="00C63EEB">
              <w:rPr>
                <w:rFonts w:eastAsia="Times New Roman"/>
                <w:sz w:val="24"/>
                <w:szCs w:val="24"/>
              </w:rPr>
              <w:t>530</w:t>
            </w:r>
          </w:p>
        </w:tc>
        <w:tc>
          <w:tcPr>
            <w:tcW w:w="1348" w:type="dxa"/>
            <w:tcBorders>
              <w:top w:val="nil"/>
              <w:left w:val="nil"/>
              <w:bottom w:val="single" w:sz="4" w:space="0" w:color="auto"/>
              <w:right w:val="single" w:sz="4" w:space="0" w:color="auto"/>
            </w:tcBorders>
            <w:shd w:val="clear" w:color="auto" w:fill="auto"/>
            <w:vAlign w:val="center"/>
            <w:hideMark/>
          </w:tcPr>
          <w:p w14:paraId="42B81F9A" w14:textId="46FC458C" w:rsidR="005175FC" w:rsidRPr="00C63EEB"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2CA12BB1" w14:textId="0956AC1A" w:rsidR="005175FC" w:rsidRPr="00C63EEB"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3E15E97C" w14:textId="1D43DFA9" w:rsidR="005175FC" w:rsidRPr="00C63EEB" w:rsidRDefault="005175FC" w:rsidP="007C6EEC">
            <w:pPr>
              <w:spacing w:before="80" w:after="100" w:line="240" w:lineRule="auto"/>
              <w:jc w:val="center"/>
              <w:rPr>
                <w:rFonts w:eastAsia="Times New Roman"/>
                <w:sz w:val="24"/>
                <w:szCs w:val="24"/>
              </w:rPr>
            </w:pPr>
            <w:r w:rsidRPr="00C63EEB">
              <w:rPr>
                <w:rFonts w:eastAsia="Times New Roman"/>
                <w:sz w:val="24"/>
                <w:szCs w:val="24"/>
              </w:rPr>
              <w:t>9.</w:t>
            </w:r>
            <w:r w:rsidR="00C63EEB" w:rsidRPr="00C63EEB">
              <w:rPr>
                <w:rFonts w:eastAsia="Times New Roman"/>
                <w:sz w:val="24"/>
                <w:szCs w:val="24"/>
              </w:rPr>
              <w:t>120</w:t>
            </w:r>
          </w:p>
        </w:tc>
      </w:tr>
      <w:tr w:rsidR="000F2D0E" w:rsidRPr="000F2D0E" w14:paraId="76052298"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4D5E9B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7D74CCB3" w14:textId="77777777" w:rsidR="005175FC" w:rsidRPr="000F2D0E" w:rsidRDefault="005175FC" w:rsidP="007C6EEC">
            <w:pPr>
              <w:spacing w:before="80" w:after="100" w:line="240" w:lineRule="auto"/>
              <w:rPr>
                <w:rFonts w:eastAsia="Times New Roman"/>
                <w:sz w:val="24"/>
                <w:szCs w:val="24"/>
              </w:rPr>
            </w:pPr>
            <w:r w:rsidRPr="000F2D0E">
              <w:rPr>
                <w:rFonts w:eastAsia="Times New Roman"/>
                <w:sz w:val="24"/>
                <w:szCs w:val="24"/>
              </w:rPr>
              <w:t>Đất có di tích lịch sử - văn hóa</w:t>
            </w:r>
          </w:p>
        </w:tc>
        <w:tc>
          <w:tcPr>
            <w:tcW w:w="960" w:type="dxa"/>
            <w:tcBorders>
              <w:top w:val="nil"/>
              <w:left w:val="nil"/>
              <w:bottom w:val="single" w:sz="4" w:space="0" w:color="auto"/>
              <w:right w:val="single" w:sz="4" w:space="0" w:color="auto"/>
            </w:tcBorders>
            <w:shd w:val="clear" w:color="auto" w:fill="auto"/>
            <w:vAlign w:val="center"/>
            <w:hideMark/>
          </w:tcPr>
          <w:p w14:paraId="04DDF57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DDT</w:t>
            </w:r>
          </w:p>
        </w:tc>
        <w:tc>
          <w:tcPr>
            <w:tcW w:w="1382" w:type="dxa"/>
            <w:tcBorders>
              <w:top w:val="nil"/>
              <w:left w:val="nil"/>
              <w:bottom w:val="single" w:sz="4" w:space="0" w:color="auto"/>
              <w:right w:val="single" w:sz="4" w:space="0" w:color="auto"/>
            </w:tcBorders>
            <w:shd w:val="clear" w:color="auto" w:fill="auto"/>
            <w:vAlign w:val="center"/>
            <w:hideMark/>
          </w:tcPr>
          <w:p w14:paraId="521E118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447</w:t>
            </w:r>
          </w:p>
        </w:tc>
        <w:tc>
          <w:tcPr>
            <w:tcW w:w="1348" w:type="dxa"/>
            <w:tcBorders>
              <w:top w:val="nil"/>
              <w:left w:val="nil"/>
              <w:bottom w:val="single" w:sz="4" w:space="0" w:color="auto"/>
              <w:right w:val="single" w:sz="4" w:space="0" w:color="auto"/>
            </w:tcBorders>
            <w:shd w:val="clear" w:color="auto" w:fill="auto"/>
            <w:vAlign w:val="center"/>
            <w:hideMark/>
          </w:tcPr>
          <w:p w14:paraId="669305D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505</w:t>
            </w:r>
          </w:p>
        </w:tc>
        <w:tc>
          <w:tcPr>
            <w:tcW w:w="1170" w:type="dxa"/>
            <w:tcBorders>
              <w:top w:val="nil"/>
              <w:left w:val="nil"/>
              <w:bottom w:val="single" w:sz="4" w:space="0" w:color="auto"/>
              <w:right w:val="single" w:sz="4" w:space="0" w:color="auto"/>
            </w:tcBorders>
            <w:shd w:val="clear" w:color="auto" w:fill="auto"/>
            <w:vAlign w:val="center"/>
            <w:hideMark/>
          </w:tcPr>
          <w:p w14:paraId="3154D45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58</w:t>
            </w:r>
          </w:p>
        </w:tc>
        <w:tc>
          <w:tcPr>
            <w:tcW w:w="1133" w:type="dxa"/>
            <w:tcBorders>
              <w:top w:val="nil"/>
              <w:left w:val="nil"/>
              <w:bottom w:val="single" w:sz="4" w:space="0" w:color="auto"/>
              <w:right w:val="single" w:sz="4" w:space="0" w:color="auto"/>
            </w:tcBorders>
            <w:shd w:val="clear" w:color="auto" w:fill="auto"/>
            <w:vAlign w:val="center"/>
            <w:hideMark/>
          </w:tcPr>
          <w:p w14:paraId="1E63CEE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587</w:t>
            </w:r>
          </w:p>
        </w:tc>
      </w:tr>
      <w:tr w:rsidR="000F2D0E" w:rsidRPr="000F2D0E" w14:paraId="4C92D031"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E0D27A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lastRenderedPageBreak/>
              <w:t>-</w:t>
            </w:r>
          </w:p>
        </w:tc>
        <w:tc>
          <w:tcPr>
            <w:tcW w:w="2610" w:type="dxa"/>
            <w:tcBorders>
              <w:top w:val="nil"/>
              <w:left w:val="nil"/>
              <w:bottom w:val="single" w:sz="4" w:space="0" w:color="auto"/>
              <w:right w:val="single" w:sz="4" w:space="0" w:color="auto"/>
            </w:tcBorders>
            <w:shd w:val="clear" w:color="auto" w:fill="auto"/>
            <w:vAlign w:val="center"/>
            <w:hideMark/>
          </w:tcPr>
          <w:p w14:paraId="19B69353" w14:textId="4DC6389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bãi thải</w:t>
            </w:r>
            <w:r w:rsidR="00972011">
              <w:rPr>
                <w:rFonts w:eastAsia="Times New Roman"/>
                <w:sz w:val="24"/>
                <w:szCs w:val="24"/>
              </w:rPr>
              <w:t>,</w:t>
            </w:r>
            <w:r w:rsidRPr="000F2D0E">
              <w:rPr>
                <w:rFonts w:eastAsia="Times New Roman"/>
                <w:sz w:val="24"/>
                <w:szCs w:val="24"/>
              </w:rPr>
              <w:t xml:space="preserve"> xử lý chất thải</w:t>
            </w:r>
          </w:p>
        </w:tc>
        <w:tc>
          <w:tcPr>
            <w:tcW w:w="960" w:type="dxa"/>
            <w:tcBorders>
              <w:top w:val="nil"/>
              <w:left w:val="nil"/>
              <w:bottom w:val="single" w:sz="4" w:space="0" w:color="auto"/>
              <w:right w:val="single" w:sz="4" w:space="0" w:color="auto"/>
            </w:tcBorders>
            <w:shd w:val="clear" w:color="auto" w:fill="auto"/>
            <w:vAlign w:val="center"/>
            <w:hideMark/>
          </w:tcPr>
          <w:p w14:paraId="0C3E9B5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DRA</w:t>
            </w:r>
          </w:p>
        </w:tc>
        <w:tc>
          <w:tcPr>
            <w:tcW w:w="1382" w:type="dxa"/>
            <w:tcBorders>
              <w:top w:val="nil"/>
              <w:left w:val="nil"/>
              <w:bottom w:val="single" w:sz="4" w:space="0" w:color="auto"/>
              <w:right w:val="single" w:sz="4" w:space="0" w:color="auto"/>
            </w:tcBorders>
            <w:shd w:val="clear" w:color="auto" w:fill="auto"/>
            <w:vAlign w:val="center"/>
            <w:hideMark/>
          </w:tcPr>
          <w:p w14:paraId="58DA175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94</w:t>
            </w:r>
          </w:p>
        </w:tc>
        <w:tc>
          <w:tcPr>
            <w:tcW w:w="1348" w:type="dxa"/>
            <w:tcBorders>
              <w:top w:val="nil"/>
              <w:left w:val="nil"/>
              <w:bottom w:val="single" w:sz="4" w:space="0" w:color="auto"/>
              <w:right w:val="single" w:sz="4" w:space="0" w:color="auto"/>
            </w:tcBorders>
            <w:shd w:val="clear" w:color="auto" w:fill="auto"/>
            <w:vAlign w:val="center"/>
            <w:hideMark/>
          </w:tcPr>
          <w:p w14:paraId="41BD7FE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271</w:t>
            </w:r>
          </w:p>
        </w:tc>
        <w:tc>
          <w:tcPr>
            <w:tcW w:w="1170" w:type="dxa"/>
            <w:tcBorders>
              <w:top w:val="nil"/>
              <w:left w:val="nil"/>
              <w:bottom w:val="single" w:sz="4" w:space="0" w:color="auto"/>
              <w:right w:val="single" w:sz="4" w:space="0" w:color="auto"/>
            </w:tcBorders>
            <w:shd w:val="clear" w:color="auto" w:fill="auto"/>
            <w:vAlign w:val="center"/>
            <w:hideMark/>
          </w:tcPr>
          <w:p w14:paraId="1DE095F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177</w:t>
            </w:r>
          </w:p>
        </w:tc>
        <w:tc>
          <w:tcPr>
            <w:tcW w:w="1133" w:type="dxa"/>
            <w:tcBorders>
              <w:top w:val="nil"/>
              <w:left w:val="nil"/>
              <w:bottom w:val="single" w:sz="4" w:space="0" w:color="auto"/>
              <w:right w:val="single" w:sz="4" w:space="0" w:color="auto"/>
            </w:tcBorders>
            <w:shd w:val="clear" w:color="auto" w:fill="auto"/>
            <w:vAlign w:val="center"/>
            <w:hideMark/>
          </w:tcPr>
          <w:p w14:paraId="4BE5DE6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283</w:t>
            </w:r>
          </w:p>
        </w:tc>
      </w:tr>
      <w:tr w:rsidR="000F2D0E" w:rsidRPr="000F2D0E" w14:paraId="1502AA2B"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749C46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2400DD78"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cơ sở khoa học công nghệ</w:t>
            </w:r>
          </w:p>
        </w:tc>
        <w:tc>
          <w:tcPr>
            <w:tcW w:w="960" w:type="dxa"/>
            <w:tcBorders>
              <w:top w:val="nil"/>
              <w:left w:val="nil"/>
              <w:bottom w:val="single" w:sz="4" w:space="0" w:color="auto"/>
              <w:right w:val="single" w:sz="4" w:space="0" w:color="auto"/>
            </w:tcBorders>
            <w:shd w:val="clear" w:color="auto" w:fill="auto"/>
            <w:vAlign w:val="center"/>
            <w:hideMark/>
          </w:tcPr>
          <w:p w14:paraId="503CF89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DKH</w:t>
            </w:r>
          </w:p>
        </w:tc>
        <w:tc>
          <w:tcPr>
            <w:tcW w:w="1382" w:type="dxa"/>
            <w:tcBorders>
              <w:top w:val="nil"/>
              <w:left w:val="nil"/>
              <w:bottom w:val="single" w:sz="4" w:space="0" w:color="auto"/>
              <w:right w:val="single" w:sz="4" w:space="0" w:color="auto"/>
            </w:tcBorders>
            <w:shd w:val="clear" w:color="auto" w:fill="auto"/>
            <w:vAlign w:val="center"/>
            <w:hideMark/>
          </w:tcPr>
          <w:p w14:paraId="4E19BB4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41</w:t>
            </w:r>
          </w:p>
        </w:tc>
        <w:tc>
          <w:tcPr>
            <w:tcW w:w="1348" w:type="dxa"/>
            <w:tcBorders>
              <w:top w:val="nil"/>
              <w:left w:val="nil"/>
              <w:bottom w:val="single" w:sz="4" w:space="0" w:color="auto"/>
              <w:right w:val="single" w:sz="4" w:space="0" w:color="auto"/>
            </w:tcBorders>
            <w:shd w:val="clear" w:color="auto" w:fill="auto"/>
            <w:vAlign w:val="center"/>
            <w:hideMark/>
          </w:tcPr>
          <w:p w14:paraId="4C33823E" w14:textId="5704DD15"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6F18555E" w14:textId="7E3EFF69"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138FF6F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201</w:t>
            </w:r>
          </w:p>
        </w:tc>
      </w:tr>
      <w:tr w:rsidR="000F2D0E" w:rsidRPr="000F2D0E" w14:paraId="656668DB"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246E2D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1478A321"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cơ sở dịch vụ xã hội</w:t>
            </w:r>
          </w:p>
        </w:tc>
        <w:tc>
          <w:tcPr>
            <w:tcW w:w="960" w:type="dxa"/>
            <w:tcBorders>
              <w:top w:val="nil"/>
              <w:left w:val="nil"/>
              <w:bottom w:val="single" w:sz="4" w:space="0" w:color="auto"/>
              <w:right w:val="single" w:sz="4" w:space="0" w:color="auto"/>
            </w:tcBorders>
            <w:shd w:val="clear" w:color="auto" w:fill="auto"/>
            <w:vAlign w:val="center"/>
            <w:hideMark/>
          </w:tcPr>
          <w:p w14:paraId="7316E0B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DXH</w:t>
            </w:r>
          </w:p>
        </w:tc>
        <w:tc>
          <w:tcPr>
            <w:tcW w:w="1382" w:type="dxa"/>
            <w:tcBorders>
              <w:top w:val="nil"/>
              <w:left w:val="nil"/>
              <w:bottom w:val="single" w:sz="4" w:space="0" w:color="auto"/>
              <w:right w:val="single" w:sz="4" w:space="0" w:color="auto"/>
            </w:tcBorders>
            <w:shd w:val="clear" w:color="auto" w:fill="auto"/>
            <w:vAlign w:val="center"/>
            <w:hideMark/>
          </w:tcPr>
          <w:p w14:paraId="4FB86B8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17</w:t>
            </w:r>
          </w:p>
        </w:tc>
        <w:tc>
          <w:tcPr>
            <w:tcW w:w="1348" w:type="dxa"/>
            <w:tcBorders>
              <w:top w:val="nil"/>
              <w:left w:val="nil"/>
              <w:bottom w:val="single" w:sz="4" w:space="0" w:color="auto"/>
              <w:right w:val="single" w:sz="4" w:space="0" w:color="auto"/>
            </w:tcBorders>
            <w:shd w:val="clear" w:color="auto" w:fill="auto"/>
            <w:vAlign w:val="center"/>
            <w:hideMark/>
          </w:tcPr>
          <w:p w14:paraId="71021526" w14:textId="70A24492"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77F23D5A" w14:textId="0AB73FC2"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23288AE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41</w:t>
            </w:r>
          </w:p>
        </w:tc>
      </w:tr>
      <w:tr w:rsidR="000F2D0E" w:rsidRPr="000F2D0E" w14:paraId="6A1F40A1"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4D193B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w:t>
            </w:r>
          </w:p>
        </w:tc>
        <w:tc>
          <w:tcPr>
            <w:tcW w:w="2610" w:type="dxa"/>
            <w:tcBorders>
              <w:top w:val="nil"/>
              <w:left w:val="nil"/>
              <w:bottom w:val="single" w:sz="4" w:space="0" w:color="auto"/>
              <w:right w:val="single" w:sz="4" w:space="0" w:color="auto"/>
            </w:tcBorders>
            <w:shd w:val="clear" w:color="auto" w:fill="auto"/>
            <w:vAlign w:val="center"/>
            <w:hideMark/>
          </w:tcPr>
          <w:p w14:paraId="171BC9FD"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chợ</w:t>
            </w:r>
          </w:p>
        </w:tc>
        <w:tc>
          <w:tcPr>
            <w:tcW w:w="960" w:type="dxa"/>
            <w:tcBorders>
              <w:top w:val="nil"/>
              <w:left w:val="nil"/>
              <w:bottom w:val="single" w:sz="4" w:space="0" w:color="auto"/>
              <w:right w:val="single" w:sz="4" w:space="0" w:color="auto"/>
            </w:tcBorders>
            <w:shd w:val="clear" w:color="auto" w:fill="auto"/>
            <w:vAlign w:val="center"/>
            <w:hideMark/>
          </w:tcPr>
          <w:p w14:paraId="2020BCD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DCH</w:t>
            </w:r>
          </w:p>
        </w:tc>
        <w:tc>
          <w:tcPr>
            <w:tcW w:w="1382" w:type="dxa"/>
            <w:tcBorders>
              <w:top w:val="nil"/>
              <w:left w:val="nil"/>
              <w:bottom w:val="single" w:sz="4" w:space="0" w:color="auto"/>
              <w:right w:val="single" w:sz="4" w:space="0" w:color="auto"/>
            </w:tcBorders>
            <w:shd w:val="clear" w:color="auto" w:fill="auto"/>
            <w:vAlign w:val="center"/>
            <w:hideMark/>
          </w:tcPr>
          <w:p w14:paraId="22F933F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65</w:t>
            </w:r>
          </w:p>
        </w:tc>
        <w:tc>
          <w:tcPr>
            <w:tcW w:w="1348" w:type="dxa"/>
            <w:tcBorders>
              <w:top w:val="nil"/>
              <w:left w:val="nil"/>
              <w:bottom w:val="single" w:sz="4" w:space="0" w:color="auto"/>
              <w:right w:val="single" w:sz="4" w:space="0" w:color="auto"/>
            </w:tcBorders>
            <w:shd w:val="clear" w:color="auto" w:fill="auto"/>
            <w:vAlign w:val="center"/>
            <w:hideMark/>
          </w:tcPr>
          <w:p w14:paraId="4D4C2702" w14:textId="1C2D7BFE"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7D81571B" w14:textId="2A10F90C"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65F7AFC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119</w:t>
            </w:r>
          </w:p>
        </w:tc>
      </w:tr>
      <w:tr w:rsidR="000F2D0E" w:rsidRPr="000F2D0E" w14:paraId="03154561"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BFF4A7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2.9</w:t>
            </w:r>
          </w:p>
        </w:tc>
        <w:tc>
          <w:tcPr>
            <w:tcW w:w="2610" w:type="dxa"/>
            <w:tcBorders>
              <w:top w:val="nil"/>
              <w:left w:val="nil"/>
              <w:bottom w:val="single" w:sz="4" w:space="0" w:color="auto"/>
              <w:right w:val="single" w:sz="4" w:space="0" w:color="auto"/>
            </w:tcBorders>
            <w:shd w:val="clear" w:color="auto" w:fill="auto"/>
            <w:vAlign w:val="center"/>
            <w:hideMark/>
          </w:tcPr>
          <w:p w14:paraId="1BD77E63"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danh lam thắng cảnh</w:t>
            </w:r>
          </w:p>
        </w:tc>
        <w:tc>
          <w:tcPr>
            <w:tcW w:w="960" w:type="dxa"/>
            <w:tcBorders>
              <w:top w:val="nil"/>
              <w:left w:val="nil"/>
              <w:bottom w:val="single" w:sz="4" w:space="0" w:color="auto"/>
              <w:right w:val="single" w:sz="4" w:space="0" w:color="auto"/>
            </w:tcBorders>
            <w:shd w:val="clear" w:color="auto" w:fill="auto"/>
            <w:vAlign w:val="center"/>
            <w:hideMark/>
          </w:tcPr>
          <w:p w14:paraId="35184B5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DDL</w:t>
            </w:r>
          </w:p>
        </w:tc>
        <w:tc>
          <w:tcPr>
            <w:tcW w:w="1382" w:type="dxa"/>
            <w:tcBorders>
              <w:top w:val="nil"/>
              <w:left w:val="nil"/>
              <w:bottom w:val="single" w:sz="4" w:space="0" w:color="auto"/>
              <w:right w:val="single" w:sz="4" w:space="0" w:color="auto"/>
            </w:tcBorders>
            <w:shd w:val="clear" w:color="auto" w:fill="auto"/>
            <w:vAlign w:val="center"/>
            <w:hideMark/>
          </w:tcPr>
          <w:p w14:paraId="000E5AD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0</w:t>
            </w:r>
          </w:p>
        </w:tc>
        <w:tc>
          <w:tcPr>
            <w:tcW w:w="1348" w:type="dxa"/>
            <w:tcBorders>
              <w:top w:val="nil"/>
              <w:left w:val="nil"/>
              <w:bottom w:val="single" w:sz="4" w:space="0" w:color="auto"/>
              <w:right w:val="single" w:sz="4" w:space="0" w:color="auto"/>
            </w:tcBorders>
            <w:shd w:val="clear" w:color="auto" w:fill="auto"/>
            <w:vAlign w:val="center"/>
            <w:hideMark/>
          </w:tcPr>
          <w:p w14:paraId="41BF999C" w14:textId="17FA88EE"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6E74D5A7" w14:textId="682EFFD9"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1335694C" w14:textId="0163DB25" w:rsidR="005175FC" w:rsidRPr="000F2D0E" w:rsidRDefault="005175FC" w:rsidP="007C6EEC">
            <w:pPr>
              <w:spacing w:before="80" w:after="100" w:line="240" w:lineRule="auto"/>
              <w:jc w:val="center"/>
              <w:rPr>
                <w:rFonts w:eastAsia="Times New Roman"/>
                <w:sz w:val="24"/>
                <w:szCs w:val="24"/>
              </w:rPr>
            </w:pPr>
          </w:p>
        </w:tc>
      </w:tr>
      <w:tr w:rsidR="000F2D0E" w:rsidRPr="000F2D0E" w14:paraId="765FA977"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21359A0" w14:textId="2A967D08" w:rsidR="005175FC" w:rsidRPr="00511693" w:rsidRDefault="005175FC" w:rsidP="007C6EEC">
            <w:pPr>
              <w:spacing w:before="80" w:after="100" w:line="240" w:lineRule="auto"/>
              <w:rPr>
                <w:rFonts w:eastAsia="Times New Roman"/>
                <w:sz w:val="24"/>
                <w:szCs w:val="24"/>
                <w:lang w:val="vi-VN"/>
              </w:rPr>
            </w:pPr>
            <w:r w:rsidRPr="000F2D0E">
              <w:rPr>
                <w:rFonts w:eastAsia="Times New Roman"/>
                <w:sz w:val="24"/>
                <w:szCs w:val="24"/>
              </w:rPr>
              <w:t>2.</w:t>
            </w:r>
            <w:r w:rsidR="00511693">
              <w:rPr>
                <w:rFonts w:eastAsia="Times New Roman"/>
                <w:sz w:val="24"/>
                <w:szCs w:val="24"/>
              </w:rPr>
              <w:t>10</w:t>
            </w:r>
          </w:p>
        </w:tc>
        <w:tc>
          <w:tcPr>
            <w:tcW w:w="2610" w:type="dxa"/>
            <w:tcBorders>
              <w:top w:val="nil"/>
              <w:left w:val="nil"/>
              <w:bottom w:val="single" w:sz="4" w:space="0" w:color="auto"/>
              <w:right w:val="single" w:sz="4" w:space="0" w:color="auto"/>
            </w:tcBorders>
            <w:shd w:val="clear" w:color="auto" w:fill="auto"/>
            <w:vAlign w:val="center"/>
            <w:hideMark/>
          </w:tcPr>
          <w:p w14:paraId="1B624298"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ở tại nông thôn</w:t>
            </w:r>
          </w:p>
        </w:tc>
        <w:tc>
          <w:tcPr>
            <w:tcW w:w="960" w:type="dxa"/>
            <w:tcBorders>
              <w:top w:val="nil"/>
              <w:left w:val="nil"/>
              <w:bottom w:val="single" w:sz="4" w:space="0" w:color="auto"/>
              <w:right w:val="single" w:sz="4" w:space="0" w:color="auto"/>
            </w:tcBorders>
            <w:shd w:val="clear" w:color="auto" w:fill="auto"/>
            <w:vAlign w:val="center"/>
            <w:hideMark/>
          </w:tcPr>
          <w:p w14:paraId="23A1882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ONT</w:t>
            </w:r>
          </w:p>
        </w:tc>
        <w:tc>
          <w:tcPr>
            <w:tcW w:w="1382" w:type="dxa"/>
            <w:tcBorders>
              <w:top w:val="nil"/>
              <w:left w:val="nil"/>
              <w:bottom w:val="single" w:sz="4" w:space="0" w:color="auto"/>
              <w:right w:val="single" w:sz="4" w:space="0" w:color="auto"/>
            </w:tcBorders>
            <w:shd w:val="clear" w:color="auto" w:fill="auto"/>
            <w:vAlign w:val="center"/>
            <w:hideMark/>
          </w:tcPr>
          <w:p w14:paraId="06F200B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6.399</w:t>
            </w:r>
          </w:p>
        </w:tc>
        <w:tc>
          <w:tcPr>
            <w:tcW w:w="1348" w:type="dxa"/>
            <w:tcBorders>
              <w:top w:val="nil"/>
              <w:left w:val="nil"/>
              <w:bottom w:val="single" w:sz="4" w:space="0" w:color="auto"/>
              <w:right w:val="single" w:sz="4" w:space="0" w:color="auto"/>
            </w:tcBorders>
            <w:shd w:val="clear" w:color="auto" w:fill="auto"/>
            <w:vAlign w:val="center"/>
            <w:hideMark/>
          </w:tcPr>
          <w:p w14:paraId="0D122235" w14:textId="6EDAD542"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0BB707CD" w14:textId="55B591E4"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07B2EDF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6.406</w:t>
            </w:r>
          </w:p>
        </w:tc>
      </w:tr>
      <w:tr w:rsidR="000F2D0E" w:rsidRPr="000F2D0E" w14:paraId="3E71D2AD"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EF535C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2.11</w:t>
            </w:r>
          </w:p>
        </w:tc>
        <w:tc>
          <w:tcPr>
            <w:tcW w:w="2610" w:type="dxa"/>
            <w:tcBorders>
              <w:top w:val="nil"/>
              <w:left w:val="nil"/>
              <w:bottom w:val="single" w:sz="4" w:space="0" w:color="auto"/>
              <w:right w:val="single" w:sz="4" w:space="0" w:color="auto"/>
            </w:tcBorders>
            <w:shd w:val="clear" w:color="auto" w:fill="auto"/>
            <w:vAlign w:val="center"/>
            <w:hideMark/>
          </w:tcPr>
          <w:p w14:paraId="301D4E17"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ở tại đô thị</w:t>
            </w:r>
          </w:p>
        </w:tc>
        <w:tc>
          <w:tcPr>
            <w:tcW w:w="960" w:type="dxa"/>
            <w:tcBorders>
              <w:top w:val="nil"/>
              <w:left w:val="nil"/>
              <w:bottom w:val="single" w:sz="4" w:space="0" w:color="auto"/>
              <w:right w:val="single" w:sz="4" w:space="0" w:color="auto"/>
            </w:tcBorders>
            <w:shd w:val="clear" w:color="auto" w:fill="auto"/>
            <w:vAlign w:val="center"/>
            <w:hideMark/>
          </w:tcPr>
          <w:p w14:paraId="6F499BA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ODT</w:t>
            </w:r>
          </w:p>
        </w:tc>
        <w:tc>
          <w:tcPr>
            <w:tcW w:w="1382" w:type="dxa"/>
            <w:tcBorders>
              <w:top w:val="nil"/>
              <w:left w:val="nil"/>
              <w:bottom w:val="single" w:sz="4" w:space="0" w:color="auto"/>
              <w:right w:val="single" w:sz="4" w:space="0" w:color="auto"/>
            </w:tcBorders>
            <w:shd w:val="clear" w:color="auto" w:fill="auto"/>
            <w:vAlign w:val="center"/>
            <w:hideMark/>
          </w:tcPr>
          <w:p w14:paraId="75E6151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3.489</w:t>
            </w:r>
          </w:p>
        </w:tc>
        <w:tc>
          <w:tcPr>
            <w:tcW w:w="1348" w:type="dxa"/>
            <w:tcBorders>
              <w:top w:val="nil"/>
              <w:left w:val="nil"/>
              <w:bottom w:val="single" w:sz="4" w:space="0" w:color="auto"/>
              <w:right w:val="single" w:sz="4" w:space="0" w:color="auto"/>
            </w:tcBorders>
            <w:shd w:val="clear" w:color="auto" w:fill="auto"/>
            <w:vAlign w:val="center"/>
            <w:hideMark/>
          </w:tcPr>
          <w:p w14:paraId="16C3D3B9" w14:textId="5C34355E"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719E14E1" w14:textId="53D8810F"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5893F02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6.966</w:t>
            </w:r>
          </w:p>
        </w:tc>
      </w:tr>
      <w:tr w:rsidR="000F2D0E" w:rsidRPr="000F2D0E" w14:paraId="560F1E68"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FAC190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2.12</w:t>
            </w:r>
          </w:p>
        </w:tc>
        <w:tc>
          <w:tcPr>
            <w:tcW w:w="2610" w:type="dxa"/>
            <w:tcBorders>
              <w:top w:val="nil"/>
              <w:left w:val="nil"/>
              <w:bottom w:val="single" w:sz="4" w:space="0" w:color="auto"/>
              <w:right w:val="single" w:sz="4" w:space="0" w:color="auto"/>
            </w:tcBorders>
            <w:shd w:val="clear" w:color="auto" w:fill="auto"/>
            <w:vAlign w:val="center"/>
            <w:hideMark/>
          </w:tcPr>
          <w:p w14:paraId="78481340"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trụ sở cơ quan</w:t>
            </w:r>
          </w:p>
        </w:tc>
        <w:tc>
          <w:tcPr>
            <w:tcW w:w="960" w:type="dxa"/>
            <w:tcBorders>
              <w:top w:val="nil"/>
              <w:left w:val="nil"/>
              <w:bottom w:val="single" w:sz="4" w:space="0" w:color="auto"/>
              <w:right w:val="single" w:sz="4" w:space="0" w:color="auto"/>
            </w:tcBorders>
            <w:shd w:val="clear" w:color="auto" w:fill="auto"/>
            <w:vAlign w:val="center"/>
            <w:hideMark/>
          </w:tcPr>
          <w:p w14:paraId="001780E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TSC</w:t>
            </w:r>
          </w:p>
        </w:tc>
        <w:tc>
          <w:tcPr>
            <w:tcW w:w="1382" w:type="dxa"/>
            <w:tcBorders>
              <w:top w:val="nil"/>
              <w:left w:val="nil"/>
              <w:bottom w:val="single" w:sz="4" w:space="0" w:color="auto"/>
              <w:right w:val="single" w:sz="4" w:space="0" w:color="auto"/>
            </w:tcBorders>
            <w:shd w:val="clear" w:color="auto" w:fill="auto"/>
            <w:vAlign w:val="center"/>
            <w:hideMark/>
          </w:tcPr>
          <w:p w14:paraId="20B9D58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166</w:t>
            </w:r>
          </w:p>
        </w:tc>
        <w:tc>
          <w:tcPr>
            <w:tcW w:w="1348" w:type="dxa"/>
            <w:tcBorders>
              <w:top w:val="nil"/>
              <w:left w:val="nil"/>
              <w:bottom w:val="single" w:sz="4" w:space="0" w:color="auto"/>
              <w:right w:val="single" w:sz="4" w:space="0" w:color="auto"/>
            </w:tcBorders>
            <w:shd w:val="clear" w:color="auto" w:fill="auto"/>
            <w:vAlign w:val="center"/>
            <w:hideMark/>
          </w:tcPr>
          <w:p w14:paraId="14422059" w14:textId="59F04E35"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47DFB832" w14:textId="44F8CBBA"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6CAA230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230</w:t>
            </w:r>
          </w:p>
        </w:tc>
      </w:tr>
      <w:tr w:rsidR="000F2D0E" w:rsidRPr="000F2D0E" w14:paraId="2309DBD8"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D0E6BA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2.13</w:t>
            </w:r>
          </w:p>
        </w:tc>
        <w:tc>
          <w:tcPr>
            <w:tcW w:w="2610" w:type="dxa"/>
            <w:tcBorders>
              <w:top w:val="nil"/>
              <w:left w:val="nil"/>
              <w:bottom w:val="single" w:sz="4" w:space="0" w:color="auto"/>
              <w:right w:val="single" w:sz="4" w:space="0" w:color="auto"/>
            </w:tcBorders>
            <w:shd w:val="clear" w:color="auto" w:fill="auto"/>
            <w:vAlign w:val="center"/>
            <w:hideMark/>
          </w:tcPr>
          <w:p w14:paraId="4D44A069"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trụ sở của tổ chức sự nghiệp</w:t>
            </w:r>
          </w:p>
        </w:tc>
        <w:tc>
          <w:tcPr>
            <w:tcW w:w="960" w:type="dxa"/>
            <w:tcBorders>
              <w:top w:val="nil"/>
              <w:left w:val="nil"/>
              <w:bottom w:val="single" w:sz="4" w:space="0" w:color="auto"/>
              <w:right w:val="single" w:sz="4" w:space="0" w:color="auto"/>
            </w:tcBorders>
            <w:shd w:val="clear" w:color="auto" w:fill="auto"/>
            <w:vAlign w:val="center"/>
            <w:hideMark/>
          </w:tcPr>
          <w:p w14:paraId="5CCAC59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DTS</w:t>
            </w:r>
          </w:p>
        </w:tc>
        <w:tc>
          <w:tcPr>
            <w:tcW w:w="1382" w:type="dxa"/>
            <w:tcBorders>
              <w:top w:val="nil"/>
              <w:left w:val="nil"/>
              <w:bottom w:val="single" w:sz="4" w:space="0" w:color="auto"/>
              <w:right w:val="single" w:sz="4" w:space="0" w:color="auto"/>
            </w:tcBorders>
            <w:shd w:val="clear" w:color="auto" w:fill="auto"/>
            <w:vAlign w:val="center"/>
            <w:hideMark/>
          </w:tcPr>
          <w:p w14:paraId="6A0A3B5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52</w:t>
            </w:r>
          </w:p>
        </w:tc>
        <w:tc>
          <w:tcPr>
            <w:tcW w:w="1348" w:type="dxa"/>
            <w:tcBorders>
              <w:top w:val="nil"/>
              <w:left w:val="nil"/>
              <w:bottom w:val="single" w:sz="4" w:space="0" w:color="auto"/>
              <w:right w:val="single" w:sz="4" w:space="0" w:color="auto"/>
            </w:tcBorders>
            <w:shd w:val="clear" w:color="auto" w:fill="auto"/>
            <w:vAlign w:val="center"/>
            <w:hideMark/>
          </w:tcPr>
          <w:p w14:paraId="259284FE" w14:textId="72F53924"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0104D3B4" w14:textId="3FB7A6BF"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313A422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64</w:t>
            </w:r>
          </w:p>
        </w:tc>
      </w:tr>
      <w:tr w:rsidR="000F2D0E" w:rsidRPr="000F2D0E" w14:paraId="5781A61F"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C43B97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2.14</w:t>
            </w:r>
          </w:p>
        </w:tc>
        <w:tc>
          <w:tcPr>
            <w:tcW w:w="2610" w:type="dxa"/>
            <w:tcBorders>
              <w:top w:val="nil"/>
              <w:left w:val="nil"/>
              <w:bottom w:val="single" w:sz="4" w:space="0" w:color="auto"/>
              <w:right w:val="single" w:sz="4" w:space="0" w:color="auto"/>
            </w:tcBorders>
            <w:shd w:val="clear" w:color="auto" w:fill="auto"/>
            <w:vAlign w:val="center"/>
            <w:hideMark/>
          </w:tcPr>
          <w:p w14:paraId="5D2F9B3B"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xây dựng cơ sở ngoại giao</w:t>
            </w:r>
          </w:p>
        </w:tc>
        <w:tc>
          <w:tcPr>
            <w:tcW w:w="960" w:type="dxa"/>
            <w:tcBorders>
              <w:top w:val="nil"/>
              <w:left w:val="nil"/>
              <w:bottom w:val="single" w:sz="4" w:space="0" w:color="auto"/>
              <w:right w:val="single" w:sz="4" w:space="0" w:color="auto"/>
            </w:tcBorders>
            <w:shd w:val="clear" w:color="auto" w:fill="auto"/>
            <w:vAlign w:val="center"/>
            <w:hideMark/>
          </w:tcPr>
          <w:p w14:paraId="06630C0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DNG</w:t>
            </w:r>
          </w:p>
        </w:tc>
        <w:tc>
          <w:tcPr>
            <w:tcW w:w="1382" w:type="dxa"/>
            <w:tcBorders>
              <w:top w:val="nil"/>
              <w:left w:val="nil"/>
              <w:bottom w:val="single" w:sz="4" w:space="0" w:color="auto"/>
              <w:right w:val="single" w:sz="4" w:space="0" w:color="auto"/>
            </w:tcBorders>
            <w:shd w:val="clear" w:color="auto" w:fill="auto"/>
            <w:vAlign w:val="center"/>
            <w:hideMark/>
          </w:tcPr>
          <w:p w14:paraId="20D19ACD"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0</w:t>
            </w:r>
          </w:p>
        </w:tc>
        <w:tc>
          <w:tcPr>
            <w:tcW w:w="1348" w:type="dxa"/>
            <w:tcBorders>
              <w:top w:val="nil"/>
              <w:left w:val="nil"/>
              <w:bottom w:val="single" w:sz="4" w:space="0" w:color="auto"/>
              <w:right w:val="single" w:sz="4" w:space="0" w:color="auto"/>
            </w:tcBorders>
            <w:shd w:val="clear" w:color="auto" w:fill="auto"/>
            <w:vAlign w:val="center"/>
            <w:hideMark/>
          </w:tcPr>
          <w:p w14:paraId="242C62AC" w14:textId="449E1DE1"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55D21CCD" w14:textId="0384B1F3"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78A7C6C7" w14:textId="00ED07B3" w:rsidR="005175FC" w:rsidRPr="000F2D0E" w:rsidRDefault="005175FC" w:rsidP="007C6EEC">
            <w:pPr>
              <w:spacing w:before="80" w:after="100" w:line="240" w:lineRule="auto"/>
              <w:jc w:val="center"/>
              <w:rPr>
                <w:rFonts w:eastAsia="Times New Roman"/>
                <w:sz w:val="24"/>
                <w:szCs w:val="24"/>
              </w:rPr>
            </w:pPr>
          </w:p>
        </w:tc>
      </w:tr>
      <w:tr w:rsidR="000F2D0E" w:rsidRPr="000F2D0E" w14:paraId="098AB063"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3CEC76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w:t>
            </w:r>
          </w:p>
        </w:tc>
        <w:tc>
          <w:tcPr>
            <w:tcW w:w="2610" w:type="dxa"/>
            <w:tcBorders>
              <w:top w:val="nil"/>
              <w:left w:val="nil"/>
              <w:bottom w:val="single" w:sz="4" w:space="0" w:color="auto"/>
              <w:right w:val="single" w:sz="4" w:space="0" w:color="auto"/>
            </w:tcBorders>
            <w:shd w:val="clear" w:color="auto" w:fill="auto"/>
            <w:vAlign w:val="center"/>
            <w:hideMark/>
          </w:tcPr>
          <w:p w14:paraId="4EC4B9F2"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chưa sử dụng</w:t>
            </w:r>
          </w:p>
        </w:tc>
        <w:tc>
          <w:tcPr>
            <w:tcW w:w="960" w:type="dxa"/>
            <w:tcBorders>
              <w:top w:val="nil"/>
              <w:left w:val="nil"/>
              <w:bottom w:val="single" w:sz="4" w:space="0" w:color="auto"/>
              <w:right w:val="single" w:sz="4" w:space="0" w:color="auto"/>
            </w:tcBorders>
            <w:shd w:val="clear" w:color="auto" w:fill="auto"/>
            <w:vAlign w:val="center"/>
            <w:hideMark/>
          </w:tcPr>
          <w:p w14:paraId="6C1E5898"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CSD</w:t>
            </w:r>
          </w:p>
        </w:tc>
        <w:tc>
          <w:tcPr>
            <w:tcW w:w="1382" w:type="dxa"/>
            <w:tcBorders>
              <w:top w:val="nil"/>
              <w:left w:val="nil"/>
              <w:bottom w:val="single" w:sz="4" w:space="0" w:color="auto"/>
              <w:right w:val="single" w:sz="4" w:space="0" w:color="auto"/>
            </w:tcBorders>
            <w:shd w:val="clear" w:color="auto" w:fill="auto"/>
            <w:vAlign w:val="center"/>
            <w:hideMark/>
          </w:tcPr>
          <w:p w14:paraId="6339BDB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6.063</w:t>
            </w:r>
          </w:p>
        </w:tc>
        <w:tc>
          <w:tcPr>
            <w:tcW w:w="1348" w:type="dxa"/>
            <w:tcBorders>
              <w:top w:val="nil"/>
              <w:left w:val="nil"/>
              <w:bottom w:val="single" w:sz="4" w:space="0" w:color="auto"/>
              <w:right w:val="single" w:sz="4" w:space="0" w:color="auto"/>
            </w:tcBorders>
            <w:shd w:val="clear" w:color="auto" w:fill="auto"/>
            <w:vAlign w:val="center"/>
            <w:hideMark/>
          </w:tcPr>
          <w:p w14:paraId="392F46E2" w14:textId="4CA68A56"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w:t>
            </w:r>
            <w:r w:rsidR="00C63EEB">
              <w:rPr>
                <w:rFonts w:eastAsia="Times New Roman"/>
                <w:sz w:val="24"/>
                <w:szCs w:val="24"/>
              </w:rPr>
              <w:t>920</w:t>
            </w:r>
          </w:p>
        </w:tc>
        <w:tc>
          <w:tcPr>
            <w:tcW w:w="1170" w:type="dxa"/>
            <w:tcBorders>
              <w:top w:val="nil"/>
              <w:left w:val="nil"/>
              <w:bottom w:val="single" w:sz="4" w:space="0" w:color="auto"/>
              <w:right w:val="single" w:sz="4" w:space="0" w:color="auto"/>
            </w:tcBorders>
            <w:shd w:val="clear" w:color="auto" w:fill="auto"/>
            <w:vAlign w:val="center"/>
            <w:hideMark/>
          </w:tcPr>
          <w:p w14:paraId="65BF112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-4.143</w:t>
            </w:r>
          </w:p>
        </w:tc>
        <w:tc>
          <w:tcPr>
            <w:tcW w:w="1133" w:type="dxa"/>
            <w:tcBorders>
              <w:top w:val="nil"/>
              <w:left w:val="nil"/>
              <w:bottom w:val="single" w:sz="4" w:space="0" w:color="auto"/>
              <w:right w:val="single" w:sz="4" w:space="0" w:color="auto"/>
            </w:tcBorders>
            <w:shd w:val="clear" w:color="auto" w:fill="auto"/>
            <w:vAlign w:val="center"/>
            <w:hideMark/>
          </w:tcPr>
          <w:p w14:paraId="6E03240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2.572</w:t>
            </w:r>
          </w:p>
        </w:tc>
      </w:tr>
      <w:tr w:rsidR="000F2D0E" w:rsidRPr="000F2D0E" w14:paraId="5ADCB8DF" w14:textId="77777777" w:rsidTr="00FF4BE1">
        <w:trPr>
          <w:trHeight w:val="35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89D7925" w14:textId="77777777" w:rsidR="005175FC" w:rsidRPr="000F2D0E" w:rsidRDefault="005175FC" w:rsidP="007C6EEC">
            <w:pPr>
              <w:spacing w:before="80" w:after="100" w:line="240" w:lineRule="auto"/>
              <w:jc w:val="center"/>
              <w:rPr>
                <w:rFonts w:eastAsia="Times New Roman"/>
                <w:b/>
                <w:bCs/>
                <w:sz w:val="24"/>
                <w:szCs w:val="24"/>
              </w:rPr>
            </w:pPr>
            <w:r w:rsidRPr="000F2D0E">
              <w:rPr>
                <w:rFonts w:eastAsia="Times New Roman"/>
                <w:b/>
                <w:bCs/>
                <w:sz w:val="24"/>
                <w:szCs w:val="24"/>
              </w:rPr>
              <w:t>II</w:t>
            </w:r>
          </w:p>
        </w:tc>
        <w:tc>
          <w:tcPr>
            <w:tcW w:w="2610" w:type="dxa"/>
            <w:tcBorders>
              <w:top w:val="nil"/>
              <w:left w:val="nil"/>
              <w:bottom w:val="single" w:sz="4" w:space="0" w:color="auto"/>
              <w:right w:val="single" w:sz="4" w:space="0" w:color="auto"/>
            </w:tcBorders>
            <w:shd w:val="clear" w:color="auto" w:fill="auto"/>
            <w:vAlign w:val="center"/>
            <w:hideMark/>
          </w:tcPr>
          <w:p w14:paraId="3C3D363E" w14:textId="77777777" w:rsidR="005175FC" w:rsidRPr="000F2D0E" w:rsidRDefault="005175FC" w:rsidP="00972011">
            <w:pPr>
              <w:spacing w:before="80" w:after="100" w:line="240" w:lineRule="auto"/>
              <w:jc w:val="both"/>
              <w:rPr>
                <w:rFonts w:eastAsia="Times New Roman"/>
                <w:b/>
                <w:bCs/>
                <w:sz w:val="24"/>
                <w:szCs w:val="24"/>
              </w:rPr>
            </w:pPr>
            <w:r w:rsidRPr="000F2D0E">
              <w:rPr>
                <w:rFonts w:eastAsia="Times New Roman"/>
                <w:b/>
                <w:bCs/>
                <w:sz w:val="24"/>
                <w:szCs w:val="24"/>
              </w:rPr>
              <w:t>Khu chức năng</w:t>
            </w:r>
          </w:p>
        </w:tc>
        <w:tc>
          <w:tcPr>
            <w:tcW w:w="960" w:type="dxa"/>
            <w:tcBorders>
              <w:top w:val="nil"/>
              <w:left w:val="nil"/>
              <w:bottom w:val="single" w:sz="4" w:space="0" w:color="auto"/>
              <w:right w:val="single" w:sz="4" w:space="0" w:color="auto"/>
            </w:tcBorders>
            <w:shd w:val="clear" w:color="auto" w:fill="auto"/>
            <w:vAlign w:val="center"/>
            <w:hideMark/>
          </w:tcPr>
          <w:p w14:paraId="1356AC09" w14:textId="77777777" w:rsidR="005175FC" w:rsidRPr="000F2D0E" w:rsidRDefault="005175FC" w:rsidP="007C6EEC">
            <w:pPr>
              <w:spacing w:before="80" w:after="100" w:line="240" w:lineRule="auto"/>
              <w:jc w:val="center"/>
              <w:rPr>
                <w:rFonts w:eastAsia="Times New Roman"/>
                <w:b/>
                <w:bCs/>
                <w:sz w:val="24"/>
                <w:szCs w:val="24"/>
              </w:rPr>
            </w:pPr>
            <w:r w:rsidRPr="000F2D0E">
              <w:rPr>
                <w:rFonts w:eastAsia="Times New Roman"/>
                <w:b/>
                <w:bCs/>
                <w:sz w:val="24"/>
                <w:szCs w:val="24"/>
              </w:rPr>
              <w:t> </w:t>
            </w:r>
          </w:p>
        </w:tc>
        <w:tc>
          <w:tcPr>
            <w:tcW w:w="1382" w:type="dxa"/>
            <w:tcBorders>
              <w:top w:val="nil"/>
              <w:left w:val="nil"/>
              <w:bottom w:val="single" w:sz="4" w:space="0" w:color="auto"/>
              <w:right w:val="single" w:sz="4" w:space="0" w:color="auto"/>
            </w:tcBorders>
            <w:shd w:val="clear" w:color="auto" w:fill="auto"/>
            <w:vAlign w:val="center"/>
            <w:hideMark/>
          </w:tcPr>
          <w:p w14:paraId="7F12A1FE" w14:textId="204D1208" w:rsidR="005175FC" w:rsidRPr="000F2D0E" w:rsidRDefault="005175FC" w:rsidP="007C6EEC">
            <w:pPr>
              <w:spacing w:before="80" w:after="100" w:line="240" w:lineRule="auto"/>
              <w:jc w:val="center"/>
              <w:rPr>
                <w:rFonts w:eastAsia="Times New Roman"/>
                <w:b/>
                <w:bCs/>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08DD8D7B" w14:textId="47B972A2" w:rsidR="005175FC" w:rsidRPr="000F2D0E" w:rsidRDefault="005175FC" w:rsidP="007C6EEC">
            <w:pPr>
              <w:spacing w:before="80" w:after="100" w:line="240" w:lineRule="auto"/>
              <w:jc w:val="center"/>
              <w:rPr>
                <w:rFonts w:eastAsia="Times New Roman"/>
                <w:b/>
                <w:bCs/>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36895311" w14:textId="2C15E9DF" w:rsidR="005175FC" w:rsidRPr="000F2D0E" w:rsidRDefault="005175FC" w:rsidP="007C6EEC">
            <w:pPr>
              <w:spacing w:before="80" w:after="100" w:line="240" w:lineRule="auto"/>
              <w:jc w:val="center"/>
              <w:rPr>
                <w:rFonts w:eastAsia="Times New Roman"/>
                <w:b/>
                <w:bCs/>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4D449388" w14:textId="306F78E5" w:rsidR="005175FC" w:rsidRPr="000F2D0E" w:rsidRDefault="005175FC" w:rsidP="007C6EEC">
            <w:pPr>
              <w:spacing w:before="80" w:after="100" w:line="240" w:lineRule="auto"/>
              <w:jc w:val="center"/>
              <w:rPr>
                <w:rFonts w:eastAsia="Times New Roman"/>
                <w:b/>
                <w:bCs/>
                <w:sz w:val="24"/>
                <w:szCs w:val="24"/>
              </w:rPr>
            </w:pPr>
          </w:p>
        </w:tc>
      </w:tr>
      <w:tr w:rsidR="000F2D0E" w:rsidRPr="000F2D0E" w14:paraId="0F71BBBB"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0AD358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w:t>
            </w:r>
          </w:p>
        </w:tc>
        <w:tc>
          <w:tcPr>
            <w:tcW w:w="2610" w:type="dxa"/>
            <w:tcBorders>
              <w:top w:val="nil"/>
              <w:left w:val="nil"/>
              <w:bottom w:val="single" w:sz="4" w:space="0" w:color="auto"/>
              <w:right w:val="single" w:sz="4" w:space="0" w:color="auto"/>
            </w:tcBorders>
            <w:shd w:val="clear" w:color="auto" w:fill="auto"/>
            <w:vAlign w:val="center"/>
            <w:hideMark/>
          </w:tcPr>
          <w:p w14:paraId="6FEA5E51"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khu công nghệ cao</w:t>
            </w:r>
          </w:p>
        </w:tc>
        <w:tc>
          <w:tcPr>
            <w:tcW w:w="960" w:type="dxa"/>
            <w:tcBorders>
              <w:top w:val="nil"/>
              <w:left w:val="nil"/>
              <w:bottom w:val="single" w:sz="4" w:space="0" w:color="auto"/>
              <w:right w:val="single" w:sz="4" w:space="0" w:color="auto"/>
            </w:tcBorders>
            <w:shd w:val="clear" w:color="auto" w:fill="auto"/>
            <w:vAlign w:val="center"/>
            <w:hideMark/>
          </w:tcPr>
          <w:p w14:paraId="0D313C1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KCN</w:t>
            </w:r>
          </w:p>
        </w:tc>
        <w:tc>
          <w:tcPr>
            <w:tcW w:w="1382" w:type="dxa"/>
            <w:tcBorders>
              <w:top w:val="nil"/>
              <w:left w:val="nil"/>
              <w:bottom w:val="single" w:sz="4" w:space="0" w:color="auto"/>
              <w:right w:val="single" w:sz="4" w:space="0" w:color="auto"/>
            </w:tcBorders>
            <w:shd w:val="clear" w:color="auto" w:fill="auto"/>
            <w:vAlign w:val="center"/>
            <w:hideMark/>
          </w:tcPr>
          <w:p w14:paraId="34DA2EB8" w14:textId="3F7DC8A7"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313F1AD1" w14:textId="578771E1"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5CF492D3" w14:textId="5FB9E7AD"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2DB18CC2" w14:textId="30975BDE"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w:t>
            </w:r>
            <w:r w:rsidR="00DB668B">
              <w:rPr>
                <w:rFonts w:eastAsia="Times New Roman"/>
                <w:sz w:val="24"/>
                <w:szCs w:val="24"/>
              </w:rPr>
              <w:t>2</w:t>
            </w:r>
            <w:r w:rsidRPr="000F2D0E">
              <w:rPr>
                <w:rFonts w:eastAsia="Times New Roman"/>
                <w:sz w:val="24"/>
                <w:szCs w:val="24"/>
              </w:rPr>
              <w:t>1</w:t>
            </w:r>
          </w:p>
        </w:tc>
      </w:tr>
      <w:tr w:rsidR="000F2D0E" w:rsidRPr="000F2D0E" w14:paraId="785FFD0E"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93BB2D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2</w:t>
            </w:r>
          </w:p>
        </w:tc>
        <w:tc>
          <w:tcPr>
            <w:tcW w:w="2610" w:type="dxa"/>
            <w:tcBorders>
              <w:top w:val="nil"/>
              <w:left w:val="nil"/>
              <w:bottom w:val="single" w:sz="4" w:space="0" w:color="auto"/>
              <w:right w:val="single" w:sz="4" w:space="0" w:color="auto"/>
            </w:tcBorders>
            <w:shd w:val="clear" w:color="auto" w:fill="auto"/>
            <w:vAlign w:val="center"/>
            <w:hideMark/>
          </w:tcPr>
          <w:p w14:paraId="224823D8"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khu kinh tế</w:t>
            </w:r>
          </w:p>
        </w:tc>
        <w:tc>
          <w:tcPr>
            <w:tcW w:w="960" w:type="dxa"/>
            <w:tcBorders>
              <w:top w:val="nil"/>
              <w:left w:val="nil"/>
              <w:bottom w:val="single" w:sz="4" w:space="0" w:color="auto"/>
              <w:right w:val="single" w:sz="4" w:space="0" w:color="auto"/>
            </w:tcBorders>
            <w:shd w:val="clear" w:color="auto" w:fill="auto"/>
            <w:vAlign w:val="center"/>
            <w:hideMark/>
          </w:tcPr>
          <w:p w14:paraId="4493CB1E"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KKT</w:t>
            </w:r>
          </w:p>
        </w:tc>
        <w:tc>
          <w:tcPr>
            <w:tcW w:w="1382" w:type="dxa"/>
            <w:tcBorders>
              <w:top w:val="nil"/>
              <w:left w:val="nil"/>
              <w:bottom w:val="single" w:sz="4" w:space="0" w:color="auto"/>
              <w:right w:val="single" w:sz="4" w:space="0" w:color="auto"/>
            </w:tcBorders>
            <w:shd w:val="clear" w:color="auto" w:fill="auto"/>
            <w:vAlign w:val="center"/>
            <w:hideMark/>
          </w:tcPr>
          <w:p w14:paraId="74E419D5" w14:textId="02289BF5"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6DBFFBB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37.292</w:t>
            </w:r>
          </w:p>
        </w:tc>
        <w:tc>
          <w:tcPr>
            <w:tcW w:w="1170" w:type="dxa"/>
            <w:tcBorders>
              <w:top w:val="nil"/>
              <w:left w:val="nil"/>
              <w:bottom w:val="single" w:sz="4" w:space="0" w:color="auto"/>
              <w:right w:val="single" w:sz="4" w:space="0" w:color="auto"/>
            </w:tcBorders>
            <w:shd w:val="clear" w:color="auto" w:fill="auto"/>
            <w:vAlign w:val="center"/>
            <w:hideMark/>
          </w:tcPr>
          <w:p w14:paraId="79284E5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37.292</w:t>
            </w:r>
          </w:p>
        </w:tc>
        <w:tc>
          <w:tcPr>
            <w:tcW w:w="1133" w:type="dxa"/>
            <w:tcBorders>
              <w:top w:val="nil"/>
              <w:left w:val="nil"/>
              <w:bottom w:val="single" w:sz="4" w:space="0" w:color="auto"/>
              <w:right w:val="single" w:sz="4" w:space="0" w:color="auto"/>
            </w:tcBorders>
            <w:shd w:val="clear" w:color="auto" w:fill="auto"/>
            <w:vAlign w:val="center"/>
            <w:hideMark/>
          </w:tcPr>
          <w:p w14:paraId="1A52DFC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37.292</w:t>
            </w:r>
          </w:p>
        </w:tc>
      </w:tr>
      <w:tr w:rsidR="000F2D0E" w:rsidRPr="000F2D0E" w14:paraId="4E5DA6DB"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57BF68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w:t>
            </w:r>
          </w:p>
        </w:tc>
        <w:tc>
          <w:tcPr>
            <w:tcW w:w="2610" w:type="dxa"/>
            <w:tcBorders>
              <w:top w:val="nil"/>
              <w:left w:val="nil"/>
              <w:bottom w:val="single" w:sz="4" w:space="0" w:color="auto"/>
              <w:right w:val="single" w:sz="4" w:space="0" w:color="auto"/>
            </w:tcBorders>
            <w:shd w:val="clear" w:color="auto" w:fill="auto"/>
            <w:vAlign w:val="center"/>
            <w:hideMark/>
          </w:tcPr>
          <w:p w14:paraId="4FAD5702"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Đất đô thị</w:t>
            </w:r>
          </w:p>
        </w:tc>
        <w:tc>
          <w:tcPr>
            <w:tcW w:w="960" w:type="dxa"/>
            <w:tcBorders>
              <w:top w:val="nil"/>
              <w:left w:val="nil"/>
              <w:bottom w:val="single" w:sz="4" w:space="0" w:color="auto"/>
              <w:right w:val="single" w:sz="4" w:space="0" w:color="auto"/>
            </w:tcBorders>
            <w:shd w:val="clear" w:color="auto" w:fill="auto"/>
            <w:vAlign w:val="center"/>
            <w:hideMark/>
          </w:tcPr>
          <w:p w14:paraId="47EFC9E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KDT</w:t>
            </w:r>
          </w:p>
        </w:tc>
        <w:tc>
          <w:tcPr>
            <w:tcW w:w="1382" w:type="dxa"/>
            <w:tcBorders>
              <w:top w:val="nil"/>
              <w:left w:val="nil"/>
              <w:bottom w:val="single" w:sz="4" w:space="0" w:color="auto"/>
              <w:right w:val="single" w:sz="4" w:space="0" w:color="auto"/>
            </w:tcBorders>
            <w:shd w:val="clear" w:color="auto" w:fill="auto"/>
            <w:vAlign w:val="center"/>
            <w:hideMark/>
          </w:tcPr>
          <w:p w14:paraId="5520BAFE" w14:textId="6AF3C9F6"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63B27E9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78.533</w:t>
            </w:r>
          </w:p>
        </w:tc>
        <w:tc>
          <w:tcPr>
            <w:tcW w:w="1170" w:type="dxa"/>
            <w:tcBorders>
              <w:top w:val="nil"/>
              <w:left w:val="nil"/>
              <w:bottom w:val="single" w:sz="4" w:space="0" w:color="auto"/>
              <w:right w:val="single" w:sz="4" w:space="0" w:color="auto"/>
            </w:tcBorders>
            <w:shd w:val="clear" w:color="auto" w:fill="auto"/>
            <w:vAlign w:val="center"/>
            <w:hideMark/>
          </w:tcPr>
          <w:p w14:paraId="51AF11F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78.533</w:t>
            </w:r>
          </w:p>
        </w:tc>
        <w:tc>
          <w:tcPr>
            <w:tcW w:w="1133" w:type="dxa"/>
            <w:tcBorders>
              <w:top w:val="nil"/>
              <w:left w:val="nil"/>
              <w:bottom w:val="single" w:sz="4" w:space="0" w:color="auto"/>
              <w:right w:val="single" w:sz="4" w:space="0" w:color="auto"/>
            </w:tcBorders>
            <w:shd w:val="clear" w:color="auto" w:fill="auto"/>
            <w:vAlign w:val="center"/>
            <w:hideMark/>
          </w:tcPr>
          <w:p w14:paraId="44500F0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89.349</w:t>
            </w:r>
          </w:p>
        </w:tc>
      </w:tr>
      <w:tr w:rsidR="000F2D0E" w:rsidRPr="000F2D0E" w14:paraId="092462AF"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9D7108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4</w:t>
            </w:r>
          </w:p>
        </w:tc>
        <w:tc>
          <w:tcPr>
            <w:tcW w:w="2610" w:type="dxa"/>
            <w:tcBorders>
              <w:top w:val="nil"/>
              <w:left w:val="nil"/>
              <w:bottom w:val="single" w:sz="4" w:space="0" w:color="auto"/>
              <w:right w:val="single" w:sz="4" w:space="0" w:color="auto"/>
            </w:tcBorders>
            <w:shd w:val="clear" w:color="auto" w:fill="auto"/>
            <w:vAlign w:val="center"/>
            <w:hideMark/>
          </w:tcPr>
          <w:p w14:paraId="4AA2C7C4"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Khu sản xuất nông nghiệp</w:t>
            </w:r>
          </w:p>
        </w:tc>
        <w:tc>
          <w:tcPr>
            <w:tcW w:w="960" w:type="dxa"/>
            <w:tcBorders>
              <w:top w:val="nil"/>
              <w:left w:val="nil"/>
              <w:bottom w:val="single" w:sz="4" w:space="0" w:color="auto"/>
              <w:right w:val="single" w:sz="4" w:space="0" w:color="auto"/>
            </w:tcBorders>
            <w:shd w:val="clear" w:color="auto" w:fill="auto"/>
            <w:vAlign w:val="center"/>
            <w:hideMark/>
          </w:tcPr>
          <w:p w14:paraId="61D67C3F"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KNN</w:t>
            </w:r>
          </w:p>
        </w:tc>
        <w:tc>
          <w:tcPr>
            <w:tcW w:w="1382" w:type="dxa"/>
            <w:tcBorders>
              <w:top w:val="nil"/>
              <w:left w:val="nil"/>
              <w:bottom w:val="single" w:sz="4" w:space="0" w:color="auto"/>
              <w:right w:val="single" w:sz="4" w:space="0" w:color="auto"/>
            </w:tcBorders>
            <w:shd w:val="clear" w:color="auto" w:fill="auto"/>
            <w:vAlign w:val="center"/>
            <w:hideMark/>
          </w:tcPr>
          <w:p w14:paraId="7C69791D" w14:textId="2597D8E8"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755853E1" w14:textId="4D691479"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5896D2CD" w14:textId="79F9C59D"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2D21EA40"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53.006</w:t>
            </w:r>
          </w:p>
        </w:tc>
      </w:tr>
      <w:tr w:rsidR="000F2D0E" w:rsidRPr="000F2D0E" w14:paraId="6398F82A"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3EA875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w:t>
            </w:r>
          </w:p>
        </w:tc>
        <w:tc>
          <w:tcPr>
            <w:tcW w:w="2610" w:type="dxa"/>
            <w:tcBorders>
              <w:top w:val="nil"/>
              <w:left w:val="nil"/>
              <w:bottom w:val="single" w:sz="4" w:space="0" w:color="auto"/>
              <w:right w:val="single" w:sz="4" w:space="0" w:color="auto"/>
            </w:tcBorders>
            <w:shd w:val="clear" w:color="auto" w:fill="auto"/>
            <w:vAlign w:val="center"/>
            <w:hideMark/>
          </w:tcPr>
          <w:p w14:paraId="67574EE0"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Khu lâm nghiệp</w:t>
            </w:r>
          </w:p>
        </w:tc>
        <w:tc>
          <w:tcPr>
            <w:tcW w:w="960" w:type="dxa"/>
            <w:tcBorders>
              <w:top w:val="nil"/>
              <w:left w:val="nil"/>
              <w:bottom w:val="single" w:sz="4" w:space="0" w:color="auto"/>
              <w:right w:val="single" w:sz="4" w:space="0" w:color="auto"/>
            </w:tcBorders>
            <w:shd w:val="clear" w:color="auto" w:fill="auto"/>
            <w:vAlign w:val="center"/>
            <w:hideMark/>
          </w:tcPr>
          <w:p w14:paraId="1B79D6A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KLN</w:t>
            </w:r>
          </w:p>
        </w:tc>
        <w:tc>
          <w:tcPr>
            <w:tcW w:w="1382" w:type="dxa"/>
            <w:tcBorders>
              <w:top w:val="nil"/>
              <w:left w:val="nil"/>
              <w:bottom w:val="single" w:sz="4" w:space="0" w:color="auto"/>
              <w:right w:val="single" w:sz="4" w:space="0" w:color="auto"/>
            </w:tcBorders>
            <w:shd w:val="clear" w:color="auto" w:fill="auto"/>
            <w:vAlign w:val="center"/>
            <w:hideMark/>
          </w:tcPr>
          <w:p w14:paraId="2C2C47AB" w14:textId="534337C7"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39C628CA" w14:textId="54BFB49E"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021793AB" w14:textId="7E1F1C35"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5D88C92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313.818</w:t>
            </w:r>
          </w:p>
        </w:tc>
      </w:tr>
      <w:tr w:rsidR="000F2D0E" w:rsidRPr="000F2D0E" w14:paraId="1063B749"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E7559C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6</w:t>
            </w:r>
          </w:p>
        </w:tc>
        <w:tc>
          <w:tcPr>
            <w:tcW w:w="2610" w:type="dxa"/>
            <w:tcBorders>
              <w:top w:val="nil"/>
              <w:left w:val="nil"/>
              <w:bottom w:val="single" w:sz="4" w:space="0" w:color="auto"/>
              <w:right w:val="single" w:sz="4" w:space="0" w:color="auto"/>
            </w:tcBorders>
            <w:shd w:val="clear" w:color="auto" w:fill="auto"/>
            <w:vAlign w:val="center"/>
            <w:hideMark/>
          </w:tcPr>
          <w:p w14:paraId="7702A838"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Khu du lịch</w:t>
            </w:r>
          </w:p>
        </w:tc>
        <w:tc>
          <w:tcPr>
            <w:tcW w:w="960" w:type="dxa"/>
            <w:tcBorders>
              <w:top w:val="nil"/>
              <w:left w:val="nil"/>
              <w:bottom w:val="single" w:sz="4" w:space="0" w:color="auto"/>
              <w:right w:val="single" w:sz="4" w:space="0" w:color="auto"/>
            </w:tcBorders>
            <w:shd w:val="clear" w:color="auto" w:fill="auto"/>
            <w:vAlign w:val="center"/>
            <w:hideMark/>
          </w:tcPr>
          <w:p w14:paraId="3BFC66B4"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KDl</w:t>
            </w:r>
          </w:p>
        </w:tc>
        <w:tc>
          <w:tcPr>
            <w:tcW w:w="1382" w:type="dxa"/>
            <w:tcBorders>
              <w:top w:val="nil"/>
              <w:left w:val="nil"/>
              <w:bottom w:val="single" w:sz="4" w:space="0" w:color="auto"/>
              <w:right w:val="single" w:sz="4" w:space="0" w:color="auto"/>
            </w:tcBorders>
            <w:shd w:val="clear" w:color="auto" w:fill="auto"/>
            <w:vAlign w:val="center"/>
            <w:hideMark/>
          </w:tcPr>
          <w:p w14:paraId="5CFCD2B1" w14:textId="5980FDBE"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6A2BBF31" w14:textId="449354E3"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2B52B469" w14:textId="0A8A06FB"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1EDFF26B"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7.234</w:t>
            </w:r>
          </w:p>
        </w:tc>
      </w:tr>
      <w:tr w:rsidR="000F2D0E" w:rsidRPr="000F2D0E" w14:paraId="7C470771" w14:textId="77777777" w:rsidTr="00FF4BE1">
        <w:trPr>
          <w:trHeight w:val="93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C7B18C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lastRenderedPageBreak/>
              <w:t>7</w:t>
            </w:r>
          </w:p>
        </w:tc>
        <w:tc>
          <w:tcPr>
            <w:tcW w:w="2610" w:type="dxa"/>
            <w:tcBorders>
              <w:top w:val="nil"/>
              <w:left w:val="nil"/>
              <w:bottom w:val="single" w:sz="4" w:space="0" w:color="auto"/>
              <w:right w:val="single" w:sz="4" w:space="0" w:color="auto"/>
            </w:tcBorders>
            <w:shd w:val="clear" w:color="auto" w:fill="auto"/>
            <w:vAlign w:val="center"/>
            <w:hideMark/>
          </w:tcPr>
          <w:p w14:paraId="7972590A"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Khu bảo tồn thiên nhiên và đa dạng sinh học</w:t>
            </w:r>
          </w:p>
        </w:tc>
        <w:tc>
          <w:tcPr>
            <w:tcW w:w="960" w:type="dxa"/>
            <w:tcBorders>
              <w:top w:val="nil"/>
              <w:left w:val="nil"/>
              <w:bottom w:val="single" w:sz="4" w:space="0" w:color="auto"/>
              <w:right w:val="single" w:sz="4" w:space="0" w:color="auto"/>
            </w:tcBorders>
            <w:shd w:val="clear" w:color="auto" w:fill="auto"/>
            <w:vAlign w:val="center"/>
            <w:hideMark/>
          </w:tcPr>
          <w:p w14:paraId="32CED12A"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KBT</w:t>
            </w:r>
          </w:p>
        </w:tc>
        <w:tc>
          <w:tcPr>
            <w:tcW w:w="1382" w:type="dxa"/>
            <w:tcBorders>
              <w:top w:val="nil"/>
              <w:left w:val="nil"/>
              <w:bottom w:val="single" w:sz="4" w:space="0" w:color="auto"/>
              <w:right w:val="single" w:sz="4" w:space="0" w:color="auto"/>
            </w:tcBorders>
            <w:shd w:val="clear" w:color="auto" w:fill="auto"/>
            <w:vAlign w:val="center"/>
            <w:hideMark/>
          </w:tcPr>
          <w:p w14:paraId="433B0DE7" w14:textId="632C73C3"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4B9121FF" w14:textId="3B61DDE0"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19D20DA1" w14:textId="6C3A8A0C"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2A6192B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115.117</w:t>
            </w:r>
          </w:p>
        </w:tc>
      </w:tr>
      <w:tr w:rsidR="000F2D0E" w:rsidRPr="000F2D0E" w14:paraId="5195D232"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4BF56F6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8</w:t>
            </w:r>
          </w:p>
        </w:tc>
        <w:tc>
          <w:tcPr>
            <w:tcW w:w="2610" w:type="dxa"/>
            <w:tcBorders>
              <w:top w:val="nil"/>
              <w:left w:val="nil"/>
              <w:bottom w:val="single" w:sz="4" w:space="0" w:color="auto"/>
              <w:right w:val="single" w:sz="4" w:space="0" w:color="auto"/>
            </w:tcBorders>
            <w:shd w:val="clear" w:color="auto" w:fill="auto"/>
            <w:vAlign w:val="center"/>
            <w:hideMark/>
          </w:tcPr>
          <w:p w14:paraId="21BF1430" w14:textId="77777777" w:rsidR="005175FC" w:rsidRPr="00972011" w:rsidRDefault="005175FC" w:rsidP="00972011">
            <w:pPr>
              <w:spacing w:before="80" w:after="100" w:line="240" w:lineRule="auto"/>
              <w:jc w:val="both"/>
              <w:rPr>
                <w:rFonts w:eastAsia="Times New Roman"/>
                <w:spacing w:val="-8"/>
                <w:sz w:val="24"/>
                <w:szCs w:val="24"/>
              </w:rPr>
            </w:pPr>
            <w:r w:rsidRPr="00972011">
              <w:rPr>
                <w:rFonts w:eastAsia="Times New Roman"/>
                <w:spacing w:val="-8"/>
                <w:sz w:val="24"/>
                <w:szCs w:val="24"/>
              </w:rPr>
              <w:t>Khu phát triển công nghiệp</w:t>
            </w:r>
          </w:p>
        </w:tc>
        <w:tc>
          <w:tcPr>
            <w:tcW w:w="960" w:type="dxa"/>
            <w:tcBorders>
              <w:top w:val="nil"/>
              <w:left w:val="nil"/>
              <w:bottom w:val="single" w:sz="4" w:space="0" w:color="auto"/>
              <w:right w:val="single" w:sz="4" w:space="0" w:color="auto"/>
            </w:tcBorders>
            <w:shd w:val="clear" w:color="auto" w:fill="auto"/>
            <w:vAlign w:val="center"/>
            <w:hideMark/>
          </w:tcPr>
          <w:p w14:paraId="3A764C81"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KPC</w:t>
            </w:r>
          </w:p>
        </w:tc>
        <w:tc>
          <w:tcPr>
            <w:tcW w:w="1382" w:type="dxa"/>
            <w:tcBorders>
              <w:top w:val="nil"/>
              <w:left w:val="nil"/>
              <w:bottom w:val="single" w:sz="4" w:space="0" w:color="auto"/>
              <w:right w:val="single" w:sz="4" w:space="0" w:color="auto"/>
            </w:tcBorders>
            <w:shd w:val="clear" w:color="auto" w:fill="auto"/>
            <w:vAlign w:val="center"/>
            <w:hideMark/>
          </w:tcPr>
          <w:p w14:paraId="6761CD3F" w14:textId="3489B2A4"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2E0BE8AB" w14:textId="2197165F"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19E9A87D" w14:textId="1CCED769"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33F1780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7.865</w:t>
            </w:r>
          </w:p>
        </w:tc>
      </w:tr>
      <w:tr w:rsidR="000F2D0E" w:rsidRPr="000F2D0E" w14:paraId="0B2AD173" w14:textId="77777777" w:rsidTr="00FF4BE1">
        <w:trPr>
          <w:trHeight w:val="36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BADB07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9</w:t>
            </w:r>
          </w:p>
        </w:tc>
        <w:tc>
          <w:tcPr>
            <w:tcW w:w="2610" w:type="dxa"/>
            <w:tcBorders>
              <w:top w:val="nil"/>
              <w:left w:val="nil"/>
              <w:bottom w:val="single" w:sz="4" w:space="0" w:color="auto"/>
              <w:right w:val="single" w:sz="4" w:space="0" w:color="auto"/>
            </w:tcBorders>
            <w:shd w:val="clear" w:color="auto" w:fill="auto"/>
            <w:vAlign w:val="center"/>
            <w:hideMark/>
          </w:tcPr>
          <w:p w14:paraId="51579913" w14:textId="77777777" w:rsidR="005175FC" w:rsidRPr="00972011" w:rsidRDefault="005175FC" w:rsidP="00972011">
            <w:pPr>
              <w:spacing w:before="80" w:after="100" w:line="240" w:lineRule="auto"/>
              <w:jc w:val="both"/>
              <w:rPr>
                <w:rFonts w:eastAsia="Times New Roman"/>
                <w:spacing w:val="-4"/>
                <w:sz w:val="24"/>
                <w:szCs w:val="24"/>
              </w:rPr>
            </w:pPr>
            <w:r w:rsidRPr="00972011">
              <w:rPr>
                <w:rFonts w:eastAsia="Times New Roman"/>
                <w:spacing w:val="-4"/>
                <w:sz w:val="24"/>
                <w:szCs w:val="24"/>
              </w:rPr>
              <w:t>Khu đô thị</w:t>
            </w:r>
          </w:p>
        </w:tc>
        <w:tc>
          <w:tcPr>
            <w:tcW w:w="960" w:type="dxa"/>
            <w:tcBorders>
              <w:top w:val="nil"/>
              <w:left w:val="nil"/>
              <w:bottom w:val="single" w:sz="4" w:space="0" w:color="auto"/>
              <w:right w:val="single" w:sz="4" w:space="0" w:color="auto"/>
            </w:tcBorders>
            <w:shd w:val="clear" w:color="auto" w:fill="auto"/>
            <w:vAlign w:val="center"/>
            <w:hideMark/>
          </w:tcPr>
          <w:p w14:paraId="289851A2"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DTC</w:t>
            </w:r>
          </w:p>
        </w:tc>
        <w:tc>
          <w:tcPr>
            <w:tcW w:w="1382" w:type="dxa"/>
            <w:tcBorders>
              <w:top w:val="nil"/>
              <w:left w:val="nil"/>
              <w:bottom w:val="single" w:sz="4" w:space="0" w:color="auto"/>
              <w:right w:val="single" w:sz="4" w:space="0" w:color="auto"/>
            </w:tcBorders>
            <w:shd w:val="clear" w:color="auto" w:fill="auto"/>
            <w:vAlign w:val="center"/>
            <w:hideMark/>
          </w:tcPr>
          <w:p w14:paraId="7680849F" w14:textId="3C41F75B"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3B6CC09F" w14:textId="49BB246A"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56266D26" w14:textId="462AA419"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1B363F6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33.8</w:t>
            </w:r>
          </w:p>
        </w:tc>
      </w:tr>
      <w:tr w:rsidR="000F2D0E" w:rsidRPr="000F2D0E" w14:paraId="6AAE36D5"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4B1CE65"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10</w:t>
            </w:r>
          </w:p>
        </w:tc>
        <w:tc>
          <w:tcPr>
            <w:tcW w:w="2610" w:type="dxa"/>
            <w:tcBorders>
              <w:top w:val="nil"/>
              <w:left w:val="nil"/>
              <w:bottom w:val="single" w:sz="4" w:space="0" w:color="auto"/>
              <w:right w:val="single" w:sz="4" w:space="0" w:color="auto"/>
            </w:tcBorders>
            <w:shd w:val="clear" w:color="auto" w:fill="auto"/>
            <w:vAlign w:val="center"/>
            <w:hideMark/>
          </w:tcPr>
          <w:p w14:paraId="3447B336" w14:textId="77777777" w:rsidR="005175FC" w:rsidRPr="00972011" w:rsidRDefault="005175FC" w:rsidP="00972011">
            <w:pPr>
              <w:spacing w:before="80" w:after="100" w:line="240" w:lineRule="auto"/>
              <w:jc w:val="both"/>
              <w:rPr>
                <w:rFonts w:eastAsia="Times New Roman"/>
                <w:spacing w:val="-4"/>
                <w:sz w:val="24"/>
                <w:szCs w:val="24"/>
              </w:rPr>
            </w:pPr>
            <w:r w:rsidRPr="00972011">
              <w:rPr>
                <w:rFonts w:eastAsia="Times New Roman"/>
                <w:spacing w:val="-4"/>
                <w:sz w:val="24"/>
                <w:szCs w:val="24"/>
              </w:rPr>
              <w:t>Khu thương mại - dịch vụ</w:t>
            </w:r>
          </w:p>
        </w:tc>
        <w:tc>
          <w:tcPr>
            <w:tcW w:w="960" w:type="dxa"/>
            <w:tcBorders>
              <w:top w:val="nil"/>
              <w:left w:val="nil"/>
              <w:bottom w:val="single" w:sz="4" w:space="0" w:color="auto"/>
              <w:right w:val="single" w:sz="4" w:space="0" w:color="auto"/>
            </w:tcBorders>
            <w:shd w:val="clear" w:color="auto" w:fill="auto"/>
            <w:vAlign w:val="center"/>
            <w:hideMark/>
          </w:tcPr>
          <w:p w14:paraId="3DB2F323"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KTM</w:t>
            </w:r>
          </w:p>
        </w:tc>
        <w:tc>
          <w:tcPr>
            <w:tcW w:w="1382" w:type="dxa"/>
            <w:tcBorders>
              <w:top w:val="nil"/>
              <w:left w:val="nil"/>
              <w:bottom w:val="single" w:sz="4" w:space="0" w:color="auto"/>
              <w:right w:val="single" w:sz="4" w:space="0" w:color="auto"/>
            </w:tcBorders>
            <w:shd w:val="clear" w:color="auto" w:fill="auto"/>
            <w:vAlign w:val="center"/>
            <w:hideMark/>
          </w:tcPr>
          <w:p w14:paraId="15265B5C" w14:textId="2B70E5DA"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7B8BA37F" w14:textId="252EB2E4"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370C3F7D" w14:textId="6CE61B76"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6BEC7E17"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5.334</w:t>
            </w:r>
          </w:p>
        </w:tc>
      </w:tr>
      <w:tr w:rsidR="005175FC" w:rsidRPr="000F2D0E" w14:paraId="3DF9C30C" w14:textId="77777777" w:rsidTr="00FF4BE1">
        <w:trPr>
          <w:trHeight w:val="6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87A7A99"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11</w:t>
            </w:r>
          </w:p>
        </w:tc>
        <w:tc>
          <w:tcPr>
            <w:tcW w:w="2610" w:type="dxa"/>
            <w:tcBorders>
              <w:top w:val="nil"/>
              <w:left w:val="nil"/>
              <w:bottom w:val="single" w:sz="4" w:space="0" w:color="auto"/>
              <w:right w:val="single" w:sz="4" w:space="0" w:color="auto"/>
            </w:tcBorders>
            <w:shd w:val="clear" w:color="auto" w:fill="auto"/>
            <w:vAlign w:val="center"/>
            <w:hideMark/>
          </w:tcPr>
          <w:p w14:paraId="4DBE04AA" w14:textId="77777777" w:rsidR="005175FC" w:rsidRPr="000F2D0E" w:rsidRDefault="005175FC" w:rsidP="00972011">
            <w:pPr>
              <w:spacing w:before="80" w:after="100" w:line="240" w:lineRule="auto"/>
              <w:jc w:val="both"/>
              <w:rPr>
                <w:rFonts w:eastAsia="Times New Roman"/>
                <w:sz w:val="24"/>
                <w:szCs w:val="24"/>
              </w:rPr>
            </w:pPr>
            <w:r w:rsidRPr="000F2D0E">
              <w:rPr>
                <w:rFonts w:eastAsia="Times New Roman"/>
                <w:sz w:val="24"/>
                <w:szCs w:val="24"/>
              </w:rPr>
              <w:t>Khu dân cư nông thôn</w:t>
            </w:r>
          </w:p>
        </w:tc>
        <w:tc>
          <w:tcPr>
            <w:tcW w:w="960" w:type="dxa"/>
            <w:tcBorders>
              <w:top w:val="nil"/>
              <w:left w:val="nil"/>
              <w:bottom w:val="single" w:sz="4" w:space="0" w:color="auto"/>
              <w:right w:val="single" w:sz="4" w:space="0" w:color="auto"/>
            </w:tcBorders>
            <w:shd w:val="clear" w:color="auto" w:fill="auto"/>
            <w:vAlign w:val="center"/>
            <w:hideMark/>
          </w:tcPr>
          <w:p w14:paraId="0DC5D9BC"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DNT</w:t>
            </w:r>
          </w:p>
        </w:tc>
        <w:tc>
          <w:tcPr>
            <w:tcW w:w="1382" w:type="dxa"/>
            <w:tcBorders>
              <w:top w:val="nil"/>
              <w:left w:val="nil"/>
              <w:bottom w:val="single" w:sz="4" w:space="0" w:color="auto"/>
              <w:right w:val="single" w:sz="4" w:space="0" w:color="auto"/>
            </w:tcBorders>
            <w:shd w:val="clear" w:color="auto" w:fill="auto"/>
            <w:vAlign w:val="center"/>
            <w:hideMark/>
          </w:tcPr>
          <w:p w14:paraId="7A3EAAF4" w14:textId="0B918E60" w:rsidR="005175FC" w:rsidRPr="000F2D0E" w:rsidRDefault="005175FC" w:rsidP="007C6EEC">
            <w:pPr>
              <w:spacing w:before="80" w:after="100" w:line="240" w:lineRule="auto"/>
              <w:jc w:val="center"/>
              <w:rPr>
                <w:rFonts w:eastAsia="Times New Roman"/>
                <w:sz w:val="24"/>
                <w:szCs w:val="24"/>
              </w:rPr>
            </w:pPr>
          </w:p>
        </w:tc>
        <w:tc>
          <w:tcPr>
            <w:tcW w:w="1348" w:type="dxa"/>
            <w:tcBorders>
              <w:top w:val="nil"/>
              <w:left w:val="nil"/>
              <w:bottom w:val="single" w:sz="4" w:space="0" w:color="auto"/>
              <w:right w:val="single" w:sz="4" w:space="0" w:color="auto"/>
            </w:tcBorders>
            <w:shd w:val="clear" w:color="auto" w:fill="auto"/>
            <w:vAlign w:val="center"/>
            <w:hideMark/>
          </w:tcPr>
          <w:p w14:paraId="5131528B" w14:textId="6A0FBF88" w:rsidR="005175FC" w:rsidRPr="000F2D0E" w:rsidRDefault="005175FC" w:rsidP="007C6EEC">
            <w:pPr>
              <w:spacing w:before="80" w:after="100" w:line="240" w:lineRule="auto"/>
              <w:jc w:val="center"/>
              <w:rPr>
                <w:rFonts w:eastAsia="Times New Roman"/>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14:paraId="6C387ABB" w14:textId="52B8698A" w:rsidR="005175FC" w:rsidRPr="000F2D0E" w:rsidRDefault="005175FC" w:rsidP="007C6EEC">
            <w:pPr>
              <w:spacing w:before="80" w:after="100" w:line="240" w:lineRule="auto"/>
              <w:jc w:val="center"/>
              <w:rPr>
                <w:rFonts w:eastAsia="Times New Roman"/>
                <w:sz w:val="24"/>
                <w:szCs w:val="24"/>
              </w:rPr>
            </w:pPr>
          </w:p>
        </w:tc>
        <w:tc>
          <w:tcPr>
            <w:tcW w:w="1133" w:type="dxa"/>
            <w:tcBorders>
              <w:top w:val="nil"/>
              <w:left w:val="nil"/>
              <w:bottom w:val="single" w:sz="4" w:space="0" w:color="auto"/>
              <w:right w:val="single" w:sz="4" w:space="0" w:color="auto"/>
            </w:tcBorders>
            <w:shd w:val="clear" w:color="auto" w:fill="auto"/>
            <w:vAlign w:val="center"/>
            <w:hideMark/>
          </w:tcPr>
          <w:p w14:paraId="4DC948C6" w14:textId="77777777" w:rsidR="005175FC" w:rsidRPr="000F2D0E" w:rsidRDefault="005175FC" w:rsidP="007C6EEC">
            <w:pPr>
              <w:spacing w:before="80" w:after="100" w:line="240" w:lineRule="auto"/>
              <w:jc w:val="center"/>
              <w:rPr>
                <w:rFonts w:eastAsia="Times New Roman"/>
                <w:sz w:val="24"/>
                <w:szCs w:val="24"/>
              </w:rPr>
            </w:pPr>
            <w:r w:rsidRPr="000F2D0E">
              <w:rPr>
                <w:rFonts w:eastAsia="Times New Roman"/>
                <w:sz w:val="24"/>
                <w:szCs w:val="24"/>
              </w:rPr>
              <w:t>149.838</w:t>
            </w:r>
          </w:p>
        </w:tc>
      </w:tr>
    </w:tbl>
    <w:p w14:paraId="5069E771" w14:textId="77777777" w:rsidR="00C7414E" w:rsidRDefault="00CF5A59" w:rsidP="00972011">
      <w:pPr>
        <w:spacing w:before="240" w:after="0" w:line="240" w:lineRule="auto"/>
        <w:ind w:right="-1" w:firstLine="567"/>
        <w:jc w:val="both"/>
        <w:rPr>
          <w:rFonts w:eastAsia="Times New Roman"/>
          <w:i/>
          <w:iCs/>
          <w:sz w:val="24"/>
          <w:szCs w:val="24"/>
          <w:lang w:val="vi-VN"/>
        </w:rPr>
      </w:pPr>
      <w:r w:rsidRPr="00C7414E">
        <w:rPr>
          <w:rFonts w:eastAsia="Times New Roman"/>
          <w:b/>
          <w:bCs/>
          <w:i/>
          <w:iCs/>
          <w:sz w:val="24"/>
          <w:szCs w:val="24"/>
          <w:lang w:val="vi-VN"/>
        </w:rPr>
        <w:t>Ghi chú:</w:t>
      </w:r>
    </w:p>
    <w:p w14:paraId="7EBF34C1" w14:textId="3DEAE51E" w:rsidR="00BB3337" w:rsidRPr="007C6EEC" w:rsidRDefault="00236E1F" w:rsidP="00972011">
      <w:pPr>
        <w:spacing w:after="0" w:line="240" w:lineRule="auto"/>
        <w:ind w:right="-1" w:firstLine="567"/>
        <w:jc w:val="both"/>
        <w:rPr>
          <w:rFonts w:eastAsia="Times New Roman"/>
          <w:iCs/>
          <w:sz w:val="24"/>
          <w:szCs w:val="24"/>
          <w:lang w:val="vi-VN"/>
        </w:rPr>
      </w:pPr>
      <w:r w:rsidRPr="007C6EEC">
        <w:rPr>
          <w:rFonts w:eastAsia="Times New Roman"/>
          <w:iCs/>
          <w:sz w:val="24"/>
          <w:szCs w:val="24"/>
          <w:lang w:val="vi-VN"/>
        </w:rPr>
        <w:t xml:space="preserve">- </w:t>
      </w:r>
      <w:r w:rsidR="00CF5A59" w:rsidRPr="007C6EEC">
        <w:rPr>
          <w:rFonts w:eastAsia="Times New Roman"/>
          <w:iCs/>
          <w:sz w:val="24"/>
          <w:szCs w:val="24"/>
          <w:lang w:val="vi-VN"/>
        </w:rPr>
        <w:t xml:space="preserve">Việc triển khai các dự án sau khi Quy hoạch tỉnh được phê duyệt phải đảm bảo phù hợp với chỉ tiêu quy hoạch sử dụng đất 2021 - 2030 và kế hoạch sử dụng đất quốc gia 5 năm 2021 - 2025 đã </w:t>
      </w:r>
      <w:r w:rsidR="00DA2E42" w:rsidRPr="007C6EEC">
        <w:rPr>
          <w:rFonts w:eastAsia="Times New Roman"/>
          <w:iCs/>
          <w:sz w:val="24"/>
          <w:szCs w:val="24"/>
          <w:lang w:val="vi-VN"/>
        </w:rPr>
        <w:t>được</w:t>
      </w:r>
      <w:r w:rsidR="00CF5A59" w:rsidRPr="007C6EEC">
        <w:rPr>
          <w:rFonts w:eastAsia="Times New Roman"/>
          <w:iCs/>
          <w:sz w:val="24"/>
          <w:szCs w:val="24"/>
          <w:lang w:val="vi-VN"/>
        </w:rPr>
        <w:t xml:space="preserve"> phân bổ cho các tỉnh, thành phố trực thuộc trung ương theo Quyết định số 326/QĐ-TTg ngày 09/3/2022 của Thủ tướng Chính phủ và các quyết định điều chỉnh, bổ sung (nếu có) của cấp có thẩm quyền.</w:t>
      </w:r>
    </w:p>
    <w:p w14:paraId="31E85BAA" w14:textId="06387DCC" w:rsidR="00236E1F" w:rsidRPr="007C6EEC" w:rsidRDefault="00C64579" w:rsidP="00972011">
      <w:pPr>
        <w:spacing w:after="0" w:line="240" w:lineRule="auto"/>
        <w:ind w:right="-1" w:firstLine="567"/>
        <w:jc w:val="both"/>
        <w:rPr>
          <w:rFonts w:eastAsia="Times New Roman"/>
          <w:iCs/>
          <w:sz w:val="24"/>
          <w:szCs w:val="24"/>
          <w:lang w:val="vi-VN"/>
        </w:rPr>
      </w:pPr>
      <w:r w:rsidRPr="007C6EEC">
        <w:rPr>
          <w:rFonts w:eastAsia="Times New Roman"/>
          <w:iCs/>
          <w:sz w:val="24"/>
          <w:szCs w:val="24"/>
          <w:lang w:val="vi-VN"/>
        </w:rPr>
        <w:t xml:space="preserve">- </w:t>
      </w:r>
      <w:r w:rsidR="00236E1F" w:rsidRPr="007C6EEC">
        <w:rPr>
          <w:rFonts w:eastAsia="Times New Roman"/>
          <w:iCs/>
          <w:sz w:val="24"/>
          <w:szCs w:val="24"/>
          <w:lang w:val="vi-VN"/>
        </w:rPr>
        <w:t>Trong quá trình triển khai thực hiện, chỉ tiêu đất quốc phòng, đất an ninh được điều chỉnh phù hợp với quy hoạch sử đất quốc phòng, quy hoạch sử dụng đất an ninh.</w:t>
      </w:r>
    </w:p>
    <w:p w14:paraId="3FF5C5DE" w14:textId="47567AD9" w:rsidR="00570387" w:rsidRPr="007C6EEC" w:rsidRDefault="00C64579" w:rsidP="00972011">
      <w:pPr>
        <w:spacing w:after="0" w:line="240" w:lineRule="auto"/>
        <w:ind w:right="-1" w:firstLine="567"/>
        <w:jc w:val="both"/>
        <w:rPr>
          <w:rFonts w:eastAsia="Times New Roman"/>
          <w:iCs/>
          <w:sz w:val="24"/>
          <w:szCs w:val="24"/>
          <w:lang w:val="vi-VN"/>
        </w:rPr>
      </w:pPr>
      <w:r w:rsidRPr="007C6EEC">
        <w:rPr>
          <w:rFonts w:eastAsia="Times New Roman"/>
          <w:iCs/>
          <w:sz w:val="24"/>
          <w:szCs w:val="24"/>
          <w:lang w:val="vi-VN"/>
        </w:rPr>
        <w:t>- Khu chức năng không tổng hợp khi tính tổng diện tích tự nhiên.</w:t>
      </w:r>
    </w:p>
    <w:p w14:paraId="371EFAF3" w14:textId="697A199F" w:rsidR="00175EF4" w:rsidRPr="000F2D0E" w:rsidRDefault="00175EF4" w:rsidP="00667DBF">
      <w:pPr>
        <w:spacing w:after="0" w:line="240" w:lineRule="auto"/>
        <w:rPr>
          <w:lang w:val="vi-VN"/>
        </w:rPr>
        <w:sectPr w:rsidR="00175EF4" w:rsidRPr="000F2D0E" w:rsidSect="00867787">
          <w:pgSz w:w="11906" w:h="16838"/>
          <w:pgMar w:top="1418" w:right="1134" w:bottom="1134" w:left="1701" w:header="709" w:footer="709" w:gutter="0"/>
          <w:pgNumType w:start="1"/>
          <w:cols w:space="708"/>
          <w:titlePg/>
          <w:docGrid w:linePitch="381"/>
        </w:sectPr>
      </w:pPr>
    </w:p>
    <w:p w14:paraId="3A8DFF57" w14:textId="1233A63F" w:rsidR="007002FD" w:rsidRPr="007C6EEC" w:rsidRDefault="007C6EEC" w:rsidP="007C6EEC">
      <w:pPr>
        <w:pStyle w:val="u1"/>
        <w:spacing w:before="0" w:after="0" w:line="240" w:lineRule="auto"/>
        <w:ind w:firstLine="0"/>
        <w:jc w:val="center"/>
        <w:rPr>
          <w:bCs/>
          <w:szCs w:val="26"/>
        </w:rPr>
      </w:pPr>
      <w:r w:rsidRPr="007C6EEC">
        <w:rPr>
          <w:bCs/>
          <w:szCs w:val="26"/>
          <w:lang w:val="en-US"/>
        </w:rPr>
        <w:lastRenderedPageBreak/>
        <w:t>P</w:t>
      </w:r>
      <w:r w:rsidRPr="007C6EEC">
        <w:rPr>
          <w:bCs/>
          <w:szCs w:val="26"/>
        </w:rPr>
        <w:t xml:space="preserve">hụ lục </w:t>
      </w:r>
      <w:r w:rsidR="007002FD" w:rsidRPr="007C6EEC">
        <w:rPr>
          <w:bCs/>
          <w:szCs w:val="26"/>
        </w:rPr>
        <w:t>X</w:t>
      </w:r>
      <w:r w:rsidR="0063466B" w:rsidRPr="007C6EEC">
        <w:rPr>
          <w:bCs/>
          <w:szCs w:val="26"/>
        </w:rPr>
        <w:t>IX</w:t>
      </w:r>
    </w:p>
    <w:p w14:paraId="748975E2" w14:textId="2AE4EE77" w:rsidR="00B86063" w:rsidRPr="007C6EEC" w:rsidRDefault="00B86063" w:rsidP="007C6EEC">
      <w:pPr>
        <w:spacing w:after="0" w:line="240" w:lineRule="auto"/>
        <w:jc w:val="center"/>
        <w:rPr>
          <w:rFonts w:ascii="Times New Roman Bold" w:eastAsia="Times New Roman" w:hAnsi="Times New Roman Bold"/>
          <w:b/>
          <w:bCs/>
          <w:spacing w:val="-10"/>
          <w:szCs w:val="26"/>
          <w:lang w:val="vi-VN"/>
        </w:rPr>
      </w:pPr>
      <w:r w:rsidRPr="007C6EEC">
        <w:rPr>
          <w:rFonts w:eastAsia="Times New Roman"/>
          <w:b/>
          <w:bCs/>
          <w:szCs w:val="26"/>
          <w:lang w:val="vi-VN"/>
        </w:rPr>
        <w:t>PHƯƠNG ÁN PHÂN VÙNG MÔI TRƯỜNG</w:t>
      </w:r>
      <w:r w:rsidR="00C71AE7" w:rsidRPr="007C6EEC">
        <w:rPr>
          <w:rFonts w:eastAsia="Times New Roman"/>
          <w:b/>
          <w:bCs/>
          <w:szCs w:val="26"/>
          <w:lang w:val="vi-VN"/>
        </w:rPr>
        <w:t xml:space="preserve">; KHU BẢO TỒN THIÊN NHIÊN VÀ ĐA DẠNG SINH HỌC; ĐIỂM QUAN TRẮC MÔI TRƯỜNG </w:t>
      </w:r>
      <w:r w:rsidRPr="007C6EEC">
        <w:rPr>
          <w:rFonts w:ascii="Times New Roman Bold" w:eastAsia="Times New Roman" w:hAnsi="Times New Roman Bold"/>
          <w:b/>
          <w:bCs/>
          <w:spacing w:val="-10"/>
          <w:szCs w:val="26"/>
          <w:lang w:val="vi-VN"/>
        </w:rPr>
        <w:t xml:space="preserve">TỈNH THỪA THIÊN HUẾ THỜI KỲ 2021 </w:t>
      </w:r>
      <w:r w:rsidR="007C6EEC" w:rsidRPr="007C6EEC">
        <w:rPr>
          <w:rFonts w:ascii="Times New Roman Bold" w:eastAsia="Times New Roman" w:hAnsi="Times New Roman Bold"/>
          <w:b/>
          <w:bCs/>
          <w:spacing w:val="-10"/>
          <w:szCs w:val="26"/>
        </w:rPr>
        <w:t>-</w:t>
      </w:r>
      <w:r w:rsidRPr="007C6EEC">
        <w:rPr>
          <w:rFonts w:ascii="Times New Roman Bold" w:eastAsia="Times New Roman" w:hAnsi="Times New Roman Bold"/>
          <w:b/>
          <w:bCs/>
          <w:spacing w:val="-10"/>
          <w:szCs w:val="26"/>
          <w:lang w:val="vi-VN"/>
        </w:rPr>
        <w:t xml:space="preserve"> 2030, TẦM NHÌN ĐẾN NĂM 2050</w:t>
      </w:r>
    </w:p>
    <w:p w14:paraId="3ED27F3A" w14:textId="77777777" w:rsidR="007C6EEC" w:rsidRPr="007C6EEC" w:rsidRDefault="00987C71" w:rsidP="007C6EEC">
      <w:pPr>
        <w:spacing w:after="0" w:line="240" w:lineRule="auto"/>
        <w:jc w:val="center"/>
        <w:rPr>
          <w:rFonts w:eastAsia="Times New Roman"/>
          <w:bCs/>
          <w:i/>
          <w:szCs w:val="26"/>
          <w:lang w:val="vi-VN"/>
        </w:rPr>
      </w:pPr>
      <w:r w:rsidRPr="007C6EEC">
        <w:rPr>
          <w:rFonts w:eastAsia="Times New Roman"/>
          <w:bCs/>
          <w:i/>
          <w:szCs w:val="26"/>
          <w:lang w:val="vi-VN"/>
        </w:rPr>
        <w:t xml:space="preserve">(Kèm theo Quyết định số        /QĐ-TTg </w:t>
      </w:r>
    </w:p>
    <w:p w14:paraId="613807B1" w14:textId="44DC7276" w:rsidR="00987C71" w:rsidRPr="007C6EEC" w:rsidRDefault="00972011" w:rsidP="007C6EEC">
      <w:pPr>
        <w:spacing w:after="0" w:line="240" w:lineRule="auto"/>
        <w:jc w:val="center"/>
        <w:rPr>
          <w:rFonts w:eastAsia="Times New Roman"/>
          <w:bCs/>
          <w:i/>
          <w:szCs w:val="26"/>
          <w:lang w:val="vi-VN"/>
        </w:rPr>
      </w:pPr>
      <w:r>
        <w:rPr>
          <w:rFonts w:eastAsia="Times New Roman"/>
          <w:bCs/>
          <w:i/>
          <w:szCs w:val="26"/>
        </w:rPr>
        <w:t>n</w:t>
      </w:r>
      <w:r w:rsidR="00987C71" w:rsidRPr="007C6EEC">
        <w:rPr>
          <w:rFonts w:eastAsia="Times New Roman"/>
          <w:bCs/>
          <w:i/>
          <w:szCs w:val="26"/>
          <w:lang w:val="vi-VN"/>
        </w:rPr>
        <w:t>gày</w:t>
      </w:r>
      <w:r>
        <w:rPr>
          <w:rFonts w:eastAsia="Times New Roman"/>
          <w:bCs/>
          <w:i/>
          <w:szCs w:val="26"/>
        </w:rPr>
        <w:t xml:space="preserve">   </w:t>
      </w:r>
      <w:r w:rsidR="00987C71" w:rsidRPr="007C6EEC">
        <w:rPr>
          <w:rFonts w:eastAsia="Times New Roman"/>
          <w:bCs/>
          <w:i/>
          <w:szCs w:val="26"/>
          <w:lang w:val="vi-VN"/>
        </w:rPr>
        <w:t xml:space="preserve">   </w:t>
      </w:r>
      <w:r w:rsidR="007C6EEC" w:rsidRPr="007C6EEC">
        <w:rPr>
          <w:rFonts w:eastAsia="Times New Roman"/>
          <w:bCs/>
          <w:i/>
          <w:szCs w:val="26"/>
        </w:rPr>
        <w:t xml:space="preserve">tháng </w:t>
      </w:r>
      <w:r w:rsidR="00987C71" w:rsidRPr="007C6EEC">
        <w:rPr>
          <w:rFonts w:eastAsia="Times New Roman"/>
          <w:bCs/>
          <w:i/>
          <w:szCs w:val="26"/>
          <w:lang w:val="vi-VN"/>
        </w:rPr>
        <w:t>12</w:t>
      </w:r>
      <w:r w:rsidR="007C6EEC" w:rsidRPr="007C6EEC">
        <w:rPr>
          <w:rFonts w:eastAsia="Times New Roman"/>
          <w:bCs/>
          <w:i/>
          <w:szCs w:val="26"/>
        </w:rPr>
        <w:t xml:space="preserve"> năm </w:t>
      </w:r>
      <w:r w:rsidR="00987C71" w:rsidRPr="007C6EEC">
        <w:rPr>
          <w:rFonts w:eastAsia="Times New Roman"/>
          <w:bCs/>
          <w:i/>
          <w:szCs w:val="26"/>
          <w:lang w:val="vi-VN"/>
        </w:rPr>
        <w:t>2023 của Thủ tướng Chính phủ)</w:t>
      </w:r>
    </w:p>
    <w:p w14:paraId="203718F1" w14:textId="27502D26" w:rsidR="007C6EEC" w:rsidRDefault="007C6EEC" w:rsidP="007C6EEC">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w:t>
      </w:r>
    </w:p>
    <w:p w14:paraId="49E0D7D5" w14:textId="77777777" w:rsidR="007C6EEC" w:rsidRPr="007C6EEC" w:rsidRDefault="007C6EEC" w:rsidP="00987C71">
      <w:pPr>
        <w:spacing w:after="120" w:line="240" w:lineRule="auto"/>
        <w:jc w:val="center"/>
        <w:rPr>
          <w:rFonts w:eastAsia="Times New Roman"/>
          <w:bCs/>
          <w:i/>
          <w:sz w:val="26"/>
          <w:szCs w:val="26"/>
          <w:vertAlign w:val="superscript"/>
        </w:rPr>
      </w:pPr>
    </w:p>
    <w:p w14:paraId="3455DC9F" w14:textId="34F3F616" w:rsidR="00B86063" w:rsidRDefault="00243ACC" w:rsidP="00667DBF">
      <w:pPr>
        <w:pStyle w:val="02muc1"/>
        <w:spacing w:before="60" w:after="60" w:line="240" w:lineRule="auto"/>
        <w:ind w:firstLine="567"/>
        <w:rPr>
          <w:sz w:val="24"/>
          <w:szCs w:val="24"/>
        </w:rPr>
      </w:pPr>
      <w:r w:rsidRPr="000F2D0E">
        <w:rPr>
          <w:sz w:val="24"/>
          <w:szCs w:val="24"/>
        </w:rPr>
        <w:t>A</w:t>
      </w:r>
      <w:r w:rsidR="00C71AE7" w:rsidRPr="000F2D0E">
        <w:rPr>
          <w:sz w:val="24"/>
          <w:szCs w:val="24"/>
        </w:rPr>
        <w:t xml:space="preserve">. </w:t>
      </w:r>
      <w:r w:rsidR="001D53A1" w:rsidRPr="000F2D0E">
        <w:rPr>
          <w:sz w:val="24"/>
          <w:szCs w:val="24"/>
        </w:rPr>
        <w:t>PHƯƠNG ÁN PHÂN VÙNG MÔI TRƯỜNG</w:t>
      </w:r>
    </w:p>
    <w:p w14:paraId="0E34748D" w14:textId="77777777" w:rsidR="002230CC" w:rsidRPr="002230CC" w:rsidRDefault="002230CC" w:rsidP="00667DBF">
      <w:pPr>
        <w:pStyle w:val="02muc1"/>
        <w:spacing w:before="60" w:after="60" w:line="240" w:lineRule="auto"/>
        <w:ind w:firstLine="567"/>
        <w:rPr>
          <w:sz w:val="10"/>
          <w:szCs w:val="24"/>
        </w:rPr>
      </w:pPr>
    </w:p>
    <w:tbl>
      <w:tblPr>
        <w:tblW w:w="9587" w:type="dxa"/>
        <w:tblLook w:val="04A0" w:firstRow="1" w:lastRow="0" w:firstColumn="1" w:lastColumn="0" w:noHBand="0" w:noVBand="1"/>
      </w:tblPr>
      <w:tblGrid>
        <w:gridCol w:w="670"/>
        <w:gridCol w:w="2052"/>
        <w:gridCol w:w="3400"/>
        <w:gridCol w:w="669"/>
        <w:gridCol w:w="2574"/>
        <w:gridCol w:w="222"/>
      </w:tblGrid>
      <w:tr w:rsidR="000F2D0E" w:rsidRPr="000F2D0E" w14:paraId="407CE0F4" w14:textId="77777777" w:rsidTr="002230CC">
        <w:trPr>
          <w:gridAfter w:val="1"/>
          <w:wAfter w:w="123" w:type="pct"/>
          <w:trHeight w:val="510"/>
          <w:tblHeader/>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FD8EE2" w14:textId="67B1F3C5" w:rsidR="00B86063" w:rsidRPr="000F2D0E" w:rsidRDefault="000879D0" w:rsidP="00667DBF">
            <w:pPr>
              <w:spacing w:after="0" w:line="240" w:lineRule="auto"/>
              <w:jc w:val="center"/>
              <w:rPr>
                <w:rFonts w:eastAsia="Times New Roman"/>
                <w:b/>
                <w:bCs/>
                <w:sz w:val="24"/>
                <w:szCs w:val="24"/>
              </w:rPr>
            </w:pPr>
            <w:r>
              <w:rPr>
                <w:rFonts w:eastAsia="Times New Roman"/>
                <w:b/>
                <w:bCs/>
                <w:sz w:val="24"/>
                <w:szCs w:val="24"/>
              </w:rPr>
              <w:t>S</w:t>
            </w:r>
            <w:r w:rsidR="00B86063" w:rsidRPr="000F2D0E">
              <w:rPr>
                <w:rFonts w:eastAsia="Times New Roman"/>
                <w:b/>
                <w:bCs/>
                <w:sz w:val="24"/>
                <w:szCs w:val="24"/>
              </w:rPr>
              <w:t>TT</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F6D1D" w14:textId="77777777" w:rsidR="00B86063" w:rsidRPr="000F2D0E" w:rsidRDefault="00B86063" w:rsidP="00667DBF">
            <w:pPr>
              <w:spacing w:after="0" w:line="240" w:lineRule="auto"/>
              <w:jc w:val="center"/>
              <w:rPr>
                <w:rFonts w:eastAsia="Times New Roman"/>
                <w:b/>
                <w:bCs/>
                <w:sz w:val="24"/>
                <w:szCs w:val="24"/>
              </w:rPr>
            </w:pPr>
            <w:r w:rsidRPr="000F2D0E">
              <w:rPr>
                <w:rFonts w:eastAsia="Times New Roman"/>
                <w:b/>
                <w:bCs/>
                <w:sz w:val="24"/>
                <w:szCs w:val="24"/>
              </w:rPr>
              <w:t>Tên vùng</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E9B26D" w14:textId="77777777" w:rsidR="00B86063" w:rsidRPr="000F2D0E" w:rsidRDefault="00B86063" w:rsidP="00667DBF">
            <w:pPr>
              <w:spacing w:after="0" w:line="240" w:lineRule="auto"/>
              <w:jc w:val="center"/>
              <w:rPr>
                <w:rFonts w:eastAsia="Times New Roman"/>
                <w:b/>
                <w:bCs/>
                <w:sz w:val="24"/>
                <w:szCs w:val="24"/>
              </w:rPr>
            </w:pPr>
            <w:r w:rsidRPr="000F2D0E">
              <w:rPr>
                <w:rFonts w:eastAsia="Times New Roman"/>
                <w:b/>
                <w:bCs/>
                <w:sz w:val="24"/>
                <w:szCs w:val="24"/>
              </w:rPr>
              <w:t>Tiểu vùng</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EBE9D" w14:textId="77777777" w:rsidR="00B86063" w:rsidRPr="000F2D0E" w:rsidRDefault="00B86063" w:rsidP="00667DBF">
            <w:pPr>
              <w:spacing w:after="0" w:line="240" w:lineRule="auto"/>
              <w:jc w:val="center"/>
              <w:rPr>
                <w:rFonts w:eastAsia="Times New Roman"/>
                <w:b/>
                <w:bCs/>
                <w:sz w:val="24"/>
                <w:szCs w:val="24"/>
              </w:rPr>
            </w:pPr>
            <w:r w:rsidRPr="000F2D0E">
              <w:rPr>
                <w:rFonts w:eastAsia="Times New Roman"/>
                <w:b/>
                <w:bCs/>
                <w:sz w:val="24"/>
                <w:szCs w:val="24"/>
              </w:rPr>
              <w:t>Ký hiệu</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935DA8" w14:textId="77777777" w:rsidR="00B86063" w:rsidRPr="000F2D0E" w:rsidRDefault="00B86063" w:rsidP="00667DBF">
            <w:pPr>
              <w:spacing w:after="0" w:line="240" w:lineRule="auto"/>
              <w:jc w:val="center"/>
              <w:rPr>
                <w:rFonts w:eastAsia="Times New Roman"/>
                <w:b/>
                <w:bCs/>
                <w:sz w:val="24"/>
                <w:szCs w:val="24"/>
              </w:rPr>
            </w:pPr>
            <w:r w:rsidRPr="000F2D0E">
              <w:rPr>
                <w:rFonts w:eastAsia="Times New Roman"/>
                <w:b/>
                <w:bCs/>
                <w:sz w:val="24"/>
                <w:szCs w:val="24"/>
              </w:rPr>
              <w:t>Ranh giới</w:t>
            </w:r>
          </w:p>
        </w:tc>
      </w:tr>
      <w:tr w:rsidR="000F2D0E" w:rsidRPr="000F2D0E" w14:paraId="323EA83E" w14:textId="77777777" w:rsidTr="002230CC">
        <w:trPr>
          <w:gridAfter w:val="1"/>
          <w:wAfter w:w="123" w:type="pct"/>
          <w:trHeight w:val="70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ED233" w14:textId="77777777" w:rsidR="00B86063" w:rsidRPr="000F2D0E" w:rsidRDefault="00B86063" w:rsidP="002230CC">
            <w:pPr>
              <w:spacing w:before="120" w:after="120" w:line="240" w:lineRule="auto"/>
              <w:jc w:val="center"/>
              <w:outlineLvl w:val="0"/>
              <w:rPr>
                <w:rFonts w:eastAsia="Times New Roman"/>
                <w:b/>
                <w:bCs/>
                <w:sz w:val="24"/>
                <w:szCs w:val="24"/>
              </w:rPr>
            </w:pPr>
            <w:r w:rsidRPr="000F2D0E">
              <w:rPr>
                <w:rFonts w:eastAsia="Times New Roman"/>
                <w:b/>
                <w:bCs/>
                <w:sz w:val="24"/>
                <w:szCs w:val="24"/>
              </w:rPr>
              <w:t>I</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2B509" w14:textId="4CDD21B3" w:rsidR="00B86063" w:rsidRPr="000F2D0E" w:rsidRDefault="00521749" w:rsidP="00972011">
            <w:pPr>
              <w:spacing w:before="120" w:after="120" w:line="240" w:lineRule="auto"/>
              <w:jc w:val="both"/>
              <w:outlineLvl w:val="0"/>
              <w:rPr>
                <w:rFonts w:eastAsia="Times New Roman"/>
                <w:b/>
                <w:bCs/>
                <w:sz w:val="24"/>
                <w:szCs w:val="24"/>
              </w:rPr>
            </w:pPr>
            <w:r w:rsidRPr="00972011">
              <w:rPr>
                <w:rFonts w:ascii="Times New Roman Bold" w:eastAsia="Times New Roman" w:hAnsi="Times New Roman Bold"/>
                <w:b/>
                <w:bCs/>
                <w:spacing w:val="-14"/>
                <w:sz w:val="24"/>
                <w:szCs w:val="24"/>
              </w:rPr>
              <w:t>Vùng bảo vệ nghiêm</w:t>
            </w:r>
            <w:r w:rsidRPr="000F2D0E">
              <w:rPr>
                <w:rFonts w:eastAsia="Times New Roman"/>
                <w:b/>
                <w:bCs/>
                <w:sz w:val="24"/>
                <w:szCs w:val="24"/>
              </w:rPr>
              <w:t xml:space="preserve"> ngặt</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7F12F" w14:textId="77777777" w:rsidR="00B86063" w:rsidRPr="000F2D0E" w:rsidRDefault="00B86063" w:rsidP="002230CC">
            <w:pPr>
              <w:spacing w:before="120" w:after="120" w:line="240" w:lineRule="auto"/>
              <w:outlineLvl w:val="0"/>
              <w:rPr>
                <w:rFonts w:eastAsia="Times New Roman"/>
                <w:b/>
                <w:bCs/>
                <w:sz w:val="24"/>
                <w:szCs w:val="24"/>
              </w:rPr>
            </w:pPr>
            <w:r w:rsidRPr="000F2D0E">
              <w:rPr>
                <w:rFonts w:eastAsia="Times New Roman"/>
                <w:b/>
                <w:bCs/>
                <w:sz w:val="24"/>
                <w:szCs w:val="24"/>
              </w:rPr>
              <w:t> </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7C8CE3" w14:textId="77777777" w:rsidR="00B86063" w:rsidRPr="000F2D0E" w:rsidRDefault="00B86063" w:rsidP="002230CC">
            <w:pPr>
              <w:spacing w:before="120" w:after="120" w:line="240" w:lineRule="auto"/>
              <w:jc w:val="center"/>
              <w:outlineLvl w:val="0"/>
              <w:rPr>
                <w:rFonts w:eastAsia="Times New Roman"/>
                <w:b/>
                <w:bCs/>
                <w:sz w:val="24"/>
                <w:szCs w:val="24"/>
              </w:rPr>
            </w:pPr>
            <w:r w:rsidRPr="000F2D0E">
              <w:rPr>
                <w:rFonts w:eastAsia="Times New Roman"/>
                <w:b/>
                <w:bCs/>
                <w:sz w:val="24"/>
                <w:szCs w:val="24"/>
              </w:rPr>
              <w:t>N</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5C120" w14:textId="77777777" w:rsidR="00B86063" w:rsidRPr="000F2D0E" w:rsidRDefault="00B86063" w:rsidP="002230CC">
            <w:pPr>
              <w:spacing w:before="120" w:after="120" w:line="240" w:lineRule="auto"/>
              <w:outlineLvl w:val="0"/>
              <w:rPr>
                <w:rFonts w:eastAsia="Times New Roman"/>
                <w:b/>
                <w:bCs/>
                <w:sz w:val="24"/>
                <w:szCs w:val="24"/>
              </w:rPr>
            </w:pPr>
            <w:r w:rsidRPr="000F2D0E">
              <w:rPr>
                <w:rFonts w:eastAsia="Times New Roman"/>
                <w:b/>
                <w:bCs/>
                <w:sz w:val="24"/>
                <w:szCs w:val="24"/>
              </w:rPr>
              <w:t> </w:t>
            </w:r>
          </w:p>
        </w:tc>
      </w:tr>
      <w:tr w:rsidR="000F2D0E" w:rsidRPr="000F2D0E" w14:paraId="2768FFCF" w14:textId="77777777" w:rsidTr="002230CC">
        <w:trPr>
          <w:gridAfter w:val="1"/>
          <w:wAfter w:w="123" w:type="pct"/>
          <w:trHeight w:val="157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C90E2B" w14:textId="33890A0D" w:rsidR="00B86063" w:rsidRPr="000F2D0E" w:rsidRDefault="00B86063" w:rsidP="002230CC">
            <w:pPr>
              <w:spacing w:before="120" w:after="120" w:line="240" w:lineRule="auto"/>
              <w:jc w:val="center"/>
              <w:outlineLvl w:val="1"/>
              <w:rPr>
                <w:rFonts w:eastAsia="Times New Roman"/>
                <w:sz w:val="24"/>
                <w:szCs w:val="24"/>
              </w:rPr>
            </w:pPr>
            <w:r w:rsidRPr="000F2D0E">
              <w:rPr>
                <w:rFonts w:eastAsia="Times New Roman"/>
                <w:sz w:val="24"/>
                <w:szCs w:val="24"/>
              </w:rPr>
              <w:t> </w:t>
            </w:r>
            <w:r w:rsidR="00521749" w:rsidRPr="000F2D0E">
              <w:rPr>
                <w:rFonts w:eastAsia="Times New Roman"/>
                <w:sz w:val="24"/>
                <w:szCs w:val="24"/>
              </w:rPr>
              <w:t>1</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15193" w14:textId="06969457" w:rsidR="00B86063" w:rsidRPr="000F2D0E" w:rsidRDefault="00B86063" w:rsidP="002230CC">
            <w:pPr>
              <w:spacing w:before="120" w:after="120" w:line="240" w:lineRule="auto"/>
              <w:jc w:val="both"/>
              <w:outlineLvl w:val="1"/>
              <w:rPr>
                <w:rFonts w:eastAsia="Times New Roman"/>
                <w:sz w:val="24"/>
                <w:szCs w:val="24"/>
              </w:rPr>
            </w:pPr>
            <w:r w:rsidRPr="000F2D0E">
              <w:rPr>
                <w:rFonts w:eastAsia="Times New Roman"/>
                <w:sz w:val="24"/>
                <w:szCs w:val="24"/>
              </w:rPr>
              <w:t>Khu dân cư tập trung ở đô thị bao gồm: nội thành, nội thị của các đô thị đặc biệt, loại I, loại II, loại III theo quy định của pháp luật về phân loại đô thị</w:t>
            </w: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358F5" w14:textId="59C591F0" w:rsidR="00B86063" w:rsidRPr="000F2D0E" w:rsidRDefault="00B86063" w:rsidP="002230CC">
            <w:pPr>
              <w:spacing w:before="120" w:after="120" w:line="240" w:lineRule="auto"/>
              <w:jc w:val="both"/>
              <w:outlineLvl w:val="1"/>
              <w:rPr>
                <w:rFonts w:eastAsia="Times New Roman"/>
                <w:sz w:val="24"/>
                <w:szCs w:val="24"/>
              </w:rPr>
            </w:pPr>
            <w:r w:rsidRPr="000F2D0E">
              <w:rPr>
                <w:rFonts w:eastAsia="Times New Roman"/>
                <w:sz w:val="24"/>
                <w:szCs w:val="24"/>
              </w:rPr>
              <w:t xml:space="preserve">Nội thành </w:t>
            </w:r>
            <w:r w:rsidR="00972011">
              <w:rPr>
                <w:rFonts w:eastAsia="Times New Roman"/>
                <w:sz w:val="24"/>
                <w:szCs w:val="24"/>
              </w:rPr>
              <w:t>thành phố</w:t>
            </w:r>
            <w:r w:rsidRPr="000F2D0E">
              <w:rPr>
                <w:rFonts w:eastAsia="Times New Roman"/>
                <w:sz w:val="24"/>
                <w:szCs w:val="24"/>
              </w:rPr>
              <w:t xml:space="preserve"> Huế (đô thị loại I), Thị xã Hương Thủy và Khu đô thị Chân Mây (dự kiến được quy hoạch thành đô thị loại III hoặc cao hơn)</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487FB5" w14:textId="77777777" w:rsidR="00B86063" w:rsidRPr="000F2D0E" w:rsidRDefault="00B86063" w:rsidP="002230CC">
            <w:pPr>
              <w:spacing w:before="120" w:after="120" w:line="240" w:lineRule="auto"/>
              <w:jc w:val="center"/>
              <w:outlineLvl w:val="1"/>
              <w:rPr>
                <w:rFonts w:eastAsia="Times New Roman"/>
                <w:b/>
                <w:bCs/>
                <w:sz w:val="24"/>
                <w:szCs w:val="24"/>
              </w:rPr>
            </w:pPr>
            <w:r w:rsidRPr="000F2D0E">
              <w:rPr>
                <w:rFonts w:eastAsia="Times New Roman"/>
                <w:b/>
                <w:bCs/>
                <w:sz w:val="24"/>
                <w:szCs w:val="24"/>
              </w:rPr>
              <w:t> </w:t>
            </w:r>
          </w:p>
        </w:tc>
        <w:tc>
          <w:tcPr>
            <w:tcW w:w="13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7E7EB" w14:textId="4418D6BB" w:rsidR="00B86063" w:rsidRPr="000F2D0E" w:rsidRDefault="00B86063" w:rsidP="002230CC">
            <w:pPr>
              <w:spacing w:before="120" w:after="120" w:line="240" w:lineRule="auto"/>
              <w:jc w:val="both"/>
              <w:outlineLvl w:val="1"/>
              <w:rPr>
                <w:rFonts w:eastAsia="Times New Roman"/>
                <w:sz w:val="24"/>
                <w:szCs w:val="24"/>
              </w:rPr>
            </w:pPr>
            <w:r w:rsidRPr="000F2D0E">
              <w:rPr>
                <w:rFonts w:eastAsia="Times New Roman"/>
                <w:sz w:val="24"/>
                <w:szCs w:val="24"/>
              </w:rPr>
              <w:t xml:space="preserve">Toàn bộ diện tích các phường của </w:t>
            </w:r>
            <w:r w:rsidR="00972011">
              <w:rPr>
                <w:rFonts w:eastAsia="Times New Roman"/>
                <w:sz w:val="24"/>
                <w:szCs w:val="24"/>
              </w:rPr>
              <w:t>thành phố</w:t>
            </w:r>
            <w:r w:rsidRPr="000F2D0E">
              <w:rPr>
                <w:rFonts w:eastAsia="Times New Roman"/>
                <w:sz w:val="24"/>
                <w:szCs w:val="24"/>
              </w:rPr>
              <w:t xml:space="preserve"> Huế; </w:t>
            </w:r>
            <w:r w:rsidR="006A2BED">
              <w:rPr>
                <w:rFonts w:eastAsia="Times New Roman"/>
                <w:sz w:val="24"/>
                <w:szCs w:val="24"/>
              </w:rPr>
              <w:t>t</w:t>
            </w:r>
            <w:r w:rsidRPr="000F2D0E">
              <w:rPr>
                <w:rFonts w:eastAsia="Times New Roman"/>
                <w:sz w:val="24"/>
                <w:szCs w:val="24"/>
              </w:rPr>
              <w:t>hị xã Hương Thủy và và Khu đô thị Chân Mây</w:t>
            </w:r>
          </w:p>
        </w:tc>
      </w:tr>
      <w:tr w:rsidR="000F2D0E" w:rsidRPr="000F2D0E" w14:paraId="34628D71" w14:textId="77777777" w:rsidTr="002230CC">
        <w:trPr>
          <w:gridAfter w:val="1"/>
          <w:wAfter w:w="123" w:type="pct"/>
          <w:trHeight w:val="57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A6F16" w14:textId="77777777" w:rsidR="00B86063" w:rsidRPr="000F2D0E" w:rsidRDefault="00B86063" w:rsidP="002230CC">
            <w:pPr>
              <w:spacing w:before="120" w:after="120" w:line="240" w:lineRule="auto"/>
              <w:jc w:val="center"/>
              <w:outlineLvl w:val="1"/>
              <w:rPr>
                <w:rFonts w:eastAsia="Times New Roman"/>
                <w:sz w:val="24"/>
                <w:szCs w:val="24"/>
              </w:rPr>
            </w:pPr>
            <w:r w:rsidRPr="000F2D0E">
              <w:rPr>
                <w:rFonts w:eastAsia="Times New Roman"/>
                <w:sz w:val="24"/>
                <w:szCs w:val="24"/>
              </w:rPr>
              <w:t>1.1</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F44C06" w14:textId="77777777" w:rsidR="00B86063" w:rsidRPr="000F2D0E" w:rsidRDefault="00B86063" w:rsidP="002230CC">
            <w:pPr>
              <w:spacing w:before="120" w:after="120" w:line="240" w:lineRule="auto"/>
              <w:outlineLvl w:val="1"/>
              <w:rPr>
                <w:rFonts w:eastAsia="Times New Roman"/>
                <w:sz w:val="24"/>
                <w:szCs w:val="24"/>
              </w:rPr>
            </w:pPr>
            <w:r w:rsidRPr="000F2D0E">
              <w:rPr>
                <w:rFonts w:eastAsia="Times New Roman"/>
                <w:sz w:val="24"/>
                <w:szCs w:val="24"/>
              </w:rPr>
              <w:t> </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156264" w14:textId="79729565" w:rsidR="00B86063" w:rsidRPr="000F2D0E" w:rsidRDefault="00B86063" w:rsidP="002230CC">
            <w:pPr>
              <w:spacing w:before="120" w:after="120" w:line="240" w:lineRule="auto"/>
              <w:jc w:val="both"/>
              <w:outlineLvl w:val="1"/>
              <w:rPr>
                <w:rFonts w:eastAsia="Times New Roman"/>
                <w:sz w:val="24"/>
                <w:szCs w:val="24"/>
              </w:rPr>
            </w:pPr>
            <w:r w:rsidRPr="000F2D0E">
              <w:rPr>
                <w:rFonts w:eastAsia="Times New Roman"/>
                <w:sz w:val="24"/>
                <w:szCs w:val="24"/>
              </w:rPr>
              <w:t xml:space="preserve">29 phường của </w:t>
            </w:r>
            <w:r w:rsidR="00972011">
              <w:rPr>
                <w:rFonts w:eastAsia="Times New Roman"/>
                <w:sz w:val="24"/>
                <w:szCs w:val="24"/>
              </w:rPr>
              <w:t>thành phố</w:t>
            </w:r>
            <w:r w:rsidRPr="000F2D0E">
              <w:rPr>
                <w:rFonts w:eastAsia="Times New Roman"/>
                <w:sz w:val="24"/>
                <w:szCs w:val="24"/>
              </w:rPr>
              <w:t xml:space="preserve"> Huế</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C697F" w14:textId="77777777" w:rsidR="00B86063" w:rsidRPr="000F2D0E" w:rsidRDefault="00B86063" w:rsidP="002230CC">
            <w:pPr>
              <w:spacing w:before="120" w:after="120" w:line="240" w:lineRule="auto"/>
              <w:jc w:val="center"/>
              <w:outlineLvl w:val="1"/>
              <w:rPr>
                <w:rFonts w:eastAsia="Times New Roman"/>
                <w:b/>
                <w:bCs/>
                <w:sz w:val="24"/>
                <w:szCs w:val="24"/>
              </w:rPr>
            </w:pPr>
            <w:r w:rsidRPr="000F2D0E">
              <w:rPr>
                <w:rFonts w:eastAsia="Times New Roman"/>
                <w:b/>
                <w:bCs/>
                <w:sz w:val="24"/>
                <w:szCs w:val="24"/>
              </w:rPr>
              <w:t>N1</w:t>
            </w: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2C181ECE" w14:textId="77777777" w:rsidR="00B86063" w:rsidRPr="000F2D0E" w:rsidRDefault="00B86063" w:rsidP="002230CC">
            <w:pPr>
              <w:spacing w:before="120" w:after="120" w:line="240" w:lineRule="auto"/>
              <w:rPr>
                <w:rFonts w:eastAsia="Times New Roman"/>
                <w:sz w:val="24"/>
                <w:szCs w:val="24"/>
              </w:rPr>
            </w:pPr>
          </w:p>
        </w:tc>
      </w:tr>
      <w:tr w:rsidR="000F2D0E" w:rsidRPr="000F2D0E" w14:paraId="7E2A4765" w14:textId="77777777" w:rsidTr="002230CC">
        <w:trPr>
          <w:gridAfter w:val="1"/>
          <w:wAfter w:w="123" w:type="pct"/>
          <w:trHeight w:val="57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D90244" w14:textId="77777777" w:rsidR="00B86063" w:rsidRPr="000F2D0E" w:rsidRDefault="00B86063" w:rsidP="002230CC">
            <w:pPr>
              <w:spacing w:before="120" w:after="120" w:line="240" w:lineRule="auto"/>
              <w:jc w:val="center"/>
              <w:outlineLvl w:val="0"/>
              <w:rPr>
                <w:rFonts w:eastAsia="Times New Roman"/>
                <w:sz w:val="24"/>
                <w:szCs w:val="24"/>
              </w:rPr>
            </w:pPr>
            <w:r w:rsidRPr="000F2D0E">
              <w:rPr>
                <w:rFonts w:eastAsia="Times New Roman"/>
                <w:sz w:val="24"/>
                <w:szCs w:val="24"/>
              </w:rPr>
              <w:t>1.2</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8B8DA" w14:textId="77777777" w:rsidR="00B86063" w:rsidRPr="000F2D0E" w:rsidRDefault="00B86063" w:rsidP="002230CC">
            <w:pPr>
              <w:spacing w:before="120" w:after="120" w:line="240" w:lineRule="auto"/>
              <w:outlineLvl w:val="0"/>
              <w:rPr>
                <w:rFonts w:eastAsia="Times New Roman"/>
                <w:sz w:val="24"/>
                <w:szCs w:val="24"/>
              </w:rPr>
            </w:pPr>
            <w:r w:rsidRPr="000F2D0E">
              <w:rPr>
                <w:rFonts w:eastAsia="Times New Roman"/>
                <w:sz w:val="24"/>
                <w:szCs w:val="24"/>
              </w:rPr>
              <w:t> </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6E57" w14:textId="77777777" w:rsidR="00B86063" w:rsidRPr="000F2D0E" w:rsidRDefault="00B86063" w:rsidP="002230CC">
            <w:pPr>
              <w:spacing w:before="120" w:after="120" w:line="240" w:lineRule="auto"/>
              <w:jc w:val="both"/>
              <w:outlineLvl w:val="0"/>
              <w:rPr>
                <w:rFonts w:eastAsia="Times New Roman"/>
                <w:sz w:val="24"/>
                <w:szCs w:val="24"/>
              </w:rPr>
            </w:pPr>
            <w:r w:rsidRPr="000F2D0E">
              <w:rPr>
                <w:rFonts w:eastAsia="Times New Roman"/>
                <w:sz w:val="24"/>
                <w:szCs w:val="24"/>
              </w:rPr>
              <w:t>Thị xã Hương Thủy</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4DF639" w14:textId="77777777" w:rsidR="00B86063" w:rsidRPr="000F2D0E" w:rsidRDefault="00B86063" w:rsidP="002230CC">
            <w:pPr>
              <w:spacing w:before="120" w:after="120" w:line="240" w:lineRule="auto"/>
              <w:jc w:val="center"/>
              <w:outlineLvl w:val="0"/>
              <w:rPr>
                <w:rFonts w:eastAsia="Times New Roman"/>
                <w:b/>
                <w:bCs/>
                <w:sz w:val="24"/>
                <w:szCs w:val="24"/>
              </w:rPr>
            </w:pPr>
            <w:r w:rsidRPr="000F2D0E">
              <w:rPr>
                <w:rFonts w:eastAsia="Times New Roman"/>
                <w:b/>
                <w:bCs/>
                <w:sz w:val="24"/>
                <w:szCs w:val="24"/>
              </w:rPr>
              <w:t>N2</w:t>
            </w: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03EB8A6E" w14:textId="77777777" w:rsidR="00B86063" w:rsidRPr="000F2D0E" w:rsidRDefault="00B86063" w:rsidP="002230CC">
            <w:pPr>
              <w:spacing w:before="120" w:after="120" w:line="240" w:lineRule="auto"/>
              <w:rPr>
                <w:rFonts w:eastAsia="Times New Roman"/>
                <w:sz w:val="24"/>
                <w:szCs w:val="24"/>
              </w:rPr>
            </w:pPr>
          </w:p>
        </w:tc>
      </w:tr>
      <w:tr w:rsidR="000F2D0E" w:rsidRPr="000F2D0E" w14:paraId="102D6202" w14:textId="77777777" w:rsidTr="002230CC">
        <w:trPr>
          <w:gridAfter w:val="1"/>
          <w:wAfter w:w="123" w:type="pct"/>
          <w:trHeight w:val="57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01EFAF" w14:textId="77777777" w:rsidR="00B86063" w:rsidRPr="000F2D0E" w:rsidRDefault="00B86063" w:rsidP="002230CC">
            <w:pPr>
              <w:spacing w:before="120" w:after="120" w:line="240" w:lineRule="auto"/>
              <w:jc w:val="center"/>
              <w:outlineLvl w:val="0"/>
              <w:rPr>
                <w:rFonts w:eastAsia="Times New Roman"/>
                <w:sz w:val="24"/>
                <w:szCs w:val="24"/>
              </w:rPr>
            </w:pPr>
            <w:r w:rsidRPr="000F2D0E">
              <w:rPr>
                <w:rFonts w:eastAsia="Times New Roman"/>
                <w:sz w:val="24"/>
                <w:szCs w:val="24"/>
              </w:rPr>
              <w:t>1.3</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4DCD2" w14:textId="77777777" w:rsidR="00B86063" w:rsidRPr="000F2D0E" w:rsidRDefault="00B86063" w:rsidP="002230CC">
            <w:pPr>
              <w:spacing w:before="120" w:after="120" w:line="240" w:lineRule="auto"/>
              <w:outlineLvl w:val="0"/>
              <w:rPr>
                <w:rFonts w:eastAsia="Times New Roman"/>
                <w:sz w:val="24"/>
                <w:szCs w:val="24"/>
              </w:rPr>
            </w:pPr>
            <w:r w:rsidRPr="000F2D0E">
              <w:rPr>
                <w:rFonts w:eastAsia="Times New Roman"/>
                <w:sz w:val="24"/>
                <w:szCs w:val="24"/>
              </w:rPr>
              <w:t> </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A852BC" w14:textId="77777777" w:rsidR="00B86063" w:rsidRPr="000F2D0E" w:rsidRDefault="00B86063" w:rsidP="002230CC">
            <w:pPr>
              <w:spacing w:before="120" w:after="120" w:line="240" w:lineRule="auto"/>
              <w:jc w:val="both"/>
              <w:outlineLvl w:val="0"/>
              <w:rPr>
                <w:rFonts w:eastAsia="Times New Roman"/>
                <w:sz w:val="24"/>
                <w:szCs w:val="24"/>
              </w:rPr>
            </w:pPr>
            <w:r w:rsidRPr="000F2D0E">
              <w:rPr>
                <w:rFonts w:eastAsia="Times New Roman"/>
                <w:sz w:val="24"/>
                <w:szCs w:val="24"/>
              </w:rPr>
              <w:t xml:space="preserve">Đô thị Chân Mây </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7AC618" w14:textId="77777777" w:rsidR="00B86063" w:rsidRPr="000F2D0E" w:rsidRDefault="00B86063" w:rsidP="002230CC">
            <w:pPr>
              <w:spacing w:before="120" w:after="120" w:line="240" w:lineRule="auto"/>
              <w:jc w:val="center"/>
              <w:outlineLvl w:val="0"/>
              <w:rPr>
                <w:rFonts w:eastAsia="Times New Roman"/>
                <w:b/>
                <w:bCs/>
                <w:sz w:val="24"/>
                <w:szCs w:val="24"/>
              </w:rPr>
            </w:pPr>
            <w:r w:rsidRPr="000F2D0E">
              <w:rPr>
                <w:rFonts w:eastAsia="Times New Roman"/>
                <w:b/>
                <w:bCs/>
                <w:sz w:val="24"/>
                <w:szCs w:val="24"/>
              </w:rPr>
              <w:t>N3</w:t>
            </w: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470E71B7" w14:textId="77777777" w:rsidR="00B86063" w:rsidRPr="000F2D0E" w:rsidRDefault="00B86063" w:rsidP="002230CC">
            <w:pPr>
              <w:spacing w:before="120" w:after="120" w:line="240" w:lineRule="auto"/>
              <w:rPr>
                <w:rFonts w:eastAsia="Times New Roman"/>
                <w:sz w:val="24"/>
                <w:szCs w:val="24"/>
              </w:rPr>
            </w:pPr>
          </w:p>
        </w:tc>
      </w:tr>
      <w:tr w:rsidR="000F2D0E" w:rsidRPr="000F2D0E" w14:paraId="716FE986" w14:textId="77777777" w:rsidTr="002230CC">
        <w:trPr>
          <w:gridAfter w:val="1"/>
          <w:wAfter w:w="123" w:type="pct"/>
          <w:trHeight w:val="324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5A91D" w14:textId="77777777" w:rsidR="00B86063" w:rsidRPr="000F2D0E" w:rsidRDefault="00B86063" w:rsidP="002230CC">
            <w:pPr>
              <w:spacing w:before="120" w:after="120" w:line="240" w:lineRule="auto"/>
              <w:jc w:val="center"/>
              <w:outlineLvl w:val="0"/>
              <w:rPr>
                <w:rFonts w:eastAsia="Times New Roman"/>
                <w:sz w:val="24"/>
                <w:szCs w:val="24"/>
              </w:rPr>
            </w:pPr>
            <w:r w:rsidRPr="000F2D0E">
              <w:rPr>
                <w:rFonts w:eastAsia="Times New Roman"/>
                <w:sz w:val="24"/>
                <w:szCs w:val="24"/>
              </w:rPr>
              <w:t>2</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0594D4" w14:textId="3BDA4EC2" w:rsidR="00B86063" w:rsidRPr="000F2D0E" w:rsidRDefault="00B86063" w:rsidP="002230CC">
            <w:pPr>
              <w:spacing w:before="120" w:after="120" w:line="240" w:lineRule="auto"/>
              <w:jc w:val="both"/>
              <w:outlineLvl w:val="0"/>
              <w:rPr>
                <w:rFonts w:eastAsia="Times New Roman"/>
                <w:sz w:val="24"/>
                <w:szCs w:val="24"/>
              </w:rPr>
            </w:pPr>
            <w:r w:rsidRPr="000F2D0E">
              <w:rPr>
                <w:rFonts w:eastAsia="Times New Roman"/>
                <w:sz w:val="24"/>
                <w:szCs w:val="24"/>
              </w:rPr>
              <w:t>Nguồn nước mặt được dùng cho mục đích cấp nước sinh hoạt theo quy định của pháp luật về tài nguyên nước</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B53F2" w14:textId="5A45265D" w:rsidR="00B86063" w:rsidRPr="000F2D0E" w:rsidRDefault="00B86063" w:rsidP="002230CC">
            <w:pPr>
              <w:spacing w:before="120" w:after="120" w:line="240" w:lineRule="auto"/>
              <w:jc w:val="both"/>
              <w:outlineLvl w:val="0"/>
              <w:rPr>
                <w:rFonts w:eastAsia="Times New Roman"/>
                <w:sz w:val="24"/>
                <w:szCs w:val="24"/>
                <w:lang w:val="vi-VN"/>
              </w:rPr>
            </w:pPr>
            <w:r w:rsidRPr="000F2D0E">
              <w:rPr>
                <w:rFonts w:eastAsia="Times New Roman"/>
                <w:sz w:val="24"/>
                <w:szCs w:val="24"/>
              </w:rPr>
              <w:t>24 nguồn nước hiện đang được khai thác cho mục đích cấp nước sinh hoạt trên địa bàn tỉnh (</w:t>
            </w:r>
            <w:r w:rsidR="00972011">
              <w:rPr>
                <w:rFonts w:eastAsia="Times New Roman"/>
                <w:sz w:val="24"/>
                <w:szCs w:val="24"/>
              </w:rPr>
              <w:t>s</w:t>
            </w:r>
            <w:r w:rsidRPr="000F2D0E">
              <w:rPr>
                <w:rFonts w:eastAsia="Times New Roman"/>
                <w:sz w:val="24"/>
                <w:szCs w:val="24"/>
              </w:rPr>
              <w:t xml:space="preserve">ông Hương; </w:t>
            </w:r>
            <w:r w:rsidR="00972011">
              <w:rPr>
                <w:rFonts w:eastAsia="Times New Roman"/>
                <w:sz w:val="24"/>
                <w:szCs w:val="24"/>
              </w:rPr>
              <w:t>s</w:t>
            </w:r>
            <w:r w:rsidRPr="000F2D0E">
              <w:rPr>
                <w:rFonts w:eastAsia="Times New Roman"/>
                <w:sz w:val="24"/>
                <w:szCs w:val="24"/>
              </w:rPr>
              <w:t xml:space="preserve">ông Thừa Lưu; </w:t>
            </w:r>
            <w:r w:rsidR="00972011">
              <w:rPr>
                <w:rFonts w:eastAsia="Times New Roman"/>
                <w:sz w:val="24"/>
                <w:szCs w:val="24"/>
              </w:rPr>
              <w:t>h</w:t>
            </w:r>
            <w:r w:rsidRPr="000F2D0E">
              <w:rPr>
                <w:rFonts w:eastAsia="Times New Roman"/>
                <w:sz w:val="24"/>
                <w:szCs w:val="24"/>
              </w:rPr>
              <w:t xml:space="preserve">ồ Thủy Yên; </w:t>
            </w:r>
            <w:r w:rsidR="00972011">
              <w:rPr>
                <w:rFonts w:eastAsia="Times New Roman"/>
                <w:sz w:val="24"/>
                <w:szCs w:val="24"/>
              </w:rPr>
              <w:t>s</w:t>
            </w:r>
            <w:r w:rsidRPr="000F2D0E">
              <w:rPr>
                <w:rFonts w:eastAsia="Times New Roman"/>
                <w:sz w:val="24"/>
                <w:szCs w:val="24"/>
              </w:rPr>
              <w:t xml:space="preserve">uối Cha po; </w:t>
            </w:r>
            <w:r w:rsidR="00972011">
              <w:rPr>
                <w:rFonts w:eastAsia="Times New Roman"/>
                <w:sz w:val="24"/>
                <w:szCs w:val="24"/>
              </w:rPr>
              <w:t>s</w:t>
            </w:r>
            <w:r w:rsidRPr="000F2D0E">
              <w:rPr>
                <w:rFonts w:eastAsia="Times New Roman"/>
                <w:sz w:val="24"/>
                <w:szCs w:val="24"/>
              </w:rPr>
              <w:t xml:space="preserve">uối Py lo; </w:t>
            </w:r>
            <w:r w:rsidR="00972011">
              <w:rPr>
                <w:rFonts w:eastAsia="Times New Roman"/>
                <w:sz w:val="24"/>
                <w:szCs w:val="24"/>
              </w:rPr>
              <w:t>s</w:t>
            </w:r>
            <w:r w:rsidRPr="000F2D0E">
              <w:rPr>
                <w:rFonts w:eastAsia="Times New Roman"/>
                <w:sz w:val="24"/>
                <w:szCs w:val="24"/>
              </w:rPr>
              <w:t xml:space="preserve">uối Pa Rốc; </w:t>
            </w:r>
            <w:r w:rsidR="00972011">
              <w:rPr>
                <w:rFonts w:eastAsia="Times New Roman"/>
                <w:sz w:val="24"/>
                <w:szCs w:val="24"/>
              </w:rPr>
              <w:t>s</w:t>
            </w:r>
            <w:r w:rsidRPr="000F2D0E">
              <w:rPr>
                <w:rFonts w:eastAsia="Times New Roman"/>
                <w:sz w:val="24"/>
                <w:szCs w:val="24"/>
              </w:rPr>
              <w:t xml:space="preserve">ông Tả Trạch; </w:t>
            </w:r>
            <w:r w:rsidR="00972011">
              <w:rPr>
                <w:rFonts w:eastAsia="Times New Roman"/>
                <w:sz w:val="24"/>
                <w:szCs w:val="24"/>
              </w:rPr>
              <w:t>k</w:t>
            </w:r>
            <w:r w:rsidRPr="000F2D0E">
              <w:rPr>
                <w:rFonts w:eastAsia="Times New Roman"/>
                <w:sz w:val="24"/>
                <w:szCs w:val="24"/>
              </w:rPr>
              <w:t xml:space="preserve">he A Kỳ; </w:t>
            </w:r>
            <w:r w:rsidR="00972011">
              <w:rPr>
                <w:rFonts w:eastAsia="Times New Roman"/>
                <w:sz w:val="24"/>
                <w:szCs w:val="24"/>
              </w:rPr>
              <w:t>s</w:t>
            </w:r>
            <w:r w:rsidRPr="000F2D0E">
              <w:rPr>
                <w:rFonts w:eastAsia="Times New Roman"/>
                <w:sz w:val="24"/>
                <w:szCs w:val="24"/>
              </w:rPr>
              <w:t xml:space="preserve">uối Thượng Ngàn; </w:t>
            </w:r>
            <w:r w:rsidR="00972011">
              <w:rPr>
                <w:rFonts w:eastAsia="Times New Roman"/>
                <w:sz w:val="24"/>
                <w:szCs w:val="24"/>
              </w:rPr>
              <w:t>s</w:t>
            </w:r>
            <w:r w:rsidRPr="000F2D0E">
              <w:rPr>
                <w:rFonts w:eastAsia="Times New Roman"/>
                <w:sz w:val="24"/>
                <w:szCs w:val="24"/>
              </w:rPr>
              <w:t xml:space="preserve">uối Tóc; </w:t>
            </w:r>
            <w:r w:rsidR="00972011">
              <w:rPr>
                <w:rFonts w:eastAsia="Times New Roman"/>
                <w:sz w:val="24"/>
                <w:szCs w:val="24"/>
              </w:rPr>
              <w:t>s</w:t>
            </w:r>
            <w:r w:rsidRPr="000F2D0E">
              <w:rPr>
                <w:rFonts w:eastAsia="Times New Roman"/>
                <w:sz w:val="24"/>
                <w:szCs w:val="24"/>
              </w:rPr>
              <w:t xml:space="preserve">uối Tà Rê và </w:t>
            </w:r>
            <w:r w:rsidR="00972011">
              <w:rPr>
                <w:rFonts w:eastAsia="Times New Roman"/>
                <w:sz w:val="24"/>
                <w:szCs w:val="24"/>
              </w:rPr>
              <w:t>s</w:t>
            </w:r>
            <w:r w:rsidRPr="000F2D0E">
              <w:rPr>
                <w:rFonts w:eastAsia="Times New Roman"/>
                <w:sz w:val="24"/>
                <w:szCs w:val="24"/>
              </w:rPr>
              <w:t xml:space="preserve">uối A Nô; </w:t>
            </w:r>
            <w:r w:rsidR="00972011">
              <w:rPr>
                <w:rFonts w:eastAsia="Times New Roman"/>
                <w:sz w:val="24"/>
                <w:szCs w:val="24"/>
              </w:rPr>
              <w:t>s</w:t>
            </w:r>
            <w:r w:rsidRPr="000F2D0E">
              <w:rPr>
                <w:rFonts w:eastAsia="Times New Roman"/>
                <w:sz w:val="24"/>
                <w:szCs w:val="24"/>
              </w:rPr>
              <w:t xml:space="preserve">uối Pa Rốc; </w:t>
            </w:r>
            <w:r w:rsidR="00972011">
              <w:rPr>
                <w:rFonts w:eastAsia="Times New Roman"/>
                <w:sz w:val="24"/>
                <w:szCs w:val="24"/>
              </w:rPr>
              <w:t>s</w:t>
            </w:r>
            <w:r w:rsidRPr="000F2D0E">
              <w:rPr>
                <w:rFonts w:eastAsia="Times New Roman"/>
                <w:sz w:val="24"/>
                <w:szCs w:val="24"/>
              </w:rPr>
              <w:t xml:space="preserve">uối Pập; </w:t>
            </w:r>
            <w:r w:rsidR="00972011">
              <w:rPr>
                <w:rFonts w:eastAsia="Times New Roman"/>
                <w:sz w:val="24"/>
                <w:szCs w:val="24"/>
              </w:rPr>
              <w:t>s</w:t>
            </w:r>
            <w:r w:rsidRPr="000F2D0E">
              <w:rPr>
                <w:rFonts w:eastAsia="Times New Roman"/>
                <w:sz w:val="24"/>
                <w:szCs w:val="24"/>
              </w:rPr>
              <w:t xml:space="preserve">ông Hữu Trạch; </w:t>
            </w:r>
            <w:r w:rsidR="00972011">
              <w:rPr>
                <w:rFonts w:eastAsia="Times New Roman"/>
                <w:sz w:val="24"/>
                <w:szCs w:val="24"/>
              </w:rPr>
              <w:t>s</w:t>
            </w:r>
            <w:r w:rsidRPr="000F2D0E">
              <w:rPr>
                <w:rFonts w:eastAsia="Times New Roman"/>
                <w:sz w:val="24"/>
                <w:szCs w:val="24"/>
              </w:rPr>
              <w:t xml:space="preserve">uối Tranh và </w:t>
            </w:r>
            <w:r w:rsidR="00972011">
              <w:rPr>
                <w:rFonts w:eastAsia="Times New Roman"/>
                <w:sz w:val="24"/>
                <w:szCs w:val="24"/>
              </w:rPr>
              <w:t>s</w:t>
            </w:r>
            <w:r w:rsidRPr="000F2D0E">
              <w:rPr>
                <w:rFonts w:eastAsia="Times New Roman"/>
                <w:sz w:val="24"/>
                <w:szCs w:val="24"/>
              </w:rPr>
              <w:t xml:space="preserve">uối Máu; </w:t>
            </w:r>
            <w:r w:rsidR="00972011">
              <w:rPr>
                <w:rFonts w:eastAsia="Times New Roman"/>
                <w:sz w:val="24"/>
                <w:szCs w:val="24"/>
              </w:rPr>
              <w:t>s</w:t>
            </w:r>
            <w:r w:rsidRPr="000F2D0E">
              <w:rPr>
                <w:rFonts w:eastAsia="Times New Roman"/>
                <w:sz w:val="24"/>
                <w:szCs w:val="24"/>
              </w:rPr>
              <w:t xml:space="preserve">uối A Pá; </w:t>
            </w:r>
            <w:r w:rsidR="00972011">
              <w:rPr>
                <w:rFonts w:eastAsia="Times New Roman"/>
                <w:sz w:val="24"/>
                <w:szCs w:val="24"/>
              </w:rPr>
              <w:t>s</w:t>
            </w:r>
            <w:r w:rsidRPr="000F2D0E">
              <w:rPr>
                <w:rFonts w:eastAsia="Times New Roman"/>
                <w:sz w:val="24"/>
                <w:szCs w:val="24"/>
              </w:rPr>
              <w:t xml:space="preserve">uối Khe Me; </w:t>
            </w:r>
            <w:r w:rsidR="00972011">
              <w:rPr>
                <w:rFonts w:eastAsia="Times New Roman"/>
                <w:sz w:val="24"/>
                <w:szCs w:val="24"/>
              </w:rPr>
              <w:t>k</w:t>
            </w:r>
            <w:r w:rsidRPr="000F2D0E">
              <w:rPr>
                <w:rFonts w:eastAsia="Times New Roman"/>
                <w:sz w:val="24"/>
                <w:szCs w:val="24"/>
              </w:rPr>
              <w:t xml:space="preserve">he Su; </w:t>
            </w:r>
            <w:r w:rsidR="00972011">
              <w:rPr>
                <w:rFonts w:eastAsia="Times New Roman"/>
                <w:sz w:val="24"/>
                <w:szCs w:val="24"/>
              </w:rPr>
              <w:t>s</w:t>
            </w:r>
            <w:r w:rsidRPr="000F2D0E">
              <w:rPr>
                <w:rFonts w:eastAsia="Times New Roman"/>
                <w:sz w:val="24"/>
                <w:szCs w:val="24"/>
              </w:rPr>
              <w:t>uối C Ruồi;</w:t>
            </w:r>
            <w:r w:rsidR="00972011">
              <w:rPr>
                <w:rFonts w:eastAsia="Times New Roman"/>
                <w:sz w:val="24"/>
                <w:szCs w:val="24"/>
              </w:rPr>
              <w:t xml:space="preserve"> s</w:t>
            </w:r>
            <w:r w:rsidRPr="000F2D0E">
              <w:rPr>
                <w:rFonts w:eastAsia="Times New Roman"/>
                <w:sz w:val="24"/>
                <w:szCs w:val="24"/>
              </w:rPr>
              <w:t xml:space="preserve">uối Khe Lớn; </w:t>
            </w:r>
            <w:r w:rsidR="00972011">
              <w:rPr>
                <w:rFonts w:eastAsia="Times New Roman"/>
                <w:sz w:val="24"/>
                <w:szCs w:val="24"/>
              </w:rPr>
              <w:t>s</w:t>
            </w:r>
            <w:r w:rsidRPr="000F2D0E">
              <w:rPr>
                <w:rFonts w:eastAsia="Times New Roman"/>
                <w:sz w:val="24"/>
                <w:szCs w:val="24"/>
              </w:rPr>
              <w:t xml:space="preserve">uối Ba Khe; </w:t>
            </w:r>
            <w:r w:rsidR="00972011">
              <w:rPr>
                <w:rFonts w:eastAsia="Times New Roman"/>
                <w:sz w:val="24"/>
                <w:szCs w:val="24"/>
              </w:rPr>
              <w:t>k</w:t>
            </w:r>
            <w:r w:rsidRPr="000F2D0E">
              <w:rPr>
                <w:rFonts w:eastAsia="Times New Roman"/>
                <w:sz w:val="24"/>
                <w:szCs w:val="24"/>
              </w:rPr>
              <w:t xml:space="preserve">he Mệ; </w:t>
            </w:r>
            <w:r w:rsidR="00972011">
              <w:rPr>
                <w:rFonts w:eastAsia="Times New Roman"/>
                <w:sz w:val="24"/>
                <w:szCs w:val="24"/>
              </w:rPr>
              <w:t>k</w:t>
            </w:r>
            <w:r w:rsidRPr="000F2D0E">
              <w:rPr>
                <w:rFonts w:eastAsia="Times New Roman"/>
                <w:sz w:val="24"/>
                <w:szCs w:val="24"/>
              </w:rPr>
              <w:t xml:space="preserve">he Bô Ghe; </w:t>
            </w:r>
            <w:r w:rsidR="00972011">
              <w:rPr>
                <w:rFonts w:eastAsia="Times New Roman"/>
                <w:sz w:val="24"/>
                <w:szCs w:val="24"/>
              </w:rPr>
              <w:t>k</w:t>
            </w:r>
            <w:r w:rsidRPr="000F2D0E">
              <w:rPr>
                <w:rFonts w:eastAsia="Times New Roman"/>
                <w:sz w:val="24"/>
                <w:szCs w:val="24"/>
              </w:rPr>
              <w:t>he Aki)</w:t>
            </w:r>
            <w:r w:rsidR="00EA2EB4" w:rsidRPr="000F2D0E">
              <w:rPr>
                <w:rFonts w:eastAsia="Times New Roman"/>
                <w:sz w:val="24"/>
                <w:szCs w:val="24"/>
                <w:lang w:val="vi-VN"/>
              </w:rPr>
              <w:t>; sông Bồ, sông Ô Lâu và một số sông, suối khác</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4036F7" w14:textId="77777777" w:rsidR="00B86063" w:rsidRPr="000F2D0E" w:rsidRDefault="00B86063" w:rsidP="002230CC">
            <w:pPr>
              <w:spacing w:before="120" w:after="120" w:line="240" w:lineRule="auto"/>
              <w:outlineLvl w:val="0"/>
              <w:rPr>
                <w:rFonts w:eastAsia="Times New Roman"/>
                <w:b/>
                <w:bCs/>
                <w:sz w:val="24"/>
                <w:szCs w:val="24"/>
              </w:rPr>
            </w:pPr>
            <w:r w:rsidRPr="000F2D0E">
              <w:rPr>
                <w:rFonts w:eastAsia="Times New Roman"/>
                <w:b/>
                <w:bCs/>
                <w:sz w:val="24"/>
                <w:szCs w:val="24"/>
              </w:rPr>
              <w:t>N4</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898996" w14:textId="5FA6CEDF" w:rsidR="00B86063" w:rsidRPr="000F2D0E" w:rsidRDefault="00B86063" w:rsidP="00972011">
            <w:pPr>
              <w:spacing w:before="120" w:after="120" w:line="240" w:lineRule="auto"/>
              <w:ind w:right="-94"/>
              <w:jc w:val="both"/>
              <w:outlineLvl w:val="1"/>
              <w:rPr>
                <w:rFonts w:eastAsia="Times New Roman"/>
                <w:sz w:val="24"/>
                <w:szCs w:val="24"/>
              </w:rPr>
            </w:pPr>
            <w:r w:rsidRPr="00972011">
              <w:rPr>
                <w:rFonts w:eastAsia="Times New Roman"/>
                <w:sz w:val="24"/>
                <w:szCs w:val="24"/>
              </w:rPr>
              <w:t>Phạm vi bảo vệ các nguồn nước được căn cứ theo  Thông tư số 24/2016/TT-BTNMT</w:t>
            </w:r>
            <w:r w:rsidRPr="00972011">
              <w:rPr>
                <w:rFonts w:eastAsia="Times New Roman"/>
                <w:spacing w:val="-6"/>
                <w:sz w:val="24"/>
                <w:szCs w:val="24"/>
              </w:rPr>
              <w:t xml:space="preserve"> ngày</w:t>
            </w:r>
            <w:r w:rsidRPr="000F2D0E">
              <w:rPr>
                <w:rFonts w:eastAsia="Times New Roman"/>
                <w:sz w:val="24"/>
                <w:szCs w:val="24"/>
              </w:rPr>
              <w:t xml:space="preserve"> </w:t>
            </w:r>
            <w:r w:rsidR="00972011">
              <w:rPr>
                <w:rFonts w:eastAsia="Times New Roman"/>
                <w:sz w:val="24"/>
                <w:szCs w:val="24"/>
              </w:rPr>
              <w:t>0</w:t>
            </w:r>
            <w:r w:rsidRPr="000F2D0E">
              <w:rPr>
                <w:rFonts w:eastAsia="Times New Roman"/>
                <w:sz w:val="24"/>
                <w:szCs w:val="24"/>
              </w:rPr>
              <w:t xml:space="preserve">9/9/2016 </w:t>
            </w:r>
            <w:bookmarkStart w:id="5" w:name="loai_1_name"/>
            <w:r w:rsidRPr="000F2D0E">
              <w:rPr>
                <w:rFonts w:eastAsia="Times New Roman"/>
                <w:sz w:val="24"/>
                <w:szCs w:val="24"/>
              </w:rPr>
              <w:t>quy định việc xác định và công bố vùng bảo hộ vệ sinh khu vực lấy nước sinh hoạt</w:t>
            </w:r>
            <w:bookmarkEnd w:id="5"/>
          </w:p>
        </w:tc>
      </w:tr>
      <w:tr w:rsidR="000F2D0E" w:rsidRPr="000F2D0E" w14:paraId="789C1CDA" w14:textId="77777777" w:rsidTr="002230CC">
        <w:trPr>
          <w:gridAfter w:val="1"/>
          <w:wAfter w:w="123" w:type="pct"/>
          <w:trHeight w:val="304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EB610" w14:textId="77777777" w:rsidR="00B86063" w:rsidRPr="000F2D0E" w:rsidRDefault="00B86063" w:rsidP="002230CC">
            <w:pPr>
              <w:spacing w:before="60" w:after="80" w:line="240" w:lineRule="auto"/>
              <w:jc w:val="center"/>
              <w:outlineLvl w:val="0"/>
              <w:rPr>
                <w:rFonts w:eastAsia="Times New Roman"/>
                <w:sz w:val="24"/>
                <w:szCs w:val="24"/>
              </w:rPr>
            </w:pPr>
            <w:r w:rsidRPr="000F2D0E">
              <w:rPr>
                <w:rFonts w:eastAsia="Times New Roman"/>
                <w:sz w:val="24"/>
                <w:szCs w:val="24"/>
              </w:rPr>
              <w:lastRenderedPageBreak/>
              <w:t>3</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7B6272" w14:textId="6FF4C6A8" w:rsidR="00B86063" w:rsidRPr="000F2D0E" w:rsidRDefault="00B86063" w:rsidP="002230CC">
            <w:pPr>
              <w:spacing w:before="60" w:after="80" w:line="240" w:lineRule="auto"/>
              <w:jc w:val="both"/>
              <w:outlineLvl w:val="0"/>
              <w:rPr>
                <w:rFonts w:eastAsia="Times New Roman"/>
                <w:sz w:val="24"/>
                <w:szCs w:val="24"/>
              </w:rPr>
            </w:pPr>
            <w:r w:rsidRPr="00972011">
              <w:rPr>
                <w:rFonts w:eastAsia="Times New Roman"/>
                <w:sz w:val="24"/>
                <w:szCs w:val="24"/>
              </w:rPr>
              <w:t>K</w:t>
            </w:r>
            <w:r w:rsidR="00972011">
              <w:rPr>
                <w:rFonts w:eastAsia="Times New Roman"/>
                <w:sz w:val="24"/>
                <w:szCs w:val="24"/>
              </w:rPr>
              <w:t>hu bảo tồn</w:t>
            </w:r>
            <w:r w:rsidRPr="000F2D0E">
              <w:rPr>
                <w:rFonts w:eastAsia="Times New Roman"/>
                <w:sz w:val="24"/>
                <w:szCs w:val="24"/>
              </w:rPr>
              <w:t xml:space="preserve"> thiên nhiên theo quy định của pháp luật về đa dạng sinh học, lâm nghiệp và thủy sản.</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C9923" w14:textId="51D44E60" w:rsidR="00B86063" w:rsidRPr="000F2D0E" w:rsidRDefault="00B86063" w:rsidP="002230CC">
            <w:pPr>
              <w:spacing w:before="60" w:after="80" w:line="240" w:lineRule="auto"/>
              <w:jc w:val="both"/>
              <w:outlineLvl w:val="0"/>
              <w:rPr>
                <w:rFonts w:eastAsia="Times New Roman"/>
                <w:sz w:val="24"/>
                <w:szCs w:val="24"/>
              </w:rPr>
            </w:pPr>
            <w:r w:rsidRPr="000F2D0E">
              <w:rPr>
                <w:rFonts w:eastAsia="Times New Roman"/>
                <w:sz w:val="24"/>
                <w:szCs w:val="24"/>
              </w:rPr>
              <w:t xml:space="preserve">Các khu bảo tồn thiên nhiên: </w:t>
            </w:r>
            <w:r w:rsidR="00972011">
              <w:rPr>
                <w:rFonts w:eastAsia="Times New Roman"/>
                <w:sz w:val="24"/>
                <w:szCs w:val="24"/>
              </w:rPr>
              <w:t>khu bảo tồn</w:t>
            </w:r>
            <w:r w:rsidRPr="000F2D0E">
              <w:rPr>
                <w:rFonts w:eastAsia="Times New Roman"/>
                <w:sz w:val="24"/>
                <w:szCs w:val="24"/>
              </w:rPr>
              <w:t xml:space="preserve"> đất ngập nước Tam Giang </w:t>
            </w:r>
            <w:r w:rsidR="00972011">
              <w:rPr>
                <w:rFonts w:eastAsia="Times New Roman"/>
                <w:sz w:val="24"/>
                <w:szCs w:val="24"/>
              </w:rPr>
              <w:t>-</w:t>
            </w:r>
            <w:r w:rsidRPr="000F2D0E">
              <w:rPr>
                <w:rFonts w:eastAsia="Times New Roman"/>
                <w:sz w:val="24"/>
                <w:szCs w:val="24"/>
              </w:rPr>
              <w:t xml:space="preserve"> Cầu Hai; </w:t>
            </w:r>
            <w:r w:rsidR="00E9137C">
              <w:rPr>
                <w:rFonts w:eastAsia="Times New Roman"/>
                <w:sz w:val="24"/>
                <w:szCs w:val="24"/>
              </w:rPr>
              <w:t>vườn quốc gia</w:t>
            </w:r>
            <w:r w:rsidRPr="000F2D0E">
              <w:rPr>
                <w:rFonts w:eastAsia="Times New Roman"/>
                <w:sz w:val="24"/>
                <w:szCs w:val="24"/>
              </w:rPr>
              <w:t xml:space="preserve"> Bạch Mã; </w:t>
            </w:r>
            <w:r w:rsidR="00E9137C">
              <w:rPr>
                <w:rFonts w:eastAsia="Times New Roman"/>
                <w:sz w:val="24"/>
                <w:szCs w:val="24"/>
              </w:rPr>
              <w:t>khu bảo tồn</w:t>
            </w:r>
            <w:r w:rsidRPr="000F2D0E">
              <w:rPr>
                <w:rFonts w:eastAsia="Times New Roman"/>
                <w:sz w:val="24"/>
                <w:szCs w:val="24"/>
              </w:rPr>
              <w:t xml:space="preserve"> thiên nhiên Phong </w:t>
            </w:r>
            <w:r w:rsidRPr="00153069">
              <w:rPr>
                <w:rFonts w:eastAsia="Times New Roman"/>
                <w:sz w:val="24"/>
                <w:szCs w:val="24"/>
              </w:rPr>
              <w:t xml:space="preserve">Điền; </w:t>
            </w:r>
            <w:r w:rsidR="00E9137C" w:rsidRPr="00153069">
              <w:rPr>
                <w:rFonts w:eastAsia="Times New Roman"/>
                <w:sz w:val="24"/>
                <w:szCs w:val="24"/>
              </w:rPr>
              <w:t>khu bảo tồn</w:t>
            </w:r>
            <w:r w:rsidRPr="00153069">
              <w:rPr>
                <w:rFonts w:eastAsia="Times New Roman"/>
                <w:sz w:val="24"/>
                <w:szCs w:val="24"/>
              </w:rPr>
              <w:t xml:space="preserve"> Sao La; Hành lang </w:t>
            </w:r>
            <w:r w:rsidR="00153069" w:rsidRPr="00153069">
              <w:rPr>
                <w:rFonts w:eastAsia="Times New Roman"/>
                <w:sz w:val="24"/>
                <w:szCs w:val="24"/>
              </w:rPr>
              <w:t>đa dạng sinh học</w:t>
            </w:r>
            <w:r w:rsidRPr="00153069">
              <w:rPr>
                <w:rFonts w:eastAsia="Times New Roman"/>
                <w:sz w:val="24"/>
                <w:szCs w:val="24"/>
              </w:rPr>
              <w:t xml:space="preserve"> kết nối </w:t>
            </w:r>
            <w:r w:rsidR="00E9137C" w:rsidRPr="00153069">
              <w:rPr>
                <w:rFonts w:eastAsia="Times New Roman"/>
                <w:sz w:val="24"/>
                <w:szCs w:val="24"/>
              </w:rPr>
              <w:t>khu bảo tồn</w:t>
            </w:r>
            <w:r w:rsidRPr="00153069">
              <w:rPr>
                <w:rFonts w:eastAsia="Times New Roman"/>
                <w:sz w:val="24"/>
                <w:szCs w:val="24"/>
              </w:rPr>
              <w:t xml:space="preserve"> Sao La với </w:t>
            </w:r>
            <w:r w:rsidR="00E9137C" w:rsidRPr="00153069">
              <w:rPr>
                <w:rFonts w:eastAsia="Times New Roman"/>
                <w:sz w:val="24"/>
                <w:szCs w:val="24"/>
              </w:rPr>
              <w:t>khu bảo tồn</w:t>
            </w:r>
            <w:r w:rsidRPr="00153069">
              <w:rPr>
                <w:rFonts w:eastAsia="Times New Roman"/>
                <w:sz w:val="24"/>
                <w:szCs w:val="24"/>
              </w:rPr>
              <w:t xml:space="preserve"> thiên nhiên Phong Điền (đang thí điểm); </w:t>
            </w:r>
            <w:r w:rsidR="00B3459A" w:rsidRPr="00153069">
              <w:rPr>
                <w:rFonts w:eastAsia="Times New Roman"/>
                <w:sz w:val="24"/>
                <w:szCs w:val="24"/>
              </w:rPr>
              <w:t>k</w:t>
            </w:r>
            <w:r w:rsidRPr="00153069">
              <w:rPr>
                <w:rFonts w:eastAsia="Times New Roman"/>
                <w:sz w:val="24"/>
                <w:szCs w:val="24"/>
              </w:rPr>
              <w:t xml:space="preserve">hu vực </w:t>
            </w:r>
            <w:r w:rsidR="00153069" w:rsidRPr="00153069">
              <w:rPr>
                <w:rFonts w:eastAsia="Times New Roman"/>
                <w:sz w:val="24"/>
                <w:szCs w:val="24"/>
              </w:rPr>
              <w:t>đa dạng sinh  học</w:t>
            </w:r>
            <w:r w:rsidRPr="00153069">
              <w:rPr>
                <w:rFonts w:eastAsia="Times New Roman"/>
                <w:sz w:val="24"/>
                <w:szCs w:val="24"/>
              </w:rPr>
              <w:t xml:space="preserve"> cao vùng Sơn Chà </w:t>
            </w:r>
            <w:r w:rsidR="00E9137C" w:rsidRPr="00153069">
              <w:rPr>
                <w:rFonts w:eastAsia="Times New Roman"/>
                <w:sz w:val="24"/>
                <w:szCs w:val="24"/>
              </w:rPr>
              <w:t>-</w:t>
            </w:r>
            <w:r w:rsidRPr="00153069">
              <w:rPr>
                <w:rFonts w:eastAsia="Times New Roman"/>
                <w:sz w:val="24"/>
                <w:szCs w:val="24"/>
              </w:rPr>
              <w:t xml:space="preserve"> Hải Vân (thành lập </w:t>
            </w:r>
            <w:r w:rsidR="00E9137C" w:rsidRPr="00153069">
              <w:rPr>
                <w:rFonts w:eastAsia="Times New Roman"/>
                <w:sz w:val="24"/>
                <w:szCs w:val="24"/>
              </w:rPr>
              <w:t>khu bảo tồn</w:t>
            </w:r>
            <w:r w:rsidRPr="00153069">
              <w:rPr>
                <w:rFonts w:eastAsia="Times New Roman"/>
                <w:sz w:val="24"/>
                <w:szCs w:val="24"/>
              </w:rPr>
              <w:t xml:space="preserve"> biển trước 2030); </w:t>
            </w:r>
            <w:r w:rsidR="00E9137C" w:rsidRPr="00153069">
              <w:rPr>
                <w:rFonts w:eastAsia="Times New Roman"/>
                <w:sz w:val="24"/>
                <w:szCs w:val="24"/>
              </w:rPr>
              <w:t>r</w:t>
            </w:r>
            <w:r w:rsidRPr="00153069">
              <w:rPr>
                <w:rFonts w:eastAsia="Times New Roman"/>
                <w:sz w:val="24"/>
                <w:szCs w:val="24"/>
              </w:rPr>
              <w:t>ừng phòng</w:t>
            </w:r>
            <w:r w:rsidRPr="000F2D0E">
              <w:rPr>
                <w:rFonts w:eastAsia="Times New Roman"/>
                <w:sz w:val="24"/>
                <w:szCs w:val="24"/>
              </w:rPr>
              <w:t xml:space="preserve"> hộ Bắc Hải Vân (thành lập rừng đặc dụng bảo vệ cảnh quan trước 2030) và khu vực Tam Giang</w:t>
            </w:r>
            <w:r w:rsidR="00E9137C">
              <w:rPr>
                <w:rFonts w:eastAsia="Times New Roman"/>
                <w:sz w:val="24"/>
                <w:szCs w:val="24"/>
              </w:rPr>
              <w:t xml:space="preserve"> </w:t>
            </w:r>
            <w:r w:rsidRPr="000F2D0E">
              <w:rPr>
                <w:rFonts w:eastAsia="Times New Roman"/>
                <w:sz w:val="24"/>
                <w:szCs w:val="24"/>
              </w:rPr>
              <w:t>-</w:t>
            </w:r>
            <w:r w:rsidR="00E9137C">
              <w:rPr>
                <w:rFonts w:eastAsia="Times New Roman"/>
                <w:sz w:val="24"/>
                <w:szCs w:val="24"/>
              </w:rPr>
              <w:t xml:space="preserve"> </w:t>
            </w:r>
            <w:r w:rsidRPr="000F2D0E">
              <w:rPr>
                <w:rFonts w:eastAsia="Times New Roman"/>
                <w:sz w:val="24"/>
                <w:szCs w:val="24"/>
              </w:rPr>
              <w:t>Bạch Mã (thành lập Công viên địa chất toàn cầu sau 2030)</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BB8DE" w14:textId="77777777" w:rsidR="00B86063" w:rsidRPr="000F2D0E" w:rsidRDefault="00B86063" w:rsidP="002230CC">
            <w:pPr>
              <w:spacing w:before="60" w:after="80" w:line="240" w:lineRule="auto"/>
              <w:jc w:val="center"/>
              <w:outlineLvl w:val="0"/>
              <w:rPr>
                <w:rFonts w:eastAsia="Times New Roman"/>
                <w:b/>
                <w:bCs/>
                <w:sz w:val="24"/>
                <w:szCs w:val="24"/>
              </w:rPr>
            </w:pPr>
            <w:r w:rsidRPr="000F2D0E">
              <w:rPr>
                <w:rFonts w:eastAsia="Times New Roman"/>
                <w:b/>
                <w:bCs/>
                <w:sz w:val="24"/>
                <w:szCs w:val="24"/>
              </w:rPr>
              <w:t>N5</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BFFEBA" w14:textId="7F6796AB" w:rsidR="00B86063" w:rsidRPr="000F2D0E" w:rsidRDefault="00B86063" w:rsidP="002230CC">
            <w:pPr>
              <w:spacing w:before="60" w:after="80" w:line="240" w:lineRule="auto"/>
              <w:jc w:val="both"/>
              <w:outlineLvl w:val="0"/>
              <w:rPr>
                <w:rFonts w:eastAsia="Times New Roman"/>
                <w:sz w:val="24"/>
                <w:szCs w:val="24"/>
              </w:rPr>
            </w:pPr>
            <w:r w:rsidRPr="000F2D0E">
              <w:rPr>
                <w:rFonts w:eastAsia="Times New Roman"/>
                <w:sz w:val="24"/>
                <w:szCs w:val="24"/>
              </w:rPr>
              <w:t xml:space="preserve">Toàn bộ diện tích các </w:t>
            </w:r>
            <w:r w:rsidR="006A2BED">
              <w:rPr>
                <w:rFonts w:eastAsia="Times New Roman"/>
                <w:sz w:val="24"/>
                <w:szCs w:val="24"/>
              </w:rPr>
              <w:t>khu bảo tồn</w:t>
            </w:r>
            <w:r w:rsidRPr="000F2D0E">
              <w:rPr>
                <w:rFonts w:eastAsia="Times New Roman"/>
                <w:sz w:val="24"/>
                <w:szCs w:val="24"/>
              </w:rPr>
              <w:t xml:space="preserve"> thiên nhiên được căn cứ theo quy định của pháp luật về đa dạng sinh học, lâm nghiệp và thủy sản</w:t>
            </w:r>
          </w:p>
        </w:tc>
      </w:tr>
      <w:tr w:rsidR="000F2D0E" w:rsidRPr="000F2D0E" w14:paraId="6B8441C7" w14:textId="77777777" w:rsidTr="002230CC">
        <w:trPr>
          <w:gridAfter w:val="1"/>
          <w:wAfter w:w="123" w:type="pct"/>
          <w:trHeight w:val="1125"/>
        </w:trPr>
        <w:tc>
          <w:tcPr>
            <w:tcW w:w="2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0BDDFE" w14:textId="77777777" w:rsidR="00B86063" w:rsidRPr="000F2D0E" w:rsidRDefault="00B86063" w:rsidP="002230CC">
            <w:pPr>
              <w:spacing w:before="60" w:after="80" w:line="240" w:lineRule="auto"/>
              <w:jc w:val="center"/>
              <w:outlineLvl w:val="0"/>
              <w:rPr>
                <w:rFonts w:eastAsia="Times New Roman"/>
                <w:sz w:val="24"/>
                <w:szCs w:val="24"/>
              </w:rPr>
            </w:pPr>
            <w:r w:rsidRPr="000F2D0E">
              <w:rPr>
                <w:rFonts w:eastAsia="Times New Roman"/>
                <w:sz w:val="24"/>
                <w:szCs w:val="24"/>
              </w:rPr>
              <w:t>4</w:t>
            </w:r>
          </w:p>
        </w:tc>
        <w:tc>
          <w:tcPr>
            <w:tcW w:w="10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502A6C" w14:textId="7977FE07" w:rsidR="00B86063" w:rsidRPr="000F2D0E" w:rsidRDefault="00B86063" w:rsidP="002230CC">
            <w:pPr>
              <w:spacing w:before="60" w:after="80" w:line="240" w:lineRule="auto"/>
              <w:jc w:val="both"/>
              <w:outlineLvl w:val="0"/>
              <w:rPr>
                <w:rFonts w:eastAsia="Times New Roman"/>
                <w:sz w:val="24"/>
                <w:szCs w:val="24"/>
              </w:rPr>
            </w:pPr>
            <w:r w:rsidRPr="000F2D0E">
              <w:rPr>
                <w:rFonts w:eastAsia="Times New Roman"/>
                <w:sz w:val="24"/>
                <w:szCs w:val="24"/>
              </w:rPr>
              <w:t>Khu vực bảo vệ 1 của di tích lịch sử - văn hóa theo quy định của pháp luật về di sản văn hóa</w:t>
            </w:r>
          </w:p>
        </w:tc>
        <w:tc>
          <w:tcPr>
            <w:tcW w:w="17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84036" w14:textId="7AFF2F9E" w:rsidR="00B86063" w:rsidRPr="000F2D0E" w:rsidRDefault="00B86063" w:rsidP="002230CC">
            <w:pPr>
              <w:spacing w:before="60" w:after="80" w:line="240" w:lineRule="auto"/>
              <w:jc w:val="both"/>
              <w:outlineLvl w:val="0"/>
              <w:rPr>
                <w:rFonts w:eastAsia="Times New Roman"/>
                <w:sz w:val="24"/>
                <w:szCs w:val="24"/>
              </w:rPr>
            </w:pPr>
            <w:r w:rsidRPr="000F2D0E">
              <w:rPr>
                <w:rFonts w:eastAsia="Times New Roman"/>
                <w:sz w:val="24"/>
                <w:szCs w:val="24"/>
              </w:rPr>
              <w:t>Các di tích lịch sử - văn hóa đã được và sẽ được công nhận:</w:t>
            </w:r>
            <w:r w:rsidRPr="000F2D0E">
              <w:rPr>
                <w:rFonts w:eastAsia="Times New Roman"/>
                <w:sz w:val="24"/>
                <w:szCs w:val="24"/>
              </w:rPr>
              <w:br/>
              <w:t xml:space="preserve">- 03 di tích cấp quốc gia đặc biệt: (i) Quần thể di tích Cố đô Huế; (ii) Di tích lịch sử Đường Trường Sơn </w:t>
            </w:r>
            <w:r w:rsidR="00E9137C">
              <w:rPr>
                <w:rFonts w:eastAsia="Times New Roman"/>
                <w:sz w:val="24"/>
                <w:szCs w:val="24"/>
              </w:rPr>
              <w:t>-</w:t>
            </w:r>
            <w:r w:rsidRPr="000F2D0E">
              <w:rPr>
                <w:rFonts w:eastAsia="Times New Roman"/>
                <w:sz w:val="24"/>
                <w:szCs w:val="24"/>
              </w:rPr>
              <w:t xml:space="preserve"> Đường Hồ Chí Minh; (iii) Hệ thống di tích lưu niệm Chủ tịch Hồ Chí Minh tại Thừa Thiên Huế.</w:t>
            </w:r>
            <w:r w:rsidRPr="000F2D0E">
              <w:rPr>
                <w:rFonts w:eastAsia="Times New Roman"/>
                <w:sz w:val="24"/>
                <w:szCs w:val="24"/>
              </w:rPr>
              <w:br/>
              <w:t xml:space="preserve">- 86 di tích cấp quốc gia. </w:t>
            </w:r>
            <w:r w:rsidRPr="000F2D0E">
              <w:rPr>
                <w:rFonts w:eastAsia="Times New Roman"/>
                <w:sz w:val="24"/>
                <w:szCs w:val="24"/>
              </w:rPr>
              <w:br/>
              <w:t>- 84 di tích cấp tỉnh.</w:t>
            </w:r>
          </w:p>
          <w:p w14:paraId="70441C53" w14:textId="77777777" w:rsidR="00B86063" w:rsidRPr="000F2D0E" w:rsidRDefault="00B86063" w:rsidP="002230CC">
            <w:pPr>
              <w:spacing w:before="60" w:after="80" w:line="240" w:lineRule="auto"/>
              <w:jc w:val="both"/>
              <w:outlineLvl w:val="0"/>
              <w:rPr>
                <w:rFonts w:eastAsia="Times New Roman"/>
                <w:sz w:val="24"/>
                <w:szCs w:val="24"/>
              </w:rPr>
            </w:pPr>
            <w:r w:rsidRPr="000F2D0E">
              <w:rPr>
                <w:rFonts w:eastAsia="Times New Roman"/>
                <w:sz w:val="24"/>
                <w:szCs w:val="24"/>
              </w:rPr>
              <w:t xml:space="preserve">- Các di tích thuộc Danh mục Kiểm kê di tích sẽ được công nhận trong thời gian sắp đến của tỉnh Thừa Thiên Huế. </w:t>
            </w:r>
          </w:p>
        </w:tc>
        <w:tc>
          <w:tcPr>
            <w:tcW w:w="3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FF8BA4" w14:textId="77777777" w:rsidR="00B86063" w:rsidRPr="000F2D0E" w:rsidRDefault="00B86063" w:rsidP="002230CC">
            <w:pPr>
              <w:spacing w:before="60" w:after="80" w:line="240" w:lineRule="auto"/>
              <w:jc w:val="center"/>
              <w:outlineLvl w:val="0"/>
              <w:rPr>
                <w:rFonts w:eastAsia="Times New Roman"/>
                <w:b/>
                <w:bCs/>
                <w:sz w:val="24"/>
                <w:szCs w:val="24"/>
              </w:rPr>
            </w:pPr>
            <w:r w:rsidRPr="000F2D0E">
              <w:rPr>
                <w:rFonts w:eastAsia="Times New Roman"/>
                <w:b/>
                <w:bCs/>
                <w:sz w:val="24"/>
                <w:szCs w:val="24"/>
              </w:rPr>
              <w:t>N6</w:t>
            </w:r>
          </w:p>
        </w:tc>
        <w:tc>
          <w:tcPr>
            <w:tcW w:w="13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D1D93" w14:textId="2AD2C33A" w:rsidR="00B86063" w:rsidRPr="000F2D0E" w:rsidRDefault="00B86063" w:rsidP="002230CC">
            <w:pPr>
              <w:spacing w:before="60" w:after="80" w:line="240" w:lineRule="auto"/>
              <w:jc w:val="both"/>
              <w:outlineLvl w:val="0"/>
              <w:rPr>
                <w:rFonts w:eastAsia="Times New Roman"/>
                <w:sz w:val="24"/>
                <w:szCs w:val="24"/>
              </w:rPr>
            </w:pPr>
            <w:r w:rsidRPr="000F2D0E">
              <w:rPr>
                <w:rFonts w:eastAsia="Times New Roman"/>
                <w:sz w:val="24"/>
                <w:szCs w:val="24"/>
              </w:rPr>
              <w:t xml:space="preserve">Toàn bộ diện tích của các khu vực bảo vệ 1 </w:t>
            </w:r>
            <w:r w:rsidRPr="00E9137C">
              <w:rPr>
                <w:rFonts w:eastAsia="Times New Roman"/>
                <w:spacing w:val="-10"/>
                <w:sz w:val="24"/>
                <w:szCs w:val="24"/>
              </w:rPr>
              <w:t>theo quy định tại Điều 14</w:t>
            </w:r>
            <w:r w:rsidRPr="000F2D0E">
              <w:rPr>
                <w:rFonts w:eastAsia="Times New Roman"/>
                <w:sz w:val="24"/>
                <w:szCs w:val="24"/>
              </w:rPr>
              <w:t xml:space="preserve"> </w:t>
            </w:r>
            <w:r w:rsidRPr="00E9137C">
              <w:rPr>
                <w:rFonts w:eastAsia="Times New Roman"/>
                <w:spacing w:val="-10"/>
                <w:sz w:val="24"/>
                <w:szCs w:val="24"/>
              </w:rPr>
              <w:t>Nghị định 98/2010/NĐ-CP</w:t>
            </w:r>
            <w:r w:rsidRPr="000F2D0E">
              <w:rPr>
                <w:rFonts w:eastAsia="Times New Roman"/>
                <w:sz w:val="24"/>
                <w:szCs w:val="24"/>
              </w:rPr>
              <w:t xml:space="preserve"> ngày 21/9/2010</w:t>
            </w:r>
          </w:p>
        </w:tc>
      </w:tr>
      <w:tr w:rsidR="000F2D0E" w:rsidRPr="000F2D0E" w14:paraId="5151C9D4" w14:textId="77777777" w:rsidTr="002230CC">
        <w:trPr>
          <w:trHeight w:val="1530"/>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4BDC6408" w14:textId="77777777" w:rsidR="00B86063" w:rsidRPr="000F2D0E" w:rsidRDefault="00B86063" w:rsidP="002230CC">
            <w:pPr>
              <w:spacing w:before="60" w:after="80" w:line="240" w:lineRule="auto"/>
              <w:outlineLvl w:val="0"/>
              <w:rPr>
                <w:rFonts w:eastAsia="Times New Roman"/>
                <w:sz w:val="24"/>
                <w:szCs w:val="24"/>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60F660BE" w14:textId="77777777" w:rsidR="00B86063" w:rsidRPr="000F2D0E" w:rsidRDefault="00B86063" w:rsidP="002230CC">
            <w:pPr>
              <w:spacing w:before="60" w:after="80" w:line="240" w:lineRule="auto"/>
              <w:outlineLvl w:val="0"/>
              <w:rPr>
                <w:rFonts w:eastAsia="Times New Roman"/>
                <w:sz w:val="24"/>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66EA510E" w14:textId="77777777" w:rsidR="00B86063" w:rsidRPr="000F2D0E" w:rsidRDefault="00B86063" w:rsidP="002230CC">
            <w:pPr>
              <w:spacing w:before="60" w:after="80" w:line="240" w:lineRule="auto"/>
              <w:outlineLvl w:val="0"/>
              <w:rPr>
                <w:rFonts w:eastAsia="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463485D7" w14:textId="77777777" w:rsidR="00B86063" w:rsidRPr="000F2D0E" w:rsidRDefault="00B86063" w:rsidP="002230CC">
            <w:pPr>
              <w:spacing w:before="60" w:after="80" w:line="240" w:lineRule="auto"/>
              <w:outlineLvl w:val="0"/>
              <w:rPr>
                <w:rFonts w:eastAsia="Times New Roman"/>
                <w:b/>
                <w:bCs/>
                <w:sz w:val="24"/>
                <w:szCs w:val="24"/>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67FF5754" w14:textId="77777777" w:rsidR="00B86063" w:rsidRPr="000F2D0E" w:rsidRDefault="00B86063" w:rsidP="002230CC">
            <w:pPr>
              <w:spacing w:before="60" w:after="80" w:line="240" w:lineRule="auto"/>
              <w:outlineLvl w:val="0"/>
              <w:rPr>
                <w:rFonts w:eastAsia="Times New Roman"/>
                <w:sz w:val="24"/>
                <w:szCs w:val="24"/>
              </w:rPr>
            </w:pPr>
          </w:p>
        </w:tc>
        <w:tc>
          <w:tcPr>
            <w:tcW w:w="123" w:type="pct"/>
            <w:tcBorders>
              <w:top w:val="nil"/>
              <w:left w:val="single" w:sz="4" w:space="0" w:color="auto"/>
              <w:bottom w:val="nil"/>
              <w:right w:val="nil"/>
            </w:tcBorders>
            <w:shd w:val="clear" w:color="auto" w:fill="auto"/>
            <w:noWrap/>
            <w:vAlign w:val="bottom"/>
            <w:hideMark/>
          </w:tcPr>
          <w:p w14:paraId="49C623A2" w14:textId="77777777" w:rsidR="00B86063" w:rsidRPr="000F2D0E" w:rsidRDefault="00B86063" w:rsidP="00667DBF">
            <w:pPr>
              <w:spacing w:after="0" w:line="240" w:lineRule="auto"/>
              <w:jc w:val="both"/>
              <w:outlineLvl w:val="0"/>
              <w:rPr>
                <w:rFonts w:eastAsia="Times New Roman"/>
                <w:sz w:val="24"/>
                <w:szCs w:val="24"/>
              </w:rPr>
            </w:pPr>
          </w:p>
        </w:tc>
      </w:tr>
      <w:tr w:rsidR="000F2D0E" w:rsidRPr="000F2D0E" w14:paraId="3A628727" w14:textId="77777777" w:rsidTr="002230CC">
        <w:trPr>
          <w:trHeight w:val="1530"/>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49B8AAE6" w14:textId="77777777" w:rsidR="00B86063" w:rsidRPr="000F2D0E" w:rsidRDefault="00B86063" w:rsidP="002230CC">
            <w:pPr>
              <w:spacing w:before="60" w:after="80" w:line="240" w:lineRule="auto"/>
              <w:rPr>
                <w:rFonts w:eastAsia="Times New Roman"/>
                <w:sz w:val="24"/>
                <w:szCs w:val="24"/>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4C810E13" w14:textId="77777777" w:rsidR="00B86063" w:rsidRPr="000F2D0E" w:rsidRDefault="00B86063" w:rsidP="002230CC">
            <w:pPr>
              <w:spacing w:before="60" w:after="80" w:line="240" w:lineRule="auto"/>
              <w:rPr>
                <w:rFonts w:eastAsia="Times New Roman"/>
                <w:sz w:val="24"/>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0E05C48C" w14:textId="77777777" w:rsidR="00B86063" w:rsidRPr="000F2D0E" w:rsidRDefault="00B86063" w:rsidP="002230CC">
            <w:pPr>
              <w:spacing w:before="60" w:after="80" w:line="240" w:lineRule="auto"/>
              <w:rPr>
                <w:rFonts w:eastAsia="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0E51F9F1" w14:textId="77777777" w:rsidR="00B86063" w:rsidRPr="000F2D0E" w:rsidRDefault="00B86063" w:rsidP="002230CC">
            <w:pPr>
              <w:spacing w:before="60" w:after="80" w:line="240" w:lineRule="auto"/>
              <w:rPr>
                <w:rFonts w:eastAsia="Times New Roman"/>
                <w:b/>
                <w:bCs/>
                <w:sz w:val="24"/>
                <w:szCs w:val="24"/>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79EE462C" w14:textId="77777777" w:rsidR="00B86063" w:rsidRPr="000F2D0E" w:rsidRDefault="00B86063" w:rsidP="002230CC">
            <w:pPr>
              <w:spacing w:before="60" w:after="80" w:line="240" w:lineRule="auto"/>
              <w:rPr>
                <w:rFonts w:eastAsia="Times New Roman"/>
                <w:sz w:val="24"/>
                <w:szCs w:val="24"/>
              </w:rPr>
            </w:pPr>
          </w:p>
        </w:tc>
        <w:tc>
          <w:tcPr>
            <w:tcW w:w="123" w:type="pct"/>
            <w:tcBorders>
              <w:top w:val="nil"/>
              <w:left w:val="single" w:sz="4" w:space="0" w:color="auto"/>
              <w:bottom w:val="nil"/>
              <w:right w:val="nil"/>
            </w:tcBorders>
            <w:shd w:val="clear" w:color="auto" w:fill="auto"/>
            <w:noWrap/>
            <w:vAlign w:val="bottom"/>
            <w:hideMark/>
          </w:tcPr>
          <w:p w14:paraId="45070BF5" w14:textId="77777777" w:rsidR="00B86063" w:rsidRPr="000F2D0E" w:rsidRDefault="00B86063" w:rsidP="00667DBF">
            <w:pPr>
              <w:spacing w:after="0" w:line="240" w:lineRule="auto"/>
              <w:rPr>
                <w:rFonts w:eastAsia="Times New Roman"/>
                <w:sz w:val="24"/>
                <w:szCs w:val="24"/>
              </w:rPr>
            </w:pPr>
          </w:p>
        </w:tc>
      </w:tr>
      <w:tr w:rsidR="000F2D0E" w:rsidRPr="000F2D0E" w14:paraId="15F01E6B" w14:textId="77777777" w:rsidTr="002230CC">
        <w:trPr>
          <w:trHeight w:val="42"/>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70E7B224" w14:textId="77777777" w:rsidR="00B86063" w:rsidRPr="000F2D0E" w:rsidRDefault="00B86063" w:rsidP="002230CC">
            <w:pPr>
              <w:spacing w:before="60" w:after="80" w:line="240" w:lineRule="auto"/>
              <w:rPr>
                <w:rFonts w:eastAsia="Times New Roman"/>
                <w:sz w:val="24"/>
                <w:szCs w:val="24"/>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03A9FA28" w14:textId="77777777" w:rsidR="00B86063" w:rsidRPr="000F2D0E" w:rsidRDefault="00B86063" w:rsidP="002230CC">
            <w:pPr>
              <w:spacing w:before="60" w:after="80" w:line="240" w:lineRule="auto"/>
              <w:rPr>
                <w:rFonts w:eastAsia="Times New Roman"/>
                <w:sz w:val="24"/>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2AEE7360" w14:textId="77777777" w:rsidR="00B86063" w:rsidRPr="000F2D0E" w:rsidRDefault="00B86063" w:rsidP="002230CC">
            <w:pPr>
              <w:spacing w:before="60" w:after="80" w:line="240" w:lineRule="auto"/>
              <w:rPr>
                <w:rFonts w:eastAsia="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18CCEF1D" w14:textId="77777777" w:rsidR="00B86063" w:rsidRPr="000F2D0E" w:rsidRDefault="00B86063" w:rsidP="002230CC">
            <w:pPr>
              <w:spacing w:before="60" w:after="80" w:line="240" w:lineRule="auto"/>
              <w:rPr>
                <w:rFonts w:eastAsia="Times New Roman"/>
                <w:b/>
                <w:bCs/>
                <w:sz w:val="24"/>
                <w:szCs w:val="24"/>
              </w:rPr>
            </w:pPr>
          </w:p>
        </w:tc>
        <w:tc>
          <w:tcPr>
            <w:tcW w:w="1354" w:type="pct"/>
            <w:vMerge/>
            <w:tcBorders>
              <w:top w:val="single" w:sz="4" w:space="0" w:color="auto"/>
              <w:left w:val="single" w:sz="4" w:space="0" w:color="auto"/>
              <w:bottom w:val="single" w:sz="4" w:space="0" w:color="auto"/>
              <w:right w:val="single" w:sz="4" w:space="0" w:color="auto"/>
            </w:tcBorders>
            <w:vAlign w:val="center"/>
            <w:hideMark/>
          </w:tcPr>
          <w:p w14:paraId="08FDD8B8" w14:textId="77777777" w:rsidR="00B86063" w:rsidRPr="000F2D0E" w:rsidRDefault="00B86063" w:rsidP="002230CC">
            <w:pPr>
              <w:spacing w:before="60" w:after="80" w:line="240" w:lineRule="auto"/>
              <w:rPr>
                <w:rFonts w:eastAsia="Times New Roman"/>
                <w:sz w:val="24"/>
                <w:szCs w:val="24"/>
              </w:rPr>
            </w:pPr>
          </w:p>
        </w:tc>
        <w:tc>
          <w:tcPr>
            <w:tcW w:w="123" w:type="pct"/>
            <w:tcBorders>
              <w:top w:val="nil"/>
              <w:left w:val="single" w:sz="4" w:space="0" w:color="auto"/>
              <w:bottom w:val="nil"/>
              <w:right w:val="nil"/>
            </w:tcBorders>
            <w:shd w:val="clear" w:color="auto" w:fill="auto"/>
            <w:noWrap/>
            <w:vAlign w:val="bottom"/>
            <w:hideMark/>
          </w:tcPr>
          <w:p w14:paraId="0D6FD2A1" w14:textId="77777777" w:rsidR="00B86063" w:rsidRPr="000F2D0E" w:rsidRDefault="00B86063" w:rsidP="00667DBF">
            <w:pPr>
              <w:spacing w:after="0" w:line="240" w:lineRule="auto"/>
              <w:rPr>
                <w:rFonts w:eastAsia="Times New Roman"/>
                <w:sz w:val="24"/>
                <w:szCs w:val="24"/>
              </w:rPr>
            </w:pPr>
          </w:p>
        </w:tc>
      </w:tr>
      <w:tr w:rsidR="000F2D0E" w:rsidRPr="000F2D0E" w14:paraId="0CBFE936" w14:textId="77777777" w:rsidTr="002230CC">
        <w:trPr>
          <w:trHeight w:val="97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B9DA1" w14:textId="77777777" w:rsidR="00B86063" w:rsidRPr="000F2D0E" w:rsidRDefault="00B86063" w:rsidP="002230CC">
            <w:pPr>
              <w:spacing w:before="60" w:after="80" w:line="240" w:lineRule="auto"/>
              <w:jc w:val="center"/>
              <w:rPr>
                <w:rFonts w:eastAsia="Times New Roman"/>
                <w:b/>
                <w:bCs/>
                <w:sz w:val="24"/>
                <w:szCs w:val="24"/>
              </w:rPr>
            </w:pPr>
            <w:r w:rsidRPr="000F2D0E">
              <w:rPr>
                <w:rFonts w:eastAsia="Times New Roman"/>
                <w:b/>
                <w:bCs/>
                <w:sz w:val="24"/>
                <w:szCs w:val="24"/>
              </w:rPr>
              <w:t>II</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AEA27" w14:textId="3ABCBC5F" w:rsidR="00B86063" w:rsidRPr="000F2D0E" w:rsidRDefault="00521749" w:rsidP="00E9137C">
            <w:pPr>
              <w:spacing w:before="60" w:after="80" w:line="240" w:lineRule="auto"/>
              <w:jc w:val="center"/>
              <w:rPr>
                <w:rFonts w:eastAsia="Times New Roman"/>
                <w:b/>
                <w:bCs/>
                <w:sz w:val="24"/>
                <w:szCs w:val="24"/>
              </w:rPr>
            </w:pPr>
            <w:r w:rsidRPr="000F2D0E">
              <w:rPr>
                <w:rFonts w:eastAsia="Times New Roman"/>
                <w:b/>
                <w:bCs/>
                <w:sz w:val="24"/>
                <w:szCs w:val="24"/>
              </w:rPr>
              <w:t>Vùng hạn chế phát thải</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A5AAA4" w14:textId="77777777" w:rsidR="00B86063" w:rsidRPr="000F2D0E" w:rsidRDefault="00B86063" w:rsidP="002230CC">
            <w:pPr>
              <w:spacing w:before="60" w:after="80" w:line="240" w:lineRule="auto"/>
              <w:jc w:val="center"/>
              <w:rPr>
                <w:rFonts w:eastAsia="Times New Roman"/>
                <w:b/>
                <w:bCs/>
                <w:sz w:val="24"/>
                <w:szCs w:val="24"/>
              </w:rPr>
            </w:pPr>
            <w:r w:rsidRPr="000F2D0E">
              <w:rPr>
                <w:rFonts w:eastAsia="Times New Roman"/>
                <w:b/>
                <w:bCs/>
                <w:sz w:val="24"/>
                <w:szCs w:val="24"/>
              </w:rPr>
              <w:t>Tiểu vùng</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03291" w14:textId="77777777" w:rsidR="00B86063" w:rsidRPr="000F2D0E" w:rsidRDefault="00B86063" w:rsidP="002230CC">
            <w:pPr>
              <w:spacing w:before="60" w:after="80" w:line="240" w:lineRule="auto"/>
              <w:jc w:val="center"/>
              <w:rPr>
                <w:rFonts w:eastAsia="Times New Roman"/>
                <w:b/>
                <w:bCs/>
                <w:sz w:val="24"/>
                <w:szCs w:val="24"/>
              </w:rPr>
            </w:pPr>
            <w:r w:rsidRPr="000F2D0E">
              <w:rPr>
                <w:rFonts w:eastAsia="Times New Roman"/>
                <w:b/>
                <w:bCs/>
                <w:sz w:val="24"/>
                <w:szCs w:val="24"/>
              </w:rPr>
              <w:t>H</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F0A81C" w14:textId="77777777" w:rsidR="00B86063" w:rsidRPr="000F2D0E" w:rsidRDefault="00B86063" w:rsidP="002230CC">
            <w:pPr>
              <w:spacing w:before="60" w:after="80" w:line="240" w:lineRule="auto"/>
              <w:rPr>
                <w:rFonts w:eastAsia="Times New Roman"/>
                <w:b/>
                <w:bCs/>
                <w:sz w:val="24"/>
                <w:szCs w:val="24"/>
              </w:rPr>
            </w:pPr>
            <w:r w:rsidRPr="000F2D0E">
              <w:rPr>
                <w:rFonts w:eastAsia="Times New Roman"/>
                <w:b/>
                <w:bCs/>
                <w:sz w:val="24"/>
                <w:szCs w:val="24"/>
              </w:rPr>
              <w:t> </w:t>
            </w:r>
          </w:p>
        </w:tc>
        <w:tc>
          <w:tcPr>
            <w:tcW w:w="123" w:type="pct"/>
            <w:tcBorders>
              <w:left w:val="single" w:sz="4" w:space="0" w:color="auto"/>
            </w:tcBorders>
            <w:vAlign w:val="center"/>
            <w:hideMark/>
          </w:tcPr>
          <w:p w14:paraId="306E264B" w14:textId="77777777" w:rsidR="00B86063" w:rsidRPr="000F2D0E" w:rsidRDefault="00B86063" w:rsidP="00667DBF">
            <w:pPr>
              <w:spacing w:after="0" w:line="240" w:lineRule="auto"/>
              <w:rPr>
                <w:rFonts w:eastAsia="Times New Roman"/>
                <w:sz w:val="24"/>
                <w:szCs w:val="24"/>
              </w:rPr>
            </w:pPr>
          </w:p>
        </w:tc>
      </w:tr>
      <w:tr w:rsidR="000F2D0E" w:rsidRPr="000F2D0E" w14:paraId="4EBDE8FB" w14:textId="77777777" w:rsidTr="002230CC">
        <w:trPr>
          <w:trHeight w:val="82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2678D" w14:textId="1B7B2779" w:rsidR="00B86063" w:rsidRPr="000F2D0E" w:rsidRDefault="00521749" w:rsidP="002230CC">
            <w:pPr>
              <w:spacing w:before="60" w:after="80" w:line="240" w:lineRule="auto"/>
              <w:jc w:val="center"/>
              <w:rPr>
                <w:rFonts w:eastAsia="Times New Roman"/>
                <w:sz w:val="24"/>
                <w:szCs w:val="24"/>
              </w:rPr>
            </w:pPr>
            <w:r w:rsidRPr="000F2D0E">
              <w:rPr>
                <w:rFonts w:eastAsia="Times New Roman"/>
                <w:sz w:val="24"/>
                <w:szCs w:val="24"/>
              </w:rPr>
              <w:t>1</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B6923" w14:textId="39B085E8" w:rsidR="00B86063" w:rsidRPr="000F2D0E" w:rsidRDefault="00B86063" w:rsidP="002230CC">
            <w:pPr>
              <w:spacing w:before="60" w:after="80" w:line="240" w:lineRule="auto"/>
              <w:jc w:val="both"/>
              <w:rPr>
                <w:rFonts w:eastAsia="Times New Roman"/>
                <w:sz w:val="24"/>
                <w:szCs w:val="24"/>
              </w:rPr>
            </w:pPr>
            <w:r w:rsidRPr="000F2D0E">
              <w:rPr>
                <w:rFonts w:eastAsia="Times New Roman"/>
                <w:sz w:val="24"/>
                <w:szCs w:val="24"/>
              </w:rPr>
              <w:t>Vùng đệm của các vùng bảo vệ nghiêm ngặt nêu trên (nếu có)</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6D202F" w14:textId="4289C0A6" w:rsidR="00B86063" w:rsidRPr="000F2D0E" w:rsidRDefault="00B86063" w:rsidP="002230CC">
            <w:pPr>
              <w:spacing w:before="60" w:after="80" w:line="240" w:lineRule="auto"/>
              <w:jc w:val="both"/>
              <w:rPr>
                <w:rFonts w:eastAsia="Times New Roman"/>
                <w:sz w:val="24"/>
                <w:szCs w:val="24"/>
              </w:rPr>
            </w:pPr>
            <w:r w:rsidRPr="000F2D0E">
              <w:rPr>
                <w:rFonts w:eastAsia="Times New Roman"/>
                <w:sz w:val="24"/>
                <w:szCs w:val="24"/>
              </w:rPr>
              <w:t xml:space="preserve">Vùng đệm các </w:t>
            </w:r>
            <w:r w:rsidR="00E9137C">
              <w:rPr>
                <w:rFonts w:eastAsia="Times New Roman"/>
                <w:sz w:val="24"/>
                <w:szCs w:val="24"/>
              </w:rPr>
              <w:t>khu bảo tồn</w:t>
            </w:r>
            <w:r w:rsidRPr="000F2D0E">
              <w:rPr>
                <w:rFonts w:eastAsia="Times New Roman"/>
                <w:sz w:val="24"/>
                <w:szCs w:val="24"/>
              </w:rPr>
              <w:t xml:space="preserve"> thiên nhiên đã được nêu ở </w:t>
            </w:r>
            <w:r w:rsidR="00E9137C">
              <w:rPr>
                <w:rFonts w:eastAsia="Times New Roman"/>
                <w:sz w:val="24"/>
                <w:szCs w:val="24"/>
              </w:rPr>
              <w:t>v</w:t>
            </w:r>
            <w:r w:rsidRPr="000F2D0E">
              <w:rPr>
                <w:rFonts w:eastAsia="Times New Roman"/>
                <w:sz w:val="24"/>
                <w:szCs w:val="24"/>
              </w:rPr>
              <w:t>ùng bảo vệ nghiêm ngặt</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874F4" w14:textId="77777777" w:rsidR="00B86063" w:rsidRPr="000F2D0E" w:rsidRDefault="00B86063" w:rsidP="002230CC">
            <w:pPr>
              <w:spacing w:before="60" w:after="80" w:line="240" w:lineRule="auto"/>
              <w:jc w:val="center"/>
              <w:rPr>
                <w:rFonts w:eastAsia="Times New Roman"/>
                <w:b/>
                <w:bCs/>
                <w:sz w:val="24"/>
                <w:szCs w:val="24"/>
              </w:rPr>
            </w:pPr>
            <w:r w:rsidRPr="000F2D0E">
              <w:rPr>
                <w:rFonts w:eastAsia="Times New Roman"/>
                <w:b/>
                <w:bCs/>
                <w:sz w:val="24"/>
                <w:szCs w:val="24"/>
              </w:rPr>
              <w:t>H1</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B9239" w14:textId="71F9A74E" w:rsidR="00B86063" w:rsidRPr="000F2D0E" w:rsidRDefault="00B86063" w:rsidP="002230CC">
            <w:pPr>
              <w:spacing w:before="60" w:after="80" w:line="240" w:lineRule="auto"/>
              <w:jc w:val="both"/>
              <w:rPr>
                <w:rFonts w:eastAsia="Times New Roman"/>
                <w:sz w:val="24"/>
                <w:szCs w:val="24"/>
              </w:rPr>
            </w:pPr>
            <w:r w:rsidRPr="000F2D0E">
              <w:rPr>
                <w:rFonts w:eastAsia="Times New Roman"/>
                <w:sz w:val="24"/>
                <w:szCs w:val="24"/>
              </w:rPr>
              <w:t xml:space="preserve">Toàn bộ diện tích vùng đệm của các </w:t>
            </w:r>
            <w:r w:rsidR="00E9137C">
              <w:rPr>
                <w:rFonts w:eastAsia="Times New Roman"/>
                <w:sz w:val="24"/>
                <w:szCs w:val="24"/>
              </w:rPr>
              <w:t>khu bảo tồn</w:t>
            </w:r>
            <w:r w:rsidRPr="000F2D0E">
              <w:rPr>
                <w:rFonts w:eastAsia="Times New Roman"/>
                <w:sz w:val="24"/>
                <w:szCs w:val="24"/>
              </w:rPr>
              <w:t xml:space="preserve"> nêu trên đã được pháp luật quy định</w:t>
            </w:r>
          </w:p>
        </w:tc>
        <w:tc>
          <w:tcPr>
            <w:tcW w:w="123" w:type="pct"/>
            <w:tcBorders>
              <w:left w:val="single" w:sz="4" w:space="0" w:color="auto"/>
            </w:tcBorders>
            <w:vAlign w:val="center"/>
            <w:hideMark/>
          </w:tcPr>
          <w:p w14:paraId="52958FE3" w14:textId="77777777" w:rsidR="00B86063" w:rsidRPr="000F2D0E" w:rsidRDefault="00B86063" w:rsidP="00667DBF">
            <w:pPr>
              <w:spacing w:after="0" w:line="240" w:lineRule="auto"/>
              <w:rPr>
                <w:rFonts w:eastAsia="Times New Roman"/>
                <w:sz w:val="24"/>
                <w:szCs w:val="24"/>
              </w:rPr>
            </w:pPr>
          </w:p>
        </w:tc>
      </w:tr>
      <w:tr w:rsidR="000F2D0E" w:rsidRPr="000F2D0E" w14:paraId="2F72DE82" w14:textId="77777777" w:rsidTr="002230CC">
        <w:trPr>
          <w:trHeight w:val="13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9FC624" w14:textId="7883AE77" w:rsidR="00B86063" w:rsidRPr="000F2D0E" w:rsidRDefault="00521749" w:rsidP="002230CC">
            <w:pPr>
              <w:spacing w:before="60" w:after="80" w:line="240" w:lineRule="auto"/>
              <w:jc w:val="center"/>
              <w:rPr>
                <w:rFonts w:eastAsia="Times New Roman"/>
                <w:sz w:val="24"/>
                <w:szCs w:val="24"/>
              </w:rPr>
            </w:pPr>
            <w:r w:rsidRPr="000F2D0E">
              <w:rPr>
                <w:rFonts w:eastAsia="Times New Roman"/>
                <w:sz w:val="24"/>
                <w:szCs w:val="24"/>
              </w:rPr>
              <w:t>2</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tcPr>
          <w:p w14:paraId="1A812E91" w14:textId="11945AA4" w:rsidR="00B86063" w:rsidRPr="000F2D0E" w:rsidRDefault="00B86063" w:rsidP="002230CC">
            <w:pPr>
              <w:spacing w:before="60" w:after="80" w:line="240" w:lineRule="auto"/>
              <w:jc w:val="both"/>
              <w:rPr>
                <w:rFonts w:eastAsia="Times New Roman"/>
                <w:sz w:val="24"/>
                <w:szCs w:val="24"/>
              </w:rPr>
            </w:pPr>
            <w:r w:rsidRPr="000F2D0E">
              <w:rPr>
                <w:rFonts w:eastAsia="Times New Roman"/>
                <w:sz w:val="24"/>
                <w:szCs w:val="24"/>
              </w:rPr>
              <w:t>Hành lang bảo vệ nguồn nước mặt được dùng cho mục đích cấp nước sinh hoạt theo quy định của pháp luật về tài nguyên nước</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tcPr>
          <w:p w14:paraId="68E44232" w14:textId="3CE194E4" w:rsidR="00B86063" w:rsidRPr="000F2D0E" w:rsidRDefault="00B86063" w:rsidP="002230CC">
            <w:pPr>
              <w:spacing w:before="60" w:after="80" w:line="240" w:lineRule="auto"/>
              <w:jc w:val="both"/>
              <w:rPr>
                <w:rFonts w:eastAsia="Times New Roman"/>
                <w:sz w:val="24"/>
                <w:szCs w:val="24"/>
              </w:rPr>
            </w:pPr>
            <w:r w:rsidRPr="000F2D0E">
              <w:rPr>
                <w:rFonts w:eastAsia="Times New Roman"/>
                <w:sz w:val="24"/>
                <w:szCs w:val="24"/>
              </w:rPr>
              <w:t xml:space="preserve">Hành lang bảo vệ nguồn nước mặt của 24 nguồn nước được khai thác cho mục đích cấp nước sinh hoạt </w:t>
            </w:r>
            <w:r w:rsidR="00EA2EB4" w:rsidRPr="000F2D0E">
              <w:rPr>
                <w:rFonts w:eastAsia="Times New Roman"/>
                <w:sz w:val="24"/>
                <w:szCs w:val="24"/>
              </w:rPr>
              <w:t>và</w:t>
            </w:r>
            <w:r w:rsidR="00EA2EB4" w:rsidRPr="000F2D0E">
              <w:rPr>
                <w:rFonts w:eastAsia="Times New Roman"/>
                <w:sz w:val="24"/>
                <w:szCs w:val="24"/>
                <w:lang w:val="vi-VN"/>
              </w:rPr>
              <w:t xml:space="preserve"> một số sông suối khác</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CC69FC" w14:textId="77777777" w:rsidR="00B86063" w:rsidRPr="000F2D0E" w:rsidRDefault="00B86063" w:rsidP="002230CC">
            <w:pPr>
              <w:spacing w:before="60" w:after="80" w:line="240" w:lineRule="auto"/>
              <w:jc w:val="center"/>
              <w:rPr>
                <w:rFonts w:eastAsia="Times New Roman"/>
                <w:b/>
                <w:bCs/>
                <w:sz w:val="24"/>
                <w:szCs w:val="24"/>
              </w:rPr>
            </w:pPr>
            <w:r w:rsidRPr="000F2D0E">
              <w:rPr>
                <w:rFonts w:eastAsia="Times New Roman"/>
                <w:b/>
                <w:bCs/>
                <w:sz w:val="24"/>
                <w:szCs w:val="24"/>
              </w:rPr>
              <w:t>H2</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0A98A7" w14:textId="7D913768" w:rsidR="00B86063" w:rsidRPr="000F2D0E" w:rsidRDefault="00B86063" w:rsidP="002230CC">
            <w:pPr>
              <w:spacing w:before="60" w:after="80" w:line="240" w:lineRule="auto"/>
              <w:jc w:val="both"/>
              <w:rPr>
                <w:rFonts w:eastAsia="Times New Roman"/>
                <w:sz w:val="24"/>
                <w:szCs w:val="24"/>
              </w:rPr>
            </w:pPr>
            <w:r w:rsidRPr="000F2D0E">
              <w:rPr>
                <w:rFonts w:eastAsia="Times New Roman"/>
                <w:sz w:val="24"/>
                <w:szCs w:val="24"/>
              </w:rPr>
              <w:t>Phạm vi hành lang bảo vệ các nguồn nước mặt được căn cứ theo Nghị định số 43/2015/NĐ-CP ngày 06/5/2015</w:t>
            </w:r>
          </w:p>
        </w:tc>
        <w:tc>
          <w:tcPr>
            <w:tcW w:w="123" w:type="pct"/>
            <w:tcBorders>
              <w:left w:val="single" w:sz="4" w:space="0" w:color="auto"/>
            </w:tcBorders>
            <w:vAlign w:val="center"/>
            <w:hideMark/>
          </w:tcPr>
          <w:p w14:paraId="698F09AB" w14:textId="77777777" w:rsidR="00B86063" w:rsidRPr="000F2D0E" w:rsidRDefault="00B86063" w:rsidP="00667DBF">
            <w:pPr>
              <w:spacing w:after="0" w:line="240" w:lineRule="auto"/>
              <w:rPr>
                <w:rFonts w:eastAsia="Times New Roman"/>
                <w:sz w:val="24"/>
                <w:szCs w:val="24"/>
              </w:rPr>
            </w:pPr>
          </w:p>
        </w:tc>
      </w:tr>
      <w:tr w:rsidR="000F2D0E" w:rsidRPr="000F2D0E" w14:paraId="6E7729EB" w14:textId="77777777" w:rsidTr="002230CC">
        <w:trPr>
          <w:trHeight w:val="540"/>
        </w:trPr>
        <w:tc>
          <w:tcPr>
            <w:tcW w:w="2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EDE97" w14:textId="3645700B" w:rsidR="00B86063" w:rsidRPr="000F2D0E" w:rsidRDefault="00521749" w:rsidP="002230CC">
            <w:pPr>
              <w:spacing w:before="60" w:after="0" w:line="240" w:lineRule="auto"/>
              <w:jc w:val="center"/>
              <w:rPr>
                <w:rFonts w:eastAsia="Times New Roman"/>
                <w:sz w:val="24"/>
                <w:szCs w:val="24"/>
              </w:rPr>
            </w:pPr>
            <w:r w:rsidRPr="000F2D0E">
              <w:rPr>
                <w:rFonts w:eastAsia="Times New Roman"/>
                <w:sz w:val="24"/>
                <w:szCs w:val="24"/>
              </w:rPr>
              <w:lastRenderedPageBreak/>
              <w:t>3</w:t>
            </w:r>
          </w:p>
        </w:tc>
        <w:tc>
          <w:tcPr>
            <w:tcW w:w="10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3E3DFD" w14:textId="7A92A01F"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Khu dân cư tập trung là nội thành, nội thị của các đô thị loại IV, loại V theo quy định của pháp luật về phân loại đô thị</w:t>
            </w:r>
          </w:p>
        </w:tc>
        <w:tc>
          <w:tcPr>
            <w:tcW w:w="17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D0BC5" w14:textId="6C003B14" w:rsidR="00B86063" w:rsidRPr="000F2D0E" w:rsidRDefault="00B86063" w:rsidP="002230CC">
            <w:pPr>
              <w:widowControl w:val="0"/>
              <w:spacing w:before="60" w:after="0" w:line="240" w:lineRule="auto"/>
              <w:jc w:val="both"/>
              <w:rPr>
                <w:rFonts w:eastAsia="Times New Roman"/>
                <w:sz w:val="24"/>
                <w:szCs w:val="24"/>
              </w:rPr>
            </w:pPr>
            <w:r w:rsidRPr="000F2D0E">
              <w:rPr>
                <w:rFonts w:eastAsia="Times New Roman"/>
                <w:sz w:val="24"/>
                <w:szCs w:val="24"/>
              </w:rPr>
              <w:t xml:space="preserve">Các khu vực nội thị của đô thị loại IV và loại V bao gồm các phường </w:t>
            </w:r>
            <w:r w:rsidRPr="000F2D0E">
              <w:rPr>
                <w:rFonts w:eastAsia="Times New Roman"/>
                <w:bCs/>
                <w:sz w:val="24"/>
                <w:szCs w:val="24"/>
              </w:rPr>
              <w:t>nội thị của thị xã Hương Thủy và Hương Trà, t</w:t>
            </w:r>
            <w:r w:rsidRPr="000F2D0E">
              <w:rPr>
                <w:rFonts w:eastAsia="Times New Roman"/>
                <w:sz w:val="24"/>
                <w:szCs w:val="24"/>
              </w:rPr>
              <w:t xml:space="preserve">hị trấn Phú Đa, thị trấn Phong Điền, thị trấn Sịa, thị trấn Phú Lộc, thị trấn Lăng Cô, thị trấn A Lưới và thị trấn Khe Tre, các đô thị mới La Sơn, Vinh Thanh và Phong An </w:t>
            </w:r>
          </w:p>
          <w:p w14:paraId="58195DF4" w14:textId="6615C3AA" w:rsidR="00B86063" w:rsidRPr="000F2D0E" w:rsidRDefault="00B86063" w:rsidP="002230CC">
            <w:pPr>
              <w:widowControl w:val="0"/>
              <w:spacing w:before="60" w:after="0" w:line="240" w:lineRule="auto"/>
              <w:jc w:val="both"/>
              <w:rPr>
                <w:rFonts w:eastAsia="Times New Roman"/>
                <w:sz w:val="24"/>
                <w:szCs w:val="24"/>
              </w:rPr>
            </w:pPr>
            <w:r w:rsidRPr="000F2D0E">
              <w:rPr>
                <w:rFonts w:eastAsia="Times New Roman"/>
                <w:sz w:val="24"/>
                <w:szCs w:val="24"/>
              </w:rPr>
              <w:t>Đến năm 2030, Thừa Thiên Huế sẽ có thêm ít nhất 6 đô thị mới loại V, bao gồm: Phú Mỹ, Thanh Hà, Vinh Hiền và Vinh Hưng, Hồng Vân và Lâm Đớt</w:t>
            </w:r>
          </w:p>
          <w:p w14:paraId="60364E3A" w14:textId="77777777" w:rsidR="00B86063" w:rsidRPr="000F2D0E" w:rsidRDefault="00B86063" w:rsidP="002230CC">
            <w:pPr>
              <w:spacing w:before="60" w:after="0" w:line="240" w:lineRule="auto"/>
              <w:jc w:val="both"/>
              <w:rPr>
                <w:rFonts w:eastAsia="Times New Roman"/>
                <w:sz w:val="24"/>
                <w:szCs w:val="24"/>
              </w:rPr>
            </w:pPr>
          </w:p>
        </w:tc>
        <w:tc>
          <w:tcPr>
            <w:tcW w:w="3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3F930"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H3</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B7269" w14:textId="77777777"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Toàn bộ diện tích:</w:t>
            </w:r>
          </w:p>
        </w:tc>
        <w:tc>
          <w:tcPr>
            <w:tcW w:w="123" w:type="pct"/>
            <w:tcBorders>
              <w:left w:val="single" w:sz="4" w:space="0" w:color="auto"/>
            </w:tcBorders>
            <w:vAlign w:val="center"/>
            <w:hideMark/>
          </w:tcPr>
          <w:p w14:paraId="5B412D64" w14:textId="77777777" w:rsidR="00B86063" w:rsidRPr="000F2D0E" w:rsidRDefault="00B86063" w:rsidP="00667DBF">
            <w:pPr>
              <w:spacing w:after="0" w:line="240" w:lineRule="auto"/>
              <w:rPr>
                <w:rFonts w:eastAsia="Times New Roman"/>
                <w:sz w:val="24"/>
                <w:szCs w:val="24"/>
              </w:rPr>
            </w:pPr>
          </w:p>
        </w:tc>
      </w:tr>
      <w:tr w:rsidR="000F2D0E" w:rsidRPr="000F2D0E" w14:paraId="2D6EEFA1" w14:textId="77777777" w:rsidTr="002230CC">
        <w:trPr>
          <w:trHeight w:val="1305"/>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6C901F58" w14:textId="77777777" w:rsidR="00B86063" w:rsidRPr="000F2D0E" w:rsidRDefault="00B86063" w:rsidP="002230CC">
            <w:pPr>
              <w:spacing w:before="60" w:after="0" w:line="240" w:lineRule="auto"/>
              <w:rPr>
                <w:rFonts w:eastAsia="Times New Roman"/>
                <w:sz w:val="24"/>
                <w:szCs w:val="24"/>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700F6049" w14:textId="77777777" w:rsidR="00B86063" w:rsidRPr="000F2D0E" w:rsidRDefault="00B86063" w:rsidP="002230CC">
            <w:pPr>
              <w:spacing w:before="60" w:after="0" w:line="240" w:lineRule="auto"/>
              <w:rPr>
                <w:rFonts w:eastAsia="Times New Roman"/>
                <w:sz w:val="24"/>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18EDD153" w14:textId="77777777" w:rsidR="00B86063" w:rsidRPr="000F2D0E" w:rsidRDefault="00B86063" w:rsidP="002230CC">
            <w:pPr>
              <w:spacing w:before="60" w:after="0" w:line="240" w:lineRule="auto"/>
              <w:rPr>
                <w:rFonts w:eastAsia="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768419EB" w14:textId="77777777" w:rsidR="00B86063" w:rsidRPr="000F2D0E" w:rsidRDefault="00B86063" w:rsidP="002230CC">
            <w:pPr>
              <w:spacing w:before="60" w:after="0" w:line="240" w:lineRule="auto"/>
              <w:rPr>
                <w:rFonts w:eastAsia="Times New Roman"/>
                <w:b/>
                <w:bCs/>
                <w:sz w:val="24"/>
                <w:szCs w:val="24"/>
              </w:rPr>
            </w:pP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E33220" w14:textId="0549C837"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05 phường thị xã Hương Thủy: Phú Bài, Thủy Châu, Thủy Dương, Thủy Lương, Thủy Phương</w:t>
            </w:r>
          </w:p>
        </w:tc>
        <w:tc>
          <w:tcPr>
            <w:tcW w:w="123" w:type="pct"/>
            <w:tcBorders>
              <w:left w:val="single" w:sz="4" w:space="0" w:color="auto"/>
            </w:tcBorders>
            <w:vAlign w:val="center"/>
            <w:hideMark/>
          </w:tcPr>
          <w:p w14:paraId="5B06C2E0" w14:textId="77777777" w:rsidR="00B86063" w:rsidRPr="000F2D0E" w:rsidRDefault="00B86063" w:rsidP="00667DBF">
            <w:pPr>
              <w:spacing w:after="0" w:line="240" w:lineRule="auto"/>
              <w:rPr>
                <w:rFonts w:eastAsia="Times New Roman"/>
                <w:sz w:val="24"/>
                <w:szCs w:val="24"/>
              </w:rPr>
            </w:pPr>
          </w:p>
        </w:tc>
      </w:tr>
      <w:tr w:rsidR="000F2D0E" w:rsidRPr="000F2D0E" w14:paraId="78C7D83A" w14:textId="77777777" w:rsidTr="002230CC">
        <w:trPr>
          <w:trHeight w:val="990"/>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13EBCEAE" w14:textId="77777777" w:rsidR="00B86063" w:rsidRPr="000F2D0E" w:rsidRDefault="00B86063" w:rsidP="002230CC">
            <w:pPr>
              <w:spacing w:before="60" w:after="0" w:line="240" w:lineRule="auto"/>
              <w:rPr>
                <w:rFonts w:eastAsia="Times New Roman"/>
                <w:sz w:val="24"/>
                <w:szCs w:val="24"/>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58649EDC" w14:textId="77777777" w:rsidR="00B86063" w:rsidRPr="000F2D0E" w:rsidRDefault="00B86063" w:rsidP="002230CC">
            <w:pPr>
              <w:spacing w:before="60" w:after="0" w:line="240" w:lineRule="auto"/>
              <w:rPr>
                <w:rFonts w:eastAsia="Times New Roman"/>
                <w:sz w:val="24"/>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272F39DC" w14:textId="77777777" w:rsidR="00B86063" w:rsidRPr="000F2D0E" w:rsidRDefault="00B86063" w:rsidP="002230CC">
            <w:pPr>
              <w:spacing w:before="60" w:after="0" w:line="240" w:lineRule="auto"/>
              <w:rPr>
                <w:rFonts w:eastAsia="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59CB81E4" w14:textId="77777777" w:rsidR="00B86063" w:rsidRPr="000F2D0E" w:rsidRDefault="00B86063" w:rsidP="002230CC">
            <w:pPr>
              <w:spacing w:before="60" w:after="0" w:line="240" w:lineRule="auto"/>
              <w:rPr>
                <w:rFonts w:eastAsia="Times New Roman"/>
                <w:b/>
                <w:bCs/>
                <w:sz w:val="24"/>
                <w:szCs w:val="24"/>
              </w:rPr>
            </w:pP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2E0EA" w14:textId="4B12F419"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05 phường thị xã Hương Trà: Hương Chữ, Hương Văn, Hương Vân, Hương Xuân, Tứ Hạ</w:t>
            </w:r>
          </w:p>
        </w:tc>
        <w:tc>
          <w:tcPr>
            <w:tcW w:w="123" w:type="pct"/>
            <w:tcBorders>
              <w:left w:val="single" w:sz="4" w:space="0" w:color="auto"/>
            </w:tcBorders>
            <w:vAlign w:val="center"/>
            <w:hideMark/>
          </w:tcPr>
          <w:p w14:paraId="73BB7015" w14:textId="77777777" w:rsidR="00B86063" w:rsidRPr="000F2D0E" w:rsidRDefault="00B86063" w:rsidP="00667DBF">
            <w:pPr>
              <w:spacing w:after="0" w:line="240" w:lineRule="auto"/>
              <w:rPr>
                <w:rFonts w:eastAsia="Times New Roman"/>
                <w:sz w:val="24"/>
                <w:szCs w:val="24"/>
              </w:rPr>
            </w:pPr>
          </w:p>
        </w:tc>
      </w:tr>
      <w:tr w:rsidR="000F2D0E" w:rsidRPr="000F2D0E" w14:paraId="1A42138E" w14:textId="77777777" w:rsidTr="002230CC">
        <w:trPr>
          <w:trHeight w:val="1035"/>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25BF19FD" w14:textId="77777777" w:rsidR="00B86063" w:rsidRPr="000F2D0E" w:rsidRDefault="00B86063" w:rsidP="002230CC">
            <w:pPr>
              <w:spacing w:before="60" w:after="0" w:line="240" w:lineRule="auto"/>
              <w:rPr>
                <w:rFonts w:eastAsia="Times New Roman"/>
                <w:sz w:val="24"/>
                <w:szCs w:val="24"/>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2F54CE8F" w14:textId="77777777" w:rsidR="00B86063" w:rsidRPr="000F2D0E" w:rsidRDefault="00B86063" w:rsidP="002230CC">
            <w:pPr>
              <w:spacing w:before="60" w:after="0" w:line="240" w:lineRule="auto"/>
              <w:rPr>
                <w:rFonts w:eastAsia="Times New Roman"/>
                <w:sz w:val="24"/>
                <w:szCs w:val="24"/>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14:paraId="63852102" w14:textId="77777777" w:rsidR="00B86063" w:rsidRPr="000F2D0E" w:rsidRDefault="00B86063" w:rsidP="002230CC">
            <w:pPr>
              <w:spacing w:before="60" w:after="0" w:line="240" w:lineRule="auto"/>
              <w:rPr>
                <w:rFonts w:eastAsia="Times New Roman"/>
                <w:sz w:val="24"/>
                <w:szCs w:val="24"/>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05503A7F" w14:textId="77777777" w:rsidR="00B86063" w:rsidRPr="000F2D0E" w:rsidRDefault="00B86063" w:rsidP="002230CC">
            <w:pPr>
              <w:spacing w:before="60" w:after="0" w:line="240" w:lineRule="auto"/>
              <w:rPr>
                <w:rFonts w:eastAsia="Times New Roman"/>
                <w:b/>
                <w:bCs/>
                <w:sz w:val="24"/>
                <w:szCs w:val="24"/>
              </w:rPr>
            </w:pP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0DBC5" w14:textId="64008D91"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Các đô thị: A Lưới, Khe Tre, Phong Điền, Phú Lộc, Lăng Cô, Phú Đa, Sịa, Vinh Thanh, La Sơn và Phong An</w:t>
            </w:r>
          </w:p>
        </w:tc>
        <w:tc>
          <w:tcPr>
            <w:tcW w:w="123" w:type="pct"/>
            <w:tcBorders>
              <w:left w:val="single" w:sz="4" w:space="0" w:color="auto"/>
            </w:tcBorders>
            <w:vAlign w:val="center"/>
            <w:hideMark/>
          </w:tcPr>
          <w:p w14:paraId="5A5C1943" w14:textId="77777777" w:rsidR="00B86063" w:rsidRPr="000F2D0E" w:rsidRDefault="00B86063" w:rsidP="00667DBF">
            <w:pPr>
              <w:spacing w:after="0" w:line="240" w:lineRule="auto"/>
              <w:rPr>
                <w:rFonts w:eastAsia="Times New Roman"/>
                <w:sz w:val="24"/>
                <w:szCs w:val="24"/>
              </w:rPr>
            </w:pPr>
          </w:p>
        </w:tc>
      </w:tr>
      <w:tr w:rsidR="000F2D0E" w:rsidRPr="000F2D0E" w14:paraId="0E6D6C7C" w14:textId="77777777" w:rsidTr="002230CC">
        <w:trPr>
          <w:trHeight w:val="126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F4FDDB" w14:textId="5AFAC408" w:rsidR="00B86063" w:rsidRPr="000F2D0E" w:rsidRDefault="00521749" w:rsidP="002230CC">
            <w:pPr>
              <w:spacing w:before="60" w:after="0" w:line="240" w:lineRule="auto"/>
              <w:jc w:val="center"/>
              <w:rPr>
                <w:rFonts w:eastAsia="Times New Roman"/>
                <w:sz w:val="24"/>
                <w:szCs w:val="24"/>
              </w:rPr>
            </w:pPr>
            <w:r w:rsidRPr="000F2D0E">
              <w:rPr>
                <w:rFonts w:eastAsia="Times New Roman"/>
                <w:sz w:val="24"/>
                <w:szCs w:val="24"/>
              </w:rPr>
              <w:t>4</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C182" w14:textId="0667D8F0"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Khu vui chơi giải trí dưới nước theo quyết định của </w:t>
            </w:r>
            <w:r w:rsidR="00E9137C">
              <w:rPr>
                <w:rFonts w:eastAsia="Times New Roman"/>
                <w:sz w:val="24"/>
                <w:szCs w:val="24"/>
              </w:rPr>
              <w:t>Ủy ban nhân dân</w:t>
            </w:r>
            <w:r w:rsidRPr="000F2D0E">
              <w:rPr>
                <w:rFonts w:eastAsia="Times New Roman"/>
                <w:sz w:val="24"/>
                <w:szCs w:val="24"/>
              </w:rPr>
              <w:t xml:space="preserve"> cấp tỉnh</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B50F2" w14:textId="58FA2463"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Vùng hoạt động vui chơi giải trí dưới nước trên sông Hương</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D4102"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 H4</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3D58D" w14:textId="0443E07A"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Toàn bộ diện tích khu vực hoạt động vui chơi giải trí dưới nước cho các phương tiện không </w:t>
            </w:r>
            <w:r w:rsidRPr="00E9137C">
              <w:rPr>
                <w:rFonts w:eastAsia="Times New Roman"/>
                <w:spacing w:val="-6"/>
                <w:sz w:val="24"/>
                <w:szCs w:val="24"/>
              </w:rPr>
              <w:t>gắn động cơ theo Quyết định số 1126/QĐ-UBND</w:t>
            </w:r>
            <w:r w:rsidRPr="000F2D0E">
              <w:rPr>
                <w:rFonts w:eastAsia="Times New Roman"/>
                <w:sz w:val="24"/>
                <w:szCs w:val="24"/>
              </w:rPr>
              <w:t xml:space="preserve"> ngày 11/5/2022</w:t>
            </w:r>
          </w:p>
        </w:tc>
        <w:tc>
          <w:tcPr>
            <w:tcW w:w="123" w:type="pct"/>
            <w:tcBorders>
              <w:left w:val="single" w:sz="4" w:space="0" w:color="auto"/>
            </w:tcBorders>
            <w:vAlign w:val="center"/>
            <w:hideMark/>
          </w:tcPr>
          <w:p w14:paraId="3374444F" w14:textId="77777777" w:rsidR="00B86063" w:rsidRPr="000F2D0E" w:rsidRDefault="00B86063" w:rsidP="00667DBF">
            <w:pPr>
              <w:spacing w:after="0" w:line="240" w:lineRule="auto"/>
              <w:rPr>
                <w:rFonts w:eastAsia="Times New Roman"/>
                <w:sz w:val="24"/>
                <w:szCs w:val="24"/>
              </w:rPr>
            </w:pPr>
          </w:p>
        </w:tc>
      </w:tr>
      <w:tr w:rsidR="000F2D0E" w:rsidRPr="000F2D0E" w14:paraId="3E6D9C93" w14:textId="77777777" w:rsidTr="002230CC">
        <w:trPr>
          <w:trHeight w:val="94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78619" w14:textId="3A36C2B9" w:rsidR="00B86063" w:rsidRPr="000F2D0E" w:rsidRDefault="00521749" w:rsidP="002230CC">
            <w:pPr>
              <w:spacing w:before="60" w:after="0" w:line="240" w:lineRule="auto"/>
              <w:jc w:val="center"/>
              <w:rPr>
                <w:rFonts w:eastAsia="Times New Roman"/>
                <w:sz w:val="24"/>
                <w:szCs w:val="24"/>
              </w:rPr>
            </w:pPr>
            <w:r w:rsidRPr="000F2D0E">
              <w:rPr>
                <w:rFonts w:eastAsia="Times New Roman"/>
                <w:sz w:val="24"/>
                <w:szCs w:val="24"/>
              </w:rPr>
              <w:t>5</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1037A3" w14:textId="202505A1"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Khu vực có yếu tố nhạy cảm khác cần được bảo vệ</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tcPr>
          <w:p w14:paraId="483337CA" w14:textId="74FAC9D5"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Khu vực bảo vệ 2 của toàn bộ di tích lịch sử - văn hóa nêu trên</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F01679"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H5</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14D8" w14:textId="0F52C275"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Toàn bộ diện tích của các khu vực bảo vệ 2 </w:t>
            </w:r>
            <w:r w:rsidRPr="00E9137C">
              <w:rPr>
                <w:rFonts w:eastAsia="Times New Roman"/>
                <w:spacing w:val="-6"/>
                <w:sz w:val="24"/>
                <w:szCs w:val="24"/>
              </w:rPr>
              <w:t>theo quy định tại Điều 14</w:t>
            </w:r>
            <w:r w:rsidRPr="000F2D0E">
              <w:rPr>
                <w:rFonts w:eastAsia="Times New Roman"/>
                <w:sz w:val="24"/>
                <w:szCs w:val="24"/>
              </w:rPr>
              <w:t xml:space="preserve"> </w:t>
            </w:r>
            <w:r w:rsidRPr="00E9137C">
              <w:rPr>
                <w:rFonts w:eastAsia="Times New Roman"/>
                <w:spacing w:val="-10"/>
                <w:sz w:val="24"/>
                <w:szCs w:val="24"/>
              </w:rPr>
              <w:t>Nghị định 98/2010/NĐ-CP</w:t>
            </w:r>
            <w:r w:rsidRPr="000F2D0E">
              <w:rPr>
                <w:rFonts w:eastAsia="Times New Roman"/>
                <w:sz w:val="24"/>
                <w:szCs w:val="24"/>
              </w:rPr>
              <w:t xml:space="preserve"> ngày 21/9/2010</w:t>
            </w:r>
          </w:p>
        </w:tc>
        <w:tc>
          <w:tcPr>
            <w:tcW w:w="123" w:type="pct"/>
            <w:tcBorders>
              <w:left w:val="single" w:sz="4" w:space="0" w:color="auto"/>
            </w:tcBorders>
            <w:vAlign w:val="center"/>
            <w:hideMark/>
          </w:tcPr>
          <w:p w14:paraId="207B8A19" w14:textId="77777777" w:rsidR="00B86063" w:rsidRPr="000F2D0E" w:rsidRDefault="00B86063" w:rsidP="00667DBF">
            <w:pPr>
              <w:spacing w:after="0" w:line="240" w:lineRule="auto"/>
              <w:rPr>
                <w:rFonts w:eastAsia="Times New Roman"/>
                <w:sz w:val="24"/>
                <w:szCs w:val="24"/>
              </w:rPr>
            </w:pPr>
          </w:p>
        </w:tc>
      </w:tr>
      <w:tr w:rsidR="000F2D0E" w:rsidRPr="000F2D0E" w14:paraId="5B1F151C" w14:textId="77777777" w:rsidTr="002230CC">
        <w:trPr>
          <w:trHeight w:val="66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C95C9"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III</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AB0673" w14:textId="5EC517CE" w:rsidR="00B86063" w:rsidRPr="000F2D0E" w:rsidRDefault="00521749" w:rsidP="002230CC">
            <w:pPr>
              <w:spacing w:before="60" w:after="0" w:line="240" w:lineRule="auto"/>
              <w:rPr>
                <w:rFonts w:eastAsia="Times New Roman"/>
                <w:b/>
                <w:bCs/>
                <w:sz w:val="24"/>
                <w:szCs w:val="24"/>
              </w:rPr>
            </w:pPr>
            <w:r w:rsidRPr="000F2D0E">
              <w:rPr>
                <w:rFonts w:eastAsia="Times New Roman"/>
                <w:b/>
                <w:bCs/>
                <w:sz w:val="24"/>
                <w:szCs w:val="24"/>
              </w:rPr>
              <w:t>Vùng khác</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236017" w14:textId="77777777" w:rsidR="00B86063" w:rsidRPr="000F2D0E" w:rsidRDefault="00B86063" w:rsidP="002230CC">
            <w:pPr>
              <w:spacing w:before="60" w:after="0" w:line="240" w:lineRule="auto"/>
              <w:rPr>
                <w:rFonts w:eastAsia="Times New Roman"/>
                <w:b/>
                <w:bCs/>
                <w:sz w:val="24"/>
                <w:szCs w:val="24"/>
              </w:rPr>
            </w:pPr>
            <w:r w:rsidRPr="000F2D0E">
              <w:rPr>
                <w:rFonts w:eastAsia="Times New Roman"/>
                <w:b/>
                <w:bCs/>
                <w:sz w:val="24"/>
                <w:szCs w:val="24"/>
              </w:rPr>
              <w:t> </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2A2501"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K</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DA5841" w14:textId="77777777" w:rsidR="00B86063" w:rsidRPr="000F2D0E" w:rsidRDefault="00B86063" w:rsidP="002230CC">
            <w:pPr>
              <w:spacing w:before="60" w:after="0" w:line="240" w:lineRule="auto"/>
              <w:rPr>
                <w:rFonts w:eastAsia="Times New Roman"/>
                <w:b/>
                <w:bCs/>
                <w:sz w:val="24"/>
                <w:szCs w:val="24"/>
              </w:rPr>
            </w:pPr>
            <w:r w:rsidRPr="000F2D0E">
              <w:rPr>
                <w:rFonts w:eastAsia="Times New Roman"/>
                <w:b/>
                <w:bCs/>
                <w:sz w:val="24"/>
                <w:szCs w:val="24"/>
              </w:rPr>
              <w:t> </w:t>
            </w:r>
          </w:p>
        </w:tc>
        <w:tc>
          <w:tcPr>
            <w:tcW w:w="123" w:type="pct"/>
            <w:tcBorders>
              <w:left w:val="single" w:sz="4" w:space="0" w:color="auto"/>
            </w:tcBorders>
            <w:vAlign w:val="center"/>
            <w:hideMark/>
          </w:tcPr>
          <w:p w14:paraId="4F7874A1" w14:textId="77777777" w:rsidR="00B86063" w:rsidRPr="000F2D0E" w:rsidRDefault="00B86063" w:rsidP="00667DBF">
            <w:pPr>
              <w:spacing w:after="0" w:line="240" w:lineRule="auto"/>
              <w:rPr>
                <w:rFonts w:eastAsia="Times New Roman"/>
                <w:sz w:val="24"/>
                <w:szCs w:val="24"/>
              </w:rPr>
            </w:pPr>
          </w:p>
        </w:tc>
      </w:tr>
      <w:tr w:rsidR="000F2D0E" w:rsidRPr="000F2D0E" w14:paraId="7B5180C0" w14:textId="77777777" w:rsidTr="002230CC">
        <w:trPr>
          <w:trHeight w:val="94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79BE18" w14:textId="095E8D7F" w:rsidR="00B86063" w:rsidRPr="000F2D0E" w:rsidRDefault="00521749" w:rsidP="002230CC">
            <w:pPr>
              <w:spacing w:before="60" w:after="0" w:line="240" w:lineRule="auto"/>
              <w:jc w:val="center"/>
              <w:rPr>
                <w:rFonts w:eastAsia="Times New Roman"/>
                <w:sz w:val="24"/>
                <w:szCs w:val="24"/>
              </w:rPr>
            </w:pPr>
            <w:r w:rsidRPr="000F2D0E">
              <w:rPr>
                <w:rFonts w:eastAsia="Times New Roman"/>
                <w:sz w:val="24"/>
                <w:szCs w:val="24"/>
              </w:rPr>
              <w:t>1</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E8047" w14:textId="218773E2"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Vùng công nghiệp: Các </w:t>
            </w:r>
            <w:r w:rsidR="00E9137C">
              <w:rPr>
                <w:rFonts w:eastAsia="Times New Roman"/>
                <w:sz w:val="24"/>
                <w:szCs w:val="24"/>
              </w:rPr>
              <w:t>khu công nghiệp</w:t>
            </w:r>
            <w:r w:rsidRPr="000F2D0E">
              <w:rPr>
                <w:rFonts w:eastAsia="Times New Roman"/>
                <w:sz w:val="24"/>
                <w:szCs w:val="24"/>
              </w:rPr>
              <w:t xml:space="preserve">, </w:t>
            </w:r>
            <w:r w:rsidR="00E9137C">
              <w:rPr>
                <w:rFonts w:eastAsia="Times New Roman"/>
                <w:sz w:val="24"/>
                <w:szCs w:val="24"/>
              </w:rPr>
              <w:t>cụm công nghiệp</w:t>
            </w:r>
            <w:r w:rsidRPr="000F2D0E">
              <w:rPr>
                <w:rFonts w:eastAsia="Times New Roman"/>
                <w:sz w:val="24"/>
                <w:szCs w:val="24"/>
              </w:rPr>
              <w:t xml:space="preserve">, cụm cảng </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0BEA4D" w14:textId="4755AB2F"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Các </w:t>
            </w:r>
            <w:r w:rsidR="00E9137C">
              <w:rPr>
                <w:rFonts w:eastAsia="Times New Roman"/>
                <w:sz w:val="24"/>
                <w:szCs w:val="24"/>
              </w:rPr>
              <w:t>khu công nghiệp</w:t>
            </w:r>
            <w:r w:rsidRPr="000F2D0E">
              <w:rPr>
                <w:rFonts w:eastAsia="Times New Roman"/>
                <w:sz w:val="24"/>
                <w:szCs w:val="24"/>
              </w:rPr>
              <w:t xml:space="preserve">, </w:t>
            </w:r>
            <w:r w:rsidR="00E9137C">
              <w:rPr>
                <w:rFonts w:eastAsia="Times New Roman"/>
                <w:sz w:val="24"/>
                <w:szCs w:val="24"/>
              </w:rPr>
              <w:t>cụm công nghiệp</w:t>
            </w:r>
            <w:r w:rsidRPr="000F2D0E">
              <w:rPr>
                <w:rFonts w:eastAsia="Times New Roman"/>
                <w:sz w:val="24"/>
                <w:szCs w:val="24"/>
              </w:rPr>
              <w:t xml:space="preserve"> và cụm cảng ở </w:t>
            </w:r>
            <w:r w:rsidR="00E9137C">
              <w:rPr>
                <w:rFonts w:eastAsia="Times New Roman"/>
                <w:sz w:val="24"/>
                <w:szCs w:val="24"/>
              </w:rPr>
              <w:t xml:space="preserve">thành phố </w:t>
            </w:r>
            <w:r w:rsidRPr="000F2D0E">
              <w:rPr>
                <w:rFonts w:eastAsia="Times New Roman"/>
                <w:sz w:val="24"/>
                <w:szCs w:val="24"/>
              </w:rPr>
              <w:t>Huế, các thị xã, huyện</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2862E4"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K1</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69347" w14:textId="4C5736FE"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Toàn bộ diện tích các </w:t>
            </w:r>
            <w:r w:rsidR="00E9137C">
              <w:rPr>
                <w:rFonts w:eastAsia="Times New Roman"/>
                <w:sz w:val="24"/>
                <w:szCs w:val="24"/>
              </w:rPr>
              <w:t>khu công nghiệp</w:t>
            </w:r>
            <w:r w:rsidRPr="000F2D0E">
              <w:rPr>
                <w:rFonts w:eastAsia="Times New Roman"/>
                <w:sz w:val="24"/>
                <w:szCs w:val="24"/>
              </w:rPr>
              <w:t xml:space="preserve">, </w:t>
            </w:r>
            <w:r w:rsidR="00E9137C">
              <w:rPr>
                <w:rFonts w:eastAsia="Times New Roman"/>
                <w:sz w:val="24"/>
                <w:szCs w:val="24"/>
              </w:rPr>
              <w:t>cụm công nghiệp</w:t>
            </w:r>
            <w:r w:rsidRPr="000F2D0E">
              <w:rPr>
                <w:rFonts w:eastAsia="Times New Roman"/>
                <w:sz w:val="24"/>
                <w:szCs w:val="24"/>
              </w:rPr>
              <w:t>, cụm cảng trên địa bàn Thừa Thiên Huế</w:t>
            </w:r>
          </w:p>
        </w:tc>
        <w:tc>
          <w:tcPr>
            <w:tcW w:w="123" w:type="pct"/>
            <w:tcBorders>
              <w:left w:val="single" w:sz="4" w:space="0" w:color="auto"/>
            </w:tcBorders>
            <w:vAlign w:val="center"/>
            <w:hideMark/>
          </w:tcPr>
          <w:p w14:paraId="692CEB73" w14:textId="77777777" w:rsidR="00B86063" w:rsidRPr="000F2D0E" w:rsidRDefault="00B86063" w:rsidP="00667DBF">
            <w:pPr>
              <w:spacing w:after="0" w:line="240" w:lineRule="auto"/>
              <w:rPr>
                <w:rFonts w:eastAsia="Times New Roman"/>
                <w:sz w:val="24"/>
                <w:szCs w:val="24"/>
              </w:rPr>
            </w:pPr>
          </w:p>
        </w:tc>
      </w:tr>
      <w:tr w:rsidR="000F2D0E" w:rsidRPr="000F2D0E" w14:paraId="173583BE" w14:textId="77777777" w:rsidTr="002230CC">
        <w:trPr>
          <w:trHeight w:val="735"/>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54E20" w14:textId="5C27722F" w:rsidR="00B86063" w:rsidRPr="000F2D0E" w:rsidRDefault="00521749" w:rsidP="002230CC">
            <w:pPr>
              <w:spacing w:before="60" w:after="0" w:line="240" w:lineRule="auto"/>
              <w:jc w:val="center"/>
              <w:rPr>
                <w:rFonts w:eastAsia="Times New Roman"/>
                <w:sz w:val="24"/>
                <w:szCs w:val="24"/>
              </w:rPr>
            </w:pPr>
            <w:r w:rsidRPr="000F2D0E">
              <w:rPr>
                <w:rFonts w:eastAsia="Times New Roman"/>
                <w:sz w:val="24"/>
                <w:szCs w:val="24"/>
              </w:rPr>
              <w:t>2</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2C538" w14:textId="64756636"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Vùng thương mại </w:t>
            </w:r>
            <w:r w:rsidR="002230CC">
              <w:rPr>
                <w:rFonts w:eastAsia="Times New Roman"/>
                <w:sz w:val="24"/>
                <w:szCs w:val="24"/>
              </w:rPr>
              <w:t>-</w:t>
            </w:r>
            <w:r w:rsidRPr="000F2D0E">
              <w:rPr>
                <w:rFonts w:eastAsia="Times New Roman"/>
                <w:sz w:val="24"/>
                <w:szCs w:val="24"/>
              </w:rPr>
              <w:t xml:space="preserve"> dịch vụ</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4B388" w14:textId="06DF1FE7"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Các khu vực thương mại </w:t>
            </w:r>
            <w:r w:rsidR="00E9137C">
              <w:rPr>
                <w:rFonts w:eastAsia="Times New Roman"/>
                <w:sz w:val="24"/>
                <w:szCs w:val="24"/>
              </w:rPr>
              <w:t>-</w:t>
            </w:r>
            <w:r w:rsidRPr="000F2D0E">
              <w:rPr>
                <w:rFonts w:eastAsia="Times New Roman"/>
                <w:sz w:val="24"/>
                <w:szCs w:val="24"/>
              </w:rPr>
              <w:t xml:space="preserve"> dịch vụ ở </w:t>
            </w:r>
            <w:r w:rsidR="00E9137C">
              <w:rPr>
                <w:rFonts w:eastAsia="Times New Roman"/>
                <w:sz w:val="24"/>
                <w:szCs w:val="24"/>
              </w:rPr>
              <w:t>thành phố</w:t>
            </w:r>
            <w:r w:rsidRPr="000F2D0E">
              <w:rPr>
                <w:rFonts w:eastAsia="Times New Roman"/>
                <w:sz w:val="24"/>
                <w:szCs w:val="24"/>
              </w:rPr>
              <w:t xml:space="preserve"> Huế, các thị xã và huyện</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486AF7"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K2</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3C8663" w14:textId="4D9E48AF"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 xml:space="preserve">Toàn bộ diện tích thương mại </w:t>
            </w:r>
            <w:r w:rsidR="00E9137C">
              <w:rPr>
                <w:rFonts w:eastAsia="Times New Roman"/>
                <w:sz w:val="24"/>
                <w:szCs w:val="24"/>
              </w:rPr>
              <w:t>-</w:t>
            </w:r>
            <w:r w:rsidRPr="000F2D0E">
              <w:rPr>
                <w:rFonts w:eastAsia="Times New Roman"/>
                <w:sz w:val="24"/>
                <w:szCs w:val="24"/>
              </w:rPr>
              <w:t xml:space="preserve"> dịch vụ ở Thừa Thiên Huế</w:t>
            </w:r>
          </w:p>
        </w:tc>
        <w:tc>
          <w:tcPr>
            <w:tcW w:w="123" w:type="pct"/>
            <w:tcBorders>
              <w:left w:val="single" w:sz="4" w:space="0" w:color="auto"/>
            </w:tcBorders>
            <w:vAlign w:val="center"/>
            <w:hideMark/>
          </w:tcPr>
          <w:p w14:paraId="65FC32CB" w14:textId="77777777" w:rsidR="00B86063" w:rsidRPr="000F2D0E" w:rsidRDefault="00B86063" w:rsidP="00667DBF">
            <w:pPr>
              <w:spacing w:after="0" w:line="240" w:lineRule="auto"/>
              <w:rPr>
                <w:rFonts w:eastAsia="Times New Roman"/>
                <w:sz w:val="24"/>
                <w:szCs w:val="24"/>
              </w:rPr>
            </w:pPr>
          </w:p>
        </w:tc>
      </w:tr>
      <w:tr w:rsidR="000F2D0E" w:rsidRPr="000F2D0E" w14:paraId="7E33CE0C" w14:textId="77777777" w:rsidTr="002230CC">
        <w:trPr>
          <w:trHeight w:val="1140"/>
        </w:trPr>
        <w:tc>
          <w:tcPr>
            <w:tcW w:w="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BDC5F" w14:textId="2F81A147" w:rsidR="00B86063" w:rsidRPr="000F2D0E" w:rsidRDefault="00521749" w:rsidP="002230CC">
            <w:pPr>
              <w:spacing w:before="60" w:after="0" w:line="240" w:lineRule="auto"/>
              <w:jc w:val="center"/>
              <w:rPr>
                <w:rFonts w:eastAsia="Times New Roman"/>
                <w:sz w:val="24"/>
                <w:szCs w:val="24"/>
              </w:rPr>
            </w:pPr>
            <w:r w:rsidRPr="000F2D0E">
              <w:rPr>
                <w:rFonts w:eastAsia="Times New Roman"/>
                <w:sz w:val="24"/>
                <w:szCs w:val="24"/>
              </w:rPr>
              <w:t>3</w:t>
            </w:r>
          </w:p>
        </w:tc>
        <w:tc>
          <w:tcPr>
            <w:tcW w:w="108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22C3D" w14:textId="43E89B65"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Các vùng còn lại trên địa bàn tỉnh không thuộc danh mục liệt kê tại các mục nêu trên</w:t>
            </w: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7E03A" w14:textId="38D7A52E"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Các vùng còn lại</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A1D029" w14:textId="77777777" w:rsidR="00B86063" w:rsidRPr="000F2D0E" w:rsidRDefault="00B86063" w:rsidP="002230CC">
            <w:pPr>
              <w:spacing w:before="60" w:after="0" w:line="240" w:lineRule="auto"/>
              <w:jc w:val="center"/>
              <w:rPr>
                <w:rFonts w:eastAsia="Times New Roman"/>
                <w:b/>
                <w:bCs/>
                <w:sz w:val="24"/>
                <w:szCs w:val="24"/>
              </w:rPr>
            </w:pPr>
            <w:r w:rsidRPr="000F2D0E">
              <w:rPr>
                <w:rFonts w:eastAsia="Times New Roman"/>
                <w:b/>
                <w:bCs/>
                <w:sz w:val="24"/>
                <w:szCs w:val="24"/>
              </w:rPr>
              <w:t>K3</w:t>
            </w:r>
          </w:p>
        </w:tc>
        <w:tc>
          <w:tcPr>
            <w:tcW w:w="135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B8C7C" w14:textId="77777777" w:rsidR="00B86063" w:rsidRPr="000F2D0E" w:rsidRDefault="00B86063" w:rsidP="002230CC">
            <w:pPr>
              <w:spacing w:before="60" w:after="0" w:line="240" w:lineRule="auto"/>
              <w:jc w:val="both"/>
              <w:rPr>
                <w:rFonts w:eastAsia="Times New Roman"/>
                <w:sz w:val="24"/>
                <w:szCs w:val="24"/>
              </w:rPr>
            </w:pPr>
            <w:r w:rsidRPr="000F2D0E">
              <w:rPr>
                <w:rFonts w:eastAsia="Times New Roman"/>
                <w:sz w:val="24"/>
                <w:szCs w:val="24"/>
              </w:rPr>
              <w:t>Diện tích còn lại</w:t>
            </w:r>
          </w:p>
        </w:tc>
        <w:tc>
          <w:tcPr>
            <w:tcW w:w="123" w:type="pct"/>
            <w:tcBorders>
              <w:left w:val="single" w:sz="4" w:space="0" w:color="auto"/>
            </w:tcBorders>
            <w:vAlign w:val="center"/>
            <w:hideMark/>
          </w:tcPr>
          <w:p w14:paraId="37096350" w14:textId="77777777" w:rsidR="00B86063" w:rsidRPr="000F2D0E" w:rsidRDefault="00B86063" w:rsidP="00667DBF">
            <w:pPr>
              <w:spacing w:after="0" w:line="240" w:lineRule="auto"/>
              <w:rPr>
                <w:rFonts w:eastAsia="Times New Roman"/>
                <w:sz w:val="24"/>
                <w:szCs w:val="24"/>
              </w:rPr>
            </w:pPr>
          </w:p>
        </w:tc>
      </w:tr>
    </w:tbl>
    <w:p w14:paraId="4DF5EEC8" w14:textId="77777777" w:rsidR="00017B7F" w:rsidRPr="000F2D0E" w:rsidRDefault="00017B7F" w:rsidP="00667DBF">
      <w:pPr>
        <w:pStyle w:val="02muc1"/>
        <w:spacing w:before="60" w:after="60" w:line="240" w:lineRule="auto"/>
        <w:ind w:firstLine="567"/>
        <w:rPr>
          <w:sz w:val="24"/>
          <w:szCs w:val="24"/>
        </w:rPr>
      </w:pPr>
    </w:p>
    <w:p w14:paraId="1BAEBED0" w14:textId="77777777" w:rsidR="00AF13C6" w:rsidRDefault="00AF13C6">
      <w:pPr>
        <w:spacing w:after="0" w:line="240" w:lineRule="auto"/>
        <w:rPr>
          <w:b/>
          <w:sz w:val="24"/>
          <w:szCs w:val="24"/>
          <w:lang w:val="vi-VN"/>
        </w:rPr>
      </w:pPr>
      <w:r>
        <w:rPr>
          <w:sz w:val="24"/>
          <w:szCs w:val="24"/>
        </w:rPr>
        <w:br w:type="page"/>
      </w:r>
    </w:p>
    <w:p w14:paraId="02B0104A" w14:textId="2ADD0F79" w:rsidR="00C71AE7" w:rsidRDefault="00243ACC" w:rsidP="00667DBF">
      <w:pPr>
        <w:pStyle w:val="02muc1"/>
        <w:spacing w:before="60" w:after="60" w:line="240" w:lineRule="auto"/>
        <w:ind w:firstLine="567"/>
        <w:rPr>
          <w:sz w:val="24"/>
          <w:szCs w:val="24"/>
        </w:rPr>
      </w:pPr>
      <w:r w:rsidRPr="000F2D0E">
        <w:rPr>
          <w:sz w:val="24"/>
          <w:szCs w:val="24"/>
        </w:rPr>
        <w:lastRenderedPageBreak/>
        <w:t>B</w:t>
      </w:r>
      <w:r w:rsidR="00C71AE7" w:rsidRPr="000F2D0E">
        <w:rPr>
          <w:sz w:val="24"/>
          <w:szCs w:val="24"/>
        </w:rPr>
        <w:t xml:space="preserve">. </w:t>
      </w:r>
      <w:r w:rsidR="001D53A1" w:rsidRPr="000F2D0E">
        <w:rPr>
          <w:sz w:val="24"/>
          <w:szCs w:val="24"/>
        </w:rPr>
        <w:t>DANH MỤC KHU BẢO TỒN THIÊN NHIÊN VÀ ĐA DẠNG SINH HỌC</w:t>
      </w:r>
    </w:p>
    <w:p w14:paraId="7DA74C40" w14:textId="77777777" w:rsidR="002230CC" w:rsidRPr="002230CC" w:rsidRDefault="002230CC" w:rsidP="00667DBF">
      <w:pPr>
        <w:pStyle w:val="02muc1"/>
        <w:spacing w:before="60" w:after="60" w:line="240" w:lineRule="auto"/>
        <w:ind w:firstLine="567"/>
        <w:rPr>
          <w:sz w:val="8"/>
          <w:szCs w:val="24"/>
        </w:rPr>
      </w:pPr>
    </w:p>
    <w:tbl>
      <w:tblPr>
        <w:tblW w:w="9218"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1"/>
        <w:gridCol w:w="1350"/>
        <w:gridCol w:w="1079"/>
        <w:gridCol w:w="800"/>
        <w:gridCol w:w="807"/>
        <w:gridCol w:w="830"/>
        <w:gridCol w:w="1409"/>
        <w:gridCol w:w="1361"/>
        <w:gridCol w:w="911"/>
      </w:tblGrid>
      <w:tr w:rsidR="000F2D0E" w:rsidRPr="000F2D0E" w14:paraId="486713B5" w14:textId="77777777" w:rsidTr="002230CC">
        <w:trPr>
          <w:tblHeader/>
        </w:trPr>
        <w:tc>
          <w:tcPr>
            <w:tcW w:w="363" w:type="pct"/>
            <w:tcBorders>
              <w:top w:val="single" w:sz="4" w:space="0" w:color="auto"/>
              <w:left w:val="single" w:sz="4" w:space="0" w:color="auto"/>
              <w:bottom w:val="single" w:sz="4" w:space="0" w:color="auto"/>
              <w:right w:val="single" w:sz="4" w:space="0" w:color="auto"/>
            </w:tcBorders>
            <w:vAlign w:val="center"/>
            <w:hideMark/>
          </w:tcPr>
          <w:p w14:paraId="7DB2B870" w14:textId="1F7CC4B6" w:rsidR="00B86063" w:rsidRPr="000F2D0E" w:rsidRDefault="00F0315B">
            <w:pPr>
              <w:spacing w:after="0" w:line="240" w:lineRule="auto"/>
              <w:jc w:val="center"/>
              <w:rPr>
                <w:rFonts w:eastAsia="Times New Roman"/>
                <w:b/>
                <w:bCs/>
                <w:sz w:val="24"/>
                <w:szCs w:val="24"/>
              </w:rPr>
            </w:pPr>
            <w:r>
              <w:rPr>
                <w:rFonts w:eastAsia="Times New Roman"/>
                <w:b/>
                <w:bCs/>
                <w:sz w:val="24"/>
                <w:szCs w:val="24"/>
              </w:rPr>
              <w:t>S</w:t>
            </w:r>
            <w:r w:rsidR="00226854" w:rsidRPr="000F2D0E">
              <w:rPr>
                <w:rFonts w:eastAsia="Times New Roman"/>
                <w:b/>
                <w:bCs/>
                <w:sz w:val="24"/>
                <w:szCs w:val="24"/>
              </w:rPr>
              <w:t>TT</w:t>
            </w:r>
          </w:p>
        </w:tc>
        <w:tc>
          <w:tcPr>
            <w:tcW w:w="732" w:type="pct"/>
            <w:tcBorders>
              <w:top w:val="single" w:sz="4" w:space="0" w:color="auto"/>
              <w:left w:val="single" w:sz="4" w:space="0" w:color="auto"/>
              <w:bottom w:val="single" w:sz="4" w:space="0" w:color="auto"/>
              <w:right w:val="single" w:sz="4" w:space="0" w:color="auto"/>
            </w:tcBorders>
            <w:vAlign w:val="center"/>
            <w:hideMark/>
          </w:tcPr>
          <w:p w14:paraId="4C5A8AA3"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Tên khu</w:t>
            </w:r>
            <w:r w:rsidRPr="000F2D0E">
              <w:rPr>
                <w:rFonts w:eastAsia="Times New Roman"/>
                <w:b/>
                <w:bCs/>
                <w:sz w:val="24"/>
                <w:szCs w:val="24"/>
              </w:rPr>
              <w:br/>
              <w:t>bảo tồn</w:t>
            </w:r>
          </w:p>
        </w:tc>
        <w:tc>
          <w:tcPr>
            <w:tcW w:w="585" w:type="pct"/>
            <w:tcBorders>
              <w:top w:val="single" w:sz="4" w:space="0" w:color="auto"/>
              <w:left w:val="single" w:sz="4" w:space="0" w:color="auto"/>
              <w:bottom w:val="single" w:sz="4" w:space="0" w:color="auto"/>
              <w:right w:val="single" w:sz="4" w:space="0" w:color="auto"/>
            </w:tcBorders>
            <w:vAlign w:val="center"/>
            <w:hideMark/>
          </w:tcPr>
          <w:p w14:paraId="4885630F"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Tổng</w:t>
            </w:r>
            <w:r w:rsidRPr="000F2D0E">
              <w:rPr>
                <w:rFonts w:eastAsia="Times New Roman"/>
                <w:b/>
                <w:bCs/>
                <w:sz w:val="24"/>
                <w:szCs w:val="24"/>
              </w:rPr>
              <w:br/>
              <w:t>diện</w:t>
            </w:r>
            <w:r w:rsidRPr="000F2D0E">
              <w:rPr>
                <w:rFonts w:eastAsia="Times New Roman"/>
                <w:b/>
                <w:bCs/>
                <w:sz w:val="24"/>
                <w:szCs w:val="24"/>
              </w:rPr>
              <w:br/>
              <w:t>tích</w:t>
            </w:r>
            <w:r w:rsidRPr="000F2D0E">
              <w:rPr>
                <w:rFonts w:eastAsia="Times New Roman"/>
                <w:b/>
                <w:bCs/>
                <w:sz w:val="24"/>
                <w:szCs w:val="24"/>
              </w:rPr>
              <w:br/>
              <w:t>(ha)</w:t>
            </w:r>
          </w:p>
        </w:tc>
        <w:tc>
          <w:tcPr>
            <w:tcW w:w="434" w:type="pct"/>
            <w:tcBorders>
              <w:top w:val="single" w:sz="4" w:space="0" w:color="auto"/>
              <w:left w:val="single" w:sz="4" w:space="0" w:color="auto"/>
              <w:bottom w:val="single" w:sz="4" w:space="0" w:color="auto"/>
              <w:right w:val="single" w:sz="4" w:space="0" w:color="auto"/>
            </w:tcBorders>
            <w:vAlign w:val="center"/>
            <w:hideMark/>
          </w:tcPr>
          <w:p w14:paraId="40361A1B"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Phân</w:t>
            </w:r>
            <w:r w:rsidRPr="000F2D0E">
              <w:rPr>
                <w:rFonts w:eastAsia="Times New Roman"/>
                <w:b/>
                <w:bCs/>
                <w:sz w:val="24"/>
                <w:szCs w:val="24"/>
              </w:rPr>
              <w:br/>
              <w:t>loại</w:t>
            </w:r>
          </w:p>
        </w:tc>
        <w:tc>
          <w:tcPr>
            <w:tcW w:w="438" w:type="pct"/>
            <w:tcBorders>
              <w:top w:val="single" w:sz="4" w:space="0" w:color="auto"/>
              <w:left w:val="single" w:sz="4" w:space="0" w:color="auto"/>
              <w:bottom w:val="single" w:sz="4" w:space="0" w:color="auto"/>
              <w:right w:val="single" w:sz="4" w:space="0" w:color="auto"/>
            </w:tcBorders>
            <w:vAlign w:val="center"/>
            <w:hideMark/>
          </w:tcPr>
          <w:p w14:paraId="7694479C"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Cấp</w:t>
            </w:r>
            <w:r w:rsidRPr="000F2D0E">
              <w:rPr>
                <w:rFonts w:eastAsia="Times New Roman"/>
                <w:b/>
                <w:bCs/>
                <w:sz w:val="24"/>
                <w:szCs w:val="24"/>
              </w:rPr>
              <w:br/>
              <w:t>quản</w:t>
            </w:r>
            <w:r w:rsidRPr="000F2D0E">
              <w:rPr>
                <w:rFonts w:eastAsia="Times New Roman"/>
                <w:b/>
                <w:bCs/>
                <w:sz w:val="24"/>
                <w:szCs w:val="24"/>
              </w:rPr>
              <w:br/>
              <w:t>lý</w:t>
            </w:r>
          </w:p>
        </w:tc>
        <w:tc>
          <w:tcPr>
            <w:tcW w:w="450" w:type="pct"/>
            <w:tcBorders>
              <w:top w:val="single" w:sz="4" w:space="0" w:color="auto"/>
              <w:left w:val="single" w:sz="4" w:space="0" w:color="auto"/>
              <w:bottom w:val="single" w:sz="4" w:space="0" w:color="auto"/>
              <w:right w:val="single" w:sz="4" w:space="0" w:color="auto"/>
            </w:tcBorders>
            <w:vAlign w:val="center"/>
            <w:hideMark/>
          </w:tcPr>
          <w:p w14:paraId="318C28A7"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Phân kỳ</w:t>
            </w:r>
            <w:r w:rsidRPr="000F2D0E">
              <w:rPr>
                <w:rFonts w:eastAsia="Times New Roman"/>
                <w:b/>
                <w:bCs/>
                <w:sz w:val="24"/>
                <w:szCs w:val="24"/>
              </w:rPr>
              <w:br/>
              <w:t>quy</w:t>
            </w:r>
            <w:r w:rsidRPr="000F2D0E">
              <w:rPr>
                <w:rFonts w:eastAsia="Times New Roman"/>
                <w:b/>
                <w:bCs/>
                <w:sz w:val="24"/>
                <w:szCs w:val="24"/>
              </w:rPr>
              <w:br/>
              <w:t>hoạch</w:t>
            </w:r>
          </w:p>
        </w:tc>
        <w:tc>
          <w:tcPr>
            <w:tcW w:w="764" w:type="pct"/>
            <w:tcBorders>
              <w:top w:val="single" w:sz="4" w:space="0" w:color="auto"/>
              <w:left w:val="single" w:sz="4" w:space="0" w:color="auto"/>
              <w:bottom w:val="single" w:sz="4" w:space="0" w:color="auto"/>
              <w:right w:val="single" w:sz="4" w:space="0" w:color="auto"/>
            </w:tcBorders>
            <w:vAlign w:val="center"/>
            <w:hideMark/>
          </w:tcPr>
          <w:p w14:paraId="6900679B"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Đề xuất phân</w:t>
            </w:r>
            <w:r w:rsidRPr="000F2D0E">
              <w:rPr>
                <w:rFonts w:eastAsia="Times New Roman"/>
                <w:b/>
                <w:bCs/>
                <w:sz w:val="24"/>
                <w:szCs w:val="24"/>
              </w:rPr>
              <w:br/>
              <w:t>loại, phân hạng,</w:t>
            </w:r>
            <w:r w:rsidRPr="000F2D0E">
              <w:rPr>
                <w:rFonts w:eastAsia="Times New Roman"/>
                <w:b/>
                <w:bCs/>
                <w:sz w:val="24"/>
                <w:szCs w:val="24"/>
              </w:rPr>
              <w:br/>
              <w:t>phân cấp</w:t>
            </w:r>
          </w:p>
        </w:tc>
        <w:tc>
          <w:tcPr>
            <w:tcW w:w="738" w:type="pct"/>
            <w:tcBorders>
              <w:top w:val="single" w:sz="4" w:space="0" w:color="auto"/>
              <w:left w:val="single" w:sz="4" w:space="0" w:color="auto"/>
              <w:bottom w:val="single" w:sz="4" w:space="0" w:color="auto"/>
              <w:right w:val="single" w:sz="4" w:space="0" w:color="auto"/>
            </w:tcBorders>
            <w:vAlign w:val="center"/>
            <w:hideMark/>
          </w:tcPr>
          <w:p w14:paraId="4F939673"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Hiện trạng</w:t>
            </w:r>
            <w:r w:rsidRPr="000F2D0E">
              <w:rPr>
                <w:rFonts w:eastAsia="Times New Roman"/>
                <w:b/>
                <w:bCs/>
                <w:sz w:val="24"/>
                <w:szCs w:val="24"/>
              </w:rPr>
              <w:br/>
              <w:t>quản lý</w:t>
            </w:r>
          </w:p>
        </w:tc>
        <w:tc>
          <w:tcPr>
            <w:tcW w:w="494" w:type="pct"/>
            <w:tcBorders>
              <w:top w:val="single" w:sz="4" w:space="0" w:color="auto"/>
              <w:left w:val="single" w:sz="4" w:space="0" w:color="auto"/>
              <w:bottom w:val="single" w:sz="4" w:space="0" w:color="auto"/>
              <w:right w:val="single" w:sz="4" w:space="0" w:color="auto"/>
            </w:tcBorders>
            <w:vAlign w:val="center"/>
            <w:hideMark/>
          </w:tcPr>
          <w:p w14:paraId="6BFF9E41"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Ghi</w:t>
            </w:r>
            <w:r w:rsidRPr="000F2D0E">
              <w:rPr>
                <w:rFonts w:eastAsia="Times New Roman"/>
                <w:b/>
                <w:bCs/>
                <w:sz w:val="24"/>
                <w:szCs w:val="24"/>
              </w:rPr>
              <w:br/>
              <w:t>chú</w:t>
            </w:r>
          </w:p>
        </w:tc>
      </w:tr>
      <w:tr w:rsidR="000F2D0E" w:rsidRPr="000F2D0E" w14:paraId="34E89E3D"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356BD667" w14:textId="632976D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1</w:t>
            </w:r>
          </w:p>
        </w:tc>
        <w:tc>
          <w:tcPr>
            <w:tcW w:w="732" w:type="pct"/>
            <w:tcBorders>
              <w:top w:val="single" w:sz="4" w:space="0" w:color="auto"/>
              <w:left w:val="single" w:sz="4" w:space="0" w:color="auto"/>
              <w:bottom w:val="single" w:sz="4" w:space="0" w:color="auto"/>
              <w:right w:val="single" w:sz="4" w:space="0" w:color="auto"/>
            </w:tcBorders>
            <w:vAlign w:val="center"/>
            <w:hideMark/>
          </w:tcPr>
          <w:p w14:paraId="050D0A7C" w14:textId="77777777" w:rsidR="00B86063" w:rsidRPr="000F2D0E" w:rsidRDefault="00B86063">
            <w:pPr>
              <w:spacing w:after="0" w:line="240" w:lineRule="auto"/>
              <w:jc w:val="both"/>
              <w:rPr>
                <w:rFonts w:eastAsia="Times New Roman"/>
                <w:sz w:val="24"/>
                <w:szCs w:val="24"/>
              </w:rPr>
            </w:pPr>
            <w:r w:rsidRPr="000F2D0E">
              <w:rPr>
                <w:rFonts w:eastAsia="Times New Roman"/>
                <w:sz w:val="24"/>
                <w:szCs w:val="24"/>
              </w:rPr>
              <w:t xml:space="preserve">Sao La </w:t>
            </w:r>
          </w:p>
        </w:tc>
        <w:tc>
          <w:tcPr>
            <w:tcW w:w="585" w:type="pct"/>
            <w:tcBorders>
              <w:top w:val="single" w:sz="4" w:space="0" w:color="auto"/>
              <w:left w:val="single" w:sz="4" w:space="0" w:color="auto"/>
              <w:bottom w:val="single" w:sz="4" w:space="0" w:color="auto"/>
              <w:right w:val="single" w:sz="4" w:space="0" w:color="auto"/>
            </w:tcBorders>
            <w:vAlign w:val="center"/>
            <w:hideMark/>
          </w:tcPr>
          <w:p w14:paraId="6057DB16"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15.324,3</w:t>
            </w:r>
          </w:p>
        </w:tc>
        <w:tc>
          <w:tcPr>
            <w:tcW w:w="434" w:type="pct"/>
            <w:tcBorders>
              <w:top w:val="single" w:sz="4" w:space="0" w:color="auto"/>
              <w:left w:val="single" w:sz="4" w:space="0" w:color="auto"/>
              <w:bottom w:val="single" w:sz="4" w:space="0" w:color="auto"/>
              <w:right w:val="single" w:sz="4" w:space="0" w:color="auto"/>
            </w:tcBorders>
            <w:vAlign w:val="center"/>
            <w:hideMark/>
          </w:tcPr>
          <w:p w14:paraId="257CC2FF"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bottom w:val="single" w:sz="4" w:space="0" w:color="auto"/>
              <w:right w:val="single" w:sz="4" w:space="0" w:color="auto"/>
            </w:tcBorders>
            <w:vAlign w:val="center"/>
            <w:hideMark/>
          </w:tcPr>
          <w:p w14:paraId="3E51689C"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50" w:type="pct"/>
            <w:tcBorders>
              <w:top w:val="single" w:sz="4" w:space="0" w:color="auto"/>
              <w:left w:val="single" w:sz="4" w:space="0" w:color="auto"/>
              <w:bottom w:val="single" w:sz="4" w:space="0" w:color="auto"/>
              <w:right w:val="single" w:sz="4" w:space="0" w:color="auto"/>
            </w:tcBorders>
            <w:vAlign w:val="center"/>
            <w:hideMark/>
          </w:tcPr>
          <w:p w14:paraId="5426F672"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bottom w:val="single" w:sz="4" w:space="0" w:color="auto"/>
              <w:right w:val="single" w:sz="4" w:space="0" w:color="auto"/>
            </w:tcBorders>
            <w:vAlign w:val="center"/>
            <w:hideMark/>
          </w:tcPr>
          <w:p w14:paraId="75C96215" w14:textId="3EBA9BDE" w:rsidR="00B86063" w:rsidRPr="000F2D0E" w:rsidRDefault="00B86063">
            <w:pPr>
              <w:spacing w:after="0" w:line="240" w:lineRule="auto"/>
              <w:jc w:val="center"/>
              <w:rPr>
                <w:rFonts w:eastAsia="Times New Roman"/>
                <w:sz w:val="24"/>
                <w:szCs w:val="24"/>
              </w:rPr>
            </w:pPr>
            <w:r w:rsidRPr="000F2D0E">
              <w:rPr>
                <w:rFonts w:eastAsia="Times New Roman"/>
                <w:sz w:val="24"/>
                <w:szCs w:val="24"/>
              </w:rPr>
              <w:t xml:space="preserve">Chuyển hạng thành </w:t>
            </w:r>
            <w:r w:rsidR="00E9137C">
              <w:rPr>
                <w:rFonts w:eastAsia="Times New Roman"/>
                <w:sz w:val="24"/>
                <w:szCs w:val="24"/>
              </w:rPr>
              <w:t>khu bảo tồn</w:t>
            </w:r>
            <w:r w:rsidRPr="000F2D0E">
              <w:rPr>
                <w:rFonts w:eastAsia="Times New Roman"/>
                <w:sz w:val="24"/>
                <w:szCs w:val="24"/>
              </w:rPr>
              <w:t xml:space="preserve"> thiên nhiên</w:t>
            </w:r>
          </w:p>
        </w:tc>
        <w:tc>
          <w:tcPr>
            <w:tcW w:w="738" w:type="pct"/>
            <w:tcBorders>
              <w:top w:val="single" w:sz="4" w:space="0" w:color="auto"/>
              <w:left w:val="single" w:sz="4" w:space="0" w:color="auto"/>
              <w:bottom w:val="single" w:sz="4" w:space="0" w:color="auto"/>
              <w:right w:val="single" w:sz="4" w:space="0" w:color="auto"/>
            </w:tcBorders>
            <w:vAlign w:val="center"/>
            <w:hideMark/>
          </w:tcPr>
          <w:p w14:paraId="1CD4C2E9" w14:textId="37156CFC" w:rsidR="006A2BED" w:rsidRPr="006A2BED" w:rsidRDefault="00B86063">
            <w:pPr>
              <w:spacing w:after="0" w:line="240" w:lineRule="auto"/>
              <w:jc w:val="both"/>
              <w:rPr>
                <w:rFonts w:eastAsia="Times New Roman"/>
                <w:sz w:val="24"/>
                <w:szCs w:val="24"/>
              </w:rPr>
            </w:pPr>
            <w:r w:rsidRPr="000F2D0E">
              <w:rPr>
                <w:rFonts w:eastAsia="Times New Roman"/>
                <w:sz w:val="24"/>
                <w:szCs w:val="24"/>
              </w:rPr>
              <w:t xml:space="preserve">Đang được </w:t>
            </w:r>
            <w:r w:rsidR="00E9137C">
              <w:rPr>
                <w:rFonts w:eastAsia="Times New Roman"/>
                <w:sz w:val="24"/>
                <w:szCs w:val="24"/>
              </w:rPr>
              <w:t>ban quản lý</w:t>
            </w:r>
            <w:r w:rsidRPr="000F2D0E">
              <w:rPr>
                <w:rFonts w:eastAsia="Times New Roman"/>
                <w:sz w:val="24"/>
                <w:szCs w:val="24"/>
              </w:rPr>
              <w:br/>
            </w:r>
            <w:r w:rsidR="00E9137C">
              <w:rPr>
                <w:rFonts w:eastAsia="Times New Roman"/>
                <w:sz w:val="24"/>
                <w:szCs w:val="24"/>
              </w:rPr>
              <w:t>khu bảo tồn</w:t>
            </w:r>
            <w:r w:rsidRPr="000F2D0E">
              <w:rPr>
                <w:rFonts w:eastAsia="Times New Roman"/>
                <w:sz w:val="24"/>
                <w:szCs w:val="24"/>
              </w:rPr>
              <w:t xml:space="preserve"> Sao </w:t>
            </w:r>
            <w:r w:rsidR="006A2BED">
              <w:rPr>
                <w:rFonts w:eastAsia="Times New Roman"/>
                <w:sz w:val="24"/>
                <w:szCs w:val="24"/>
              </w:rPr>
              <w:t>L</w:t>
            </w:r>
            <w:r w:rsidRPr="000F2D0E">
              <w:rPr>
                <w:rFonts w:eastAsia="Times New Roman"/>
                <w:sz w:val="24"/>
                <w:szCs w:val="24"/>
              </w:rPr>
              <w:t>a và</w:t>
            </w:r>
            <w:r w:rsidRPr="000F2D0E">
              <w:rPr>
                <w:rFonts w:eastAsia="Times New Roman"/>
                <w:sz w:val="24"/>
                <w:szCs w:val="24"/>
              </w:rPr>
              <w:br/>
            </w:r>
            <w:r w:rsidR="00E9137C">
              <w:rPr>
                <w:rFonts w:eastAsia="Times New Roman"/>
                <w:sz w:val="24"/>
                <w:szCs w:val="24"/>
              </w:rPr>
              <w:t>ban quản lý</w:t>
            </w:r>
            <w:r w:rsidRPr="000F2D0E">
              <w:rPr>
                <w:rFonts w:eastAsia="Times New Roman"/>
                <w:sz w:val="24"/>
                <w:szCs w:val="24"/>
              </w:rPr>
              <w:t xml:space="preserve"> rừng phòng</w:t>
            </w:r>
            <w:r w:rsidRPr="000F2D0E">
              <w:rPr>
                <w:rFonts w:eastAsia="Times New Roman"/>
                <w:sz w:val="24"/>
                <w:szCs w:val="24"/>
              </w:rPr>
              <w:br/>
              <w:t xml:space="preserve">hộ A Lưới </w:t>
            </w:r>
            <w:r w:rsidRPr="006A2BED">
              <w:rPr>
                <w:rFonts w:eastAsia="Times New Roman"/>
                <w:sz w:val="24"/>
                <w:szCs w:val="24"/>
              </w:rPr>
              <w:t>quản</w:t>
            </w:r>
            <w:r w:rsidR="006A2BED" w:rsidRPr="006A2BED">
              <w:rPr>
                <w:rFonts w:eastAsia="Times New Roman"/>
                <w:sz w:val="24"/>
                <w:szCs w:val="24"/>
              </w:rPr>
              <w:t xml:space="preserve"> </w:t>
            </w:r>
            <w:r w:rsidRPr="006A2BED">
              <w:rPr>
                <w:rFonts w:eastAsia="Times New Roman"/>
                <w:sz w:val="24"/>
                <w:szCs w:val="24"/>
              </w:rPr>
              <w:t>lý</w:t>
            </w:r>
          </w:p>
          <w:p w14:paraId="49C4A455" w14:textId="3B2530FA" w:rsidR="00B86063" w:rsidRPr="000F2D0E" w:rsidRDefault="00B86063">
            <w:pPr>
              <w:spacing w:after="0" w:line="240" w:lineRule="auto"/>
              <w:jc w:val="both"/>
              <w:rPr>
                <w:rFonts w:eastAsia="Times New Roman"/>
                <w:sz w:val="24"/>
                <w:szCs w:val="24"/>
              </w:rPr>
            </w:pPr>
            <w:r w:rsidRPr="000F2D0E">
              <w:rPr>
                <w:rFonts w:eastAsia="Times New Roman"/>
                <w:sz w:val="24"/>
                <w:szCs w:val="24"/>
              </w:rPr>
              <w:t>Sẽ mở rộng thêm bằng việc sát nhập một số diện tích rừng ở Nam Đông và A Lưới</w:t>
            </w:r>
          </w:p>
        </w:tc>
        <w:tc>
          <w:tcPr>
            <w:tcW w:w="494" w:type="pct"/>
            <w:tcBorders>
              <w:top w:val="single" w:sz="4" w:space="0" w:color="auto"/>
              <w:left w:val="single" w:sz="4" w:space="0" w:color="auto"/>
              <w:bottom w:val="single" w:sz="4" w:space="0" w:color="auto"/>
              <w:right w:val="single" w:sz="4" w:space="0" w:color="auto"/>
            </w:tcBorders>
            <w:vAlign w:val="center"/>
            <w:hideMark/>
          </w:tcPr>
          <w:p w14:paraId="17E12F8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Quy</w:t>
            </w:r>
            <w:r w:rsidRPr="000F2D0E">
              <w:rPr>
                <w:rFonts w:eastAsia="Times New Roman"/>
                <w:sz w:val="24"/>
                <w:szCs w:val="24"/>
              </w:rPr>
              <w:br/>
              <w:t>hoạch</w:t>
            </w:r>
            <w:r w:rsidRPr="000F2D0E">
              <w:rPr>
                <w:rFonts w:eastAsia="Times New Roman"/>
                <w:sz w:val="24"/>
                <w:szCs w:val="24"/>
              </w:rPr>
              <w:br/>
              <w:t>chuyển</w:t>
            </w:r>
            <w:r w:rsidRPr="000F2D0E">
              <w:rPr>
                <w:rFonts w:eastAsia="Times New Roman"/>
                <w:sz w:val="24"/>
                <w:szCs w:val="24"/>
              </w:rPr>
              <w:br/>
              <w:t>tiếp</w:t>
            </w:r>
          </w:p>
        </w:tc>
      </w:tr>
      <w:tr w:rsidR="000F2D0E" w:rsidRPr="000F2D0E" w14:paraId="51DA7C40"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5B0B6858" w14:textId="48C0F39E"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2</w:t>
            </w:r>
          </w:p>
        </w:tc>
        <w:tc>
          <w:tcPr>
            <w:tcW w:w="732" w:type="pct"/>
            <w:tcBorders>
              <w:top w:val="single" w:sz="4" w:space="0" w:color="auto"/>
              <w:left w:val="single" w:sz="4" w:space="0" w:color="auto"/>
              <w:bottom w:val="single" w:sz="4" w:space="0" w:color="auto"/>
              <w:right w:val="single" w:sz="4" w:space="0" w:color="auto"/>
            </w:tcBorders>
            <w:vAlign w:val="center"/>
            <w:hideMark/>
          </w:tcPr>
          <w:p w14:paraId="5FAEDE2B" w14:textId="77777777" w:rsidR="00B86063" w:rsidRPr="000F2D0E" w:rsidRDefault="00B86063">
            <w:pPr>
              <w:spacing w:after="0" w:line="240" w:lineRule="auto"/>
              <w:jc w:val="both"/>
              <w:rPr>
                <w:rFonts w:eastAsia="Times New Roman"/>
                <w:sz w:val="24"/>
                <w:szCs w:val="24"/>
              </w:rPr>
            </w:pPr>
            <w:r w:rsidRPr="000F2D0E">
              <w:rPr>
                <w:rFonts w:eastAsia="Times New Roman"/>
                <w:sz w:val="24"/>
                <w:szCs w:val="24"/>
              </w:rPr>
              <w:t xml:space="preserve">Bắc Hải Vân </w:t>
            </w:r>
          </w:p>
        </w:tc>
        <w:tc>
          <w:tcPr>
            <w:tcW w:w="585" w:type="pct"/>
            <w:tcBorders>
              <w:top w:val="single" w:sz="4" w:space="0" w:color="auto"/>
              <w:left w:val="single" w:sz="4" w:space="0" w:color="auto"/>
              <w:bottom w:val="single" w:sz="4" w:space="0" w:color="auto"/>
              <w:right w:val="single" w:sz="4" w:space="0" w:color="auto"/>
            </w:tcBorders>
            <w:vAlign w:val="center"/>
            <w:hideMark/>
          </w:tcPr>
          <w:p w14:paraId="528E0E88"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11.591,4</w:t>
            </w:r>
          </w:p>
        </w:tc>
        <w:tc>
          <w:tcPr>
            <w:tcW w:w="434" w:type="pct"/>
            <w:tcBorders>
              <w:top w:val="single" w:sz="4" w:space="0" w:color="auto"/>
              <w:left w:val="single" w:sz="4" w:space="0" w:color="auto"/>
              <w:bottom w:val="single" w:sz="4" w:space="0" w:color="auto"/>
              <w:right w:val="single" w:sz="4" w:space="0" w:color="auto"/>
            </w:tcBorders>
            <w:vAlign w:val="center"/>
            <w:hideMark/>
          </w:tcPr>
          <w:p w14:paraId="2ED05B5D"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bottom w:val="single" w:sz="4" w:space="0" w:color="auto"/>
              <w:right w:val="single" w:sz="4" w:space="0" w:color="auto"/>
            </w:tcBorders>
            <w:vAlign w:val="center"/>
            <w:hideMark/>
          </w:tcPr>
          <w:p w14:paraId="0A4DBE1A"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50" w:type="pct"/>
            <w:tcBorders>
              <w:top w:val="single" w:sz="4" w:space="0" w:color="auto"/>
              <w:left w:val="single" w:sz="4" w:space="0" w:color="auto"/>
              <w:bottom w:val="single" w:sz="4" w:space="0" w:color="auto"/>
              <w:right w:val="single" w:sz="4" w:space="0" w:color="auto"/>
            </w:tcBorders>
            <w:vAlign w:val="center"/>
            <w:hideMark/>
          </w:tcPr>
          <w:p w14:paraId="6382B19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bottom w:val="single" w:sz="4" w:space="0" w:color="auto"/>
              <w:right w:val="single" w:sz="4" w:space="0" w:color="auto"/>
            </w:tcBorders>
            <w:vAlign w:val="center"/>
            <w:hideMark/>
          </w:tcPr>
          <w:p w14:paraId="27E35535" w14:textId="593320F4" w:rsidR="00B86063" w:rsidRPr="000F2D0E" w:rsidRDefault="00B86063">
            <w:pPr>
              <w:spacing w:after="0" w:line="240" w:lineRule="auto"/>
              <w:jc w:val="center"/>
              <w:rPr>
                <w:rFonts w:eastAsia="Times New Roman"/>
                <w:sz w:val="24"/>
                <w:szCs w:val="24"/>
              </w:rPr>
            </w:pPr>
            <w:r w:rsidRPr="000F2D0E">
              <w:rPr>
                <w:rFonts w:eastAsia="Times New Roman"/>
                <w:sz w:val="24"/>
                <w:szCs w:val="24"/>
              </w:rPr>
              <w:t xml:space="preserve">Chuyển hạng từ </w:t>
            </w:r>
            <w:r w:rsidR="00E9137C">
              <w:rPr>
                <w:rFonts w:eastAsia="Times New Roman"/>
                <w:sz w:val="24"/>
                <w:szCs w:val="24"/>
              </w:rPr>
              <w:t>rừng phòng hộ</w:t>
            </w:r>
            <w:r w:rsidRPr="000F2D0E">
              <w:rPr>
                <w:rFonts w:eastAsia="Times New Roman"/>
                <w:sz w:val="24"/>
                <w:szCs w:val="24"/>
              </w:rPr>
              <w:t xml:space="preserve"> sang rừng đặc dụng với loại hình là Khu bảo vệ cảnh quan</w:t>
            </w:r>
          </w:p>
        </w:tc>
        <w:tc>
          <w:tcPr>
            <w:tcW w:w="738" w:type="pct"/>
            <w:tcBorders>
              <w:top w:val="single" w:sz="4" w:space="0" w:color="auto"/>
              <w:left w:val="single" w:sz="4" w:space="0" w:color="auto"/>
              <w:bottom w:val="single" w:sz="4" w:space="0" w:color="auto"/>
              <w:right w:val="single" w:sz="4" w:space="0" w:color="auto"/>
            </w:tcBorders>
            <w:vAlign w:val="center"/>
            <w:hideMark/>
          </w:tcPr>
          <w:p w14:paraId="57488EF2" w14:textId="23A85BA9" w:rsidR="00B86063" w:rsidRPr="000F2D0E" w:rsidRDefault="00B86063">
            <w:pPr>
              <w:spacing w:after="0" w:line="240" w:lineRule="auto"/>
              <w:jc w:val="both"/>
              <w:rPr>
                <w:rFonts w:eastAsia="Times New Roman"/>
                <w:sz w:val="24"/>
                <w:szCs w:val="24"/>
              </w:rPr>
            </w:pPr>
            <w:r w:rsidRPr="000F2D0E">
              <w:rPr>
                <w:rFonts w:eastAsia="Times New Roman"/>
                <w:sz w:val="24"/>
                <w:szCs w:val="24"/>
              </w:rPr>
              <w:t>Đang được quản</w:t>
            </w:r>
            <w:r w:rsidR="006A2BED">
              <w:rPr>
                <w:rFonts w:eastAsia="Times New Roman"/>
                <w:sz w:val="24"/>
                <w:szCs w:val="24"/>
              </w:rPr>
              <w:t xml:space="preserve"> </w:t>
            </w:r>
            <w:r w:rsidRPr="000F2D0E">
              <w:rPr>
                <w:rFonts w:eastAsia="Times New Roman"/>
                <w:sz w:val="24"/>
                <w:szCs w:val="24"/>
              </w:rPr>
              <w:t xml:space="preserve">lý bởi </w:t>
            </w:r>
            <w:r w:rsidR="00E9137C">
              <w:rPr>
                <w:rFonts w:eastAsia="Times New Roman"/>
                <w:sz w:val="24"/>
                <w:szCs w:val="24"/>
              </w:rPr>
              <w:t>ban quản lý</w:t>
            </w:r>
            <w:r w:rsidRPr="000F2D0E">
              <w:rPr>
                <w:rFonts w:eastAsia="Times New Roman"/>
                <w:sz w:val="24"/>
                <w:szCs w:val="24"/>
              </w:rPr>
              <w:t xml:space="preserve"> </w:t>
            </w:r>
            <w:r w:rsidR="00E9137C">
              <w:rPr>
                <w:rFonts w:eastAsia="Times New Roman"/>
                <w:sz w:val="24"/>
                <w:szCs w:val="24"/>
              </w:rPr>
              <w:t>rừng phòng hộ</w:t>
            </w:r>
            <w:r w:rsidRPr="000F2D0E">
              <w:rPr>
                <w:rFonts w:eastAsia="Times New Roman"/>
                <w:sz w:val="24"/>
                <w:szCs w:val="24"/>
              </w:rPr>
              <w:t xml:space="preserve"> Bắc Hải Vân</w:t>
            </w:r>
          </w:p>
        </w:tc>
        <w:tc>
          <w:tcPr>
            <w:tcW w:w="494" w:type="pct"/>
            <w:tcBorders>
              <w:top w:val="single" w:sz="4" w:space="0" w:color="auto"/>
              <w:left w:val="single" w:sz="4" w:space="0" w:color="auto"/>
              <w:bottom w:val="single" w:sz="4" w:space="0" w:color="auto"/>
              <w:right w:val="single" w:sz="4" w:space="0" w:color="auto"/>
            </w:tcBorders>
            <w:vAlign w:val="center"/>
            <w:hideMark/>
          </w:tcPr>
          <w:p w14:paraId="15A0B8B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Quy</w:t>
            </w:r>
            <w:r w:rsidRPr="000F2D0E">
              <w:rPr>
                <w:rFonts w:eastAsia="Times New Roman"/>
                <w:sz w:val="24"/>
                <w:szCs w:val="24"/>
              </w:rPr>
              <w:br/>
              <w:t>hoạch</w:t>
            </w:r>
            <w:r w:rsidRPr="000F2D0E">
              <w:rPr>
                <w:rFonts w:eastAsia="Times New Roman"/>
                <w:sz w:val="24"/>
                <w:szCs w:val="24"/>
              </w:rPr>
              <w:br/>
              <w:t>chuyển</w:t>
            </w:r>
            <w:r w:rsidRPr="000F2D0E">
              <w:rPr>
                <w:rFonts w:eastAsia="Times New Roman"/>
                <w:sz w:val="24"/>
                <w:szCs w:val="24"/>
              </w:rPr>
              <w:br/>
              <w:t>tiếp</w:t>
            </w:r>
          </w:p>
        </w:tc>
      </w:tr>
      <w:tr w:rsidR="000F2D0E" w:rsidRPr="000F2D0E" w14:paraId="5521882F"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45DD7931" w14:textId="2D4EC240"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3</w:t>
            </w:r>
          </w:p>
        </w:tc>
        <w:tc>
          <w:tcPr>
            <w:tcW w:w="732" w:type="pct"/>
            <w:tcBorders>
              <w:top w:val="single" w:sz="4" w:space="0" w:color="auto"/>
              <w:left w:val="single" w:sz="4" w:space="0" w:color="auto"/>
              <w:bottom w:val="single" w:sz="4" w:space="0" w:color="auto"/>
              <w:right w:val="single" w:sz="4" w:space="0" w:color="auto"/>
            </w:tcBorders>
            <w:vAlign w:val="center"/>
            <w:hideMark/>
          </w:tcPr>
          <w:p w14:paraId="5C7F33C0" w14:textId="77777777" w:rsidR="00B86063" w:rsidRPr="00E9137C" w:rsidRDefault="00B86063">
            <w:pPr>
              <w:spacing w:after="0" w:line="240" w:lineRule="auto"/>
              <w:jc w:val="both"/>
              <w:rPr>
                <w:rFonts w:eastAsia="Times New Roman"/>
                <w:spacing w:val="-8"/>
                <w:sz w:val="24"/>
                <w:szCs w:val="24"/>
              </w:rPr>
            </w:pPr>
            <w:r w:rsidRPr="00E9137C">
              <w:rPr>
                <w:rFonts w:eastAsia="Times New Roman"/>
                <w:spacing w:val="-8"/>
                <w:sz w:val="24"/>
                <w:szCs w:val="24"/>
              </w:rPr>
              <w:t>Tam Giang -</w:t>
            </w:r>
            <w:r w:rsidRPr="00E9137C">
              <w:rPr>
                <w:rFonts w:eastAsia="Times New Roman"/>
                <w:spacing w:val="-8"/>
                <w:sz w:val="24"/>
                <w:szCs w:val="24"/>
              </w:rPr>
              <w:br/>
              <w:t xml:space="preserve">Bạch Mã </w:t>
            </w:r>
          </w:p>
        </w:tc>
        <w:tc>
          <w:tcPr>
            <w:tcW w:w="585" w:type="pct"/>
            <w:tcBorders>
              <w:top w:val="single" w:sz="4" w:space="0" w:color="auto"/>
              <w:left w:val="single" w:sz="4" w:space="0" w:color="auto"/>
              <w:bottom w:val="single" w:sz="4" w:space="0" w:color="auto"/>
              <w:right w:val="single" w:sz="4" w:space="0" w:color="auto"/>
            </w:tcBorders>
            <w:vAlign w:val="center"/>
            <w:hideMark/>
          </w:tcPr>
          <w:p w14:paraId="16F13C9F"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160.000</w:t>
            </w:r>
          </w:p>
        </w:tc>
        <w:tc>
          <w:tcPr>
            <w:tcW w:w="434" w:type="pct"/>
            <w:tcBorders>
              <w:top w:val="single" w:sz="4" w:space="0" w:color="auto"/>
              <w:left w:val="single" w:sz="4" w:space="0" w:color="auto"/>
              <w:bottom w:val="single" w:sz="4" w:space="0" w:color="auto"/>
              <w:right w:val="single" w:sz="4" w:space="0" w:color="auto"/>
            </w:tcBorders>
            <w:vAlign w:val="center"/>
            <w:hideMark/>
          </w:tcPr>
          <w:p w14:paraId="3FAF5A81"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bottom w:val="single" w:sz="4" w:space="0" w:color="auto"/>
              <w:right w:val="single" w:sz="4" w:space="0" w:color="auto"/>
            </w:tcBorders>
            <w:vAlign w:val="center"/>
            <w:hideMark/>
          </w:tcPr>
          <w:p w14:paraId="452FF04A"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w:t>
            </w:r>
            <w:r w:rsidRPr="000F2D0E">
              <w:rPr>
                <w:rFonts w:eastAsia="Times New Roman"/>
                <w:sz w:val="24"/>
                <w:szCs w:val="24"/>
              </w:rPr>
              <w:br/>
              <w:t>ương -</w:t>
            </w:r>
            <w:r w:rsidRPr="000F2D0E">
              <w:rPr>
                <w:rFonts w:eastAsia="Times New Roman"/>
                <w:sz w:val="24"/>
                <w:szCs w:val="24"/>
              </w:rPr>
              <w:br/>
              <w:t>Tỉnh</w:t>
            </w:r>
          </w:p>
        </w:tc>
        <w:tc>
          <w:tcPr>
            <w:tcW w:w="450" w:type="pct"/>
            <w:tcBorders>
              <w:top w:val="single" w:sz="4" w:space="0" w:color="auto"/>
              <w:left w:val="single" w:sz="4" w:space="0" w:color="auto"/>
              <w:bottom w:val="single" w:sz="4" w:space="0" w:color="auto"/>
              <w:right w:val="single" w:sz="4" w:space="0" w:color="auto"/>
            </w:tcBorders>
            <w:vAlign w:val="center"/>
            <w:hideMark/>
          </w:tcPr>
          <w:p w14:paraId="5B221029"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2050</w:t>
            </w:r>
          </w:p>
        </w:tc>
        <w:tc>
          <w:tcPr>
            <w:tcW w:w="764" w:type="pct"/>
            <w:tcBorders>
              <w:top w:val="single" w:sz="4" w:space="0" w:color="auto"/>
              <w:left w:val="single" w:sz="4" w:space="0" w:color="auto"/>
              <w:bottom w:val="single" w:sz="4" w:space="0" w:color="auto"/>
              <w:right w:val="single" w:sz="4" w:space="0" w:color="auto"/>
            </w:tcBorders>
            <w:vAlign w:val="center"/>
            <w:hideMark/>
          </w:tcPr>
          <w:p w14:paraId="44D2E776"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Công viên</w:t>
            </w:r>
            <w:r w:rsidRPr="000F2D0E">
              <w:rPr>
                <w:rFonts w:eastAsia="Times New Roman"/>
                <w:sz w:val="24"/>
                <w:szCs w:val="24"/>
              </w:rPr>
              <w:br/>
              <w:t>địa chất toàn cầu</w:t>
            </w:r>
          </w:p>
        </w:tc>
        <w:tc>
          <w:tcPr>
            <w:tcW w:w="738" w:type="pct"/>
            <w:tcBorders>
              <w:top w:val="single" w:sz="4" w:space="0" w:color="auto"/>
              <w:left w:val="single" w:sz="4" w:space="0" w:color="auto"/>
              <w:bottom w:val="single" w:sz="4" w:space="0" w:color="auto"/>
              <w:right w:val="single" w:sz="4" w:space="0" w:color="auto"/>
            </w:tcBorders>
            <w:vAlign w:val="center"/>
            <w:hideMark/>
          </w:tcPr>
          <w:p w14:paraId="6A06694A" w14:textId="71425079" w:rsidR="00B86063" w:rsidRPr="00E9137C" w:rsidRDefault="00B86063">
            <w:pPr>
              <w:spacing w:after="0" w:line="240" w:lineRule="auto"/>
              <w:jc w:val="both"/>
              <w:rPr>
                <w:rFonts w:eastAsia="Times New Roman"/>
                <w:spacing w:val="-10"/>
                <w:sz w:val="24"/>
                <w:szCs w:val="24"/>
              </w:rPr>
            </w:pPr>
            <w:r w:rsidRPr="00E9137C">
              <w:rPr>
                <w:rFonts w:eastAsia="Times New Roman"/>
                <w:spacing w:val="-10"/>
                <w:sz w:val="24"/>
                <w:szCs w:val="24"/>
              </w:rPr>
              <w:t xml:space="preserve">Trung ương </w:t>
            </w:r>
            <w:r w:rsidR="006A2BED">
              <w:rPr>
                <w:rFonts w:eastAsia="Times New Roman"/>
                <w:spacing w:val="-10"/>
                <w:sz w:val="24"/>
                <w:szCs w:val="24"/>
              </w:rPr>
              <w:t>-</w:t>
            </w:r>
            <w:r w:rsidRPr="00E9137C">
              <w:rPr>
                <w:rFonts w:eastAsia="Times New Roman"/>
                <w:spacing w:val="-10"/>
                <w:sz w:val="24"/>
                <w:szCs w:val="24"/>
              </w:rPr>
              <w:t xml:space="preserve"> Các</w:t>
            </w:r>
            <w:r w:rsidR="006A2BED">
              <w:rPr>
                <w:rFonts w:eastAsia="Times New Roman"/>
                <w:spacing w:val="-10"/>
                <w:sz w:val="24"/>
                <w:szCs w:val="24"/>
              </w:rPr>
              <w:t xml:space="preserve"> </w:t>
            </w:r>
            <w:r w:rsidR="00E9137C" w:rsidRPr="00E9137C">
              <w:rPr>
                <w:rFonts w:eastAsia="Times New Roman"/>
                <w:spacing w:val="-10"/>
                <w:sz w:val="24"/>
                <w:szCs w:val="24"/>
              </w:rPr>
              <w:t>ban quản lý</w:t>
            </w:r>
            <w:r w:rsidRPr="00E9137C">
              <w:rPr>
                <w:rFonts w:eastAsia="Times New Roman"/>
                <w:spacing w:val="-10"/>
                <w:sz w:val="24"/>
                <w:szCs w:val="24"/>
              </w:rPr>
              <w:t xml:space="preserve"> </w:t>
            </w:r>
            <w:r w:rsidR="00E9137C" w:rsidRPr="00E9137C">
              <w:rPr>
                <w:rFonts w:eastAsia="Times New Roman"/>
                <w:spacing w:val="-10"/>
                <w:sz w:val="24"/>
                <w:szCs w:val="24"/>
              </w:rPr>
              <w:t>khu bảo tồn</w:t>
            </w:r>
            <w:r w:rsidRPr="00E9137C">
              <w:rPr>
                <w:rFonts w:eastAsia="Times New Roman"/>
                <w:spacing w:val="-10"/>
                <w:sz w:val="24"/>
                <w:szCs w:val="24"/>
              </w:rPr>
              <w:t xml:space="preserve"> và các</w:t>
            </w:r>
            <w:r w:rsidR="006A2BED">
              <w:rPr>
                <w:rFonts w:eastAsia="Times New Roman"/>
                <w:spacing w:val="-10"/>
                <w:sz w:val="24"/>
                <w:szCs w:val="24"/>
              </w:rPr>
              <w:t xml:space="preserve"> </w:t>
            </w:r>
            <w:r w:rsidR="00E9137C" w:rsidRPr="00E9137C">
              <w:rPr>
                <w:rFonts w:eastAsia="Times New Roman"/>
                <w:spacing w:val="-10"/>
                <w:sz w:val="24"/>
                <w:szCs w:val="24"/>
              </w:rPr>
              <w:t>s</w:t>
            </w:r>
            <w:r w:rsidRPr="00E9137C">
              <w:rPr>
                <w:rFonts w:eastAsia="Times New Roman"/>
                <w:spacing w:val="-10"/>
                <w:sz w:val="24"/>
                <w:szCs w:val="24"/>
              </w:rPr>
              <w:t xml:space="preserve">ở </w:t>
            </w:r>
            <w:r w:rsidR="00E9137C" w:rsidRPr="00E9137C">
              <w:rPr>
                <w:rFonts w:eastAsia="Times New Roman"/>
                <w:spacing w:val="-10"/>
                <w:sz w:val="24"/>
                <w:szCs w:val="24"/>
              </w:rPr>
              <w:t>b</w:t>
            </w:r>
            <w:r w:rsidRPr="00E9137C">
              <w:rPr>
                <w:rFonts w:eastAsia="Times New Roman"/>
                <w:spacing w:val="-10"/>
                <w:sz w:val="24"/>
                <w:szCs w:val="24"/>
              </w:rPr>
              <w:t>an ngành địa</w:t>
            </w:r>
            <w:r w:rsidR="00E9137C">
              <w:rPr>
                <w:rFonts w:eastAsia="Times New Roman"/>
                <w:spacing w:val="-10"/>
                <w:sz w:val="24"/>
                <w:szCs w:val="24"/>
              </w:rPr>
              <w:t xml:space="preserve"> </w:t>
            </w:r>
            <w:r w:rsidRPr="00E9137C">
              <w:rPr>
                <w:rFonts w:eastAsia="Times New Roman"/>
                <w:spacing w:val="-10"/>
                <w:sz w:val="24"/>
                <w:szCs w:val="24"/>
              </w:rPr>
              <w:t>phương liên quan</w:t>
            </w:r>
          </w:p>
        </w:tc>
        <w:tc>
          <w:tcPr>
            <w:tcW w:w="494" w:type="pct"/>
            <w:tcBorders>
              <w:top w:val="single" w:sz="4" w:space="0" w:color="auto"/>
              <w:left w:val="single" w:sz="4" w:space="0" w:color="auto"/>
              <w:bottom w:val="single" w:sz="4" w:space="0" w:color="auto"/>
              <w:right w:val="single" w:sz="4" w:space="0" w:color="auto"/>
            </w:tcBorders>
            <w:vAlign w:val="center"/>
            <w:hideMark/>
          </w:tcPr>
          <w:p w14:paraId="13022A68"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Thành</w:t>
            </w:r>
            <w:r w:rsidRPr="000F2D0E">
              <w:rPr>
                <w:rFonts w:eastAsia="Times New Roman"/>
                <w:sz w:val="24"/>
                <w:szCs w:val="24"/>
              </w:rPr>
              <w:br/>
              <w:t>lập mới</w:t>
            </w:r>
          </w:p>
        </w:tc>
      </w:tr>
      <w:tr w:rsidR="000F2D0E" w:rsidRPr="000F2D0E" w14:paraId="7629D346" w14:textId="77777777" w:rsidTr="002230CC">
        <w:trPr>
          <w:trHeight w:val="2967"/>
        </w:trPr>
        <w:tc>
          <w:tcPr>
            <w:tcW w:w="363" w:type="pct"/>
            <w:tcBorders>
              <w:top w:val="single" w:sz="4" w:space="0" w:color="auto"/>
              <w:left w:val="single" w:sz="4" w:space="0" w:color="auto"/>
              <w:right w:val="single" w:sz="4" w:space="0" w:color="auto"/>
            </w:tcBorders>
            <w:vAlign w:val="center"/>
            <w:hideMark/>
          </w:tcPr>
          <w:p w14:paraId="027259F4" w14:textId="7777777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4</w:t>
            </w:r>
          </w:p>
        </w:tc>
        <w:tc>
          <w:tcPr>
            <w:tcW w:w="732" w:type="pct"/>
            <w:tcBorders>
              <w:top w:val="single" w:sz="4" w:space="0" w:color="auto"/>
              <w:left w:val="single" w:sz="4" w:space="0" w:color="auto"/>
              <w:right w:val="single" w:sz="4" w:space="0" w:color="auto"/>
            </w:tcBorders>
            <w:vAlign w:val="center"/>
            <w:hideMark/>
          </w:tcPr>
          <w:p w14:paraId="77F1A82D" w14:textId="77777777" w:rsidR="00B86063" w:rsidRPr="00E9137C" w:rsidRDefault="00B86063">
            <w:pPr>
              <w:spacing w:after="0" w:line="240" w:lineRule="auto"/>
              <w:jc w:val="both"/>
              <w:rPr>
                <w:rFonts w:eastAsia="Times New Roman"/>
                <w:spacing w:val="-12"/>
                <w:sz w:val="24"/>
                <w:szCs w:val="24"/>
              </w:rPr>
            </w:pPr>
            <w:r w:rsidRPr="00E9137C">
              <w:rPr>
                <w:rFonts w:eastAsia="Times New Roman"/>
                <w:spacing w:val="-12"/>
                <w:sz w:val="24"/>
                <w:szCs w:val="24"/>
              </w:rPr>
              <w:t>Trung tâm bảo tồn Tài nguyên</w:t>
            </w:r>
            <w:r w:rsidRPr="00E9137C">
              <w:rPr>
                <w:rFonts w:eastAsia="Times New Roman"/>
                <w:spacing w:val="-12"/>
                <w:sz w:val="24"/>
                <w:szCs w:val="24"/>
              </w:rPr>
              <w:br/>
              <w:t>thiên nhiên Việt Nam và cứu hộ động, thực vật thuộc Bảo tàng</w:t>
            </w:r>
            <w:r w:rsidRPr="00E9137C">
              <w:rPr>
                <w:rFonts w:eastAsia="Times New Roman"/>
                <w:spacing w:val="-12"/>
                <w:sz w:val="24"/>
                <w:szCs w:val="24"/>
              </w:rPr>
              <w:br/>
              <w:t>thiên nhiên Việt Nam</w:t>
            </w:r>
          </w:p>
        </w:tc>
        <w:tc>
          <w:tcPr>
            <w:tcW w:w="585" w:type="pct"/>
            <w:tcBorders>
              <w:top w:val="single" w:sz="4" w:space="0" w:color="auto"/>
              <w:left w:val="single" w:sz="4" w:space="0" w:color="auto"/>
              <w:right w:val="single" w:sz="4" w:space="0" w:color="auto"/>
            </w:tcBorders>
            <w:vAlign w:val="center"/>
            <w:hideMark/>
          </w:tcPr>
          <w:p w14:paraId="0CCDAB95"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175</w:t>
            </w:r>
          </w:p>
        </w:tc>
        <w:tc>
          <w:tcPr>
            <w:tcW w:w="434" w:type="pct"/>
            <w:tcBorders>
              <w:top w:val="single" w:sz="4" w:space="0" w:color="auto"/>
              <w:left w:val="single" w:sz="4" w:space="0" w:color="auto"/>
              <w:right w:val="single" w:sz="4" w:space="0" w:color="auto"/>
            </w:tcBorders>
            <w:vAlign w:val="center"/>
            <w:hideMark/>
          </w:tcPr>
          <w:p w14:paraId="493C267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right w:val="single" w:sz="4" w:space="0" w:color="auto"/>
            </w:tcBorders>
            <w:vAlign w:val="center"/>
            <w:hideMark/>
          </w:tcPr>
          <w:p w14:paraId="239C1A3E"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w:t>
            </w:r>
            <w:r w:rsidRPr="000F2D0E">
              <w:rPr>
                <w:rFonts w:eastAsia="Times New Roman"/>
                <w:sz w:val="24"/>
                <w:szCs w:val="24"/>
              </w:rPr>
              <w:br/>
              <w:t>ương</w:t>
            </w:r>
          </w:p>
        </w:tc>
        <w:tc>
          <w:tcPr>
            <w:tcW w:w="450" w:type="pct"/>
            <w:tcBorders>
              <w:top w:val="single" w:sz="4" w:space="0" w:color="auto"/>
              <w:left w:val="single" w:sz="4" w:space="0" w:color="auto"/>
              <w:right w:val="single" w:sz="4" w:space="0" w:color="auto"/>
            </w:tcBorders>
            <w:vAlign w:val="center"/>
            <w:hideMark/>
          </w:tcPr>
          <w:p w14:paraId="36A777CB"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right w:val="single" w:sz="4" w:space="0" w:color="auto"/>
            </w:tcBorders>
            <w:vAlign w:val="center"/>
            <w:hideMark/>
          </w:tcPr>
          <w:p w14:paraId="51AB7439"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 tâm bảo tồn và cứu hộ</w:t>
            </w:r>
          </w:p>
        </w:tc>
        <w:tc>
          <w:tcPr>
            <w:tcW w:w="738" w:type="pct"/>
            <w:tcBorders>
              <w:top w:val="single" w:sz="4" w:space="0" w:color="auto"/>
              <w:left w:val="single" w:sz="4" w:space="0" w:color="auto"/>
              <w:right w:val="single" w:sz="4" w:space="0" w:color="auto"/>
            </w:tcBorders>
            <w:vAlign w:val="center"/>
            <w:hideMark/>
          </w:tcPr>
          <w:p w14:paraId="39968181" w14:textId="2230F307" w:rsidR="00B86063" w:rsidRPr="000F2D0E" w:rsidRDefault="00B86063">
            <w:pPr>
              <w:spacing w:after="0" w:line="240" w:lineRule="auto"/>
              <w:jc w:val="both"/>
              <w:rPr>
                <w:rFonts w:eastAsia="Times New Roman"/>
                <w:sz w:val="24"/>
                <w:szCs w:val="24"/>
              </w:rPr>
            </w:pPr>
            <w:r w:rsidRPr="000F2D0E">
              <w:rPr>
                <w:rFonts w:eastAsia="Times New Roman"/>
                <w:sz w:val="24"/>
                <w:szCs w:val="24"/>
              </w:rPr>
              <w:t>Bảo tàng thiên</w:t>
            </w:r>
            <w:r w:rsidR="006A2BED">
              <w:rPr>
                <w:rFonts w:eastAsia="Times New Roman"/>
                <w:sz w:val="24"/>
                <w:szCs w:val="24"/>
              </w:rPr>
              <w:t xml:space="preserve"> </w:t>
            </w:r>
            <w:r w:rsidRPr="000F2D0E">
              <w:rPr>
                <w:rFonts w:eastAsia="Times New Roman"/>
                <w:sz w:val="24"/>
                <w:szCs w:val="24"/>
              </w:rPr>
              <w:t>nhiên Việt Nam</w:t>
            </w:r>
            <w:r w:rsidRPr="000F2D0E">
              <w:rPr>
                <w:rFonts w:eastAsia="Times New Roman"/>
                <w:sz w:val="24"/>
                <w:szCs w:val="24"/>
              </w:rPr>
              <w:br/>
              <w:t xml:space="preserve">(Viện Khoa học </w:t>
            </w:r>
            <w:r w:rsidRPr="000F2D0E">
              <w:rPr>
                <w:rStyle w:val="fontstyle01"/>
                <w:rFonts w:ascii="Times New Roman" w:hAnsi="Times New Roman"/>
                <w:color w:val="auto"/>
                <w:sz w:val="24"/>
                <w:szCs w:val="24"/>
              </w:rPr>
              <w:t>Công nghệ Việt</w:t>
            </w:r>
            <w:r w:rsidRPr="000F2D0E">
              <w:rPr>
                <w:b/>
                <w:sz w:val="24"/>
                <w:szCs w:val="24"/>
              </w:rPr>
              <w:br/>
            </w:r>
            <w:r w:rsidRPr="000F2D0E">
              <w:rPr>
                <w:rStyle w:val="fontstyle01"/>
                <w:rFonts w:ascii="Times New Roman" w:hAnsi="Times New Roman"/>
                <w:color w:val="auto"/>
                <w:sz w:val="24"/>
                <w:szCs w:val="24"/>
              </w:rPr>
              <w:t>Nam)</w:t>
            </w:r>
          </w:p>
          <w:p w14:paraId="5DF300B0" w14:textId="77777777" w:rsidR="00B86063" w:rsidRPr="000F2D0E" w:rsidRDefault="00B86063">
            <w:pPr>
              <w:spacing w:after="0" w:line="240" w:lineRule="auto"/>
              <w:jc w:val="both"/>
              <w:rPr>
                <w:rFonts w:eastAsia="Times New Roman"/>
                <w:sz w:val="24"/>
                <w:szCs w:val="24"/>
              </w:rPr>
            </w:pPr>
          </w:p>
        </w:tc>
        <w:tc>
          <w:tcPr>
            <w:tcW w:w="494" w:type="pct"/>
            <w:tcBorders>
              <w:top w:val="single" w:sz="4" w:space="0" w:color="auto"/>
              <w:left w:val="single" w:sz="4" w:space="0" w:color="auto"/>
              <w:right w:val="single" w:sz="4" w:space="0" w:color="auto"/>
            </w:tcBorders>
            <w:vAlign w:val="center"/>
            <w:hideMark/>
          </w:tcPr>
          <w:p w14:paraId="4E6E3D13"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Thành</w:t>
            </w:r>
            <w:r w:rsidRPr="000F2D0E">
              <w:rPr>
                <w:rFonts w:eastAsia="Times New Roman"/>
                <w:sz w:val="24"/>
                <w:szCs w:val="24"/>
              </w:rPr>
              <w:br/>
              <w:t>lập mới</w:t>
            </w:r>
          </w:p>
        </w:tc>
      </w:tr>
      <w:tr w:rsidR="000F2D0E" w:rsidRPr="000F2D0E" w14:paraId="24E661DF"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3D9B084F" w14:textId="7777777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lastRenderedPageBreak/>
              <w:t>5</w:t>
            </w:r>
          </w:p>
        </w:tc>
        <w:tc>
          <w:tcPr>
            <w:tcW w:w="732" w:type="pct"/>
            <w:tcBorders>
              <w:top w:val="single" w:sz="4" w:space="0" w:color="auto"/>
              <w:left w:val="single" w:sz="4" w:space="0" w:color="auto"/>
              <w:bottom w:val="single" w:sz="4" w:space="0" w:color="auto"/>
              <w:right w:val="single" w:sz="4" w:space="0" w:color="auto"/>
            </w:tcBorders>
            <w:vAlign w:val="center"/>
            <w:hideMark/>
          </w:tcPr>
          <w:p w14:paraId="7F9A9D7B" w14:textId="4953DFD7" w:rsidR="00B86063" w:rsidRPr="000F2D0E" w:rsidRDefault="00B86063">
            <w:pPr>
              <w:spacing w:after="0" w:line="240" w:lineRule="auto"/>
              <w:jc w:val="both"/>
              <w:rPr>
                <w:rFonts w:eastAsia="Times New Roman"/>
                <w:sz w:val="24"/>
                <w:szCs w:val="24"/>
              </w:rPr>
            </w:pPr>
            <w:r w:rsidRPr="000F2D0E">
              <w:rPr>
                <w:rFonts w:eastAsia="Times New Roman"/>
                <w:sz w:val="24"/>
                <w:szCs w:val="24"/>
              </w:rPr>
              <w:t>Trung tâm cứu hộ gấu Việt Nam</w:t>
            </w:r>
            <w:r w:rsidRPr="000F2D0E">
              <w:rPr>
                <w:rFonts w:eastAsia="Times New Roman"/>
                <w:sz w:val="24"/>
                <w:szCs w:val="24"/>
              </w:rPr>
              <w:br/>
              <w:t>cơ sở II (tại</w:t>
            </w:r>
            <w:r w:rsidRPr="000F2D0E">
              <w:rPr>
                <w:rFonts w:eastAsia="Times New Roman"/>
                <w:sz w:val="24"/>
                <w:szCs w:val="24"/>
              </w:rPr>
              <w:br/>
            </w:r>
            <w:r w:rsidR="00E9137C">
              <w:rPr>
                <w:rFonts w:eastAsia="Times New Roman"/>
                <w:sz w:val="24"/>
                <w:szCs w:val="24"/>
              </w:rPr>
              <w:t>vườn quốc gia</w:t>
            </w:r>
            <w:r w:rsidRPr="000F2D0E">
              <w:rPr>
                <w:rFonts w:eastAsia="Times New Roman"/>
                <w:sz w:val="24"/>
                <w:szCs w:val="24"/>
              </w:rPr>
              <w:t xml:space="preserve"> Bạch Mã)</w:t>
            </w:r>
          </w:p>
        </w:tc>
        <w:tc>
          <w:tcPr>
            <w:tcW w:w="585" w:type="pct"/>
            <w:tcBorders>
              <w:top w:val="single" w:sz="4" w:space="0" w:color="auto"/>
              <w:left w:val="single" w:sz="4" w:space="0" w:color="auto"/>
              <w:bottom w:val="single" w:sz="4" w:space="0" w:color="auto"/>
              <w:right w:val="single" w:sz="4" w:space="0" w:color="auto"/>
            </w:tcBorders>
            <w:vAlign w:val="center"/>
            <w:hideMark/>
          </w:tcPr>
          <w:p w14:paraId="69986F4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12</w:t>
            </w:r>
          </w:p>
        </w:tc>
        <w:tc>
          <w:tcPr>
            <w:tcW w:w="434" w:type="pct"/>
            <w:tcBorders>
              <w:top w:val="single" w:sz="4" w:space="0" w:color="auto"/>
              <w:left w:val="single" w:sz="4" w:space="0" w:color="auto"/>
              <w:bottom w:val="single" w:sz="4" w:space="0" w:color="auto"/>
              <w:right w:val="single" w:sz="4" w:space="0" w:color="auto"/>
            </w:tcBorders>
            <w:vAlign w:val="center"/>
            <w:hideMark/>
          </w:tcPr>
          <w:p w14:paraId="17F18003"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bottom w:val="single" w:sz="4" w:space="0" w:color="auto"/>
              <w:right w:val="single" w:sz="4" w:space="0" w:color="auto"/>
            </w:tcBorders>
            <w:vAlign w:val="center"/>
            <w:hideMark/>
          </w:tcPr>
          <w:p w14:paraId="26C8B3AE"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w:t>
            </w:r>
            <w:r w:rsidRPr="000F2D0E">
              <w:rPr>
                <w:rFonts w:eastAsia="Times New Roman"/>
                <w:sz w:val="24"/>
                <w:szCs w:val="24"/>
              </w:rPr>
              <w:br/>
              <w:t>ương</w:t>
            </w:r>
          </w:p>
        </w:tc>
        <w:tc>
          <w:tcPr>
            <w:tcW w:w="450" w:type="pct"/>
            <w:tcBorders>
              <w:top w:val="single" w:sz="4" w:space="0" w:color="auto"/>
              <w:left w:val="single" w:sz="4" w:space="0" w:color="auto"/>
              <w:bottom w:val="single" w:sz="4" w:space="0" w:color="auto"/>
              <w:right w:val="single" w:sz="4" w:space="0" w:color="auto"/>
            </w:tcBorders>
            <w:vAlign w:val="center"/>
            <w:hideMark/>
          </w:tcPr>
          <w:p w14:paraId="7CA1E3B6"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bottom w:val="single" w:sz="4" w:space="0" w:color="auto"/>
              <w:right w:val="single" w:sz="4" w:space="0" w:color="auto"/>
            </w:tcBorders>
            <w:vAlign w:val="center"/>
            <w:hideMark/>
          </w:tcPr>
          <w:p w14:paraId="69A9C496"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 tâm cứu hộ</w:t>
            </w:r>
          </w:p>
        </w:tc>
        <w:tc>
          <w:tcPr>
            <w:tcW w:w="738" w:type="pct"/>
            <w:tcBorders>
              <w:top w:val="single" w:sz="4" w:space="0" w:color="auto"/>
              <w:left w:val="single" w:sz="4" w:space="0" w:color="auto"/>
              <w:bottom w:val="single" w:sz="4" w:space="0" w:color="auto"/>
              <w:right w:val="single" w:sz="4" w:space="0" w:color="auto"/>
            </w:tcBorders>
            <w:vAlign w:val="center"/>
            <w:hideMark/>
          </w:tcPr>
          <w:p w14:paraId="30E797EB" w14:textId="3FC4F3C6" w:rsidR="00B86063" w:rsidRPr="000F2D0E" w:rsidRDefault="00B86063">
            <w:pPr>
              <w:spacing w:after="0" w:line="240" w:lineRule="auto"/>
              <w:jc w:val="center"/>
              <w:rPr>
                <w:rFonts w:eastAsia="Times New Roman"/>
                <w:sz w:val="24"/>
                <w:szCs w:val="24"/>
              </w:rPr>
            </w:pPr>
            <w:r w:rsidRPr="000F2D0E">
              <w:rPr>
                <w:rFonts w:eastAsia="Times New Roman"/>
                <w:sz w:val="24"/>
                <w:szCs w:val="24"/>
              </w:rPr>
              <w:t>V</w:t>
            </w:r>
            <w:r w:rsidR="00E9137C">
              <w:rPr>
                <w:rFonts w:eastAsia="Times New Roman"/>
                <w:sz w:val="24"/>
                <w:szCs w:val="24"/>
              </w:rPr>
              <w:t>ườn quốc gia</w:t>
            </w:r>
            <w:r w:rsidRPr="000F2D0E">
              <w:rPr>
                <w:rFonts w:eastAsia="Times New Roman"/>
                <w:sz w:val="24"/>
                <w:szCs w:val="24"/>
              </w:rPr>
              <w:br/>
              <w:t>Bạch Mã</w:t>
            </w:r>
          </w:p>
        </w:tc>
        <w:tc>
          <w:tcPr>
            <w:tcW w:w="494" w:type="pct"/>
            <w:tcBorders>
              <w:top w:val="single" w:sz="4" w:space="0" w:color="auto"/>
              <w:left w:val="single" w:sz="4" w:space="0" w:color="auto"/>
              <w:bottom w:val="single" w:sz="4" w:space="0" w:color="auto"/>
              <w:right w:val="single" w:sz="4" w:space="0" w:color="auto"/>
            </w:tcBorders>
            <w:vAlign w:val="center"/>
            <w:hideMark/>
          </w:tcPr>
          <w:p w14:paraId="3FBBDBA7"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Thành</w:t>
            </w:r>
            <w:r w:rsidRPr="000F2D0E">
              <w:rPr>
                <w:rFonts w:eastAsia="Times New Roman"/>
                <w:sz w:val="24"/>
                <w:szCs w:val="24"/>
              </w:rPr>
              <w:br/>
              <w:t>lập mới</w:t>
            </w:r>
          </w:p>
        </w:tc>
      </w:tr>
      <w:tr w:rsidR="000F2D0E" w:rsidRPr="000F2D0E" w14:paraId="7FAE2609"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35457770" w14:textId="7777777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6</w:t>
            </w:r>
          </w:p>
        </w:tc>
        <w:tc>
          <w:tcPr>
            <w:tcW w:w="732" w:type="pct"/>
            <w:tcBorders>
              <w:top w:val="single" w:sz="4" w:space="0" w:color="auto"/>
              <w:left w:val="single" w:sz="4" w:space="0" w:color="auto"/>
              <w:bottom w:val="single" w:sz="4" w:space="0" w:color="auto"/>
              <w:right w:val="single" w:sz="4" w:space="0" w:color="auto"/>
            </w:tcBorders>
            <w:vAlign w:val="center"/>
            <w:hideMark/>
          </w:tcPr>
          <w:p w14:paraId="4503CBD8" w14:textId="77777777" w:rsidR="00B86063" w:rsidRPr="000F2D0E" w:rsidRDefault="00B86063">
            <w:pPr>
              <w:spacing w:after="0" w:line="240" w:lineRule="auto"/>
              <w:jc w:val="both"/>
              <w:rPr>
                <w:rFonts w:eastAsia="Times New Roman"/>
                <w:sz w:val="24"/>
                <w:szCs w:val="24"/>
              </w:rPr>
            </w:pPr>
            <w:r w:rsidRPr="000F2D0E">
              <w:rPr>
                <w:rFonts w:eastAsia="Times New Roman"/>
                <w:sz w:val="24"/>
                <w:szCs w:val="24"/>
              </w:rPr>
              <w:t>Tái thả động vật hoang dã về dãy Trường Sơn</w:t>
            </w:r>
          </w:p>
        </w:tc>
        <w:tc>
          <w:tcPr>
            <w:tcW w:w="585" w:type="pct"/>
            <w:tcBorders>
              <w:top w:val="single" w:sz="4" w:space="0" w:color="auto"/>
              <w:left w:val="single" w:sz="4" w:space="0" w:color="auto"/>
              <w:bottom w:val="single" w:sz="4" w:space="0" w:color="auto"/>
              <w:right w:val="single" w:sz="4" w:space="0" w:color="auto"/>
            </w:tcBorders>
            <w:vAlign w:val="center"/>
            <w:hideMark/>
          </w:tcPr>
          <w:p w14:paraId="3DAFF43C"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0,95</w:t>
            </w:r>
          </w:p>
        </w:tc>
        <w:tc>
          <w:tcPr>
            <w:tcW w:w="434" w:type="pct"/>
            <w:tcBorders>
              <w:top w:val="single" w:sz="4" w:space="0" w:color="auto"/>
              <w:left w:val="single" w:sz="4" w:space="0" w:color="auto"/>
              <w:bottom w:val="single" w:sz="4" w:space="0" w:color="auto"/>
              <w:right w:val="single" w:sz="4" w:space="0" w:color="auto"/>
            </w:tcBorders>
            <w:vAlign w:val="center"/>
            <w:hideMark/>
          </w:tcPr>
          <w:p w14:paraId="223988AD"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bottom w:val="single" w:sz="4" w:space="0" w:color="auto"/>
              <w:right w:val="single" w:sz="4" w:space="0" w:color="auto"/>
            </w:tcBorders>
            <w:vAlign w:val="center"/>
            <w:hideMark/>
          </w:tcPr>
          <w:p w14:paraId="143D1763"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w:t>
            </w:r>
            <w:r w:rsidRPr="000F2D0E">
              <w:rPr>
                <w:rFonts w:eastAsia="Times New Roman"/>
                <w:sz w:val="24"/>
                <w:szCs w:val="24"/>
              </w:rPr>
              <w:br/>
              <w:t>ương</w:t>
            </w:r>
          </w:p>
        </w:tc>
        <w:tc>
          <w:tcPr>
            <w:tcW w:w="450" w:type="pct"/>
            <w:tcBorders>
              <w:top w:val="single" w:sz="4" w:space="0" w:color="auto"/>
              <w:left w:val="single" w:sz="4" w:space="0" w:color="auto"/>
              <w:bottom w:val="single" w:sz="4" w:space="0" w:color="auto"/>
              <w:right w:val="single" w:sz="4" w:space="0" w:color="auto"/>
            </w:tcBorders>
            <w:vAlign w:val="center"/>
            <w:hideMark/>
          </w:tcPr>
          <w:p w14:paraId="06B6EFD5"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bottom w:val="single" w:sz="4" w:space="0" w:color="auto"/>
              <w:right w:val="single" w:sz="4" w:space="0" w:color="auto"/>
            </w:tcBorders>
            <w:vAlign w:val="center"/>
            <w:hideMark/>
          </w:tcPr>
          <w:p w14:paraId="331B8111"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Trung tâm cứu hộ</w:t>
            </w:r>
          </w:p>
        </w:tc>
        <w:tc>
          <w:tcPr>
            <w:tcW w:w="738" w:type="pct"/>
            <w:tcBorders>
              <w:top w:val="single" w:sz="4" w:space="0" w:color="auto"/>
              <w:left w:val="single" w:sz="4" w:space="0" w:color="auto"/>
              <w:bottom w:val="single" w:sz="4" w:space="0" w:color="auto"/>
              <w:right w:val="single" w:sz="4" w:space="0" w:color="auto"/>
            </w:tcBorders>
            <w:vAlign w:val="center"/>
            <w:hideMark/>
          </w:tcPr>
          <w:p w14:paraId="413335FA" w14:textId="03F992F8" w:rsidR="00B86063" w:rsidRPr="000F2D0E" w:rsidRDefault="00B86063">
            <w:pPr>
              <w:spacing w:after="0" w:line="240" w:lineRule="auto"/>
              <w:jc w:val="center"/>
              <w:rPr>
                <w:rFonts w:eastAsia="Times New Roman"/>
                <w:sz w:val="24"/>
                <w:szCs w:val="24"/>
              </w:rPr>
            </w:pPr>
            <w:r w:rsidRPr="000F2D0E">
              <w:rPr>
                <w:rFonts w:eastAsia="Times New Roman"/>
                <w:sz w:val="24"/>
                <w:szCs w:val="24"/>
              </w:rPr>
              <w:t>V</w:t>
            </w:r>
            <w:r w:rsidR="00E9137C">
              <w:rPr>
                <w:rFonts w:eastAsia="Times New Roman"/>
                <w:sz w:val="24"/>
                <w:szCs w:val="24"/>
              </w:rPr>
              <w:t>ườn quốc gia</w:t>
            </w:r>
            <w:r w:rsidRPr="000F2D0E">
              <w:rPr>
                <w:rFonts w:eastAsia="Times New Roman"/>
                <w:sz w:val="24"/>
                <w:szCs w:val="24"/>
              </w:rPr>
              <w:br/>
              <w:t>Bạch Mã</w:t>
            </w:r>
          </w:p>
        </w:tc>
        <w:tc>
          <w:tcPr>
            <w:tcW w:w="494" w:type="pct"/>
            <w:tcBorders>
              <w:top w:val="single" w:sz="4" w:space="0" w:color="auto"/>
              <w:left w:val="single" w:sz="4" w:space="0" w:color="auto"/>
              <w:bottom w:val="single" w:sz="4" w:space="0" w:color="auto"/>
              <w:right w:val="single" w:sz="4" w:space="0" w:color="auto"/>
            </w:tcBorders>
            <w:vAlign w:val="center"/>
            <w:hideMark/>
          </w:tcPr>
          <w:p w14:paraId="64AA98A0"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Thành</w:t>
            </w:r>
            <w:r w:rsidRPr="000F2D0E">
              <w:rPr>
                <w:rFonts w:eastAsia="Times New Roman"/>
                <w:sz w:val="24"/>
                <w:szCs w:val="24"/>
              </w:rPr>
              <w:br/>
              <w:t>lập mới</w:t>
            </w:r>
          </w:p>
        </w:tc>
      </w:tr>
      <w:tr w:rsidR="000F2D0E" w:rsidRPr="000F2D0E" w14:paraId="731D45A8"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56F62765" w14:textId="7777777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7</w:t>
            </w:r>
          </w:p>
        </w:tc>
        <w:tc>
          <w:tcPr>
            <w:tcW w:w="732" w:type="pct"/>
            <w:tcBorders>
              <w:top w:val="single" w:sz="4" w:space="0" w:color="auto"/>
              <w:left w:val="single" w:sz="4" w:space="0" w:color="auto"/>
              <w:bottom w:val="single" w:sz="4" w:space="0" w:color="auto"/>
              <w:right w:val="single" w:sz="4" w:space="0" w:color="auto"/>
            </w:tcBorders>
            <w:vAlign w:val="center"/>
            <w:hideMark/>
          </w:tcPr>
          <w:p w14:paraId="3C523EE9" w14:textId="432E334E" w:rsidR="00B86063" w:rsidRPr="000F2D0E" w:rsidRDefault="00B86063">
            <w:pPr>
              <w:spacing w:after="0" w:line="240" w:lineRule="auto"/>
              <w:jc w:val="both"/>
              <w:rPr>
                <w:rFonts w:eastAsia="Times New Roman"/>
                <w:sz w:val="24"/>
                <w:szCs w:val="24"/>
              </w:rPr>
            </w:pPr>
            <w:r w:rsidRPr="000F2D0E">
              <w:rPr>
                <w:rFonts w:eastAsia="Times New Roman"/>
                <w:sz w:val="24"/>
                <w:szCs w:val="24"/>
              </w:rPr>
              <w:t xml:space="preserve">Khu bảo tồn thiên nhiên đất ngập nước </w:t>
            </w:r>
            <w:r w:rsidRPr="00E9137C">
              <w:rPr>
                <w:rFonts w:eastAsia="Times New Roman"/>
                <w:spacing w:val="-12"/>
                <w:sz w:val="24"/>
                <w:szCs w:val="24"/>
              </w:rPr>
              <w:t>Tam</w:t>
            </w:r>
            <w:r w:rsidR="006A2BED">
              <w:rPr>
                <w:rFonts w:eastAsia="Times New Roman"/>
                <w:spacing w:val="-12"/>
                <w:sz w:val="24"/>
                <w:szCs w:val="24"/>
              </w:rPr>
              <w:t xml:space="preserve"> </w:t>
            </w:r>
            <w:r w:rsidRPr="00E9137C">
              <w:rPr>
                <w:rFonts w:eastAsia="Times New Roman"/>
                <w:spacing w:val="-12"/>
                <w:sz w:val="24"/>
                <w:szCs w:val="24"/>
              </w:rPr>
              <w:t>Giang</w:t>
            </w:r>
            <w:r w:rsidRPr="000F2D0E">
              <w:rPr>
                <w:rFonts w:eastAsia="Times New Roman"/>
                <w:sz w:val="24"/>
                <w:szCs w:val="24"/>
              </w:rPr>
              <w:t xml:space="preserve"> </w:t>
            </w:r>
            <w:r w:rsidR="00E9137C">
              <w:rPr>
                <w:rFonts w:eastAsia="Times New Roman"/>
                <w:sz w:val="24"/>
                <w:szCs w:val="24"/>
              </w:rPr>
              <w:t>-</w:t>
            </w:r>
            <w:r w:rsidRPr="000F2D0E">
              <w:rPr>
                <w:rFonts w:eastAsia="Times New Roman"/>
                <w:sz w:val="24"/>
                <w:szCs w:val="24"/>
              </w:rPr>
              <w:t xml:space="preserve"> Cầu Hai</w:t>
            </w:r>
          </w:p>
        </w:tc>
        <w:tc>
          <w:tcPr>
            <w:tcW w:w="585" w:type="pct"/>
            <w:tcBorders>
              <w:top w:val="single" w:sz="4" w:space="0" w:color="auto"/>
              <w:left w:val="single" w:sz="4" w:space="0" w:color="auto"/>
              <w:bottom w:val="single" w:sz="4" w:space="0" w:color="auto"/>
              <w:right w:val="single" w:sz="4" w:space="0" w:color="auto"/>
            </w:tcBorders>
            <w:vAlign w:val="center"/>
            <w:hideMark/>
          </w:tcPr>
          <w:p w14:paraId="3A4435BB"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2.071,5</w:t>
            </w:r>
          </w:p>
        </w:tc>
        <w:tc>
          <w:tcPr>
            <w:tcW w:w="434" w:type="pct"/>
            <w:tcBorders>
              <w:top w:val="single" w:sz="4" w:space="0" w:color="auto"/>
              <w:left w:val="single" w:sz="4" w:space="0" w:color="auto"/>
              <w:bottom w:val="single" w:sz="4" w:space="0" w:color="auto"/>
              <w:right w:val="single" w:sz="4" w:space="0" w:color="auto"/>
            </w:tcBorders>
            <w:vAlign w:val="center"/>
            <w:hideMark/>
          </w:tcPr>
          <w:p w14:paraId="65CE0C8A"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Đất ngập</w:t>
            </w:r>
            <w:r w:rsidRPr="000F2D0E">
              <w:rPr>
                <w:rFonts w:eastAsia="Times New Roman"/>
                <w:sz w:val="24"/>
                <w:szCs w:val="24"/>
              </w:rPr>
              <w:br/>
              <w:t>nước</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C40085"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50" w:type="pct"/>
            <w:tcBorders>
              <w:top w:val="single" w:sz="4" w:space="0" w:color="auto"/>
              <w:left w:val="single" w:sz="4" w:space="0" w:color="auto"/>
              <w:bottom w:val="single" w:sz="4" w:space="0" w:color="auto"/>
              <w:right w:val="single" w:sz="4" w:space="0" w:color="auto"/>
            </w:tcBorders>
            <w:vAlign w:val="center"/>
            <w:hideMark/>
          </w:tcPr>
          <w:p w14:paraId="7654C7DA"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2050</w:t>
            </w:r>
          </w:p>
        </w:tc>
        <w:tc>
          <w:tcPr>
            <w:tcW w:w="764" w:type="pct"/>
            <w:tcBorders>
              <w:top w:val="single" w:sz="4" w:space="0" w:color="auto"/>
              <w:left w:val="single" w:sz="4" w:space="0" w:color="auto"/>
              <w:bottom w:val="single" w:sz="4" w:space="0" w:color="auto"/>
              <w:right w:val="single" w:sz="4" w:space="0" w:color="auto"/>
            </w:tcBorders>
            <w:vAlign w:val="center"/>
            <w:hideMark/>
          </w:tcPr>
          <w:p w14:paraId="2D83F8B9"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Khu Ramsar</w:t>
            </w:r>
          </w:p>
        </w:tc>
        <w:tc>
          <w:tcPr>
            <w:tcW w:w="738" w:type="pct"/>
            <w:tcBorders>
              <w:top w:val="single" w:sz="4" w:space="0" w:color="auto"/>
              <w:left w:val="single" w:sz="4" w:space="0" w:color="auto"/>
              <w:bottom w:val="single" w:sz="4" w:space="0" w:color="auto"/>
              <w:right w:val="single" w:sz="4" w:space="0" w:color="auto"/>
            </w:tcBorders>
            <w:vAlign w:val="center"/>
            <w:hideMark/>
          </w:tcPr>
          <w:p w14:paraId="3AE994DE"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94" w:type="pct"/>
            <w:tcBorders>
              <w:top w:val="single" w:sz="4" w:space="0" w:color="auto"/>
              <w:left w:val="single" w:sz="4" w:space="0" w:color="auto"/>
              <w:bottom w:val="single" w:sz="4" w:space="0" w:color="auto"/>
              <w:right w:val="single" w:sz="4" w:space="0" w:color="auto"/>
            </w:tcBorders>
            <w:vAlign w:val="center"/>
            <w:hideMark/>
          </w:tcPr>
          <w:p w14:paraId="2E00E350"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Quy</w:t>
            </w:r>
            <w:r w:rsidRPr="000F2D0E">
              <w:rPr>
                <w:rFonts w:eastAsia="Times New Roman"/>
                <w:sz w:val="24"/>
                <w:szCs w:val="24"/>
              </w:rPr>
              <w:br/>
              <w:t>hoạch</w:t>
            </w:r>
            <w:r w:rsidRPr="000F2D0E">
              <w:rPr>
                <w:rFonts w:eastAsia="Times New Roman"/>
                <w:sz w:val="24"/>
                <w:szCs w:val="24"/>
              </w:rPr>
              <w:br/>
              <w:t>chuyển</w:t>
            </w:r>
            <w:r w:rsidRPr="000F2D0E">
              <w:rPr>
                <w:rFonts w:eastAsia="Times New Roman"/>
                <w:sz w:val="24"/>
                <w:szCs w:val="24"/>
              </w:rPr>
              <w:br/>
              <w:t>tiếp</w:t>
            </w:r>
          </w:p>
        </w:tc>
      </w:tr>
      <w:tr w:rsidR="000F2D0E" w:rsidRPr="000F2D0E" w14:paraId="71FE951B"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450636D1" w14:textId="7777777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8</w:t>
            </w:r>
          </w:p>
        </w:tc>
        <w:tc>
          <w:tcPr>
            <w:tcW w:w="732" w:type="pct"/>
            <w:tcBorders>
              <w:top w:val="single" w:sz="4" w:space="0" w:color="auto"/>
              <w:left w:val="single" w:sz="4" w:space="0" w:color="auto"/>
              <w:bottom w:val="single" w:sz="4" w:space="0" w:color="auto"/>
              <w:right w:val="single" w:sz="4" w:space="0" w:color="auto"/>
            </w:tcBorders>
            <w:vAlign w:val="center"/>
            <w:hideMark/>
          </w:tcPr>
          <w:p w14:paraId="1A71C246" w14:textId="77777777" w:rsidR="00B86063" w:rsidRPr="000F2D0E" w:rsidRDefault="00B86063">
            <w:pPr>
              <w:spacing w:after="0" w:line="240" w:lineRule="auto"/>
              <w:jc w:val="both"/>
              <w:rPr>
                <w:rFonts w:eastAsia="Times New Roman"/>
                <w:sz w:val="24"/>
                <w:szCs w:val="24"/>
              </w:rPr>
            </w:pPr>
            <w:r w:rsidRPr="000F2D0E">
              <w:rPr>
                <w:rFonts w:eastAsia="Times New Roman"/>
                <w:sz w:val="24"/>
                <w:szCs w:val="24"/>
              </w:rPr>
              <w:t>Cơ sở bảo tồn đa dạng sinh học ARA BIRD</w:t>
            </w:r>
            <w:r w:rsidRPr="000F2D0E">
              <w:rPr>
                <w:rFonts w:eastAsia="Times New Roman"/>
                <w:sz w:val="24"/>
                <w:szCs w:val="24"/>
              </w:rPr>
              <w:br/>
              <w:t>GARDEN</w:t>
            </w:r>
          </w:p>
        </w:tc>
        <w:tc>
          <w:tcPr>
            <w:tcW w:w="585" w:type="pct"/>
            <w:tcBorders>
              <w:top w:val="single" w:sz="4" w:space="0" w:color="auto"/>
              <w:left w:val="single" w:sz="4" w:space="0" w:color="auto"/>
              <w:bottom w:val="single" w:sz="4" w:space="0" w:color="auto"/>
              <w:right w:val="single" w:sz="4" w:space="0" w:color="auto"/>
            </w:tcBorders>
            <w:vAlign w:val="center"/>
            <w:hideMark/>
          </w:tcPr>
          <w:p w14:paraId="1936C2CF"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01</w:t>
            </w:r>
          </w:p>
        </w:tc>
        <w:tc>
          <w:tcPr>
            <w:tcW w:w="434" w:type="pct"/>
            <w:tcBorders>
              <w:top w:val="single" w:sz="4" w:space="0" w:color="auto"/>
              <w:left w:val="single" w:sz="4" w:space="0" w:color="auto"/>
              <w:bottom w:val="single" w:sz="4" w:space="0" w:color="auto"/>
              <w:right w:val="single" w:sz="4" w:space="0" w:color="auto"/>
            </w:tcBorders>
            <w:vAlign w:val="center"/>
            <w:hideMark/>
          </w:tcPr>
          <w:p w14:paraId="64DC4EB2"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Trên cạn</w:t>
            </w:r>
          </w:p>
        </w:tc>
        <w:tc>
          <w:tcPr>
            <w:tcW w:w="438" w:type="pct"/>
            <w:tcBorders>
              <w:top w:val="single" w:sz="4" w:space="0" w:color="auto"/>
              <w:left w:val="single" w:sz="4" w:space="0" w:color="auto"/>
              <w:bottom w:val="single" w:sz="4" w:space="0" w:color="auto"/>
              <w:right w:val="single" w:sz="4" w:space="0" w:color="auto"/>
            </w:tcBorders>
            <w:vAlign w:val="center"/>
            <w:hideMark/>
          </w:tcPr>
          <w:p w14:paraId="72C3F826"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50" w:type="pct"/>
            <w:tcBorders>
              <w:top w:val="single" w:sz="4" w:space="0" w:color="auto"/>
              <w:left w:val="single" w:sz="4" w:space="0" w:color="auto"/>
              <w:bottom w:val="single" w:sz="4" w:space="0" w:color="auto"/>
              <w:right w:val="single" w:sz="4" w:space="0" w:color="auto"/>
            </w:tcBorders>
            <w:vAlign w:val="center"/>
            <w:hideMark/>
          </w:tcPr>
          <w:p w14:paraId="6313C2D0"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bottom w:val="single" w:sz="4" w:space="0" w:color="auto"/>
              <w:right w:val="single" w:sz="4" w:space="0" w:color="auto"/>
            </w:tcBorders>
            <w:vAlign w:val="center"/>
            <w:hideMark/>
          </w:tcPr>
          <w:p w14:paraId="08258CE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Cơ sở bảo tồn</w:t>
            </w:r>
          </w:p>
        </w:tc>
        <w:tc>
          <w:tcPr>
            <w:tcW w:w="738" w:type="pct"/>
            <w:tcBorders>
              <w:top w:val="single" w:sz="4" w:space="0" w:color="auto"/>
              <w:left w:val="single" w:sz="4" w:space="0" w:color="auto"/>
              <w:bottom w:val="single" w:sz="4" w:space="0" w:color="auto"/>
              <w:right w:val="single" w:sz="4" w:space="0" w:color="auto"/>
            </w:tcBorders>
            <w:vAlign w:val="center"/>
            <w:hideMark/>
          </w:tcPr>
          <w:p w14:paraId="239ACCD0" w14:textId="09DF1A93" w:rsidR="00B86063" w:rsidRPr="000F2D0E" w:rsidRDefault="00B86063">
            <w:pPr>
              <w:spacing w:after="0" w:line="240" w:lineRule="auto"/>
              <w:jc w:val="center"/>
              <w:rPr>
                <w:rFonts w:eastAsia="Times New Roman"/>
                <w:sz w:val="24"/>
                <w:szCs w:val="24"/>
              </w:rPr>
            </w:pPr>
            <w:r w:rsidRPr="000F2D0E">
              <w:rPr>
                <w:rFonts w:eastAsia="Times New Roman"/>
                <w:sz w:val="24"/>
                <w:szCs w:val="24"/>
              </w:rPr>
              <w:t xml:space="preserve">Công ty </w:t>
            </w:r>
            <w:r w:rsidR="00E9137C">
              <w:rPr>
                <w:rFonts w:eastAsia="Times New Roman"/>
                <w:sz w:val="24"/>
                <w:szCs w:val="24"/>
              </w:rPr>
              <w:t>trách nhiệm hữu hạn</w:t>
            </w:r>
            <w:r w:rsidRPr="000F2D0E">
              <w:rPr>
                <w:rFonts w:eastAsia="Times New Roman"/>
                <w:sz w:val="24"/>
                <w:szCs w:val="24"/>
              </w:rPr>
              <w:br/>
            </w:r>
            <w:r w:rsidR="00E9137C">
              <w:rPr>
                <w:rFonts w:eastAsia="Times New Roman"/>
                <w:sz w:val="24"/>
                <w:szCs w:val="24"/>
              </w:rPr>
              <w:t>một thành viên</w:t>
            </w:r>
            <w:r w:rsidRPr="000F2D0E">
              <w:rPr>
                <w:rFonts w:eastAsia="Times New Roman"/>
                <w:sz w:val="24"/>
                <w:szCs w:val="24"/>
              </w:rPr>
              <w:t xml:space="preserve"> Khu du lịch</w:t>
            </w:r>
            <w:r w:rsidRPr="000F2D0E">
              <w:rPr>
                <w:rFonts w:eastAsia="Times New Roman"/>
                <w:sz w:val="24"/>
                <w:szCs w:val="24"/>
              </w:rPr>
              <w:br/>
              <w:t>Sinh thái Vedana</w:t>
            </w:r>
          </w:p>
        </w:tc>
        <w:tc>
          <w:tcPr>
            <w:tcW w:w="494" w:type="pct"/>
            <w:tcBorders>
              <w:top w:val="single" w:sz="4" w:space="0" w:color="auto"/>
              <w:left w:val="single" w:sz="4" w:space="0" w:color="auto"/>
              <w:bottom w:val="single" w:sz="4" w:space="0" w:color="auto"/>
              <w:right w:val="single" w:sz="4" w:space="0" w:color="auto"/>
            </w:tcBorders>
            <w:vAlign w:val="center"/>
            <w:hideMark/>
          </w:tcPr>
          <w:p w14:paraId="04B01411"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Thành</w:t>
            </w:r>
            <w:r w:rsidRPr="000F2D0E">
              <w:rPr>
                <w:rFonts w:eastAsia="Times New Roman"/>
                <w:sz w:val="24"/>
                <w:szCs w:val="24"/>
              </w:rPr>
              <w:br/>
              <w:t>lập mới</w:t>
            </w:r>
          </w:p>
        </w:tc>
      </w:tr>
      <w:tr w:rsidR="00013E09" w:rsidRPr="000F2D0E" w14:paraId="073FB791" w14:textId="77777777" w:rsidTr="002230CC">
        <w:tc>
          <w:tcPr>
            <w:tcW w:w="363" w:type="pct"/>
            <w:tcBorders>
              <w:top w:val="single" w:sz="4" w:space="0" w:color="auto"/>
              <w:left w:val="single" w:sz="4" w:space="0" w:color="auto"/>
              <w:bottom w:val="single" w:sz="4" w:space="0" w:color="auto"/>
              <w:right w:val="single" w:sz="4" w:space="0" w:color="auto"/>
            </w:tcBorders>
            <w:vAlign w:val="center"/>
            <w:hideMark/>
          </w:tcPr>
          <w:p w14:paraId="4EAB3135" w14:textId="4F0B2CE1"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9</w:t>
            </w:r>
          </w:p>
        </w:tc>
        <w:tc>
          <w:tcPr>
            <w:tcW w:w="732" w:type="pct"/>
            <w:tcBorders>
              <w:top w:val="single" w:sz="4" w:space="0" w:color="auto"/>
              <w:left w:val="single" w:sz="4" w:space="0" w:color="auto"/>
              <w:bottom w:val="single" w:sz="4" w:space="0" w:color="auto"/>
              <w:right w:val="single" w:sz="4" w:space="0" w:color="auto"/>
            </w:tcBorders>
            <w:vAlign w:val="center"/>
            <w:hideMark/>
          </w:tcPr>
          <w:p w14:paraId="188B9699" w14:textId="77777777" w:rsidR="00B86063" w:rsidRPr="000F2D0E" w:rsidRDefault="00B86063">
            <w:pPr>
              <w:spacing w:after="0" w:line="240" w:lineRule="auto"/>
              <w:jc w:val="both"/>
              <w:rPr>
                <w:rFonts w:eastAsia="Times New Roman"/>
                <w:sz w:val="24"/>
                <w:szCs w:val="24"/>
              </w:rPr>
            </w:pPr>
            <w:r w:rsidRPr="000F2D0E">
              <w:rPr>
                <w:rFonts w:eastAsia="Times New Roman"/>
                <w:sz w:val="24"/>
                <w:szCs w:val="24"/>
              </w:rPr>
              <w:t>Khu bảo tồn biển Sơn Chà</w:t>
            </w:r>
          </w:p>
        </w:tc>
        <w:tc>
          <w:tcPr>
            <w:tcW w:w="585" w:type="pct"/>
            <w:tcBorders>
              <w:top w:val="single" w:sz="4" w:space="0" w:color="auto"/>
              <w:left w:val="single" w:sz="4" w:space="0" w:color="auto"/>
              <w:bottom w:val="single" w:sz="4" w:space="0" w:color="auto"/>
              <w:right w:val="single" w:sz="4" w:space="0" w:color="auto"/>
            </w:tcBorders>
            <w:vAlign w:val="center"/>
            <w:hideMark/>
          </w:tcPr>
          <w:p w14:paraId="3E1D24FA"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Chưa có</w:t>
            </w:r>
            <w:r w:rsidRPr="000F2D0E">
              <w:rPr>
                <w:rFonts w:eastAsia="Times New Roman"/>
                <w:sz w:val="24"/>
                <w:szCs w:val="24"/>
              </w:rPr>
              <w:br/>
              <w:t>số liệu</w:t>
            </w:r>
          </w:p>
        </w:tc>
        <w:tc>
          <w:tcPr>
            <w:tcW w:w="434" w:type="pct"/>
            <w:tcBorders>
              <w:top w:val="single" w:sz="4" w:space="0" w:color="auto"/>
              <w:left w:val="single" w:sz="4" w:space="0" w:color="auto"/>
              <w:bottom w:val="single" w:sz="4" w:space="0" w:color="auto"/>
              <w:right w:val="single" w:sz="4" w:space="0" w:color="auto"/>
            </w:tcBorders>
            <w:vAlign w:val="center"/>
            <w:hideMark/>
          </w:tcPr>
          <w:p w14:paraId="7F2069E7"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Biển</w:t>
            </w:r>
          </w:p>
        </w:tc>
        <w:tc>
          <w:tcPr>
            <w:tcW w:w="438" w:type="pct"/>
            <w:tcBorders>
              <w:top w:val="single" w:sz="4" w:space="0" w:color="auto"/>
              <w:left w:val="single" w:sz="4" w:space="0" w:color="auto"/>
              <w:bottom w:val="single" w:sz="4" w:space="0" w:color="auto"/>
              <w:right w:val="single" w:sz="4" w:space="0" w:color="auto"/>
            </w:tcBorders>
            <w:vAlign w:val="center"/>
            <w:hideMark/>
          </w:tcPr>
          <w:p w14:paraId="198BB004"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50" w:type="pct"/>
            <w:tcBorders>
              <w:top w:val="single" w:sz="4" w:space="0" w:color="auto"/>
              <w:left w:val="single" w:sz="4" w:space="0" w:color="auto"/>
              <w:bottom w:val="single" w:sz="4" w:space="0" w:color="auto"/>
              <w:right w:val="single" w:sz="4" w:space="0" w:color="auto"/>
            </w:tcBorders>
            <w:vAlign w:val="center"/>
            <w:hideMark/>
          </w:tcPr>
          <w:p w14:paraId="1EEC4EEA"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2030</w:t>
            </w:r>
          </w:p>
        </w:tc>
        <w:tc>
          <w:tcPr>
            <w:tcW w:w="764" w:type="pct"/>
            <w:tcBorders>
              <w:top w:val="single" w:sz="4" w:space="0" w:color="auto"/>
              <w:left w:val="single" w:sz="4" w:space="0" w:color="auto"/>
              <w:bottom w:val="single" w:sz="4" w:space="0" w:color="auto"/>
              <w:right w:val="single" w:sz="4" w:space="0" w:color="auto"/>
            </w:tcBorders>
            <w:vAlign w:val="center"/>
            <w:hideMark/>
          </w:tcPr>
          <w:p w14:paraId="6A9C2918" w14:textId="069BE68A" w:rsidR="00B86063" w:rsidRPr="000F2D0E" w:rsidRDefault="00B86063">
            <w:pPr>
              <w:spacing w:after="0" w:line="240" w:lineRule="auto"/>
              <w:jc w:val="center"/>
              <w:rPr>
                <w:rFonts w:eastAsia="Times New Roman"/>
                <w:sz w:val="24"/>
                <w:szCs w:val="24"/>
                <w:lang w:val="vi-VN"/>
              </w:rPr>
            </w:pPr>
            <w:r w:rsidRPr="000F2D0E">
              <w:rPr>
                <w:rFonts w:eastAsia="Times New Roman"/>
                <w:sz w:val="24"/>
                <w:szCs w:val="24"/>
              </w:rPr>
              <w:t>Khu bảo tồn biển</w:t>
            </w:r>
            <w:r w:rsidR="00EA2EB4" w:rsidRPr="000F2D0E">
              <w:rPr>
                <w:rFonts w:eastAsia="Times New Roman"/>
                <w:sz w:val="24"/>
                <w:szCs w:val="24"/>
                <w:lang w:val="vi-VN"/>
              </w:rPr>
              <w:t xml:space="preserve"> Bắc Hải Vân </w:t>
            </w:r>
            <w:r w:rsidR="00E9137C">
              <w:rPr>
                <w:rFonts w:eastAsia="Times New Roman"/>
                <w:sz w:val="24"/>
                <w:szCs w:val="24"/>
              </w:rPr>
              <w:t>-</w:t>
            </w:r>
            <w:r w:rsidR="00EA2EB4" w:rsidRPr="000F2D0E">
              <w:rPr>
                <w:rFonts w:eastAsia="Times New Roman"/>
                <w:sz w:val="24"/>
                <w:szCs w:val="24"/>
                <w:lang w:val="vi-VN"/>
              </w:rPr>
              <w:t xml:space="preserve"> Sơn Chà</w:t>
            </w:r>
          </w:p>
        </w:tc>
        <w:tc>
          <w:tcPr>
            <w:tcW w:w="738" w:type="pct"/>
            <w:tcBorders>
              <w:top w:val="single" w:sz="4" w:space="0" w:color="auto"/>
              <w:left w:val="single" w:sz="4" w:space="0" w:color="auto"/>
              <w:bottom w:val="single" w:sz="4" w:space="0" w:color="auto"/>
              <w:right w:val="single" w:sz="4" w:space="0" w:color="auto"/>
            </w:tcBorders>
            <w:vAlign w:val="center"/>
            <w:hideMark/>
          </w:tcPr>
          <w:p w14:paraId="03E15F81" w14:textId="77777777" w:rsidR="00B86063" w:rsidRPr="000F2D0E" w:rsidRDefault="00B86063">
            <w:pPr>
              <w:spacing w:after="0" w:line="240" w:lineRule="auto"/>
              <w:jc w:val="center"/>
              <w:rPr>
                <w:rFonts w:eastAsia="Times New Roman"/>
                <w:sz w:val="24"/>
                <w:szCs w:val="24"/>
              </w:rPr>
            </w:pPr>
            <w:r w:rsidRPr="000F2D0E">
              <w:rPr>
                <w:rFonts w:eastAsia="Times New Roman"/>
                <w:sz w:val="24"/>
                <w:szCs w:val="24"/>
              </w:rPr>
              <w:t>Tỉnh</w:t>
            </w:r>
          </w:p>
        </w:tc>
        <w:tc>
          <w:tcPr>
            <w:tcW w:w="494" w:type="pct"/>
            <w:tcBorders>
              <w:top w:val="single" w:sz="4" w:space="0" w:color="auto"/>
              <w:left w:val="single" w:sz="4" w:space="0" w:color="auto"/>
              <w:bottom w:val="single" w:sz="4" w:space="0" w:color="auto"/>
              <w:right w:val="single" w:sz="4" w:space="0" w:color="auto"/>
            </w:tcBorders>
            <w:vAlign w:val="center"/>
            <w:hideMark/>
          </w:tcPr>
          <w:p w14:paraId="78198CE9" w14:textId="77777777" w:rsidR="00B86063" w:rsidRPr="000F2D0E" w:rsidRDefault="00B86063" w:rsidP="00E9137C">
            <w:pPr>
              <w:spacing w:after="0" w:line="240" w:lineRule="auto"/>
              <w:jc w:val="center"/>
              <w:rPr>
                <w:rFonts w:eastAsia="Times New Roman"/>
                <w:sz w:val="24"/>
                <w:szCs w:val="24"/>
              </w:rPr>
            </w:pPr>
            <w:r w:rsidRPr="000F2D0E">
              <w:rPr>
                <w:rFonts w:eastAsia="Times New Roman"/>
                <w:sz w:val="24"/>
                <w:szCs w:val="24"/>
              </w:rPr>
              <w:t>Thành</w:t>
            </w:r>
            <w:r w:rsidRPr="000F2D0E">
              <w:rPr>
                <w:rFonts w:eastAsia="Times New Roman"/>
                <w:sz w:val="24"/>
                <w:szCs w:val="24"/>
              </w:rPr>
              <w:br/>
              <w:t>lập mới</w:t>
            </w:r>
          </w:p>
        </w:tc>
      </w:tr>
    </w:tbl>
    <w:p w14:paraId="03AAA122" w14:textId="5F217836" w:rsidR="00C71AE7" w:rsidRPr="000F2D0E" w:rsidRDefault="001D53A1" w:rsidP="00667DBF">
      <w:pPr>
        <w:pStyle w:val="02muc1"/>
        <w:spacing w:before="60" w:after="60" w:line="240" w:lineRule="auto"/>
        <w:ind w:firstLine="567"/>
        <w:rPr>
          <w:sz w:val="24"/>
          <w:szCs w:val="24"/>
        </w:rPr>
      </w:pPr>
      <w:r w:rsidRPr="000F2D0E">
        <w:rPr>
          <w:sz w:val="24"/>
          <w:szCs w:val="24"/>
        </w:rPr>
        <w:t>C. PHƯƠNG ÁN BỐ TRÍ ĐIỂM QUAN TRẮC MÔI TRƯỜNG</w:t>
      </w:r>
    </w:p>
    <w:tbl>
      <w:tblPr>
        <w:tblW w:w="4813" w:type="pct"/>
        <w:tblLook w:val="04A0" w:firstRow="1" w:lastRow="0" w:firstColumn="1" w:lastColumn="0" w:noHBand="0" w:noVBand="1"/>
      </w:tblPr>
      <w:tblGrid>
        <w:gridCol w:w="670"/>
        <w:gridCol w:w="3964"/>
        <w:gridCol w:w="1869"/>
        <w:gridCol w:w="2219"/>
      </w:tblGrid>
      <w:tr w:rsidR="000F2D0E" w:rsidRPr="000F2D0E" w14:paraId="0880ADE1" w14:textId="77777777" w:rsidTr="00017B7F">
        <w:trPr>
          <w:trHeight w:val="390"/>
        </w:trPr>
        <w:tc>
          <w:tcPr>
            <w:tcW w:w="2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90D60" w14:textId="10933EC1" w:rsidR="00B86063" w:rsidRPr="000F2D0E" w:rsidRDefault="00F0315B">
            <w:pPr>
              <w:spacing w:after="0" w:line="240" w:lineRule="auto"/>
              <w:jc w:val="center"/>
              <w:rPr>
                <w:rFonts w:eastAsia="Times New Roman"/>
                <w:b/>
                <w:bCs/>
                <w:sz w:val="24"/>
                <w:szCs w:val="24"/>
              </w:rPr>
            </w:pPr>
            <w:r>
              <w:rPr>
                <w:rFonts w:eastAsia="Times New Roman"/>
                <w:b/>
                <w:bCs/>
                <w:sz w:val="24"/>
                <w:szCs w:val="24"/>
              </w:rPr>
              <w:t>S</w:t>
            </w:r>
            <w:r w:rsidR="00226854" w:rsidRPr="000F2D0E">
              <w:rPr>
                <w:rFonts w:eastAsia="Times New Roman"/>
                <w:b/>
                <w:bCs/>
                <w:sz w:val="24"/>
                <w:szCs w:val="24"/>
              </w:rPr>
              <w:t>TT</w:t>
            </w:r>
          </w:p>
        </w:tc>
        <w:tc>
          <w:tcPr>
            <w:tcW w:w="230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F31435" w14:textId="006DD8AC" w:rsidR="00B86063" w:rsidRPr="000F2D0E" w:rsidRDefault="00B86063" w:rsidP="00E9137C">
            <w:pPr>
              <w:spacing w:after="0" w:line="240" w:lineRule="auto"/>
              <w:jc w:val="center"/>
              <w:rPr>
                <w:rFonts w:eastAsia="Times New Roman"/>
                <w:b/>
                <w:bCs/>
                <w:sz w:val="24"/>
                <w:szCs w:val="24"/>
              </w:rPr>
            </w:pPr>
            <w:r w:rsidRPr="000F2D0E">
              <w:rPr>
                <w:rFonts w:eastAsia="Times New Roman"/>
                <w:b/>
                <w:bCs/>
                <w:sz w:val="24"/>
                <w:szCs w:val="24"/>
              </w:rPr>
              <w:t>Thành phần môi trường</w:t>
            </w:r>
          </w:p>
        </w:tc>
        <w:tc>
          <w:tcPr>
            <w:tcW w:w="24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45B2AAB" w14:textId="77777777" w:rsidR="00B86063" w:rsidRPr="000F2D0E" w:rsidRDefault="00B86063">
            <w:pPr>
              <w:spacing w:after="0" w:line="240" w:lineRule="auto"/>
              <w:jc w:val="center"/>
              <w:rPr>
                <w:rFonts w:eastAsia="Times New Roman"/>
                <w:b/>
                <w:bCs/>
                <w:sz w:val="24"/>
                <w:szCs w:val="24"/>
              </w:rPr>
            </w:pPr>
            <w:r w:rsidRPr="000F2D0E">
              <w:rPr>
                <w:rFonts w:eastAsia="Times New Roman"/>
                <w:b/>
                <w:bCs/>
                <w:sz w:val="24"/>
                <w:szCs w:val="24"/>
              </w:rPr>
              <w:t>Số điểm quan trắc</w:t>
            </w:r>
          </w:p>
        </w:tc>
      </w:tr>
      <w:tr w:rsidR="000F2D0E" w:rsidRPr="000F2D0E" w14:paraId="64AE263B" w14:textId="77777777" w:rsidTr="00E9137C">
        <w:trPr>
          <w:trHeight w:val="379"/>
        </w:trPr>
        <w:tc>
          <w:tcPr>
            <w:tcW w:w="298" w:type="pct"/>
            <w:vMerge/>
            <w:tcBorders>
              <w:top w:val="single" w:sz="4" w:space="0" w:color="auto"/>
              <w:left w:val="single" w:sz="4" w:space="0" w:color="auto"/>
              <w:bottom w:val="single" w:sz="4" w:space="0" w:color="auto"/>
              <w:right w:val="single" w:sz="4" w:space="0" w:color="auto"/>
            </w:tcBorders>
            <w:vAlign w:val="center"/>
            <w:hideMark/>
          </w:tcPr>
          <w:p w14:paraId="4B9B365A" w14:textId="77777777" w:rsidR="007625BF" w:rsidRPr="000F2D0E" w:rsidRDefault="007625BF">
            <w:pPr>
              <w:spacing w:after="0" w:line="240" w:lineRule="auto"/>
              <w:rPr>
                <w:rFonts w:eastAsia="Times New Roman"/>
                <w:sz w:val="24"/>
                <w:szCs w:val="24"/>
              </w:rPr>
            </w:pPr>
          </w:p>
        </w:tc>
        <w:tc>
          <w:tcPr>
            <w:tcW w:w="2301" w:type="pct"/>
            <w:vMerge/>
            <w:tcBorders>
              <w:top w:val="single" w:sz="4" w:space="0" w:color="auto"/>
              <w:left w:val="single" w:sz="4" w:space="0" w:color="auto"/>
              <w:bottom w:val="single" w:sz="4" w:space="0" w:color="000000"/>
              <w:right w:val="single" w:sz="4" w:space="0" w:color="auto"/>
            </w:tcBorders>
            <w:vAlign w:val="center"/>
            <w:hideMark/>
          </w:tcPr>
          <w:p w14:paraId="1C80FB95" w14:textId="77777777" w:rsidR="007625BF" w:rsidRPr="000F2D0E" w:rsidRDefault="007625BF">
            <w:pPr>
              <w:spacing w:after="0" w:line="240" w:lineRule="auto"/>
              <w:rPr>
                <w:rFonts w:eastAsia="Times New Roman"/>
                <w:b/>
                <w:bCs/>
                <w:sz w:val="24"/>
                <w:szCs w:val="24"/>
              </w:rPr>
            </w:pPr>
          </w:p>
        </w:tc>
        <w:tc>
          <w:tcPr>
            <w:tcW w:w="1100" w:type="pct"/>
            <w:tcBorders>
              <w:top w:val="nil"/>
              <w:left w:val="nil"/>
              <w:bottom w:val="single" w:sz="4" w:space="0" w:color="auto"/>
              <w:right w:val="single" w:sz="4" w:space="0" w:color="auto"/>
            </w:tcBorders>
            <w:shd w:val="clear" w:color="000000" w:fill="FFFFFF"/>
            <w:vAlign w:val="center"/>
            <w:hideMark/>
          </w:tcPr>
          <w:p w14:paraId="1B40314A" w14:textId="77777777" w:rsidR="007625BF" w:rsidRPr="000F2D0E" w:rsidRDefault="007625BF">
            <w:pPr>
              <w:spacing w:after="0" w:line="240" w:lineRule="auto"/>
              <w:jc w:val="center"/>
              <w:rPr>
                <w:rFonts w:eastAsia="Times New Roman"/>
                <w:b/>
                <w:bCs/>
                <w:sz w:val="24"/>
                <w:szCs w:val="24"/>
              </w:rPr>
            </w:pPr>
            <w:r w:rsidRPr="000F2D0E">
              <w:rPr>
                <w:rFonts w:eastAsia="Times New Roman"/>
                <w:b/>
                <w:bCs/>
                <w:sz w:val="24"/>
                <w:szCs w:val="24"/>
              </w:rPr>
              <w:t xml:space="preserve">Hiện trạng </w:t>
            </w:r>
          </w:p>
        </w:tc>
        <w:tc>
          <w:tcPr>
            <w:tcW w:w="1301" w:type="pct"/>
            <w:tcBorders>
              <w:top w:val="nil"/>
              <w:left w:val="nil"/>
              <w:bottom w:val="single" w:sz="4" w:space="0" w:color="auto"/>
              <w:right w:val="single" w:sz="4" w:space="0" w:color="auto"/>
            </w:tcBorders>
            <w:shd w:val="clear" w:color="auto" w:fill="auto"/>
            <w:vAlign w:val="center"/>
            <w:hideMark/>
          </w:tcPr>
          <w:p w14:paraId="52AD7D56" w14:textId="77777777" w:rsidR="007625BF" w:rsidRPr="000F2D0E" w:rsidRDefault="007625BF">
            <w:pPr>
              <w:spacing w:after="0" w:line="240" w:lineRule="auto"/>
              <w:jc w:val="center"/>
              <w:rPr>
                <w:rFonts w:eastAsia="Times New Roman"/>
                <w:b/>
                <w:bCs/>
                <w:sz w:val="24"/>
                <w:szCs w:val="24"/>
              </w:rPr>
            </w:pPr>
            <w:r w:rsidRPr="000F2D0E">
              <w:rPr>
                <w:rFonts w:eastAsia="Times New Roman"/>
                <w:b/>
                <w:bCs/>
                <w:sz w:val="24"/>
                <w:szCs w:val="24"/>
              </w:rPr>
              <w:t>Đến năm 2030</w:t>
            </w:r>
          </w:p>
        </w:tc>
      </w:tr>
      <w:tr w:rsidR="000F2D0E" w:rsidRPr="000F2D0E" w14:paraId="7E2E6EA2" w14:textId="77777777" w:rsidTr="00017B7F">
        <w:trPr>
          <w:trHeight w:val="402"/>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579921F9"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1</w:t>
            </w:r>
          </w:p>
        </w:tc>
        <w:tc>
          <w:tcPr>
            <w:tcW w:w="2301" w:type="pct"/>
            <w:tcBorders>
              <w:top w:val="nil"/>
              <w:left w:val="nil"/>
              <w:bottom w:val="single" w:sz="4" w:space="0" w:color="auto"/>
              <w:right w:val="single" w:sz="4" w:space="0" w:color="auto"/>
            </w:tcBorders>
            <w:shd w:val="clear" w:color="auto" w:fill="auto"/>
            <w:vAlign w:val="center"/>
            <w:hideMark/>
          </w:tcPr>
          <w:p w14:paraId="28B93B61" w14:textId="5817C489" w:rsidR="007625BF" w:rsidRPr="000F2D0E" w:rsidRDefault="007625BF">
            <w:pPr>
              <w:spacing w:after="0" w:line="240" w:lineRule="auto"/>
              <w:rPr>
                <w:rFonts w:eastAsia="Times New Roman"/>
                <w:sz w:val="24"/>
                <w:szCs w:val="24"/>
              </w:rPr>
            </w:pPr>
            <w:r w:rsidRPr="000F2D0E">
              <w:rPr>
                <w:rFonts w:eastAsia="Times New Roman"/>
                <w:sz w:val="24"/>
                <w:szCs w:val="24"/>
              </w:rPr>
              <w:t xml:space="preserve">Môi trường nước mặt </w:t>
            </w:r>
          </w:p>
        </w:tc>
        <w:tc>
          <w:tcPr>
            <w:tcW w:w="1100" w:type="pct"/>
            <w:tcBorders>
              <w:top w:val="nil"/>
              <w:left w:val="nil"/>
              <w:bottom w:val="single" w:sz="4" w:space="0" w:color="auto"/>
              <w:right w:val="single" w:sz="4" w:space="0" w:color="auto"/>
            </w:tcBorders>
            <w:shd w:val="clear" w:color="000000" w:fill="FFFFFF"/>
            <w:vAlign w:val="center"/>
            <w:hideMark/>
          </w:tcPr>
          <w:p w14:paraId="6527BD9F"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118</w:t>
            </w:r>
          </w:p>
        </w:tc>
        <w:tc>
          <w:tcPr>
            <w:tcW w:w="1301" w:type="pct"/>
            <w:tcBorders>
              <w:top w:val="nil"/>
              <w:left w:val="nil"/>
              <w:bottom w:val="single" w:sz="4" w:space="0" w:color="auto"/>
              <w:right w:val="single" w:sz="4" w:space="0" w:color="auto"/>
            </w:tcBorders>
            <w:shd w:val="clear" w:color="000000" w:fill="FFFFFF"/>
            <w:vAlign w:val="center"/>
            <w:hideMark/>
          </w:tcPr>
          <w:p w14:paraId="3006566D"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194</w:t>
            </w:r>
          </w:p>
        </w:tc>
      </w:tr>
      <w:tr w:rsidR="000F2D0E" w:rsidRPr="000F2D0E" w14:paraId="11046965" w14:textId="77777777" w:rsidTr="00017B7F">
        <w:trPr>
          <w:trHeight w:val="402"/>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5657314A"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2</w:t>
            </w:r>
          </w:p>
        </w:tc>
        <w:tc>
          <w:tcPr>
            <w:tcW w:w="2301" w:type="pct"/>
            <w:tcBorders>
              <w:top w:val="nil"/>
              <w:left w:val="nil"/>
              <w:bottom w:val="single" w:sz="4" w:space="0" w:color="auto"/>
              <w:right w:val="single" w:sz="4" w:space="0" w:color="auto"/>
            </w:tcBorders>
            <w:shd w:val="clear" w:color="auto" w:fill="auto"/>
            <w:vAlign w:val="center"/>
            <w:hideMark/>
          </w:tcPr>
          <w:p w14:paraId="6A0AC836" w14:textId="77777777" w:rsidR="007625BF" w:rsidRPr="000F2D0E" w:rsidRDefault="007625BF">
            <w:pPr>
              <w:spacing w:after="0" w:line="240" w:lineRule="auto"/>
              <w:rPr>
                <w:rFonts w:eastAsia="Times New Roman"/>
                <w:sz w:val="24"/>
                <w:szCs w:val="24"/>
              </w:rPr>
            </w:pPr>
            <w:r w:rsidRPr="000F2D0E">
              <w:rPr>
                <w:rFonts w:eastAsia="Times New Roman"/>
                <w:sz w:val="24"/>
                <w:szCs w:val="24"/>
              </w:rPr>
              <w:t>Môi trường nước dưới đất</w:t>
            </w:r>
          </w:p>
        </w:tc>
        <w:tc>
          <w:tcPr>
            <w:tcW w:w="1100" w:type="pct"/>
            <w:tcBorders>
              <w:top w:val="nil"/>
              <w:left w:val="nil"/>
              <w:bottom w:val="single" w:sz="4" w:space="0" w:color="auto"/>
              <w:right w:val="single" w:sz="4" w:space="0" w:color="auto"/>
            </w:tcBorders>
            <w:shd w:val="clear" w:color="000000" w:fill="FFFFFF"/>
            <w:vAlign w:val="center"/>
            <w:hideMark/>
          </w:tcPr>
          <w:p w14:paraId="3AAFA1C6"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27</w:t>
            </w:r>
          </w:p>
        </w:tc>
        <w:tc>
          <w:tcPr>
            <w:tcW w:w="1301" w:type="pct"/>
            <w:tcBorders>
              <w:top w:val="nil"/>
              <w:left w:val="nil"/>
              <w:bottom w:val="single" w:sz="4" w:space="0" w:color="auto"/>
              <w:right w:val="single" w:sz="4" w:space="0" w:color="auto"/>
            </w:tcBorders>
            <w:shd w:val="clear" w:color="000000" w:fill="FFFFFF"/>
            <w:vAlign w:val="center"/>
            <w:hideMark/>
          </w:tcPr>
          <w:p w14:paraId="25D2549A"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58</w:t>
            </w:r>
          </w:p>
        </w:tc>
      </w:tr>
      <w:tr w:rsidR="000F2D0E" w:rsidRPr="000F2D0E" w14:paraId="655AB3C7" w14:textId="77777777" w:rsidTr="00017B7F">
        <w:trPr>
          <w:trHeight w:val="402"/>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714C0C2C"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3</w:t>
            </w:r>
          </w:p>
        </w:tc>
        <w:tc>
          <w:tcPr>
            <w:tcW w:w="2301" w:type="pct"/>
            <w:tcBorders>
              <w:top w:val="nil"/>
              <w:left w:val="nil"/>
              <w:bottom w:val="single" w:sz="4" w:space="0" w:color="auto"/>
              <w:right w:val="single" w:sz="4" w:space="0" w:color="auto"/>
            </w:tcBorders>
            <w:shd w:val="clear" w:color="auto" w:fill="auto"/>
            <w:vAlign w:val="center"/>
            <w:hideMark/>
          </w:tcPr>
          <w:p w14:paraId="0D7BF4F0" w14:textId="77777777" w:rsidR="007625BF" w:rsidRPr="000F2D0E" w:rsidRDefault="007625BF">
            <w:pPr>
              <w:spacing w:after="0" w:line="240" w:lineRule="auto"/>
              <w:rPr>
                <w:rFonts w:eastAsia="Times New Roman"/>
                <w:sz w:val="24"/>
                <w:szCs w:val="24"/>
              </w:rPr>
            </w:pPr>
            <w:r w:rsidRPr="000F2D0E">
              <w:rPr>
                <w:rFonts w:eastAsia="Times New Roman"/>
                <w:sz w:val="24"/>
                <w:szCs w:val="24"/>
              </w:rPr>
              <w:t>Môi trường không khí xung quanh</w:t>
            </w:r>
          </w:p>
        </w:tc>
        <w:tc>
          <w:tcPr>
            <w:tcW w:w="1100" w:type="pct"/>
            <w:tcBorders>
              <w:top w:val="nil"/>
              <w:left w:val="nil"/>
              <w:bottom w:val="single" w:sz="4" w:space="0" w:color="auto"/>
              <w:right w:val="single" w:sz="4" w:space="0" w:color="auto"/>
            </w:tcBorders>
            <w:shd w:val="clear" w:color="000000" w:fill="FFFFFF"/>
            <w:vAlign w:val="center"/>
            <w:hideMark/>
          </w:tcPr>
          <w:p w14:paraId="677065E4"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72</w:t>
            </w:r>
          </w:p>
        </w:tc>
        <w:tc>
          <w:tcPr>
            <w:tcW w:w="1301" w:type="pct"/>
            <w:tcBorders>
              <w:top w:val="nil"/>
              <w:left w:val="nil"/>
              <w:bottom w:val="single" w:sz="4" w:space="0" w:color="auto"/>
              <w:right w:val="single" w:sz="4" w:space="0" w:color="auto"/>
            </w:tcBorders>
            <w:shd w:val="clear" w:color="000000" w:fill="FFFFFF"/>
            <w:vAlign w:val="center"/>
            <w:hideMark/>
          </w:tcPr>
          <w:p w14:paraId="03300C76" w14:textId="7BE7622C" w:rsidR="007625BF" w:rsidRPr="000F2D0E" w:rsidRDefault="00173EAF">
            <w:pPr>
              <w:spacing w:after="0" w:line="240" w:lineRule="auto"/>
              <w:jc w:val="center"/>
              <w:rPr>
                <w:rFonts w:eastAsia="Times New Roman"/>
                <w:sz w:val="24"/>
                <w:szCs w:val="24"/>
              </w:rPr>
            </w:pPr>
            <w:r w:rsidRPr="000F2D0E">
              <w:rPr>
                <w:rFonts w:eastAsia="Times New Roman"/>
                <w:sz w:val="24"/>
                <w:szCs w:val="24"/>
              </w:rPr>
              <w:t>115</w:t>
            </w:r>
          </w:p>
        </w:tc>
      </w:tr>
      <w:tr w:rsidR="000F2D0E" w:rsidRPr="000F2D0E" w14:paraId="78838F57" w14:textId="77777777" w:rsidTr="00E9137C">
        <w:trPr>
          <w:trHeight w:val="317"/>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63AFB9E0"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4</w:t>
            </w:r>
          </w:p>
        </w:tc>
        <w:tc>
          <w:tcPr>
            <w:tcW w:w="2301" w:type="pct"/>
            <w:tcBorders>
              <w:top w:val="nil"/>
              <w:left w:val="nil"/>
              <w:bottom w:val="single" w:sz="4" w:space="0" w:color="auto"/>
              <w:right w:val="single" w:sz="4" w:space="0" w:color="auto"/>
            </w:tcBorders>
            <w:shd w:val="clear" w:color="auto" w:fill="auto"/>
            <w:vAlign w:val="center"/>
            <w:hideMark/>
          </w:tcPr>
          <w:p w14:paraId="677ABC63" w14:textId="77777777" w:rsidR="007625BF" w:rsidRPr="000F2D0E" w:rsidRDefault="007625BF">
            <w:pPr>
              <w:spacing w:after="0" w:line="240" w:lineRule="auto"/>
              <w:rPr>
                <w:rFonts w:eastAsia="Times New Roman"/>
                <w:sz w:val="24"/>
                <w:szCs w:val="24"/>
              </w:rPr>
            </w:pPr>
            <w:r w:rsidRPr="000F2D0E">
              <w:rPr>
                <w:rFonts w:eastAsia="Times New Roman"/>
                <w:sz w:val="24"/>
                <w:szCs w:val="24"/>
              </w:rPr>
              <w:t>Môi trường đất</w:t>
            </w:r>
          </w:p>
        </w:tc>
        <w:tc>
          <w:tcPr>
            <w:tcW w:w="1100" w:type="pct"/>
            <w:tcBorders>
              <w:top w:val="nil"/>
              <w:left w:val="nil"/>
              <w:bottom w:val="single" w:sz="4" w:space="0" w:color="auto"/>
              <w:right w:val="single" w:sz="4" w:space="0" w:color="auto"/>
            </w:tcBorders>
            <w:shd w:val="clear" w:color="000000" w:fill="FFFFFF"/>
            <w:vAlign w:val="center"/>
            <w:hideMark/>
          </w:tcPr>
          <w:p w14:paraId="6A99FF06"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28</w:t>
            </w:r>
          </w:p>
        </w:tc>
        <w:tc>
          <w:tcPr>
            <w:tcW w:w="1301" w:type="pct"/>
            <w:tcBorders>
              <w:top w:val="nil"/>
              <w:left w:val="nil"/>
              <w:bottom w:val="single" w:sz="4" w:space="0" w:color="auto"/>
              <w:right w:val="single" w:sz="4" w:space="0" w:color="auto"/>
            </w:tcBorders>
            <w:shd w:val="clear" w:color="000000" w:fill="FFFFFF"/>
            <w:vAlign w:val="center"/>
            <w:hideMark/>
          </w:tcPr>
          <w:p w14:paraId="222820EB"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51</w:t>
            </w:r>
          </w:p>
        </w:tc>
      </w:tr>
      <w:tr w:rsidR="000F2D0E" w:rsidRPr="000F2D0E" w14:paraId="46579F71" w14:textId="77777777" w:rsidTr="00017B7F">
        <w:trPr>
          <w:trHeight w:val="402"/>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6A1EF0BE"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5</w:t>
            </w:r>
          </w:p>
        </w:tc>
        <w:tc>
          <w:tcPr>
            <w:tcW w:w="2301" w:type="pct"/>
            <w:tcBorders>
              <w:top w:val="nil"/>
              <w:left w:val="nil"/>
              <w:bottom w:val="single" w:sz="4" w:space="0" w:color="auto"/>
              <w:right w:val="single" w:sz="4" w:space="0" w:color="auto"/>
            </w:tcBorders>
            <w:shd w:val="clear" w:color="auto" w:fill="auto"/>
            <w:vAlign w:val="center"/>
            <w:hideMark/>
          </w:tcPr>
          <w:p w14:paraId="400697D8" w14:textId="77777777" w:rsidR="007625BF" w:rsidRPr="000F2D0E" w:rsidRDefault="007625BF">
            <w:pPr>
              <w:spacing w:after="0" w:line="240" w:lineRule="auto"/>
              <w:rPr>
                <w:rFonts w:eastAsia="Times New Roman"/>
                <w:sz w:val="24"/>
                <w:szCs w:val="24"/>
              </w:rPr>
            </w:pPr>
            <w:r w:rsidRPr="000F2D0E">
              <w:rPr>
                <w:rFonts w:eastAsia="Times New Roman"/>
                <w:sz w:val="24"/>
                <w:szCs w:val="24"/>
              </w:rPr>
              <w:t>Môi trường nước biển ven bờ</w:t>
            </w:r>
          </w:p>
        </w:tc>
        <w:tc>
          <w:tcPr>
            <w:tcW w:w="1100" w:type="pct"/>
            <w:tcBorders>
              <w:top w:val="nil"/>
              <w:left w:val="nil"/>
              <w:bottom w:val="single" w:sz="4" w:space="0" w:color="auto"/>
              <w:right w:val="single" w:sz="4" w:space="0" w:color="auto"/>
            </w:tcBorders>
            <w:shd w:val="clear" w:color="000000" w:fill="FFFFFF"/>
            <w:vAlign w:val="center"/>
            <w:hideMark/>
          </w:tcPr>
          <w:p w14:paraId="57FC05BF"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17</w:t>
            </w:r>
          </w:p>
        </w:tc>
        <w:tc>
          <w:tcPr>
            <w:tcW w:w="1301" w:type="pct"/>
            <w:tcBorders>
              <w:top w:val="nil"/>
              <w:left w:val="nil"/>
              <w:bottom w:val="single" w:sz="4" w:space="0" w:color="auto"/>
              <w:right w:val="single" w:sz="4" w:space="0" w:color="auto"/>
            </w:tcBorders>
            <w:shd w:val="clear" w:color="000000" w:fill="FFFFFF"/>
            <w:vAlign w:val="center"/>
            <w:hideMark/>
          </w:tcPr>
          <w:p w14:paraId="00292AB2"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26</w:t>
            </w:r>
          </w:p>
        </w:tc>
      </w:tr>
      <w:tr w:rsidR="000F2D0E" w:rsidRPr="000F2D0E" w14:paraId="0D69DA5F" w14:textId="77777777" w:rsidTr="00017B7F">
        <w:trPr>
          <w:trHeight w:val="402"/>
        </w:trPr>
        <w:tc>
          <w:tcPr>
            <w:tcW w:w="298" w:type="pct"/>
            <w:tcBorders>
              <w:top w:val="nil"/>
              <w:left w:val="single" w:sz="4" w:space="0" w:color="auto"/>
              <w:bottom w:val="single" w:sz="4" w:space="0" w:color="auto"/>
              <w:right w:val="single" w:sz="4" w:space="0" w:color="auto"/>
            </w:tcBorders>
            <w:shd w:val="clear" w:color="auto" w:fill="auto"/>
            <w:vAlign w:val="center"/>
          </w:tcPr>
          <w:p w14:paraId="02DF138D" w14:textId="56531596" w:rsidR="007625BF" w:rsidRPr="000F2D0E" w:rsidRDefault="007625BF">
            <w:pPr>
              <w:spacing w:after="0" w:line="240" w:lineRule="auto"/>
              <w:jc w:val="center"/>
              <w:rPr>
                <w:rFonts w:eastAsia="Times New Roman"/>
                <w:sz w:val="24"/>
                <w:szCs w:val="24"/>
              </w:rPr>
            </w:pPr>
            <w:r w:rsidRPr="000F2D0E">
              <w:rPr>
                <w:rFonts w:eastAsia="Times New Roman"/>
                <w:sz w:val="24"/>
                <w:szCs w:val="24"/>
              </w:rPr>
              <w:t>6</w:t>
            </w:r>
          </w:p>
        </w:tc>
        <w:tc>
          <w:tcPr>
            <w:tcW w:w="2301" w:type="pct"/>
            <w:tcBorders>
              <w:top w:val="nil"/>
              <w:left w:val="nil"/>
              <w:bottom w:val="single" w:sz="4" w:space="0" w:color="auto"/>
              <w:right w:val="single" w:sz="4" w:space="0" w:color="auto"/>
            </w:tcBorders>
            <w:shd w:val="clear" w:color="auto" w:fill="auto"/>
            <w:vAlign w:val="center"/>
          </w:tcPr>
          <w:p w14:paraId="42FDB840" w14:textId="4C693262" w:rsidR="007625BF" w:rsidRPr="000F2D0E" w:rsidRDefault="007625BF">
            <w:pPr>
              <w:spacing w:after="0" w:line="240" w:lineRule="auto"/>
              <w:rPr>
                <w:rFonts w:eastAsia="Times New Roman"/>
                <w:sz w:val="24"/>
                <w:szCs w:val="24"/>
              </w:rPr>
            </w:pPr>
            <w:r w:rsidRPr="000F2D0E">
              <w:rPr>
                <w:rFonts w:eastAsia="Times New Roman"/>
                <w:sz w:val="24"/>
                <w:szCs w:val="24"/>
              </w:rPr>
              <w:t>Môi trường nước thải</w:t>
            </w:r>
          </w:p>
        </w:tc>
        <w:tc>
          <w:tcPr>
            <w:tcW w:w="1100" w:type="pct"/>
            <w:tcBorders>
              <w:top w:val="nil"/>
              <w:left w:val="nil"/>
              <w:bottom w:val="single" w:sz="4" w:space="0" w:color="auto"/>
              <w:right w:val="single" w:sz="4" w:space="0" w:color="auto"/>
            </w:tcBorders>
            <w:shd w:val="clear" w:color="000000" w:fill="FFFFFF"/>
            <w:vAlign w:val="center"/>
          </w:tcPr>
          <w:p w14:paraId="1A9259A7" w14:textId="7E9B3F00" w:rsidR="007625BF" w:rsidRPr="000F2D0E" w:rsidRDefault="007625BF">
            <w:pPr>
              <w:spacing w:after="0" w:line="240" w:lineRule="auto"/>
              <w:jc w:val="center"/>
              <w:rPr>
                <w:rFonts w:eastAsia="Times New Roman"/>
                <w:sz w:val="24"/>
                <w:szCs w:val="24"/>
              </w:rPr>
            </w:pPr>
            <w:r w:rsidRPr="000F2D0E">
              <w:rPr>
                <w:rFonts w:eastAsia="Times New Roman"/>
                <w:sz w:val="24"/>
                <w:szCs w:val="24"/>
              </w:rPr>
              <w:t>20</w:t>
            </w:r>
          </w:p>
        </w:tc>
        <w:tc>
          <w:tcPr>
            <w:tcW w:w="1301" w:type="pct"/>
            <w:tcBorders>
              <w:top w:val="nil"/>
              <w:left w:val="nil"/>
              <w:bottom w:val="single" w:sz="4" w:space="0" w:color="auto"/>
              <w:right w:val="single" w:sz="4" w:space="0" w:color="auto"/>
            </w:tcBorders>
            <w:shd w:val="clear" w:color="000000" w:fill="FFFFFF"/>
            <w:vAlign w:val="center"/>
          </w:tcPr>
          <w:p w14:paraId="640ACD10" w14:textId="36735EA2" w:rsidR="007625BF" w:rsidRPr="000F2D0E" w:rsidRDefault="007625BF">
            <w:pPr>
              <w:spacing w:after="0" w:line="240" w:lineRule="auto"/>
              <w:jc w:val="center"/>
              <w:rPr>
                <w:rFonts w:eastAsia="Times New Roman"/>
                <w:sz w:val="24"/>
                <w:szCs w:val="24"/>
              </w:rPr>
            </w:pPr>
            <w:r w:rsidRPr="000F2D0E">
              <w:rPr>
                <w:rFonts w:eastAsia="Times New Roman"/>
                <w:sz w:val="24"/>
                <w:szCs w:val="24"/>
              </w:rPr>
              <w:t>23</w:t>
            </w:r>
          </w:p>
        </w:tc>
      </w:tr>
      <w:tr w:rsidR="000F2D0E" w:rsidRPr="000F2D0E" w14:paraId="54899F0C" w14:textId="77777777" w:rsidTr="00017B7F">
        <w:trPr>
          <w:trHeight w:val="402"/>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2A8C9569" w14:textId="09E01BA7" w:rsidR="007625BF" w:rsidRPr="000F2D0E" w:rsidRDefault="007625BF">
            <w:pPr>
              <w:spacing w:after="0" w:line="240" w:lineRule="auto"/>
              <w:jc w:val="center"/>
              <w:rPr>
                <w:rFonts w:eastAsia="Times New Roman"/>
                <w:sz w:val="24"/>
                <w:szCs w:val="24"/>
              </w:rPr>
            </w:pPr>
            <w:r w:rsidRPr="000F2D0E">
              <w:rPr>
                <w:rFonts w:eastAsia="Times New Roman"/>
                <w:sz w:val="24"/>
                <w:szCs w:val="24"/>
              </w:rPr>
              <w:t>7</w:t>
            </w:r>
          </w:p>
        </w:tc>
        <w:tc>
          <w:tcPr>
            <w:tcW w:w="2301" w:type="pct"/>
            <w:tcBorders>
              <w:top w:val="nil"/>
              <w:left w:val="nil"/>
              <w:bottom w:val="single" w:sz="4" w:space="0" w:color="auto"/>
              <w:right w:val="single" w:sz="4" w:space="0" w:color="auto"/>
            </w:tcBorders>
            <w:shd w:val="clear" w:color="auto" w:fill="auto"/>
            <w:vAlign w:val="center"/>
            <w:hideMark/>
          </w:tcPr>
          <w:p w14:paraId="6E4C9976" w14:textId="77777777" w:rsidR="007625BF" w:rsidRPr="000F2D0E" w:rsidRDefault="007625BF">
            <w:pPr>
              <w:spacing w:after="0" w:line="240" w:lineRule="auto"/>
              <w:rPr>
                <w:rFonts w:eastAsia="Times New Roman"/>
                <w:sz w:val="24"/>
                <w:szCs w:val="24"/>
              </w:rPr>
            </w:pPr>
            <w:r w:rsidRPr="000F2D0E">
              <w:rPr>
                <w:rFonts w:eastAsia="Times New Roman"/>
                <w:sz w:val="24"/>
                <w:szCs w:val="24"/>
              </w:rPr>
              <w:t>Trầm tích</w:t>
            </w:r>
          </w:p>
        </w:tc>
        <w:tc>
          <w:tcPr>
            <w:tcW w:w="1100" w:type="pct"/>
            <w:tcBorders>
              <w:top w:val="nil"/>
              <w:left w:val="nil"/>
              <w:bottom w:val="single" w:sz="4" w:space="0" w:color="auto"/>
              <w:right w:val="single" w:sz="4" w:space="0" w:color="auto"/>
            </w:tcBorders>
            <w:shd w:val="clear" w:color="000000" w:fill="FFFFFF"/>
            <w:vAlign w:val="center"/>
            <w:hideMark/>
          </w:tcPr>
          <w:p w14:paraId="0BA8262D"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24</w:t>
            </w:r>
          </w:p>
        </w:tc>
        <w:tc>
          <w:tcPr>
            <w:tcW w:w="1301" w:type="pct"/>
            <w:tcBorders>
              <w:top w:val="nil"/>
              <w:left w:val="nil"/>
              <w:bottom w:val="single" w:sz="4" w:space="0" w:color="auto"/>
              <w:right w:val="single" w:sz="4" w:space="0" w:color="auto"/>
            </w:tcBorders>
            <w:shd w:val="clear" w:color="000000" w:fill="FFFFFF"/>
            <w:vAlign w:val="center"/>
            <w:hideMark/>
          </w:tcPr>
          <w:p w14:paraId="7AE23EA1" w14:textId="77777777" w:rsidR="007625BF" w:rsidRPr="000F2D0E" w:rsidRDefault="007625BF">
            <w:pPr>
              <w:spacing w:after="0" w:line="240" w:lineRule="auto"/>
              <w:jc w:val="center"/>
              <w:rPr>
                <w:rFonts w:eastAsia="Times New Roman"/>
                <w:sz w:val="24"/>
                <w:szCs w:val="24"/>
              </w:rPr>
            </w:pPr>
            <w:r w:rsidRPr="000F2D0E">
              <w:rPr>
                <w:rFonts w:eastAsia="Times New Roman"/>
                <w:sz w:val="24"/>
                <w:szCs w:val="24"/>
              </w:rPr>
              <w:t>60</w:t>
            </w:r>
          </w:p>
        </w:tc>
      </w:tr>
    </w:tbl>
    <w:p w14:paraId="6E95E524" w14:textId="4EAB9A6A" w:rsidR="005F617D" w:rsidRPr="000F2D0E" w:rsidRDefault="005F617D" w:rsidP="00AF13C6">
      <w:pPr>
        <w:pStyle w:val="u1"/>
        <w:spacing w:line="240" w:lineRule="auto"/>
        <w:ind w:firstLine="0"/>
        <w:rPr>
          <w:sz w:val="26"/>
          <w:szCs w:val="26"/>
        </w:rPr>
        <w:sectPr w:rsidR="005F617D" w:rsidRPr="000F2D0E" w:rsidSect="00867787">
          <w:pgSz w:w="11906" w:h="16838"/>
          <w:pgMar w:top="1418" w:right="1134" w:bottom="1134" w:left="1701" w:header="709" w:footer="709" w:gutter="0"/>
          <w:pgNumType w:start="1"/>
          <w:cols w:space="708"/>
          <w:titlePg/>
          <w:docGrid w:linePitch="381"/>
        </w:sectPr>
      </w:pPr>
    </w:p>
    <w:p w14:paraId="2C9D1CC5" w14:textId="07F584FC" w:rsidR="00B86063" w:rsidRPr="002230CC" w:rsidRDefault="002230CC" w:rsidP="002230CC">
      <w:pPr>
        <w:pStyle w:val="u1"/>
        <w:spacing w:before="0" w:after="0" w:line="240" w:lineRule="auto"/>
        <w:ind w:firstLine="0"/>
        <w:jc w:val="center"/>
        <w:rPr>
          <w:szCs w:val="26"/>
        </w:rPr>
      </w:pPr>
      <w:r w:rsidRPr="002230CC">
        <w:rPr>
          <w:szCs w:val="26"/>
          <w:lang w:val="en-US"/>
        </w:rPr>
        <w:lastRenderedPageBreak/>
        <w:t>P</w:t>
      </w:r>
      <w:r w:rsidRPr="002230CC">
        <w:rPr>
          <w:szCs w:val="26"/>
        </w:rPr>
        <w:t xml:space="preserve">hụ lục </w:t>
      </w:r>
      <w:r w:rsidR="0063466B" w:rsidRPr="002230CC">
        <w:rPr>
          <w:szCs w:val="26"/>
        </w:rPr>
        <w:t>X</w:t>
      </w:r>
      <w:r w:rsidR="00AF074C" w:rsidRPr="002230CC">
        <w:rPr>
          <w:szCs w:val="26"/>
        </w:rPr>
        <w:t>X</w:t>
      </w:r>
    </w:p>
    <w:p w14:paraId="28B2D50B" w14:textId="77777777" w:rsidR="002230CC" w:rsidRDefault="00B86063" w:rsidP="002230CC">
      <w:pPr>
        <w:spacing w:after="0" w:line="240" w:lineRule="auto"/>
        <w:jc w:val="center"/>
        <w:rPr>
          <w:rFonts w:eastAsia="Times New Roman"/>
          <w:b/>
          <w:bCs/>
          <w:szCs w:val="26"/>
          <w:lang w:val="vi-VN"/>
        </w:rPr>
      </w:pPr>
      <w:r w:rsidRPr="002230CC">
        <w:rPr>
          <w:rFonts w:eastAsia="Times New Roman"/>
          <w:b/>
          <w:bCs/>
          <w:szCs w:val="26"/>
          <w:lang w:val="vi-VN"/>
        </w:rPr>
        <w:t xml:space="preserve">PHƯƠNG ÁN BẢO VỆ, THĂM DÒ, KHAI THÁC VÀ </w:t>
      </w:r>
    </w:p>
    <w:p w14:paraId="28CAD2AF" w14:textId="365FF105" w:rsidR="00B86063" w:rsidRPr="002230CC" w:rsidRDefault="00B86063" w:rsidP="002230CC">
      <w:pPr>
        <w:spacing w:after="0" w:line="240" w:lineRule="auto"/>
        <w:jc w:val="center"/>
        <w:rPr>
          <w:rFonts w:eastAsia="Times New Roman"/>
          <w:b/>
          <w:bCs/>
          <w:szCs w:val="26"/>
          <w:lang w:val="vi-VN"/>
        </w:rPr>
      </w:pPr>
      <w:r w:rsidRPr="002230CC">
        <w:rPr>
          <w:rFonts w:eastAsia="Times New Roman"/>
          <w:b/>
          <w:bCs/>
          <w:szCs w:val="26"/>
          <w:lang w:val="vi-VN"/>
        </w:rPr>
        <w:t>SỬ DỤNG KHOÁNG SẢN THỪA THIÊN HUẾ</w:t>
      </w:r>
      <w:r w:rsidR="00DA0AFB">
        <w:rPr>
          <w:rFonts w:eastAsia="Times New Roman"/>
          <w:b/>
          <w:bCs/>
          <w:szCs w:val="26"/>
          <w:lang w:val="vi-VN"/>
        </w:rPr>
        <w:t xml:space="preserve"> </w:t>
      </w:r>
      <w:r w:rsidRPr="002230CC">
        <w:rPr>
          <w:rFonts w:eastAsia="Times New Roman"/>
          <w:b/>
          <w:bCs/>
          <w:szCs w:val="26"/>
          <w:lang w:val="vi-VN"/>
        </w:rPr>
        <w:t xml:space="preserve">THỜI KỲ 2021 </w:t>
      </w:r>
      <w:r w:rsidR="002230CC" w:rsidRPr="002230CC">
        <w:rPr>
          <w:rFonts w:eastAsia="Times New Roman"/>
          <w:b/>
          <w:bCs/>
          <w:szCs w:val="26"/>
        </w:rPr>
        <w:t>-</w:t>
      </w:r>
      <w:r w:rsidRPr="002230CC">
        <w:rPr>
          <w:rFonts w:eastAsia="Times New Roman"/>
          <w:b/>
          <w:bCs/>
          <w:szCs w:val="26"/>
          <w:lang w:val="vi-VN"/>
        </w:rPr>
        <w:t xml:space="preserve"> 2030,</w:t>
      </w:r>
      <w:r w:rsidR="00C661D1" w:rsidRPr="002230CC">
        <w:rPr>
          <w:rFonts w:eastAsia="Times New Roman"/>
          <w:b/>
          <w:bCs/>
          <w:szCs w:val="26"/>
          <w:lang w:val="vi-VN"/>
        </w:rPr>
        <w:t xml:space="preserve"> </w:t>
      </w:r>
      <w:r w:rsidRPr="002230CC">
        <w:rPr>
          <w:rFonts w:eastAsia="Times New Roman"/>
          <w:b/>
          <w:bCs/>
          <w:szCs w:val="26"/>
          <w:lang w:val="vi-VN"/>
        </w:rPr>
        <w:t>TẦM NHÌN ĐẾN NĂM 2050</w:t>
      </w:r>
    </w:p>
    <w:p w14:paraId="5F750668" w14:textId="77777777" w:rsidR="002230CC" w:rsidRPr="002230CC" w:rsidRDefault="007D26DE" w:rsidP="002230CC">
      <w:pPr>
        <w:spacing w:after="0" w:line="240" w:lineRule="auto"/>
        <w:jc w:val="center"/>
        <w:rPr>
          <w:rFonts w:eastAsia="Times New Roman"/>
          <w:bCs/>
          <w:i/>
          <w:szCs w:val="26"/>
          <w:lang w:val="vi-VN"/>
        </w:rPr>
      </w:pPr>
      <w:r w:rsidRPr="002230CC">
        <w:rPr>
          <w:rFonts w:eastAsia="Times New Roman"/>
          <w:bCs/>
          <w:i/>
          <w:szCs w:val="26"/>
          <w:lang w:val="vi-VN"/>
        </w:rPr>
        <w:t xml:space="preserve">(Kèm theo Quyết định số        /QĐ-TTg </w:t>
      </w:r>
    </w:p>
    <w:p w14:paraId="4CD13F44" w14:textId="09DF56CF" w:rsidR="007D26DE" w:rsidRPr="002230CC" w:rsidRDefault="007D26DE" w:rsidP="002230CC">
      <w:pPr>
        <w:spacing w:after="0" w:line="240" w:lineRule="auto"/>
        <w:jc w:val="center"/>
        <w:rPr>
          <w:rFonts w:eastAsia="Times New Roman"/>
          <w:bCs/>
          <w:i/>
          <w:szCs w:val="26"/>
          <w:lang w:val="vi-VN"/>
        </w:rPr>
      </w:pPr>
      <w:r w:rsidRPr="002230CC">
        <w:rPr>
          <w:rFonts w:eastAsia="Times New Roman"/>
          <w:bCs/>
          <w:i/>
          <w:szCs w:val="26"/>
          <w:lang w:val="vi-VN"/>
        </w:rPr>
        <w:t xml:space="preserve">ngày </w:t>
      </w:r>
      <w:r w:rsidR="00E9137C">
        <w:rPr>
          <w:rFonts w:eastAsia="Times New Roman"/>
          <w:bCs/>
          <w:i/>
          <w:szCs w:val="26"/>
        </w:rPr>
        <w:t xml:space="preserve">    </w:t>
      </w:r>
      <w:r w:rsidRPr="002230CC">
        <w:rPr>
          <w:rFonts w:eastAsia="Times New Roman"/>
          <w:bCs/>
          <w:i/>
          <w:szCs w:val="26"/>
          <w:lang w:val="vi-VN"/>
        </w:rPr>
        <w:t xml:space="preserve">  </w:t>
      </w:r>
      <w:r w:rsidR="002230CC" w:rsidRPr="002230CC">
        <w:rPr>
          <w:rFonts w:eastAsia="Times New Roman"/>
          <w:bCs/>
          <w:i/>
          <w:szCs w:val="26"/>
        </w:rPr>
        <w:t xml:space="preserve">tháng </w:t>
      </w:r>
      <w:r w:rsidRPr="002230CC">
        <w:rPr>
          <w:rFonts w:eastAsia="Times New Roman"/>
          <w:bCs/>
          <w:i/>
          <w:szCs w:val="26"/>
          <w:lang w:val="vi-VN"/>
        </w:rPr>
        <w:t>12</w:t>
      </w:r>
      <w:r w:rsidR="002230CC" w:rsidRPr="002230CC">
        <w:rPr>
          <w:rFonts w:eastAsia="Times New Roman"/>
          <w:bCs/>
          <w:i/>
          <w:szCs w:val="26"/>
        </w:rPr>
        <w:t xml:space="preserve"> năm </w:t>
      </w:r>
      <w:r w:rsidRPr="002230CC">
        <w:rPr>
          <w:rFonts w:eastAsia="Times New Roman"/>
          <w:bCs/>
          <w:i/>
          <w:szCs w:val="26"/>
          <w:lang w:val="vi-VN"/>
        </w:rPr>
        <w:t>2023 của Thủ tướng Chính phủ)</w:t>
      </w:r>
    </w:p>
    <w:p w14:paraId="7EBB9482" w14:textId="42DDD2E7" w:rsidR="002230CC" w:rsidRDefault="002230CC" w:rsidP="002230CC">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52F0B1DF" w14:textId="77777777" w:rsidR="002230CC" w:rsidRPr="002230CC" w:rsidRDefault="002230CC" w:rsidP="007D26DE">
      <w:pPr>
        <w:spacing w:after="120" w:line="240" w:lineRule="auto"/>
        <w:jc w:val="center"/>
        <w:rPr>
          <w:rFonts w:eastAsia="Times New Roman"/>
          <w:bCs/>
          <w:i/>
          <w:sz w:val="22"/>
          <w:szCs w:val="26"/>
          <w:vertAlign w:val="superscript"/>
        </w:rPr>
      </w:pPr>
    </w:p>
    <w:p w14:paraId="1B41CE73" w14:textId="1E1D5EE6" w:rsidR="003949D3" w:rsidRPr="000F2D0E" w:rsidRDefault="001D53A1" w:rsidP="00667DBF">
      <w:pPr>
        <w:pStyle w:val="02muc1"/>
        <w:spacing w:before="60" w:after="60" w:line="240" w:lineRule="auto"/>
        <w:ind w:firstLine="567"/>
        <w:rPr>
          <w:rFonts w:eastAsia="Times New Roman"/>
          <w:b w:val="0"/>
          <w:bCs/>
          <w:sz w:val="24"/>
          <w:szCs w:val="24"/>
        </w:rPr>
      </w:pPr>
      <w:r w:rsidRPr="000F2D0E">
        <w:rPr>
          <w:sz w:val="24"/>
          <w:szCs w:val="24"/>
        </w:rPr>
        <w:t>A. QUY HOẠCH THĂM DÒ, KHAI THÁC, CHẾ BIẾN VÀ SỬ DỤNG CÁC LOẠI KHOÁNG SẢN THEO QUYẾT ĐỊNH SỐ 866/QĐ-TTG NGÀY 18</w:t>
      </w:r>
      <w:r w:rsidR="00E9137C">
        <w:rPr>
          <w:sz w:val="24"/>
          <w:szCs w:val="24"/>
          <w:lang w:val="en-US"/>
        </w:rPr>
        <w:t xml:space="preserve"> </w:t>
      </w:r>
      <w:r w:rsidR="006A2BED">
        <w:rPr>
          <w:sz w:val="24"/>
          <w:szCs w:val="24"/>
          <w:lang w:val="en-US"/>
        </w:rPr>
        <w:t xml:space="preserve">THÁNG </w:t>
      </w:r>
      <w:r w:rsidR="006A2BED" w:rsidRPr="000F2D0E">
        <w:rPr>
          <w:sz w:val="24"/>
          <w:szCs w:val="24"/>
        </w:rPr>
        <w:t>7</w:t>
      </w:r>
      <w:r w:rsidR="006A2BED">
        <w:rPr>
          <w:sz w:val="24"/>
          <w:szCs w:val="24"/>
          <w:lang w:val="en-US"/>
        </w:rPr>
        <w:t xml:space="preserve"> NĂM </w:t>
      </w:r>
      <w:r w:rsidR="006A2BED" w:rsidRPr="000F2D0E">
        <w:rPr>
          <w:sz w:val="24"/>
          <w:szCs w:val="24"/>
        </w:rPr>
        <w:t xml:space="preserve">2023 </w:t>
      </w:r>
      <w:r w:rsidRPr="000F2D0E">
        <w:rPr>
          <w:sz w:val="24"/>
          <w:szCs w:val="24"/>
        </w:rPr>
        <w:t>CỦA THỦ TƯỚNG CHÍNH PHỦ</w:t>
      </w:r>
    </w:p>
    <w:tbl>
      <w:tblPr>
        <w:tblW w:w="9349" w:type="dxa"/>
        <w:tblInd w:w="-5" w:type="dxa"/>
        <w:tblLook w:val="04A0" w:firstRow="1" w:lastRow="0" w:firstColumn="1" w:lastColumn="0" w:noHBand="0" w:noVBand="1"/>
      </w:tblPr>
      <w:tblGrid>
        <w:gridCol w:w="709"/>
        <w:gridCol w:w="1805"/>
        <w:gridCol w:w="741"/>
        <w:gridCol w:w="1075"/>
        <w:gridCol w:w="1394"/>
        <w:gridCol w:w="1395"/>
        <w:gridCol w:w="1251"/>
        <w:gridCol w:w="979"/>
      </w:tblGrid>
      <w:tr w:rsidR="00E9137C" w:rsidRPr="000F2D0E" w14:paraId="3F431CCF" w14:textId="77777777" w:rsidTr="00E9137C">
        <w:trPr>
          <w:trHeight w:val="4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53A53" w14:textId="7BDB3446" w:rsidR="00E9137C" w:rsidRPr="000F2D0E" w:rsidRDefault="00E9137C">
            <w:pPr>
              <w:spacing w:after="0" w:line="240" w:lineRule="auto"/>
              <w:jc w:val="center"/>
              <w:rPr>
                <w:rFonts w:eastAsia="Times New Roman"/>
                <w:b/>
                <w:bCs/>
                <w:sz w:val="24"/>
                <w:szCs w:val="24"/>
              </w:rPr>
            </w:pPr>
            <w:r>
              <w:rPr>
                <w:rFonts w:eastAsia="Times New Roman"/>
                <w:b/>
                <w:bCs/>
                <w:sz w:val="24"/>
                <w:szCs w:val="24"/>
              </w:rPr>
              <w:t>S</w:t>
            </w:r>
            <w:r w:rsidRPr="000F2D0E">
              <w:rPr>
                <w:rFonts w:eastAsia="Times New Roman"/>
                <w:b/>
                <w:bCs/>
                <w:sz w:val="24"/>
                <w:szCs w:val="24"/>
              </w:rPr>
              <w:t>TT</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B376D" w14:textId="77777777"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Loại khoáng sản</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7A300F" w14:textId="6DE22D95"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Số mỏ</w:t>
            </w:r>
            <w:r w:rsidR="00DB668B">
              <w:rPr>
                <w:rFonts w:eastAsia="Times New Roman"/>
                <w:b/>
                <w:bCs/>
                <w:sz w:val="24"/>
                <w:szCs w:val="24"/>
              </w:rPr>
              <w:t xml:space="preserve"> dự kiến</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272A9" w14:textId="77777777"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Đơn vị tính</w:t>
            </w:r>
          </w:p>
        </w:tc>
        <w:tc>
          <w:tcPr>
            <w:tcW w:w="4040" w:type="dxa"/>
            <w:gridSpan w:val="3"/>
            <w:tcBorders>
              <w:top w:val="single" w:sz="4" w:space="0" w:color="auto"/>
              <w:left w:val="nil"/>
              <w:bottom w:val="single" w:sz="4" w:space="0" w:color="auto"/>
              <w:right w:val="single" w:sz="4" w:space="0" w:color="auto"/>
            </w:tcBorders>
            <w:shd w:val="clear" w:color="auto" w:fill="auto"/>
            <w:vAlign w:val="center"/>
            <w:hideMark/>
          </w:tcPr>
          <w:p w14:paraId="4445949C" w14:textId="6CE2AA76"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Trữ lượng</w:t>
            </w:r>
            <w:r w:rsidR="00DB668B">
              <w:rPr>
                <w:rFonts w:eastAsia="Times New Roman"/>
                <w:b/>
                <w:bCs/>
                <w:sz w:val="24"/>
                <w:szCs w:val="24"/>
              </w:rPr>
              <w:t xml:space="preserve"> dự kiến</w:t>
            </w:r>
          </w:p>
        </w:tc>
        <w:tc>
          <w:tcPr>
            <w:tcW w:w="979" w:type="dxa"/>
            <w:vMerge w:val="restart"/>
            <w:tcBorders>
              <w:top w:val="single" w:sz="4" w:space="0" w:color="auto"/>
              <w:left w:val="single" w:sz="4" w:space="0" w:color="auto"/>
              <w:right w:val="single" w:sz="4" w:space="0" w:color="auto"/>
            </w:tcBorders>
            <w:shd w:val="clear" w:color="auto" w:fill="auto"/>
            <w:vAlign w:val="center"/>
            <w:hideMark/>
          </w:tcPr>
          <w:p w14:paraId="3C630EFF" w14:textId="77777777"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Ghi chú</w:t>
            </w:r>
          </w:p>
        </w:tc>
      </w:tr>
      <w:tr w:rsidR="00E9137C" w:rsidRPr="000F2D0E" w14:paraId="0F08D520" w14:textId="77777777" w:rsidTr="00E9137C">
        <w:trPr>
          <w:trHeight w:val="120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B518AE" w14:textId="77777777" w:rsidR="00E9137C" w:rsidRPr="000F2D0E" w:rsidRDefault="00E9137C">
            <w:pPr>
              <w:spacing w:after="0" w:line="240" w:lineRule="auto"/>
              <w:rPr>
                <w:rFonts w:eastAsia="Times New Roman"/>
                <w:b/>
                <w:bCs/>
                <w:sz w:val="24"/>
                <w:szCs w:val="24"/>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A8078C5" w14:textId="77777777" w:rsidR="00E9137C" w:rsidRPr="000F2D0E" w:rsidRDefault="00E9137C">
            <w:pPr>
              <w:spacing w:after="0" w:line="240" w:lineRule="auto"/>
              <w:rPr>
                <w:rFonts w:eastAsia="Times New Roman"/>
                <w:b/>
                <w:bCs/>
                <w:sz w:val="24"/>
                <w:szCs w:val="24"/>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4DA5E1D3" w14:textId="77777777" w:rsidR="00E9137C" w:rsidRPr="000F2D0E" w:rsidRDefault="00E9137C">
            <w:pPr>
              <w:spacing w:after="0" w:line="240" w:lineRule="auto"/>
              <w:rPr>
                <w:rFonts w:eastAsia="Times New Roman"/>
                <w:b/>
                <w:bCs/>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6FD547B2" w14:textId="77777777" w:rsidR="00E9137C" w:rsidRPr="000F2D0E" w:rsidRDefault="00E9137C">
            <w:pPr>
              <w:spacing w:after="0" w:line="240" w:lineRule="auto"/>
              <w:rPr>
                <w:rFonts w:eastAsia="Times New Roman"/>
                <w:b/>
                <w:bCs/>
                <w:sz w:val="24"/>
                <w:szCs w:val="24"/>
              </w:rPr>
            </w:pPr>
          </w:p>
        </w:tc>
        <w:tc>
          <w:tcPr>
            <w:tcW w:w="1394" w:type="dxa"/>
            <w:tcBorders>
              <w:top w:val="nil"/>
              <w:left w:val="nil"/>
              <w:bottom w:val="single" w:sz="4" w:space="0" w:color="auto"/>
              <w:right w:val="single" w:sz="4" w:space="0" w:color="auto"/>
            </w:tcBorders>
            <w:shd w:val="clear" w:color="auto" w:fill="auto"/>
            <w:vAlign w:val="center"/>
            <w:hideMark/>
          </w:tcPr>
          <w:p w14:paraId="642C7504" w14:textId="77777777"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Trữ lượng</w:t>
            </w:r>
          </w:p>
        </w:tc>
        <w:tc>
          <w:tcPr>
            <w:tcW w:w="1395" w:type="dxa"/>
            <w:tcBorders>
              <w:top w:val="nil"/>
              <w:left w:val="nil"/>
              <w:bottom w:val="single" w:sz="4" w:space="0" w:color="auto"/>
              <w:right w:val="single" w:sz="4" w:space="0" w:color="auto"/>
            </w:tcBorders>
            <w:shd w:val="clear" w:color="auto" w:fill="auto"/>
            <w:vAlign w:val="center"/>
            <w:hideMark/>
          </w:tcPr>
          <w:p w14:paraId="18921650" w14:textId="77777777"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Tài nguyên + TNDB</w:t>
            </w:r>
          </w:p>
        </w:tc>
        <w:tc>
          <w:tcPr>
            <w:tcW w:w="1251" w:type="dxa"/>
            <w:tcBorders>
              <w:top w:val="nil"/>
              <w:left w:val="nil"/>
              <w:bottom w:val="single" w:sz="4" w:space="0" w:color="auto"/>
              <w:right w:val="single" w:sz="4" w:space="0" w:color="auto"/>
            </w:tcBorders>
            <w:shd w:val="clear" w:color="auto" w:fill="auto"/>
            <w:vAlign w:val="center"/>
            <w:hideMark/>
          </w:tcPr>
          <w:p w14:paraId="376EB834" w14:textId="77777777" w:rsidR="00E9137C" w:rsidRPr="000F2D0E" w:rsidRDefault="00E9137C">
            <w:pPr>
              <w:spacing w:after="0" w:line="240" w:lineRule="auto"/>
              <w:jc w:val="center"/>
              <w:rPr>
                <w:rFonts w:eastAsia="Times New Roman"/>
                <w:b/>
                <w:bCs/>
                <w:sz w:val="24"/>
                <w:szCs w:val="24"/>
              </w:rPr>
            </w:pPr>
            <w:r w:rsidRPr="000F2D0E">
              <w:rPr>
                <w:rFonts w:eastAsia="Times New Roman"/>
                <w:b/>
                <w:bCs/>
                <w:sz w:val="24"/>
                <w:szCs w:val="24"/>
              </w:rPr>
              <w:t>Cộng</w:t>
            </w:r>
          </w:p>
        </w:tc>
        <w:tc>
          <w:tcPr>
            <w:tcW w:w="979" w:type="dxa"/>
            <w:vMerge/>
            <w:tcBorders>
              <w:left w:val="single" w:sz="4" w:space="0" w:color="auto"/>
              <w:bottom w:val="single" w:sz="4" w:space="0" w:color="auto"/>
              <w:right w:val="single" w:sz="4" w:space="0" w:color="auto"/>
            </w:tcBorders>
            <w:vAlign w:val="center"/>
            <w:hideMark/>
          </w:tcPr>
          <w:p w14:paraId="2D9D8520" w14:textId="77777777" w:rsidR="00E9137C" w:rsidRPr="000F2D0E" w:rsidRDefault="00E9137C">
            <w:pPr>
              <w:spacing w:after="0" w:line="240" w:lineRule="auto"/>
              <w:rPr>
                <w:rFonts w:eastAsia="Times New Roman"/>
                <w:b/>
                <w:bCs/>
                <w:sz w:val="24"/>
                <w:szCs w:val="24"/>
              </w:rPr>
            </w:pPr>
          </w:p>
        </w:tc>
      </w:tr>
      <w:tr w:rsidR="000F2D0E" w:rsidRPr="000F2D0E" w14:paraId="721FE539" w14:textId="77777777" w:rsidTr="008534CC">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E4DE73"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1</w:t>
            </w:r>
          </w:p>
        </w:tc>
        <w:tc>
          <w:tcPr>
            <w:tcW w:w="1805" w:type="dxa"/>
            <w:tcBorders>
              <w:top w:val="nil"/>
              <w:left w:val="nil"/>
              <w:bottom w:val="single" w:sz="4" w:space="0" w:color="auto"/>
              <w:right w:val="single" w:sz="4" w:space="0" w:color="auto"/>
            </w:tcBorders>
            <w:shd w:val="clear" w:color="auto" w:fill="auto"/>
            <w:noWrap/>
            <w:vAlign w:val="center"/>
            <w:hideMark/>
          </w:tcPr>
          <w:p w14:paraId="4736D9F6" w14:textId="77777777" w:rsidR="003949D3" w:rsidRPr="000F2D0E" w:rsidRDefault="003949D3">
            <w:pPr>
              <w:spacing w:after="0" w:line="240" w:lineRule="auto"/>
              <w:rPr>
                <w:rFonts w:eastAsia="Times New Roman"/>
                <w:sz w:val="24"/>
                <w:szCs w:val="24"/>
              </w:rPr>
            </w:pPr>
            <w:r w:rsidRPr="000F2D0E">
              <w:rPr>
                <w:rFonts w:eastAsia="Times New Roman"/>
                <w:sz w:val="24"/>
                <w:szCs w:val="24"/>
              </w:rPr>
              <w:t>Quặng titan (quặng Iimenit nguyên khai)</w:t>
            </w:r>
          </w:p>
        </w:tc>
        <w:tc>
          <w:tcPr>
            <w:tcW w:w="741" w:type="dxa"/>
            <w:tcBorders>
              <w:top w:val="nil"/>
              <w:left w:val="nil"/>
              <w:bottom w:val="single" w:sz="4" w:space="0" w:color="auto"/>
              <w:right w:val="single" w:sz="4" w:space="0" w:color="auto"/>
            </w:tcBorders>
            <w:shd w:val="clear" w:color="auto" w:fill="auto"/>
            <w:noWrap/>
            <w:vAlign w:val="center"/>
            <w:hideMark/>
          </w:tcPr>
          <w:p w14:paraId="1E5499B2"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2</w:t>
            </w:r>
          </w:p>
        </w:tc>
        <w:tc>
          <w:tcPr>
            <w:tcW w:w="1075" w:type="dxa"/>
            <w:tcBorders>
              <w:top w:val="nil"/>
              <w:left w:val="nil"/>
              <w:bottom w:val="single" w:sz="4" w:space="0" w:color="auto"/>
              <w:right w:val="single" w:sz="4" w:space="0" w:color="auto"/>
            </w:tcBorders>
            <w:shd w:val="clear" w:color="auto" w:fill="auto"/>
            <w:noWrap/>
            <w:vAlign w:val="center"/>
            <w:hideMark/>
          </w:tcPr>
          <w:p w14:paraId="2E9907A6"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1.000 tấn</w:t>
            </w:r>
          </w:p>
        </w:tc>
        <w:tc>
          <w:tcPr>
            <w:tcW w:w="1394" w:type="dxa"/>
            <w:tcBorders>
              <w:top w:val="nil"/>
              <w:left w:val="nil"/>
              <w:bottom w:val="single" w:sz="4" w:space="0" w:color="auto"/>
              <w:right w:val="single" w:sz="4" w:space="0" w:color="auto"/>
            </w:tcBorders>
            <w:shd w:val="clear" w:color="auto" w:fill="auto"/>
            <w:noWrap/>
            <w:vAlign w:val="center"/>
            <w:hideMark/>
          </w:tcPr>
          <w:p w14:paraId="3FC737CF" w14:textId="723B1634"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344</w:t>
            </w:r>
          </w:p>
        </w:tc>
        <w:tc>
          <w:tcPr>
            <w:tcW w:w="1395" w:type="dxa"/>
            <w:tcBorders>
              <w:top w:val="nil"/>
              <w:left w:val="nil"/>
              <w:bottom w:val="single" w:sz="4" w:space="0" w:color="auto"/>
              <w:right w:val="single" w:sz="4" w:space="0" w:color="auto"/>
            </w:tcBorders>
            <w:shd w:val="clear" w:color="auto" w:fill="auto"/>
            <w:noWrap/>
            <w:vAlign w:val="center"/>
            <w:hideMark/>
          </w:tcPr>
          <w:p w14:paraId="58B4C522" w14:textId="3F2F08D0"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3.734</w:t>
            </w:r>
          </w:p>
        </w:tc>
        <w:tc>
          <w:tcPr>
            <w:tcW w:w="1251" w:type="dxa"/>
            <w:tcBorders>
              <w:top w:val="nil"/>
              <w:left w:val="nil"/>
              <w:bottom w:val="single" w:sz="4" w:space="0" w:color="auto"/>
              <w:right w:val="single" w:sz="4" w:space="0" w:color="auto"/>
            </w:tcBorders>
            <w:shd w:val="clear" w:color="auto" w:fill="auto"/>
            <w:noWrap/>
            <w:vAlign w:val="center"/>
            <w:hideMark/>
          </w:tcPr>
          <w:p w14:paraId="29FB8763" w14:textId="50F7EB37"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4.078</w:t>
            </w:r>
          </w:p>
        </w:tc>
        <w:tc>
          <w:tcPr>
            <w:tcW w:w="979" w:type="dxa"/>
            <w:tcBorders>
              <w:top w:val="nil"/>
              <w:left w:val="nil"/>
              <w:bottom w:val="single" w:sz="4" w:space="0" w:color="auto"/>
              <w:right w:val="single" w:sz="4" w:space="0" w:color="auto"/>
            </w:tcBorders>
            <w:shd w:val="clear" w:color="auto" w:fill="auto"/>
            <w:vAlign w:val="center"/>
            <w:hideMark/>
          </w:tcPr>
          <w:p w14:paraId="3185B93B" w14:textId="77777777" w:rsidR="003949D3" w:rsidRPr="000F2D0E" w:rsidRDefault="003949D3" w:rsidP="00667DBF">
            <w:pPr>
              <w:spacing w:after="0" w:line="240" w:lineRule="auto"/>
              <w:rPr>
                <w:rFonts w:eastAsia="Times New Roman"/>
                <w:sz w:val="24"/>
                <w:szCs w:val="24"/>
              </w:rPr>
            </w:pPr>
            <w:r w:rsidRPr="000F2D0E">
              <w:rPr>
                <w:rFonts w:eastAsia="Times New Roman"/>
                <w:sz w:val="24"/>
                <w:szCs w:val="24"/>
              </w:rPr>
              <w:t>Tổng Zircon: 418</w:t>
            </w:r>
          </w:p>
        </w:tc>
      </w:tr>
      <w:tr w:rsidR="000F2D0E" w:rsidRPr="000F2D0E" w14:paraId="11EDE5F2" w14:textId="77777777" w:rsidTr="008534CC">
        <w:trPr>
          <w:trHeight w:val="6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A99EE9"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2</w:t>
            </w:r>
          </w:p>
        </w:tc>
        <w:tc>
          <w:tcPr>
            <w:tcW w:w="1805" w:type="dxa"/>
            <w:tcBorders>
              <w:top w:val="nil"/>
              <w:left w:val="nil"/>
              <w:bottom w:val="single" w:sz="4" w:space="0" w:color="auto"/>
              <w:right w:val="single" w:sz="4" w:space="0" w:color="auto"/>
            </w:tcBorders>
            <w:shd w:val="clear" w:color="auto" w:fill="auto"/>
            <w:noWrap/>
            <w:vAlign w:val="center"/>
            <w:hideMark/>
          </w:tcPr>
          <w:p w14:paraId="22423D5E" w14:textId="77777777" w:rsidR="003949D3" w:rsidRPr="000F2D0E" w:rsidRDefault="003949D3">
            <w:pPr>
              <w:spacing w:after="0" w:line="240" w:lineRule="auto"/>
              <w:rPr>
                <w:rFonts w:eastAsia="Times New Roman"/>
                <w:sz w:val="24"/>
                <w:szCs w:val="24"/>
              </w:rPr>
            </w:pPr>
            <w:r w:rsidRPr="000F2D0E">
              <w:rPr>
                <w:rFonts w:eastAsia="Times New Roman"/>
                <w:sz w:val="24"/>
                <w:szCs w:val="24"/>
              </w:rPr>
              <w:t>Quặng sắt (quặng nguyên khai)</w:t>
            </w:r>
          </w:p>
        </w:tc>
        <w:tc>
          <w:tcPr>
            <w:tcW w:w="741" w:type="dxa"/>
            <w:tcBorders>
              <w:top w:val="nil"/>
              <w:left w:val="nil"/>
              <w:bottom w:val="single" w:sz="4" w:space="0" w:color="auto"/>
              <w:right w:val="single" w:sz="4" w:space="0" w:color="auto"/>
            </w:tcBorders>
            <w:shd w:val="clear" w:color="auto" w:fill="auto"/>
            <w:noWrap/>
            <w:vAlign w:val="center"/>
            <w:hideMark/>
          </w:tcPr>
          <w:p w14:paraId="62390820"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hideMark/>
          </w:tcPr>
          <w:p w14:paraId="40F9B0AE"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tấn</w:t>
            </w:r>
          </w:p>
        </w:tc>
        <w:tc>
          <w:tcPr>
            <w:tcW w:w="1394" w:type="dxa"/>
            <w:tcBorders>
              <w:top w:val="nil"/>
              <w:left w:val="nil"/>
              <w:bottom w:val="single" w:sz="4" w:space="0" w:color="auto"/>
              <w:right w:val="single" w:sz="4" w:space="0" w:color="auto"/>
            </w:tcBorders>
            <w:shd w:val="clear" w:color="auto" w:fill="auto"/>
            <w:noWrap/>
            <w:vAlign w:val="center"/>
            <w:hideMark/>
          </w:tcPr>
          <w:p w14:paraId="45FBE31E" w14:textId="070C5DEF"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1.506.000</w:t>
            </w:r>
          </w:p>
        </w:tc>
        <w:tc>
          <w:tcPr>
            <w:tcW w:w="1395" w:type="dxa"/>
            <w:tcBorders>
              <w:top w:val="nil"/>
              <w:left w:val="nil"/>
              <w:bottom w:val="single" w:sz="4" w:space="0" w:color="auto"/>
              <w:right w:val="single" w:sz="4" w:space="0" w:color="auto"/>
            </w:tcBorders>
            <w:shd w:val="clear" w:color="auto" w:fill="auto"/>
            <w:noWrap/>
            <w:vAlign w:val="center"/>
            <w:hideMark/>
          </w:tcPr>
          <w:p w14:paraId="6B44E2EB" w14:textId="007C503A" w:rsidR="003949D3" w:rsidRPr="000F2D0E" w:rsidRDefault="003949D3" w:rsidP="006753BC">
            <w:pPr>
              <w:spacing w:after="0" w:line="240" w:lineRule="auto"/>
              <w:jc w:val="center"/>
              <w:rPr>
                <w:rFonts w:eastAsia="Times New Roman"/>
                <w:sz w:val="24"/>
                <w:szCs w:val="24"/>
              </w:rPr>
            </w:pPr>
          </w:p>
        </w:tc>
        <w:tc>
          <w:tcPr>
            <w:tcW w:w="1251" w:type="dxa"/>
            <w:tcBorders>
              <w:top w:val="nil"/>
              <w:left w:val="nil"/>
              <w:bottom w:val="single" w:sz="4" w:space="0" w:color="auto"/>
              <w:right w:val="single" w:sz="4" w:space="0" w:color="auto"/>
            </w:tcBorders>
            <w:shd w:val="clear" w:color="auto" w:fill="auto"/>
            <w:noWrap/>
            <w:vAlign w:val="center"/>
            <w:hideMark/>
          </w:tcPr>
          <w:p w14:paraId="4CC23639" w14:textId="76AC3911"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1.506.000</w:t>
            </w:r>
          </w:p>
        </w:tc>
        <w:tc>
          <w:tcPr>
            <w:tcW w:w="979" w:type="dxa"/>
            <w:tcBorders>
              <w:top w:val="nil"/>
              <w:left w:val="nil"/>
              <w:bottom w:val="single" w:sz="4" w:space="0" w:color="auto"/>
              <w:right w:val="single" w:sz="4" w:space="0" w:color="auto"/>
            </w:tcBorders>
            <w:shd w:val="clear" w:color="auto" w:fill="auto"/>
            <w:noWrap/>
            <w:vAlign w:val="center"/>
            <w:hideMark/>
          </w:tcPr>
          <w:p w14:paraId="51A7156D" w14:textId="4816297A" w:rsidR="003949D3" w:rsidRPr="000F2D0E" w:rsidRDefault="003949D3" w:rsidP="00667DBF">
            <w:pPr>
              <w:spacing w:after="0" w:line="240" w:lineRule="auto"/>
              <w:jc w:val="right"/>
              <w:rPr>
                <w:rFonts w:eastAsia="Times New Roman"/>
                <w:sz w:val="24"/>
                <w:szCs w:val="24"/>
              </w:rPr>
            </w:pPr>
          </w:p>
        </w:tc>
      </w:tr>
      <w:tr w:rsidR="000F2D0E" w:rsidRPr="000F2D0E" w14:paraId="0F39D7CF" w14:textId="77777777" w:rsidTr="003B7479">
        <w:trPr>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9B253E"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3</w:t>
            </w:r>
          </w:p>
        </w:tc>
        <w:tc>
          <w:tcPr>
            <w:tcW w:w="1805" w:type="dxa"/>
            <w:tcBorders>
              <w:top w:val="nil"/>
              <w:left w:val="nil"/>
              <w:bottom w:val="single" w:sz="4" w:space="0" w:color="auto"/>
              <w:right w:val="single" w:sz="4" w:space="0" w:color="auto"/>
            </w:tcBorders>
            <w:shd w:val="clear" w:color="auto" w:fill="auto"/>
            <w:noWrap/>
            <w:vAlign w:val="center"/>
            <w:hideMark/>
          </w:tcPr>
          <w:p w14:paraId="50F09B6E" w14:textId="77777777" w:rsidR="003949D3" w:rsidRPr="000F2D0E" w:rsidRDefault="003949D3">
            <w:pPr>
              <w:spacing w:after="0" w:line="240" w:lineRule="auto"/>
              <w:rPr>
                <w:rFonts w:eastAsia="Times New Roman"/>
                <w:sz w:val="24"/>
                <w:szCs w:val="24"/>
              </w:rPr>
            </w:pPr>
            <w:r w:rsidRPr="000F2D0E">
              <w:rPr>
                <w:rFonts w:eastAsia="Times New Roman"/>
                <w:sz w:val="24"/>
                <w:szCs w:val="24"/>
              </w:rPr>
              <w:t>Quặng vàng</w:t>
            </w:r>
          </w:p>
        </w:tc>
        <w:tc>
          <w:tcPr>
            <w:tcW w:w="741" w:type="dxa"/>
            <w:tcBorders>
              <w:top w:val="nil"/>
              <w:left w:val="nil"/>
              <w:bottom w:val="single" w:sz="4" w:space="0" w:color="auto"/>
              <w:right w:val="single" w:sz="4" w:space="0" w:color="auto"/>
            </w:tcBorders>
            <w:shd w:val="clear" w:color="auto" w:fill="auto"/>
            <w:noWrap/>
            <w:vAlign w:val="center"/>
            <w:hideMark/>
          </w:tcPr>
          <w:p w14:paraId="3987B7FB"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2</w:t>
            </w:r>
          </w:p>
        </w:tc>
        <w:tc>
          <w:tcPr>
            <w:tcW w:w="1075" w:type="dxa"/>
            <w:tcBorders>
              <w:top w:val="nil"/>
              <w:left w:val="nil"/>
              <w:bottom w:val="single" w:sz="4" w:space="0" w:color="auto"/>
              <w:right w:val="single" w:sz="4" w:space="0" w:color="auto"/>
            </w:tcBorders>
            <w:shd w:val="clear" w:color="auto" w:fill="auto"/>
            <w:noWrap/>
            <w:vAlign w:val="center"/>
            <w:hideMark/>
          </w:tcPr>
          <w:p w14:paraId="26A9FD0A"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kg</w:t>
            </w:r>
          </w:p>
        </w:tc>
        <w:tc>
          <w:tcPr>
            <w:tcW w:w="1394" w:type="dxa"/>
            <w:tcBorders>
              <w:top w:val="nil"/>
              <w:left w:val="nil"/>
              <w:bottom w:val="single" w:sz="4" w:space="0" w:color="auto"/>
              <w:right w:val="single" w:sz="4" w:space="0" w:color="auto"/>
            </w:tcBorders>
            <w:shd w:val="clear" w:color="auto" w:fill="auto"/>
            <w:vAlign w:val="center"/>
            <w:hideMark/>
          </w:tcPr>
          <w:p w14:paraId="625D2ED7" w14:textId="1542012B" w:rsidR="003949D3" w:rsidRPr="000F2D0E" w:rsidRDefault="003949D3" w:rsidP="006753BC">
            <w:pPr>
              <w:spacing w:after="0" w:line="240" w:lineRule="auto"/>
              <w:jc w:val="center"/>
              <w:rPr>
                <w:rFonts w:eastAsia="Times New Roman"/>
                <w:sz w:val="24"/>
                <w:szCs w:val="24"/>
              </w:rPr>
            </w:pPr>
          </w:p>
        </w:tc>
        <w:tc>
          <w:tcPr>
            <w:tcW w:w="1395" w:type="dxa"/>
            <w:tcBorders>
              <w:top w:val="nil"/>
              <w:left w:val="nil"/>
              <w:bottom w:val="single" w:sz="4" w:space="0" w:color="auto"/>
              <w:right w:val="single" w:sz="4" w:space="0" w:color="auto"/>
            </w:tcBorders>
            <w:shd w:val="clear" w:color="auto" w:fill="auto"/>
            <w:vAlign w:val="center"/>
            <w:hideMark/>
          </w:tcPr>
          <w:p w14:paraId="2BDACF84" w14:textId="748B59CF"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9.051</w:t>
            </w:r>
          </w:p>
        </w:tc>
        <w:tc>
          <w:tcPr>
            <w:tcW w:w="1251" w:type="dxa"/>
            <w:tcBorders>
              <w:top w:val="nil"/>
              <w:left w:val="nil"/>
              <w:bottom w:val="single" w:sz="4" w:space="0" w:color="auto"/>
              <w:right w:val="single" w:sz="4" w:space="0" w:color="auto"/>
            </w:tcBorders>
            <w:shd w:val="clear" w:color="auto" w:fill="auto"/>
            <w:noWrap/>
            <w:vAlign w:val="center"/>
            <w:hideMark/>
          </w:tcPr>
          <w:p w14:paraId="0457B387" w14:textId="4B7A58A7"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9.051</w:t>
            </w:r>
          </w:p>
        </w:tc>
        <w:tc>
          <w:tcPr>
            <w:tcW w:w="979" w:type="dxa"/>
            <w:tcBorders>
              <w:top w:val="nil"/>
              <w:left w:val="nil"/>
              <w:bottom w:val="single" w:sz="4" w:space="0" w:color="auto"/>
              <w:right w:val="single" w:sz="4" w:space="0" w:color="auto"/>
            </w:tcBorders>
            <w:shd w:val="clear" w:color="auto" w:fill="auto"/>
            <w:noWrap/>
            <w:vAlign w:val="center"/>
            <w:hideMark/>
          </w:tcPr>
          <w:p w14:paraId="338EFAD7" w14:textId="2FA7C973" w:rsidR="003949D3" w:rsidRPr="000F2D0E" w:rsidRDefault="003949D3" w:rsidP="00667DBF">
            <w:pPr>
              <w:spacing w:after="0" w:line="240" w:lineRule="auto"/>
              <w:jc w:val="right"/>
              <w:rPr>
                <w:rFonts w:eastAsia="Times New Roman"/>
                <w:sz w:val="24"/>
                <w:szCs w:val="24"/>
              </w:rPr>
            </w:pPr>
          </w:p>
        </w:tc>
      </w:tr>
      <w:tr w:rsidR="000F2D0E" w:rsidRPr="000F2D0E" w14:paraId="7529C431" w14:textId="77777777" w:rsidTr="008534CC">
        <w:trPr>
          <w:trHeight w:val="3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18E18A"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4</w:t>
            </w:r>
          </w:p>
        </w:tc>
        <w:tc>
          <w:tcPr>
            <w:tcW w:w="1805" w:type="dxa"/>
            <w:tcBorders>
              <w:top w:val="nil"/>
              <w:left w:val="nil"/>
              <w:bottom w:val="single" w:sz="4" w:space="0" w:color="auto"/>
              <w:right w:val="single" w:sz="4" w:space="0" w:color="auto"/>
            </w:tcBorders>
            <w:shd w:val="clear" w:color="auto" w:fill="auto"/>
            <w:noWrap/>
            <w:vAlign w:val="center"/>
            <w:hideMark/>
          </w:tcPr>
          <w:p w14:paraId="0A912D99" w14:textId="77777777" w:rsidR="003949D3" w:rsidRPr="000F2D0E" w:rsidRDefault="003949D3">
            <w:pPr>
              <w:spacing w:after="0" w:line="240" w:lineRule="auto"/>
              <w:rPr>
                <w:rFonts w:eastAsia="Times New Roman"/>
                <w:sz w:val="24"/>
                <w:szCs w:val="24"/>
              </w:rPr>
            </w:pPr>
            <w:r w:rsidRPr="000F2D0E">
              <w:rPr>
                <w:rFonts w:eastAsia="Times New Roman"/>
                <w:sz w:val="24"/>
                <w:szCs w:val="24"/>
              </w:rPr>
              <w:t>Pyrit</w:t>
            </w:r>
          </w:p>
        </w:tc>
        <w:tc>
          <w:tcPr>
            <w:tcW w:w="741" w:type="dxa"/>
            <w:tcBorders>
              <w:top w:val="nil"/>
              <w:left w:val="nil"/>
              <w:bottom w:val="single" w:sz="4" w:space="0" w:color="auto"/>
              <w:right w:val="single" w:sz="4" w:space="0" w:color="auto"/>
            </w:tcBorders>
            <w:shd w:val="clear" w:color="auto" w:fill="auto"/>
            <w:noWrap/>
            <w:vAlign w:val="center"/>
            <w:hideMark/>
          </w:tcPr>
          <w:p w14:paraId="7E8EFE7A"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 </w:t>
            </w:r>
          </w:p>
        </w:tc>
        <w:tc>
          <w:tcPr>
            <w:tcW w:w="1075" w:type="dxa"/>
            <w:tcBorders>
              <w:top w:val="nil"/>
              <w:left w:val="nil"/>
              <w:bottom w:val="single" w:sz="4" w:space="0" w:color="auto"/>
              <w:right w:val="single" w:sz="4" w:space="0" w:color="auto"/>
            </w:tcBorders>
            <w:shd w:val="clear" w:color="auto" w:fill="auto"/>
            <w:noWrap/>
            <w:vAlign w:val="center"/>
            <w:hideMark/>
          </w:tcPr>
          <w:p w14:paraId="4EC57B7E"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1.000 tấn</w:t>
            </w:r>
          </w:p>
        </w:tc>
        <w:tc>
          <w:tcPr>
            <w:tcW w:w="1394" w:type="dxa"/>
            <w:tcBorders>
              <w:top w:val="nil"/>
              <w:left w:val="nil"/>
              <w:bottom w:val="single" w:sz="4" w:space="0" w:color="auto"/>
              <w:right w:val="single" w:sz="4" w:space="0" w:color="auto"/>
            </w:tcBorders>
            <w:shd w:val="clear" w:color="auto" w:fill="auto"/>
            <w:noWrap/>
            <w:vAlign w:val="center"/>
            <w:hideMark/>
          </w:tcPr>
          <w:p w14:paraId="091F5D47" w14:textId="52E7FEE4" w:rsidR="003949D3" w:rsidRPr="000F2D0E" w:rsidRDefault="003949D3" w:rsidP="006753BC">
            <w:pPr>
              <w:spacing w:after="0" w:line="240" w:lineRule="auto"/>
              <w:jc w:val="center"/>
              <w:rPr>
                <w:rFonts w:eastAsia="Times New Roman"/>
                <w:sz w:val="24"/>
                <w:szCs w:val="24"/>
              </w:rPr>
            </w:pPr>
          </w:p>
        </w:tc>
        <w:tc>
          <w:tcPr>
            <w:tcW w:w="1395" w:type="dxa"/>
            <w:tcBorders>
              <w:top w:val="nil"/>
              <w:left w:val="nil"/>
              <w:bottom w:val="single" w:sz="4" w:space="0" w:color="auto"/>
              <w:right w:val="single" w:sz="4" w:space="0" w:color="auto"/>
            </w:tcBorders>
            <w:shd w:val="clear" w:color="auto" w:fill="auto"/>
            <w:noWrap/>
            <w:vAlign w:val="center"/>
            <w:hideMark/>
          </w:tcPr>
          <w:p w14:paraId="134A31BB" w14:textId="59D50D62"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376</w:t>
            </w:r>
          </w:p>
        </w:tc>
        <w:tc>
          <w:tcPr>
            <w:tcW w:w="1251" w:type="dxa"/>
            <w:tcBorders>
              <w:top w:val="nil"/>
              <w:left w:val="nil"/>
              <w:bottom w:val="single" w:sz="4" w:space="0" w:color="auto"/>
              <w:right w:val="single" w:sz="4" w:space="0" w:color="auto"/>
            </w:tcBorders>
            <w:shd w:val="clear" w:color="auto" w:fill="auto"/>
            <w:noWrap/>
            <w:vAlign w:val="center"/>
            <w:hideMark/>
          </w:tcPr>
          <w:p w14:paraId="20628A9C" w14:textId="10D0552A"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376</w:t>
            </w:r>
          </w:p>
        </w:tc>
        <w:tc>
          <w:tcPr>
            <w:tcW w:w="979" w:type="dxa"/>
            <w:tcBorders>
              <w:top w:val="nil"/>
              <w:left w:val="nil"/>
              <w:bottom w:val="single" w:sz="4" w:space="0" w:color="auto"/>
              <w:right w:val="single" w:sz="4" w:space="0" w:color="auto"/>
            </w:tcBorders>
            <w:shd w:val="clear" w:color="auto" w:fill="auto"/>
            <w:noWrap/>
            <w:vAlign w:val="center"/>
            <w:hideMark/>
          </w:tcPr>
          <w:p w14:paraId="7F6C3492" w14:textId="235FEDE6" w:rsidR="003949D3" w:rsidRPr="000F2D0E" w:rsidRDefault="003949D3" w:rsidP="00667DBF">
            <w:pPr>
              <w:spacing w:after="0" w:line="240" w:lineRule="auto"/>
              <w:jc w:val="right"/>
              <w:rPr>
                <w:rFonts w:eastAsia="Times New Roman"/>
                <w:sz w:val="24"/>
                <w:szCs w:val="24"/>
              </w:rPr>
            </w:pPr>
          </w:p>
        </w:tc>
      </w:tr>
      <w:tr w:rsidR="000F2D0E" w:rsidRPr="000F2D0E" w14:paraId="57943E35" w14:textId="77777777" w:rsidTr="003B7479">
        <w:trPr>
          <w:trHeight w:val="6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586F14"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5</w:t>
            </w:r>
          </w:p>
        </w:tc>
        <w:tc>
          <w:tcPr>
            <w:tcW w:w="1805" w:type="dxa"/>
            <w:tcBorders>
              <w:top w:val="nil"/>
              <w:left w:val="nil"/>
              <w:bottom w:val="single" w:sz="4" w:space="0" w:color="auto"/>
              <w:right w:val="single" w:sz="4" w:space="0" w:color="auto"/>
            </w:tcBorders>
            <w:shd w:val="clear" w:color="auto" w:fill="auto"/>
            <w:noWrap/>
            <w:vAlign w:val="center"/>
            <w:hideMark/>
          </w:tcPr>
          <w:p w14:paraId="01AA4609" w14:textId="77777777" w:rsidR="003949D3" w:rsidRPr="000F2D0E" w:rsidRDefault="003949D3">
            <w:pPr>
              <w:spacing w:after="0" w:line="240" w:lineRule="auto"/>
              <w:rPr>
                <w:rFonts w:eastAsia="Times New Roman"/>
                <w:sz w:val="24"/>
                <w:szCs w:val="24"/>
              </w:rPr>
            </w:pPr>
            <w:r w:rsidRPr="000F2D0E">
              <w:rPr>
                <w:rFonts w:eastAsia="Times New Roman"/>
                <w:sz w:val="24"/>
                <w:szCs w:val="24"/>
              </w:rPr>
              <w:t>Quarzit</w:t>
            </w:r>
          </w:p>
        </w:tc>
        <w:tc>
          <w:tcPr>
            <w:tcW w:w="741" w:type="dxa"/>
            <w:tcBorders>
              <w:top w:val="nil"/>
              <w:left w:val="nil"/>
              <w:bottom w:val="single" w:sz="4" w:space="0" w:color="auto"/>
              <w:right w:val="single" w:sz="4" w:space="0" w:color="auto"/>
            </w:tcBorders>
            <w:shd w:val="clear" w:color="auto" w:fill="auto"/>
            <w:noWrap/>
            <w:vAlign w:val="center"/>
            <w:hideMark/>
          </w:tcPr>
          <w:p w14:paraId="7C4D6CBB"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hideMark/>
          </w:tcPr>
          <w:p w14:paraId="41513B3E"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1.000 tấn</w:t>
            </w:r>
          </w:p>
        </w:tc>
        <w:tc>
          <w:tcPr>
            <w:tcW w:w="1394" w:type="dxa"/>
            <w:tcBorders>
              <w:top w:val="nil"/>
              <w:left w:val="nil"/>
              <w:bottom w:val="single" w:sz="4" w:space="0" w:color="auto"/>
              <w:right w:val="single" w:sz="4" w:space="0" w:color="auto"/>
            </w:tcBorders>
            <w:shd w:val="clear" w:color="auto" w:fill="auto"/>
            <w:noWrap/>
            <w:vAlign w:val="center"/>
            <w:hideMark/>
          </w:tcPr>
          <w:p w14:paraId="645AA1E6" w14:textId="32364887" w:rsidR="003949D3" w:rsidRPr="000F2D0E" w:rsidRDefault="003949D3" w:rsidP="006753BC">
            <w:pPr>
              <w:spacing w:after="0" w:line="240" w:lineRule="auto"/>
              <w:jc w:val="center"/>
              <w:rPr>
                <w:rFonts w:eastAsia="Times New Roman"/>
                <w:sz w:val="24"/>
                <w:szCs w:val="24"/>
              </w:rPr>
            </w:pPr>
          </w:p>
        </w:tc>
        <w:tc>
          <w:tcPr>
            <w:tcW w:w="1395" w:type="dxa"/>
            <w:tcBorders>
              <w:top w:val="nil"/>
              <w:left w:val="nil"/>
              <w:bottom w:val="single" w:sz="4" w:space="0" w:color="auto"/>
              <w:right w:val="single" w:sz="4" w:space="0" w:color="auto"/>
            </w:tcBorders>
            <w:shd w:val="clear" w:color="auto" w:fill="auto"/>
            <w:noWrap/>
            <w:vAlign w:val="center"/>
            <w:hideMark/>
          </w:tcPr>
          <w:p w14:paraId="0401CF5F" w14:textId="1522B099"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19.875</w:t>
            </w:r>
          </w:p>
        </w:tc>
        <w:tc>
          <w:tcPr>
            <w:tcW w:w="1251" w:type="dxa"/>
            <w:tcBorders>
              <w:top w:val="nil"/>
              <w:left w:val="nil"/>
              <w:bottom w:val="single" w:sz="4" w:space="0" w:color="auto"/>
              <w:right w:val="single" w:sz="4" w:space="0" w:color="auto"/>
            </w:tcBorders>
            <w:shd w:val="clear" w:color="auto" w:fill="auto"/>
            <w:noWrap/>
            <w:vAlign w:val="center"/>
            <w:hideMark/>
          </w:tcPr>
          <w:p w14:paraId="547D28AE" w14:textId="46B38B5E"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19.875</w:t>
            </w:r>
          </w:p>
        </w:tc>
        <w:tc>
          <w:tcPr>
            <w:tcW w:w="979" w:type="dxa"/>
            <w:tcBorders>
              <w:top w:val="nil"/>
              <w:left w:val="nil"/>
              <w:bottom w:val="single" w:sz="4" w:space="0" w:color="auto"/>
              <w:right w:val="single" w:sz="4" w:space="0" w:color="auto"/>
            </w:tcBorders>
            <w:shd w:val="clear" w:color="auto" w:fill="auto"/>
            <w:noWrap/>
            <w:vAlign w:val="center"/>
            <w:hideMark/>
          </w:tcPr>
          <w:p w14:paraId="608E8BC0" w14:textId="70F67EDF" w:rsidR="003949D3" w:rsidRPr="000F2D0E" w:rsidRDefault="003949D3" w:rsidP="00667DBF">
            <w:pPr>
              <w:spacing w:after="0" w:line="240" w:lineRule="auto"/>
              <w:jc w:val="right"/>
              <w:rPr>
                <w:rFonts w:eastAsia="Times New Roman"/>
                <w:sz w:val="24"/>
                <w:szCs w:val="24"/>
              </w:rPr>
            </w:pPr>
          </w:p>
        </w:tc>
      </w:tr>
      <w:tr w:rsidR="000F2D0E" w:rsidRPr="000F2D0E" w14:paraId="5BCD9C36" w14:textId="77777777" w:rsidTr="008534CC">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2361F3"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6</w:t>
            </w:r>
          </w:p>
        </w:tc>
        <w:tc>
          <w:tcPr>
            <w:tcW w:w="1805" w:type="dxa"/>
            <w:tcBorders>
              <w:top w:val="nil"/>
              <w:left w:val="nil"/>
              <w:bottom w:val="single" w:sz="4" w:space="0" w:color="auto"/>
              <w:right w:val="single" w:sz="4" w:space="0" w:color="auto"/>
            </w:tcBorders>
            <w:shd w:val="clear" w:color="auto" w:fill="auto"/>
            <w:vAlign w:val="center"/>
            <w:hideMark/>
          </w:tcPr>
          <w:p w14:paraId="01719A4C" w14:textId="77777777" w:rsidR="003949D3" w:rsidRPr="000F2D0E" w:rsidRDefault="003949D3">
            <w:pPr>
              <w:spacing w:after="0" w:line="240" w:lineRule="auto"/>
              <w:rPr>
                <w:rFonts w:eastAsia="Times New Roman"/>
                <w:sz w:val="24"/>
                <w:szCs w:val="24"/>
              </w:rPr>
            </w:pPr>
            <w:r w:rsidRPr="000F2D0E">
              <w:rPr>
                <w:rFonts w:eastAsia="Times New Roman"/>
                <w:sz w:val="24"/>
                <w:szCs w:val="24"/>
              </w:rPr>
              <w:t>Nước khoáng, nước nóng thiên nhiên (quặng nguyên khai)</w:t>
            </w:r>
          </w:p>
        </w:tc>
        <w:tc>
          <w:tcPr>
            <w:tcW w:w="741" w:type="dxa"/>
            <w:tcBorders>
              <w:top w:val="nil"/>
              <w:left w:val="nil"/>
              <w:bottom w:val="single" w:sz="4" w:space="0" w:color="auto"/>
              <w:right w:val="single" w:sz="4" w:space="0" w:color="auto"/>
            </w:tcBorders>
            <w:shd w:val="clear" w:color="auto" w:fill="auto"/>
            <w:noWrap/>
            <w:vAlign w:val="center"/>
            <w:hideMark/>
          </w:tcPr>
          <w:p w14:paraId="7E390230"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4</w:t>
            </w:r>
          </w:p>
        </w:tc>
        <w:tc>
          <w:tcPr>
            <w:tcW w:w="1075" w:type="dxa"/>
            <w:tcBorders>
              <w:top w:val="nil"/>
              <w:left w:val="nil"/>
              <w:bottom w:val="single" w:sz="4" w:space="0" w:color="auto"/>
              <w:right w:val="single" w:sz="4" w:space="0" w:color="auto"/>
            </w:tcBorders>
            <w:shd w:val="clear" w:color="auto" w:fill="auto"/>
            <w:noWrap/>
            <w:vAlign w:val="center"/>
            <w:hideMark/>
          </w:tcPr>
          <w:p w14:paraId="6C15EE90" w14:textId="77777777" w:rsidR="003949D3" w:rsidRPr="000F2D0E" w:rsidRDefault="003949D3">
            <w:pPr>
              <w:spacing w:after="0" w:line="240" w:lineRule="auto"/>
              <w:jc w:val="center"/>
              <w:rPr>
                <w:rFonts w:eastAsia="Times New Roman"/>
                <w:sz w:val="24"/>
                <w:szCs w:val="24"/>
              </w:rPr>
            </w:pPr>
            <w:r w:rsidRPr="000F2D0E">
              <w:rPr>
                <w:rFonts w:eastAsia="Times New Roman"/>
                <w:sz w:val="24"/>
                <w:szCs w:val="24"/>
              </w:rPr>
              <w:t xml:space="preserve">tấn </w:t>
            </w:r>
          </w:p>
        </w:tc>
        <w:tc>
          <w:tcPr>
            <w:tcW w:w="1394" w:type="dxa"/>
            <w:tcBorders>
              <w:top w:val="nil"/>
              <w:left w:val="nil"/>
              <w:bottom w:val="single" w:sz="4" w:space="0" w:color="auto"/>
              <w:right w:val="single" w:sz="4" w:space="0" w:color="auto"/>
            </w:tcBorders>
            <w:shd w:val="clear" w:color="auto" w:fill="auto"/>
            <w:noWrap/>
            <w:vAlign w:val="center"/>
            <w:hideMark/>
          </w:tcPr>
          <w:p w14:paraId="206DEABF" w14:textId="09552B7E"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200</w:t>
            </w:r>
          </w:p>
        </w:tc>
        <w:tc>
          <w:tcPr>
            <w:tcW w:w="1395" w:type="dxa"/>
            <w:tcBorders>
              <w:top w:val="nil"/>
              <w:left w:val="nil"/>
              <w:bottom w:val="single" w:sz="4" w:space="0" w:color="auto"/>
              <w:right w:val="single" w:sz="4" w:space="0" w:color="auto"/>
            </w:tcBorders>
            <w:shd w:val="clear" w:color="auto" w:fill="auto"/>
            <w:noWrap/>
            <w:vAlign w:val="center"/>
            <w:hideMark/>
          </w:tcPr>
          <w:p w14:paraId="33D37289" w14:textId="700BE441"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1.975</w:t>
            </w:r>
          </w:p>
        </w:tc>
        <w:tc>
          <w:tcPr>
            <w:tcW w:w="1251" w:type="dxa"/>
            <w:tcBorders>
              <w:top w:val="nil"/>
              <w:left w:val="nil"/>
              <w:bottom w:val="single" w:sz="4" w:space="0" w:color="auto"/>
              <w:right w:val="single" w:sz="4" w:space="0" w:color="auto"/>
            </w:tcBorders>
            <w:shd w:val="clear" w:color="auto" w:fill="auto"/>
            <w:noWrap/>
            <w:vAlign w:val="center"/>
            <w:hideMark/>
          </w:tcPr>
          <w:p w14:paraId="51DDC0BE" w14:textId="2DF33E70" w:rsidR="003949D3" w:rsidRPr="000F2D0E" w:rsidRDefault="003949D3" w:rsidP="006753BC">
            <w:pPr>
              <w:spacing w:after="0" w:line="240" w:lineRule="auto"/>
              <w:jc w:val="center"/>
              <w:rPr>
                <w:rFonts w:eastAsia="Times New Roman"/>
                <w:sz w:val="24"/>
                <w:szCs w:val="24"/>
              </w:rPr>
            </w:pPr>
            <w:r w:rsidRPr="000F2D0E">
              <w:rPr>
                <w:rFonts w:eastAsia="Times New Roman"/>
                <w:sz w:val="24"/>
                <w:szCs w:val="24"/>
              </w:rPr>
              <w:t>2.175</w:t>
            </w:r>
          </w:p>
        </w:tc>
        <w:tc>
          <w:tcPr>
            <w:tcW w:w="979" w:type="dxa"/>
            <w:tcBorders>
              <w:top w:val="nil"/>
              <w:left w:val="nil"/>
              <w:bottom w:val="single" w:sz="4" w:space="0" w:color="auto"/>
              <w:right w:val="single" w:sz="4" w:space="0" w:color="auto"/>
            </w:tcBorders>
            <w:shd w:val="clear" w:color="auto" w:fill="auto"/>
            <w:noWrap/>
            <w:vAlign w:val="center"/>
            <w:hideMark/>
          </w:tcPr>
          <w:p w14:paraId="43382419" w14:textId="67AF14AB" w:rsidR="003949D3" w:rsidRPr="000F2D0E" w:rsidRDefault="003949D3" w:rsidP="00667DBF">
            <w:pPr>
              <w:spacing w:after="0" w:line="240" w:lineRule="auto"/>
              <w:jc w:val="right"/>
              <w:rPr>
                <w:rFonts w:eastAsia="Times New Roman"/>
                <w:sz w:val="24"/>
                <w:szCs w:val="24"/>
              </w:rPr>
            </w:pPr>
          </w:p>
        </w:tc>
      </w:tr>
    </w:tbl>
    <w:p w14:paraId="7A81B2AF" w14:textId="5EEE857A" w:rsidR="003949D3" w:rsidRPr="000F2D0E" w:rsidRDefault="001D53A1" w:rsidP="002230CC">
      <w:pPr>
        <w:pStyle w:val="02muc1"/>
        <w:spacing w:before="120" w:after="120" w:line="240" w:lineRule="auto"/>
        <w:ind w:firstLine="567"/>
        <w:rPr>
          <w:b w:val="0"/>
          <w:sz w:val="24"/>
          <w:szCs w:val="24"/>
        </w:rPr>
      </w:pPr>
      <w:r w:rsidRPr="000F2D0E">
        <w:rPr>
          <w:sz w:val="24"/>
          <w:szCs w:val="24"/>
          <w:lang w:val="en-US"/>
        </w:rPr>
        <w:t>B</w:t>
      </w:r>
      <w:r w:rsidRPr="000F2D0E">
        <w:rPr>
          <w:sz w:val="24"/>
          <w:szCs w:val="24"/>
        </w:rPr>
        <w:t xml:space="preserve">. QUY HOẠCH CÁC LOẠI KHOÁNG SẢN </w:t>
      </w:r>
      <w:r w:rsidRPr="000F2D0E">
        <w:rPr>
          <w:sz w:val="24"/>
          <w:szCs w:val="24"/>
          <w:lang w:val="en-US"/>
        </w:rPr>
        <w:t>TỈNH THỪA THIÊN HUẾ</w:t>
      </w:r>
    </w:p>
    <w:tbl>
      <w:tblPr>
        <w:tblW w:w="9356" w:type="dxa"/>
        <w:tblInd w:w="-5" w:type="dxa"/>
        <w:tblLook w:val="04A0" w:firstRow="1" w:lastRow="0" w:firstColumn="1" w:lastColumn="0" w:noHBand="0" w:noVBand="1"/>
      </w:tblPr>
      <w:tblGrid>
        <w:gridCol w:w="686"/>
        <w:gridCol w:w="4984"/>
        <w:gridCol w:w="1134"/>
        <w:gridCol w:w="1418"/>
        <w:gridCol w:w="1134"/>
      </w:tblGrid>
      <w:tr w:rsidR="000F2D0E" w:rsidRPr="000F2D0E" w14:paraId="104DFBDF" w14:textId="77777777" w:rsidTr="00CA1058">
        <w:trPr>
          <w:trHeight w:val="960"/>
          <w:tblHeader/>
        </w:trPr>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10249" w14:textId="23714A2E" w:rsidR="009F1B94" w:rsidRPr="000F2D0E" w:rsidRDefault="00F0315B">
            <w:pPr>
              <w:spacing w:after="0" w:line="240" w:lineRule="auto"/>
              <w:jc w:val="center"/>
              <w:rPr>
                <w:rFonts w:eastAsia="Times New Roman"/>
                <w:b/>
                <w:bCs/>
                <w:sz w:val="24"/>
                <w:szCs w:val="24"/>
              </w:rPr>
            </w:pPr>
            <w:r>
              <w:rPr>
                <w:rFonts w:eastAsia="Times New Roman"/>
                <w:b/>
                <w:bCs/>
                <w:sz w:val="24"/>
                <w:szCs w:val="24"/>
              </w:rPr>
              <w:t>S</w:t>
            </w:r>
            <w:r w:rsidR="00B10ECD" w:rsidRPr="000F2D0E">
              <w:rPr>
                <w:rFonts w:eastAsia="Times New Roman"/>
                <w:b/>
                <w:bCs/>
                <w:sz w:val="24"/>
                <w:szCs w:val="24"/>
              </w:rPr>
              <w:t>TT</w:t>
            </w:r>
          </w:p>
        </w:tc>
        <w:tc>
          <w:tcPr>
            <w:tcW w:w="4984" w:type="dxa"/>
            <w:tcBorders>
              <w:top w:val="single" w:sz="4" w:space="0" w:color="auto"/>
              <w:left w:val="nil"/>
              <w:bottom w:val="single" w:sz="4" w:space="0" w:color="auto"/>
              <w:right w:val="single" w:sz="4" w:space="0" w:color="auto"/>
            </w:tcBorders>
            <w:shd w:val="clear" w:color="auto" w:fill="auto"/>
            <w:vAlign w:val="center"/>
            <w:hideMark/>
          </w:tcPr>
          <w:p w14:paraId="68517093" w14:textId="77777777" w:rsidR="009F1B94" w:rsidRPr="000F2D0E" w:rsidRDefault="009F1B94">
            <w:pPr>
              <w:spacing w:after="0" w:line="240" w:lineRule="auto"/>
              <w:jc w:val="center"/>
              <w:rPr>
                <w:rFonts w:eastAsia="Times New Roman"/>
                <w:b/>
                <w:bCs/>
                <w:sz w:val="24"/>
                <w:szCs w:val="24"/>
              </w:rPr>
            </w:pPr>
            <w:r w:rsidRPr="000F2D0E">
              <w:rPr>
                <w:rFonts w:eastAsia="Times New Roman"/>
                <w:b/>
                <w:bCs/>
                <w:sz w:val="24"/>
                <w:szCs w:val="24"/>
              </w:rPr>
              <w:t>Loại khoáng sản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58B13D" w14:textId="5B31D4DF" w:rsidR="009F1B94" w:rsidRPr="000F2D0E" w:rsidRDefault="009F1B94">
            <w:pPr>
              <w:spacing w:after="0" w:line="240" w:lineRule="auto"/>
              <w:jc w:val="center"/>
              <w:rPr>
                <w:rFonts w:eastAsia="Times New Roman"/>
                <w:b/>
                <w:bCs/>
                <w:sz w:val="24"/>
                <w:szCs w:val="24"/>
              </w:rPr>
            </w:pPr>
            <w:r w:rsidRPr="000F2D0E">
              <w:rPr>
                <w:rFonts w:eastAsia="Times New Roman"/>
                <w:b/>
                <w:bCs/>
                <w:sz w:val="24"/>
                <w:szCs w:val="24"/>
              </w:rPr>
              <w:t>Số lượng khu vực</w:t>
            </w:r>
            <w:r w:rsidR="00DB668B">
              <w:rPr>
                <w:rFonts w:eastAsia="Times New Roman"/>
                <w:b/>
                <w:bCs/>
                <w:sz w:val="24"/>
                <w:szCs w:val="24"/>
              </w:rPr>
              <w:t xml:space="preserve"> dự kiến</w:t>
            </w:r>
          </w:p>
        </w:tc>
        <w:tc>
          <w:tcPr>
            <w:tcW w:w="1418" w:type="dxa"/>
            <w:tcBorders>
              <w:top w:val="single" w:sz="4" w:space="0" w:color="auto"/>
              <w:left w:val="nil"/>
              <w:bottom w:val="single" w:sz="4" w:space="0" w:color="auto"/>
              <w:right w:val="nil"/>
            </w:tcBorders>
            <w:shd w:val="clear" w:color="000000" w:fill="FFFFFF"/>
            <w:vAlign w:val="center"/>
          </w:tcPr>
          <w:p w14:paraId="37940B15" w14:textId="4D12563F" w:rsidR="009F1B94" w:rsidRPr="000F2D0E" w:rsidRDefault="009F1B94">
            <w:pPr>
              <w:spacing w:after="0" w:line="240" w:lineRule="auto"/>
              <w:jc w:val="center"/>
              <w:rPr>
                <w:rFonts w:eastAsia="Times New Roman"/>
                <w:b/>
                <w:bCs/>
                <w:sz w:val="24"/>
                <w:szCs w:val="24"/>
              </w:rPr>
            </w:pPr>
            <w:r w:rsidRPr="000F2D0E">
              <w:rPr>
                <w:rFonts w:eastAsia="Times New Roman"/>
                <w:b/>
                <w:bCs/>
                <w:sz w:val="24"/>
                <w:szCs w:val="24"/>
              </w:rPr>
              <w:t xml:space="preserve"> Diện tích dự kiến (ha)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431F9" w14:textId="1C9D3854" w:rsidR="009F1B94" w:rsidRPr="000F2D0E" w:rsidRDefault="00CA1058">
            <w:pPr>
              <w:spacing w:after="0" w:line="240" w:lineRule="auto"/>
              <w:jc w:val="center"/>
              <w:rPr>
                <w:rFonts w:eastAsia="Times New Roman"/>
                <w:b/>
                <w:bCs/>
                <w:sz w:val="24"/>
                <w:szCs w:val="24"/>
              </w:rPr>
            </w:pPr>
            <w:r w:rsidRPr="000F2D0E">
              <w:rPr>
                <w:rFonts w:eastAsia="Times New Roman"/>
                <w:b/>
                <w:bCs/>
                <w:sz w:val="24"/>
                <w:szCs w:val="24"/>
              </w:rPr>
              <w:t>Ghi chú</w:t>
            </w:r>
          </w:p>
        </w:tc>
      </w:tr>
      <w:tr w:rsidR="000F2D0E" w:rsidRPr="000F2D0E" w14:paraId="09CEB27D"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1221FA"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1</w:t>
            </w:r>
          </w:p>
        </w:tc>
        <w:tc>
          <w:tcPr>
            <w:tcW w:w="4984" w:type="dxa"/>
            <w:tcBorders>
              <w:top w:val="nil"/>
              <w:left w:val="nil"/>
              <w:bottom w:val="single" w:sz="4" w:space="0" w:color="auto"/>
              <w:right w:val="single" w:sz="4" w:space="0" w:color="auto"/>
            </w:tcBorders>
            <w:shd w:val="clear" w:color="auto" w:fill="auto"/>
            <w:vAlign w:val="center"/>
            <w:hideMark/>
          </w:tcPr>
          <w:p w14:paraId="77AE6F26" w14:textId="77777777" w:rsidR="009F1B94" w:rsidRPr="000F2D0E" w:rsidRDefault="009F1B94">
            <w:pPr>
              <w:spacing w:after="0" w:line="240" w:lineRule="auto"/>
              <w:rPr>
                <w:rFonts w:eastAsia="Times New Roman"/>
                <w:sz w:val="24"/>
                <w:szCs w:val="24"/>
              </w:rPr>
            </w:pPr>
            <w:r w:rsidRPr="000F2D0E">
              <w:rPr>
                <w:rFonts w:eastAsia="Times New Roman"/>
                <w:sz w:val="24"/>
                <w:szCs w:val="24"/>
              </w:rPr>
              <w:t>Cát nội đồng làm vật liệu xây dựng thông thường</w:t>
            </w:r>
          </w:p>
        </w:tc>
        <w:tc>
          <w:tcPr>
            <w:tcW w:w="1134" w:type="dxa"/>
            <w:tcBorders>
              <w:top w:val="nil"/>
              <w:left w:val="nil"/>
              <w:bottom w:val="single" w:sz="4" w:space="0" w:color="auto"/>
              <w:right w:val="single" w:sz="4" w:space="0" w:color="auto"/>
            </w:tcBorders>
            <w:shd w:val="clear" w:color="auto" w:fill="auto"/>
            <w:vAlign w:val="center"/>
            <w:hideMark/>
          </w:tcPr>
          <w:p w14:paraId="79EB0441"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1</w:t>
            </w:r>
          </w:p>
        </w:tc>
        <w:tc>
          <w:tcPr>
            <w:tcW w:w="1418" w:type="dxa"/>
            <w:tcBorders>
              <w:top w:val="single" w:sz="4" w:space="0" w:color="auto"/>
              <w:left w:val="nil"/>
              <w:bottom w:val="single" w:sz="4" w:space="0" w:color="auto"/>
              <w:right w:val="nil"/>
            </w:tcBorders>
            <w:vAlign w:val="center"/>
          </w:tcPr>
          <w:p w14:paraId="309BF20C" w14:textId="776361C6" w:rsidR="009F1B94" w:rsidRPr="000F2D0E" w:rsidRDefault="009F1B94">
            <w:pPr>
              <w:spacing w:after="0" w:line="240" w:lineRule="auto"/>
              <w:jc w:val="center"/>
              <w:rPr>
                <w:rFonts w:eastAsia="Times New Roman"/>
                <w:sz w:val="24"/>
                <w:szCs w:val="24"/>
              </w:rPr>
            </w:pPr>
            <w:r w:rsidRPr="000F2D0E">
              <w:rPr>
                <w:rFonts w:eastAsia="Times New Roman"/>
                <w:sz w:val="24"/>
                <w:szCs w:val="24"/>
              </w:rPr>
              <w:t>20,38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0F30C4" w14:textId="57706746"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08A1767A"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9A20C5F"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2</w:t>
            </w:r>
          </w:p>
        </w:tc>
        <w:tc>
          <w:tcPr>
            <w:tcW w:w="4984" w:type="dxa"/>
            <w:tcBorders>
              <w:top w:val="nil"/>
              <w:left w:val="nil"/>
              <w:bottom w:val="single" w:sz="4" w:space="0" w:color="auto"/>
              <w:right w:val="single" w:sz="4" w:space="0" w:color="auto"/>
            </w:tcBorders>
            <w:shd w:val="clear" w:color="auto" w:fill="auto"/>
            <w:vAlign w:val="center"/>
            <w:hideMark/>
          </w:tcPr>
          <w:p w14:paraId="38C183BC" w14:textId="77777777" w:rsidR="009F1B94" w:rsidRPr="000F2D0E" w:rsidRDefault="009F1B94">
            <w:pPr>
              <w:spacing w:after="0" w:line="240" w:lineRule="auto"/>
              <w:rPr>
                <w:rFonts w:eastAsia="Times New Roman"/>
                <w:sz w:val="24"/>
                <w:szCs w:val="24"/>
              </w:rPr>
            </w:pPr>
            <w:r w:rsidRPr="000F2D0E">
              <w:rPr>
                <w:rFonts w:eastAsia="Times New Roman"/>
                <w:sz w:val="24"/>
                <w:szCs w:val="24"/>
              </w:rPr>
              <w:t>Cát, sỏi làm vật liệu xây dựng thông thường</w:t>
            </w:r>
          </w:p>
        </w:tc>
        <w:tc>
          <w:tcPr>
            <w:tcW w:w="1134" w:type="dxa"/>
            <w:tcBorders>
              <w:top w:val="nil"/>
              <w:left w:val="nil"/>
              <w:bottom w:val="single" w:sz="4" w:space="0" w:color="auto"/>
              <w:right w:val="single" w:sz="4" w:space="0" w:color="auto"/>
            </w:tcBorders>
            <w:shd w:val="clear" w:color="auto" w:fill="auto"/>
            <w:vAlign w:val="center"/>
            <w:hideMark/>
          </w:tcPr>
          <w:p w14:paraId="72E79A5C" w14:textId="2D27218E" w:rsidR="009F1B94" w:rsidRPr="000F2D0E" w:rsidRDefault="001E4223">
            <w:pPr>
              <w:spacing w:after="0" w:line="240" w:lineRule="auto"/>
              <w:jc w:val="center"/>
              <w:rPr>
                <w:rFonts w:eastAsia="Times New Roman"/>
                <w:sz w:val="24"/>
                <w:szCs w:val="24"/>
              </w:rPr>
            </w:pPr>
            <w:r w:rsidRPr="000F2D0E">
              <w:rPr>
                <w:rFonts w:eastAsia="Times New Roman"/>
                <w:sz w:val="24"/>
                <w:szCs w:val="24"/>
              </w:rPr>
              <w:t>1</w:t>
            </w:r>
          </w:p>
        </w:tc>
        <w:tc>
          <w:tcPr>
            <w:tcW w:w="1418" w:type="dxa"/>
            <w:tcBorders>
              <w:top w:val="single" w:sz="4" w:space="0" w:color="auto"/>
              <w:left w:val="nil"/>
              <w:bottom w:val="single" w:sz="4" w:space="0" w:color="auto"/>
              <w:right w:val="nil"/>
            </w:tcBorders>
            <w:vAlign w:val="center"/>
          </w:tcPr>
          <w:p w14:paraId="72D00C9B" w14:textId="3AAAEC21" w:rsidR="009F1B94" w:rsidRPr="000F2D0E" w:rsidRDefault="009F1B94">
            <w:pPr>
              <w:spacing w:after="0" w:line="240" w:lineRule="auto"/>
              <w:jc w:val="center"/>
              <w:rPr>
                <w:rFonts w:eastAsia="Times New Roman"/>
                <w:sz w:val="24"/>
                <w:szCs w:val="24"/>
              </w:rPr>
            </w:pPr>
            <w:r w:rsidRPr="000F2D0E">
              <w:rPr>
                <w:rFonts w:eastAsia="Times New Roman"/>
                <w:sz w:val="24"/>
                <w:szCs w:val="24"/>
              </w:rPr>
              <w:t>11,40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19BE2C" w14:textId="0E36BAEE"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5C102307"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4AEDA7"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3</w:t>
            </w:r>
          </w:p>
        </w:tc>
        <w:tc>
          <w:tcPr>
            <w:tcW w:w="4984" w:type="dxa"/>
            <w:tcBorders>
              <w:top w:val="nil"/>
              <w:left w:val="nil"/>
              <w:bottom w:val="single" w:sz="4" w:space="0" w:color="auto"/>
              <w:right w:val="single" w:sz="4" w:space="0" w:color="auto"/>
            </w:tcBorders>
            <w:shd w:val="clear" w:color="auto" w:fill="auto"/>
            <w:vAlign w:val="center"/>
            <w:hideMark/>
          </w:tcPr>
          <w:p w14:paraId="168BF683" w14:textId="77777777" w:rsidR="009F1B94" w:rsidRPr="000F2D0E" w:rsidRDefault="009F1B94">
            <w:pPr>
              <w:spacing w:after="0" w:line="240" w:lineRule="auto"/>
              <w:rPr>
                <w:rFonts w:eastAsia="Times New Roman"/>
                <w:sz w:val="24"/>
                <w:szCs w:val="24"/>
              </w:rPr>
            </w:pPr>
            <w:r w:rsidRPr="000F2D0E">
              <w:rPr>
                <w:rFonts w:eastAsia="Times New Roman"/>
                <w:sz w:val="24"/>
                <w:szCs w:val="24"/>
              </w:rPr>
              <w:t>Đá làm ốp lát</w:t>
            </w:r>
          </w:p>
        </w:tc>
        <w:tc>
          <w:tcPr>
            <w:tcW w:w="1134" w:type="dxa"/>
            <w:tcBorders>
              <w:top w:val="nil"/>
              <w:left w:val="nil"/>
              <w:bottom w:val="single" w:sz="4" w:space="0" w:color="auto"/>
              <w:right w:val="single" w:sz="4" w:space="0" w:color="auto"/>
            </w:tcBorders>
            <w:shd w:val="clear" w:color="auto" w:fill="auto"/>
            <w:vAlign w:val="center"/>
            <w:hideMark/>
          </w:tcPr>
          <w:p w14:paraId="127CC713"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1</w:t>
            </w:r>
          </w:p>
        </w:tc>
        <w:tc>
          <w:tcPr>
            <w:tcW w:w="1418" w:type="dxa"/>
            <w:tcBorders>
              <w:top w:val="single" w:sz="4" w:space="0" w:color="auto"/>
              <w:left w:val="nil"/>
              <w:bottom w:val="single" w:sz="4" w:space="0" w:color="auto"/>
              <w:right w:val="nil"/>
            </w:tcBorders>
            <w:vAlign w:val="center"/>
          </w:tcPr>
          <w:p w14:paraId="097CD861" w14:textId="4A3189ED" w:rsidR="009F1B94" w:rsidRPr="000F2D0E" w:rsidRDefault="009F1B94">
            <w:pPr>
              <w:spacing w:after="0" w:line="240" w:lineRule="auto"/>
              <w:jc w:val="center"/>
              <w:rPr>
                <w:rFonts w:eastAsia="Times New Roman"/>
                <w:sz w:val="24"/>
                <w:szCs w:val="24"/>
              </w:rPr>
            </w:pPr>
            <w:r w:rsidRPr="000F2D0E">
              <w:rPr>
                <w:rFonts w:eastAsia="Times New Roman"/>
                <w:sz w:val="24"/>
                <w:szCs w:val="24"/>
              </w:rPr>
              <w:t>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EDE251" w14:textId="64ADEF69"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40D34B0D"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21CA911"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4</w:t>
            </w:r>
          </w:p>
        </w:tc>
        <w:tc>
          <w:tcPr>
            <w:tcW w:w="4984" w:type="dxa"/>
            <w:tcBorders>
              <w:top w:val="nil"/>
              <w:left w:val="nil"/>
              <w:bottom w:val="single" w:sz="4" w:space="0" w:color="auto"/>
              <w:right w:val="single" w:sz="4" w:space="0" w:color="auto"/>
            </w:tcBorders>
            <w:shd w:val="clear" w:color="auto" w:fill="auto"/>
            <w:vAlign w:val="center"/>
            <w:hideMark/>
          </w:tcPr>
          <w:p w14:paraId="508EF619" w14:textId="77777777" w:rsidR="009F1B94" w:rsidRPr="000F2D0E" w:rsidRDefault="009F1B94">
            <w:pPr>
              <w:spacing w:after="0" w:line="240" w:lineRule="auto"/>
              <w:rPr>
                <w:rFonts w:eastAsia="Times New Roman"/>
                <w:sz w:val="24"/>
                <w:szCs w:val="24"/>
              </w:rPr>
            </w:pPr>
            <w:r w:rsidRPr="000F2D0E">
              <w:rPr>
                <w:rFonts w:eastAsia="Times New Roman"/>
                <w:sz w:val="24"/>
                <w:szCs w:val="24"/>
              </w:rPr>
              <w:t>Đá làm vật liệu xây dựng</w:t>
            </w:r>
          </w:p>
        </w:tc>
        <w:tc>
          <w:tcPr>
            <w:tcW w:w="1134" w:type="dxa"/>
            <w:tcBorders>
              <w:top w:val="nil"/>
              <w:left w:val="nil"/>
              <w:bottom w:val="single" w:sz="4" w:space="0" w:color="auto"/>
              <w:right w:val="single" w:sz="4" w:space="0" w:color="auto"/>
            </w:tcBorders>
            <w:shd w:val="clear" w:color="auto" w:fill="auto"/>
            <w:vAlign w:val="center"/>
            <w:hideMark/>
          </w:tcPr>
          <w:p w14:paraId="1783FFEA"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1</w:t>
            </w:r>
          </w:p>
        </w:tc>
        <w:tc>
          <w:tcPr>
            <w:tcW w:w="1418" w:type="dxa"/>
            <w:tcBorders>
              <w:top w:val="single" w:sz="4" w:space="0" w:color="auto"/>
              <w:left w:val="nil"/>
              <w:bottom w:val="single" w:sz="4" w:space="0" w:color="auto"/>
              <w:right w:val="nil"/>
            </w:tcBorders>
            <w:vAlign w:val="center"/>
          </w:tcPr>
          <w:p w14:paraId="44DA4902" w14:textId="69851E10" w:rsidR="009F1B94" w:rsidRPr="000F2D0E" w:rsidRDefault="009F1B94">
            <w:pPr>
              <w:spacing w:after="0" w:line="240" w:lineRule="auto"/>
              <w:jc w:val="center"/>
              <w:rPr>
                <w:rFonts w:eastAsia="Times New Roman"/>
                <w:sz w:val="24"/>
                <w:szCs w:val="24"/>
              </w:rPr>
            </w:pPr>
            <w:r w:rsidRPr="000F2D0E">
              <w:rPr>
                <w:rFonts w:eastAsia="Times New Roman"/>
                <w:sz w:val="24"/>
                <w:szCs w:val="24"/>
              </w:rPr>
              <w:t>13,40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FD7DE3" w14:textId="7FC67CC3"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72551147"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4F3068C"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5</w:t>
            </w:r>
          </w:p>
        </w:tc>
        <w:tc>
          <w:tcPr>
            <w:tcW w:w="4984" w:type="dxa"/>
            <w:tcBorders>
              <w:top w:val="nil"/>
              <w:left w:val="nil"/>
              <w:bottom w:val="single" w:sz="4" w:space="0" w:color="auto"/>
              <w:right w:val="single" w:sz="4" w:space="0" w:color="auto"/>
            </w:tcBorders>
            <w:shd w:val="clear" w:color="auto" w:fill="auto"/>
            <w:vAlign w:val="center"/>
            <w:hideMark/>
          </w:tcPr>
          <w:p w14:paraId="7A4ECDA5" w14:textId="77777777" w:rsidR="009F1B94" w:rsidRPr="000F2D0E" w:rsidRDefault="009F1B94">
            <w:pPr>
              <w:spacing w:after="0" w:line="240" w:lineRule="auto"/>
              <w:rPr>
                <w:rFonts w:eastAsia="Times New Roman"/>
                <w:sz w:val="24"/>
                <w:szCs w:val="24"/>
              </w:rPr>
            </w:pPr>
            <w:r w:rsidRPr="000F2D0E">
              <w:rPr>
                <w:rFonts w:eastAsia="Times New Roman"/>
                <w:sz w:val="24"/>
                <w:szCs w:val="24"/>
              </w:rPr>
              <w:t>Đá làm vật liệu xây dựng thông thường</w:t>
            </w:r>
          </w:p>
        </w:tc>
        <w:tc>
          <w:tcPr>
            <w:tcW w:w="1134" w:type="dxa"/>
            <w:tcBorders>
              <w:top w:val="nil"/>
              <w:left w:val="nil"/>
              <w:bottom w:val="single" w:sz="4" w:space="0" w:color="auto"/>
              <w:right w:val="single" w:sz="4" w:space="0" w:color="auto"/>
            </w:tcBorders>
            <w:shd w:val="clear" w:color="auto" w:fill="auto"/>
            <w:vAlign w:val="center"/>
            <w:hideMark/>
          </w:tcPr>
          <w:p w14:paraId="3C343A43"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31</w:t>
            </w:r>
          </w:p>
        </w:tc>
        <w:tc>
          <w:tcPr>
            <w:tcW w:w="1418" w:type="dxa"/>
            <w:tcBorders>
              <w:top w:val="single" w:sz="4" w:space="0" w:color="auto"/>
              <w:left w:val="nil"/>
              <w:bottom w:val="single" w:sz="4" w:space="0" w:color="auto"/>
              <w:right w:val="nil"/>
            </w:tcBorders>
            <w:vAlign w:val="center"/>
          </w:tcPr>
          <w:p w14:paraId="0F01206E" w14:textId="32DF4B44" w:rsidR="009F1B94" w:rsidRPr="000F2D0E" w:rsidRDefault="009F1B94">
            <w:pPr>
              <w:spacing w:after="0" w:line="240" w:lineRule="auto"/>
              <w:jc w:val="center"/>
              <w:rPr>
                <w:rFonts w:eastAsia="Times New Roman"/>
                <w:sz w:val="24"/>
                <w:szCs w:val="24"/>
              </w:rPr>
            </w:pPr>
            <w:r w:rsidRPr="000F2D0E">
              <w:rPr>
                <w:rFonts w:eastAsia="Times New Roman"/>
                <w:sz w:val="24"/>
                <w:szCs w:val="24"/>
              </w:rPr>
              <w:t>223,81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ABF7FA" w14:textId="7CAD3B13"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39C7C6A7"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4484BA5E"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lastRenderedPageBreak/>
              <w:t>6</w:t>
            </w:r>
          </w:p>
        </w:tc>
        <w:tc>
          <w:tcPr>
            <w:tcW w:w="4984" w:type="dxa"/>
            <w:tcBorders>
              <w:top w:val="nil"/>
              <w:left w:val="nil"/>
              <w:bottom w:val="single" w:sz="4" w:space="0" w:color="auto"/>
              <w:right w:val="single" w:sz="4" w:space="0" w:color="auto"/>
            </w:tcBorders>
            <w:shd w:val="clear" w:color="auto" w:fill="auto"/>
            <w:vAlign w:val="center"/>
            <w:hideMark/>
          </w:tcPr>
          <w:p w14:paraId="32EE7F71" w14:textId="77777777" w:rsidR="009F1B94" w:rsidRPr="000F2D0E" w:rsidRDefault="009F1B94">
            <w:pPr>
              <w:spacing w:after="0" w:line="240" w:lineRule="auto"/>
              <w:rPr>
                <w:rFonts w:eastAsia="Times New Roman"/>
                <w:sz w:val="24"/>
                <w:szCs w:val="24"/>
              </w:rPr>
            </w:pPr>
            <w:r w:rsidRPr="000F2D0E">
              <w:rPr>
                <w:rFonts w:eastAsia="Times New Roman"/>
                <w:sz w:val="24"/>
                <w:szCs w:val="24"/>
              </w:rPr>
              <w:t>Đá sét</w:t>
            </w:r>
          </w:p>
        </w:tc>
        <w:tc>
          <w:tcPr>
            <w:tcW w:w="1134" w:type="dxa"/>
            <w:tcBorders>
              <w:top w:val="nil"/>
              <w:left w:val="nil"/>
              <w:bottom w:val="single" w:sz="4" w:space="0" w:color="auto"/>
              <w:right w:val="single" w:sz="4" w:space="0" w:color="auto"/>
            </w:tcBorders>
            <w:shd w:val="clear" w:color="auto" w:fill="auto"/>
            <w:vAlign w:val="center"/>
            <w:hideMark/>
          </w:tcPr>
          <w:p w14:paraId="029BDCFC" w14:textId="5663FED2" w:rsidR="009F1B94" w:rsidRPr="000F2D0E" w:rsidRDefault="00DB668B">
            <w:pPr>
              <w:spacing w:after="0" w:line="240" w:lineRule="auto"/>
              <w:jc w:val="center"/>
              <w:rPr>
                <w:rFonts w:eastAsia="Times New Roman"/>
                <w:sz w:val="24"/>
                <w:szCs w:val="24"/>
              </w:rPr>
            </w:pPr>
            <w:r>
              <w:rPr>
                <w:rFonts w:eastAsia="Times New Roman"/>
                <w:sz w:val="24"/>
                <w:szCs w:val="24"/>
              </w:rPr>
              <w:t>12</w:t>
            </w:r>
          </w:p>
        </w:tc>
        <w:tc>
          <w:tcPr>
            <w:tcW w:w="1418" w:type="dxa"/>
            <w:tcBorders>
              <w:top w:val="single" w:sz="4" w:space="0" w:color="auto"/>
              <w:left w:val="nil"/>
              <w:bottom w:val="single" w:sz="4" w:space="0" w:color="auto"/>
              <w:right w:val="nil"/>
            </w:tcBorders>
            <w:vAlign w:val="center"/>
          </w:tcPr>
          <w:p w14:paraId="4910CC62" w14:textId="0FB26143" w:rsidR="009F1B94" w:rsidRPr="000F2D0E" w:rsidRDefault="00DB668B">
            <w:pPr>
              <w:spacing w:after="0" w:line="240" w:lineRule="auto"/>
              <w:jc w:val="center"/>
              <w:rPr>
                <w:rFonts w:eastAsia="Times New Roman"/>
                <w:sz w:val="24"/>
                <w:szCs w:val="24"/>
              </w:rPr>
            </w:pPr>
            <w:r>
              <w:rPr>
                <w:rFonts w:eastAsia="Times New Roman"/>
                <w:sz w:val="24"/>
                <w:szCs w:val="24"/>
              </w:rPr>
              <w:t>167,05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79553D" w14:textId="1CC03A05"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3E38BDC5"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401CB5B5"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7</w:t>
            </w:r>
          </w:p>
        </w:tc>
        <w:tc>
          <w:tcPr>
            <w:tcW w:w="4984" w:type="dxa"/>
            <w:tcBorders>
              <w:top w:val="nil"/>
              <w:left w:val="nil"/>
              <w:bottom w:val="single" w:sz="4" w:space="0" w:color="auto"/>
              <w:right w:val="single" w:sz="4" w:space="0" w:color="auto"/>
            </w:tcBorders>
            <w:shd w:val="clear" w:color="auto" w:fill="auto"/>
            <w:vAlign w:val="center"/>
            <w:hideMark/>
          </w:tcPr>
          <w:p w14:paraId="2873ADB5" w14:textId="77777777" w:rsidR="009F1B94" w:rsidRPr="000F2D0E" w:rsidRDefault="009F1B94">
            <w:pPr>
              <w:spacing w:after="0" w:line="240" w:lineRule="auto"/>
              <w:rPr>
                <w:rFonts w:eastAsia="Times New Roman"/>
                <w:sz w:val="24"/>
                <w:szCs w:val="24"/>
              </w:rPr>
            </w:pPr>
            <w:r w:rsidRPr="000F2D0E">
              <w:rPr>
                <w:rFonts w:eastAsia="Times New Roman"/>
                <w:sz w:val="24"/>
                <w:szCs w:val="24"/>
              </w:rPr>
              <w:t>Đất sét</w:t>
            </w:r>
          </w:p>
        </w:tc>
        <w:tc>
          <w:tcPr>
            <w:tcW w:w="1134" w:type="dxa"/>
            <w:tcBorders>
              <w:top w:val="nil"/>
              <w:left w:val="nil"/>
              <w:bottom w:val="single" w:sz="4" w:space="0" w:color="auto"/>
              <w:right w:val="single" w:sz="4" w:space="0" w:color="auto"/>
            </w:tcBorders>
            <w:shd w:val="clear" w:color="auto" w:fill="auto"/>
            <w:vAlign w:val="center"/>
            <w:hideMark/>
          </w:tcPr>
          <w:p w14:paraId="78DBC122" w14:textId="37A5530C" w:rsidR="009F1B94" w:rsidRPr="000F2D0E" w:rsidRDefault="00DB668B">
            <w:pPr>
              <w:spacing w:after="0" w:line="240" w:lineRule="auto"/>
              <w:jc w:val="center"/>
              <w:rPr>
                <w:rFonts w:eastAsia="Times New Roman"/>
                <w:sz w:val="24"/>
                <w:szCs w:val="24"/>
              </w:rPr>
            </w:pPr>
            <w:r>
              <w:rPr>
                <w:rFonts w:eastAsia="Times New Roman"/>
                <w:sz w:val="24"/>
                <w:szCs w:val="24"/>
              </w:rPr>
              <w:t>44</w:t>
            </w:r>
          </w:p>
        </w:tc>
        <w:tc>
          <w:tcPr>
            <w:tcW w:w="1418" w:type="dxa"/>
            <w:tcBorders>
              <w:top w:val="single" w:sz="4" w:space="0" w:color="auto"/>
              <w:left w:val="nil"/>
              <w:bottom w:val="single" w:sz="4" w:space="0" w:color="auto"/>
              <w:right w:val="nil"/>
            </w:tcBorders>
            <w:vAlign w:val="center"/>
          </w:tcPr>
          <w:p w14:paraId="00EDAC7F" w14:textId="16BAF8D0" w:rsidR="009F1B94" w:rsidRPr="000F2D0E" w:rsidRDefault="00DB668B">
            <w:pPr>
              <w:spacing w:after="0" w:line="240" w:lineRule="auto"/>
              <w:jc w:val="center"/>
              <w:rPr>
                <w:rFonts w:eastAsia="Times New Roman"/>
                <w:sz w:val="24"/>
                <w:szCs w:val="24"/>
              </w:rPr>
            </w:pPr>
            <w:r>
              <w:rPr>
                <w:rFonts w:eastAsia="Times New Roman"/>
                <w:sz w:val="24"/>
                <w:szCs w:val="24"/>
              </w:rPr>
              <w:t>1.027,37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8D2107" w14:textId="157E9DDF"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351752B1"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21D4F932" w14:textId="77777777" w:rsidR="009F1B94" w:rsidRPr="000F2D0E" w:rsidRDefault="009F1B94">
            <w:pPr>
              <w:spacing w:after="0" w:line="240" w:lineRule="auto"/>
              <w:jc w:val="center"/>
              <w:rPr>
                <w:rFonts w:eastAsia="Times New Roman"/>
                <w:sz w:val="24"/>
                <w:szCs w:val="24"/>
              </w:rPr>
            </w:pPr>
            <w:r w:rsidRPr="000F2D0E">
              <w:rPr>
                <w:rFonts w:eastAsia="Times New Roman"/>
                <w:sz w:val="24"/>
                <w:szCs w:val="24"/>
              </w:rPr>
              <w:t>8</w:t>
            </w:r>
          </w:p>
        </w:tc>
        <w:tc>
          <w:tcPr>
            <w:tcW w:w="4984" w:type="dxa"/>
            <w:tcBorders>
              <w:top w:val="nil"/>
              <w:left w:val="nil"/>
              <w:bottom w:val="single" w:sz="4" w:space="0" w:color="auto"/>
              <w:right w:val="single" w:sz="4" w:space="0" w:color="auto"/>
            </w:tcBorders>
            <w:shd w:val="clear" w:color="auto" w:fill="auto"/>
            <w:vAlign w:val="center"/>
            <w:hideMark/>
          </w:tcPr>
          <w:p w14:paraId="0268C9B6" w14:textId="77777777" w:rsidR="009F1B94" w:rsidRPr="000F2D0E" w:rsidRDefault="009F1B94">
            <w:pPr>
              <w:spacing w:after="0" w:line="240" w:lineRule="auto"/>
              <w:rPr>
                <w:rFonts w:eastAsia="Times New Roman"/>
                <w:sz w:val="24"/>
                <w:szCs w:val="24"/>
              </w:rPr>
            </w:pPr>
            <w:r w:rsidRPr="000F2D0E">
              <w:rPr>
                <w:rFonts w:eastAsia="Times New Roman"/>
                <w:sz w:val="24"/>
                <w:szCs w:val="24"/>
              </w:rPr>
              <w:t>Đất làm vật liệu san lấp</w:t>
            </w:r>
          </w:p>
        </w:tc>
        <w:tc>
          <w:tcPr>
            <w:tcW w:w="1134" w:type="dxa"/>
            <w:tcBorders>
              <w:top w:val="nil"/>
              <w:left w:val="nil"/>
              <w:bottom w:val="single" w:sz="4" w:space="0" w:color="auto"/>
              <w:right w:val="single" w:sz="4" w:space="0" w:color="auto"/>
            </w:tcBorders>
            <w:shd w:val="clear" w:color="auto" w:fill="auto"/>
            <w:vAlign w:val="center"/>
            <w:hideMark/>
          </w:tcPr>
          <w:p w14:paraId="090EF6BB" w14:textId="681CFB19" w:rsidR="009F1B94" w:rsidRPr="000F2D0E" w:rsidRDefault="00D66787" w:rsidP="00DD2458">
            <w:pPr>
              <w:spacing w:after="0" w:line="240" w:lineRule="auto"/>
              <w:jc w:val="center"/>
              <w:rPr>
                <w:rFonts w:eastAsia="Times New Roman"/>
                <w:sz w:val="24"/>
                <w:szCs w:val="24"/>
              </w:rPr>
            </w:pPr>
            <w:r w:rsidRPr="000F2D0E">
              <w:rPr>
                <w:rFonts w:eastAsia="Times New Roman"/>
                <w:sz w:val="24"/>
                <w:szCs w:val="24"/>
              </w:rPr>
              <w:t>45</w:t>
            </w:r>
          </w:p>
        </w:tc>
        <w:tc>
          <w:tcPr>
            <w:tcW w:w="1418" w:type="dxa"/>
            <w:tcBorders>
              <w:top w:val="single" w:sz="4" w:space="0" w:color="auto"/>
              <w:left w:val="nil"/>
              <w:bottom w:val="single" w:sz="4" w:space="0" w:color="auto"/>
              <w:right w:val="nil"/>
            </w:tcBorders>
            <w:vAlign w:val="center"/>
          </w:tcPr>
          <w:p w14:paraId="334FE4D6" w14:textId="581C263E" w:rsidR="009F1B94" w:rsidRPr="000F2D0E" w:rsidRDefault="009F1B94">
            <w:pPr>
              <w:spacing w:after="0" w:line="240" w:lineRule="auto"/>
              <w:jc w:val="center"/>
              <w:rPr>
                <w:rFonts w:eastAsia="Times New Roman"/>
                <w:sz w:val="24"/>
                <w:szCs w:val="24"/>
              </w:rPr>
            </w:pPr>
            <w:r w:rsidRPr="000F2D0E">
              <w:rPr>
                <w:rFonts w:eastAsia="Times New Roman"/>
                <w:sz w:val="24"/>
                <w:szCs w:val="24"/>
              </w:rPr>
              <w:t>1.0</w:t>
            </w:r>
            <w:r w:rsidR="00B47289" w:rsidRPr="000F2D0E">
              <w:rPr>
                <w:rFonts w:eastAsia="Times New Roman"/>
                <w:sz w:val="24"/>
                <w:szCs w:val="24"/>
              </w:rPr>
              <w:t>36,94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1C0C79" w14:textId="52C03FE6" w:rsidR="009F1B94" w:rsidRPr="000F2D0E" w:rsidRDefault="009F1B94">
            <w:pPr>
              <w:spacing w:after="0" w:line="240" w:lineRule="auto"/>
              <w:jc w:val="center"/>
              <w:rPr>
                <w:rFonts w:eastAsia="Times New Roman"/>
                <w:sz w:val="24"/>
                <w:szCs w:val="24"/>
              </w:rPr>
            </w:pPr>
            <w:r w:rsidRPr="000F2D0E">
              <w:rPr>
                <w:rFonts w:eastAsia="Times New Roman"/>
                <w:sz w:val="24"/>
                <w:szCs w:val="24"/>
              </w:rPr>
              <w:t xml:space="preserve">Hiện có </w:t>
            </w:r>
          </w:p>
        </w:tc>
      </w:tr>
      <w:tr w:rsidR="000F2D0E" w:rsidRPr="000F2D0E" w14:paraId="6059FF63"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tcPr>
          <w:p w14:paraId="43D9EBC1" w14:textId="41F7BE10" w:rsidR="009F1B94" w:rsidRPr="000F2D0E" w:rsidRDefault="009F1B94">
            <w:pPr>
              <w:spacing w:after="0" w:line="240" w:lineRule="auto"/>
              <w:jc w:val="center"/>
              <w:rPr>
                <w:rFonts w:eastAsia="Times New Roman"/>
                <w:sz w:val="24"/>
                <w:szCs w:val="24"/>
              </w:rPr>
            </w:pPr>
            <w:r w:rsidRPr="000F2D0E">
              <w:rPr>
                <w:rFonts w:eastAsia="Times New Roman"/>
                <w:sz w:val="24"/>
                <w:szCs w:val="24"/>
              </w:rPr>
              <w:t>9</w:t>
            </w:r>
          </w:p>
        </w:tc>
        <w:tc>
          <w:tcPr>
            <w:tcW w:w="4984" w:type="dxa"/>
            <w:tcBorders>
              <w:top w:val="nil"/>
              <w:left w:val="nil"/>
              <w:bottom w:val="single" w:sz="4" w:space="0" w:color="auto"/>
              <w:right w:val="single" w:sz="4" w:space="0" w:color="auto"/>
            </w:tcBorders>
            <w:shd w:val="clear" w:color="auto" w:fill="auto"/>
            <w:vAlign w:val="center"/>
          </w:tcPr>
          <w:p w14:paraId="1A3626AE" w14:textId="6F884491" w:rsidR="009F1B94" w:rsidRPr="000F2D0E" w:rsidRDefault="009F1B94">
            <w:pPr>
              <w:spacing w:after="0" w:line="240" w:lineRule="auto"/>
              <w:rPr>
                <w:rFonts w:eastAsia="Times New Roman"/>
                <w:b/>
                <w:sz w:val="24"/>
                <w:szCs w:val="24"/>
              </w:rPr>
            </w:pPr>
            <w:r w:rsidRPr="000F2D0E">
              <w:rPr>
                <w:rFonts w:eastAsia="Times New Roman"/>
                <w:sz w:val="24"/>
                <w:szCs w:val="24"/>
              </w:rPr>
              <w:t>Than bùn</w:t>
            </w:r>
          </w:p>
        </w:tc>
        <w:tc>
          <w:tcPr>
            <w:tcW w:w="1134" w:type="dxa"/>
            <w:tcBorders>
              <w:top w:val="nil"/>
              <w:left w:val="nil"/>
              <w:bottom w:val="single" w:sz="4" w:space="0" w:color="auto"/>
              <w:right w:val="single" w:sz="4" w:space="0" w:color="auto"/>
            </w:tcBorders>
            <w:shd w:val="clear" w:color="auto" w:fill="auto"/>
            <w:vAlign w:val="center"/>
          </w:tcPr>
          <w:p w14:paraId="2A769357" w14:textId="59BB5387" w:rsidR="009F1B94" w:rsidRPr="000F2D0E" w:rsidRDefault="009F1B94">
            <w:pPr>
              <w:spacing w:after="0" w:line="240" w:lineRule="auto"/>
              <w:jc w:val="center"/>
              <w:rPr>
                <w:rFonts w:eastAsia="Times New Roman"/>
                <w:b/>
                <w:sz w:val="24"/>
                <w:szCs w:val="24"/>
              </w:rPr>
            </w:pPr>
            <w:r w:rsidRPr="000F2D0E">
              <w:rPr>
                <w:rFonts w:eastAsia="Times New Roman"/>
                <w:sz w:val="24"/>
                <w:szCs w:val="24"/>
              </w:rPr>
              <w:t>3</w:t>
            </w:r>
          </w:p>
        </w:tc>
        <w:tc>
          <w:tcPr>
            <w:tcW w:w="1418" w:type="dxa"/>
            <w:tcBorders>
              <w:top w:val="single" w:sz="4" w:space="0" w:color="auto"/>
              <w:left w:val="nil"/>
              <w:bottom w:val="single" w:sz="4" w:space="0" w:color="auto"/>
              <w:right w:val="nil"/>
            </w:tcBorders>
            <w:vAlign w:val="center"/>
          </w:tcPr>
          <w:p w14:paraId="21FF37F0" w14:textId="02804EC5" w:rsidR="009F1B94" w:rsidRPr="000F2D0E" w:rsidRDefault="009F1B94">
            <w:pPr>
              <w:spacing w:after="0" w:line="240" w:lineRule="auto"/>
              <w:jc w:val="center"/>
              <w:rPr>
                <w:rFonts w:eastAsia="Times New Roman"/>
                <w:b/>
                <w:sz w:val="24"/>
                <w:szCs w:val="24"/>
              </w:rPr>
            </w:pPr>
            <w:r w:rsidRPr="000F2D0E">
              <w:rPr>
                <w:rFonts w:eastAsia="Times New Roman"/>
                <w:sz w:val="24"/>
                <w:szCs w:val="24"/>
              </w:rPr>
              <w:t>149,01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11C907" w14:textId="2B971908" w:rsidR="009F1B94" w:rsidRPr="000F2D0E" w:rsidRDefault="009F1B94">
            <w:pPr>
              <w:spacing w:after="0" w:line="240" w:lineRule="auto"/>
              <w:jc w:val="center"/>
              <w:rPr>
                <w:rFonts w:eastAsia="Times New Roman"/>
                <w:b/>
                <w:sz w:val="24"/>
                <w:szCs w:val="24"/>
              </w:rPr>
            </w:pPr>
            <w:r w:rsidRPr="000F2D0E">
              <w:rPr>
                <w:rFonts w:eastAsia="Times New Roman"/>
                <w:sz w:val="24"/>
                <w:szCs w:val="24"/>
              </w:rPr>
              <w:t xml:space="preserve">Hiện có </w:t>
            </w:r>
          </w:p>
        </w:tc>
      </w:tr>
      <w:tr w:rsidR="000F2D0E" w:rsidRPr="000F2D0E" w14:paraId="669464D6" w14:textId="77777777" w:rsidTr="00CA1058">
        <w:trPr>
          <w:trHeight w:val="499"/>
        </w:trPr>
        <w:tc>
          <w:tcPr>
            <w:tcW w:w="686" w:type="dxa"/>
            <w:tcBorders>
              <w:top w:val="nil"/>
              <w:left w:val="single" w:sz="4" w:space="0" w:color="auto"/>
              <w:bottom w:val="single" w:sz="4" w:space="0" w:color="auto"/>
              <w:right w:val="single" w:sz="4" w:space="0" w:color="auto"/>
            </w:tcBorders>
            <w:shd w:val="clear" w:color="auto" w:fill="auto"/>
            <w:vAlign w:val="center"/>
          </w:tcPr>
          <w:p w14:paraId="5ACC2B99" w14:textId="34603093" w:rsidR="009F1B94" w:rsidRPr="000F2D0E" w:rsidRDefault="00505915">
            <w:pPr>
              <w:spacing w:after="0" w:line="240" w:lineRule="auto"/>
              <w:jc w:val="center"/>
              <w:rPr>
                <w:rFonts w:eastAsia="Times New Roman"/>
                <w:sz w:val="24"/>
                <w:szCs w:val="24"/>
              </w:rPr>
            </w:pPr>
            <w:r w:rsidRPr="000F2D0E">
              <w:rPr>
                <w:rFonts w:eastAsia="Times New Roman"/>
                <w:sz w:val="24"/>
                <w:szCs w:val="24"/>
              </w:rPr>
              <w:t>10</w:t>
            </w:r>
          </w:p>
        </w:tc>
        <w:tc>
          <w:tcPr>
            <w:tcW w:w="4984" w:type="dxa"/>
            <w:tcBorders>
              <w:top w:val="nil"/>
              <w:left w:val="nil"/>
              <w:bottom w:val="single" w:sz="4" w:space="0" w:color="auto"/>
              <w:right w:val="single" w:sz="4" w:space="0" w:color="auto"/>
            </w:tcBorders>
            <w:shd w:val="clear" w:color="auto" w:fill="auto"/>
            <w:vAlign w:val="center"/>
          </w:tcPr>
          <w:p w14:paraId="65B1863A" w14:textId="69343EF5" w:rsidR="009F1B94" w:rsidRPr="000F2D0E" w:rsidRDefault="00505915" w:rsidP="00E9137C">
            <w:pPr>
              <w:spacing w:after="0" w:line="240" w:lineRule="auto"/>
              <w:jc w:val="both"/>
              <w:rPr>
                <w:rFonts w:eastAsia="Times New Roman"/>
                <w:sz w:val="24"/>
                <w:szCs w:val="24"/>
              </w:rPr>
            </w:pPr>
            <w:r w:rsidRPr="000F2D0E">
              <w:rPr>
                <w:rFonts w:eastAsia="Times New Roman"/>
                <w:sz w:val="24"/>
                <w:szCs w:val="24"/>
              </w:rPr>
              <w:t xml:space="preserve">Khu vực dự kiến bổ sung: </w:t>
            </w:r>
            <w:r w:rsidR="009F1B94" w:rsidRPr="000F2D0E">
              <w:rPr>
                <w:rFonts w:eastAsia="Times New Roman"/>
                <w:sz w:val="24"/>
                <w:szCs w:val="24"/>
              </w:rPr>
              <w:t>Vật liệu xây dựng thông thường và than bùn</w:t>
            </w:r>
          </w:p>
        </w:tc>
        <w:tc>
          <w:tcPr>
            <w:tcW w:w="1134" w:type="dxa"/>
            <w:tcBorders>
              <w:top w:val="nil"/>
              <w:left w:val="nil"/>
              <w:bottom w:val="single" w:sz="4" w:space="0" w:color="auto"/>
              <w:right w:val="single" w:sz="4" w:space="0" w:color="auto"/>
            </w:tcBorders>
            <w:shd w:val="clear" w:color="auto" w:fill="auto"/>
            <w:vAlign w:val="center"/>
          </w:tcPr>
          <w:p w14:paraId="667747F8" w14:textId="146028C1" w:rsidR="009F1B94" w:rsidRPr="000F2D0E" w:rsidRDefault="009F1B94">
            <w:pPr>
              <w:spacing w:after="0" w:line="240" w:lineRule="auto"/>
              <w:jc w:val="center"/>
              <w:rPr>
                <w:rFonts w:eastAsia="Times New Roman"/>
                <w:sz w:val="24"/>
                <w:szCs w:val="24"/>
              </w:rPr>
            </w:pPr>
            <w:r w:rsidRPr="000F2D0E">
              <w:rPr>
                <w:rFonts w:eastAsia="Times New Roman"/>
                <w:sz w:val="24"/>
                <w:szCs w:val="24"/>
              </w:rPr>
              <w:t>87</w:t>
            </w:r>
          </w:p>
        </w:tc>
        <w:tc>
          <w:tcPr>
            <w:tcW w:w="1418" w:type="dxa"/>
            <w:tcBorders>
              <w:top w:val="single" w:sz="4" w:space="0" w:color="auto"/>
              <w:left w:val="nil"/>
              <w:bottom w:val="single" w:sz="4" w:space="0" w:color="auto"/>
              <w:right w:val="nil"/>
            </w:tcBorders>
            <w:vAlign w:val="center"/>
          </w:tcPr>
          <w:p w14:paraId="36BBBA9E" w14:textId="2D814A0B" w:rsidR="009F1B94" w:rsidRPr="000F2D0E" w:rsidRDefault="009F1B94">
            <w:pPr>
              <w:spacing w:after="0" w:line="240" w:lineRule="auto"/>
              <w:jc w:val="center"/>
              <w:rPr>
                <w:rFonts w:eastAsia="Times New Roman"/>
                <w:sz w:val="24"/>
                <w:szCs w:val="24"/>
              </w:rPr>
            </w:pPr>
            <w:r w:rsidRPr="000F2D0E">
              <w:rPr>
                <w:rFonts w:eastAsia="Times New Roman"/>
                <w:sz w:val="24"/>
                <w:szCs w:val="24"/>
              </w:rPr>
              <w:t>900,00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10DA53" w14:textId="48082F3B" w:rsidR="009F1B94" w:rsidRPr="000F2D0E" w:rsidRDefault="00CA1058">
            <w:pPr>
              <w:spacing w:after="0" w:line="240" w:lineRule="auto"/>
              <w:jc w:val="center"/>
              <w:rPr>
                <w:rFonts w:eastAsia="Times New Roman"/>
                <w:sz w:val="24"/>
                <w:szCs w:val="24"/>
              </w:rPr>
            </w:pPr>
            <w:r w:rsidRPr="000F2D0E">
              <w:rPr>
                <w:rFonts w:eastAsia="Times New Roman"/>
                <w:sz w:val="24"/>
                <w:szCs w:val="24"/>
              </w:rPr>
              <w:t>Bổ sung</w:t>
            </w:r>
            <w:r w:rsidR="009F1B94" w:rsidRPr="000F2D0E">
              <w:rPr>
                <w:rFonts w:eastAsia="Times New Roman"/>
                <w:sz w:val="24"/>
                <w:szCs w:val="24"/>
              </w:rPr>
              <w:t xml:space="preserve"> </w:t>
            </w:r>
          </w:p>
        </w:tc>
      </w:tr>
    </w:tbl>
    <w:p w14:paraId="5473B53D" w14:textId="6DDA0BFF" w:rsidR="004A0866" w:rsidRDefault="00243ACC" w:rsidP="002230CC">
      <w:pPr>
        <w:pStyle w:val="02muc1"/>
        <w:spacing w:before="120" w:after="120" w:line="240" w:lineRule="auto"/>
        <w:ind w:firstLine="567"/>
        <w:rPr>
          <w:sz w:val="24"/>
          <w:szCs w:val="24"/>
          <w:lang w:val="en-US"/>
        </w:rPr>
      </w:pPr>
      <w:r w:rsidRPr="000F2D0E">
        <w:rPr>
          <w:sz w:val="24"/>
          <w:szCs w:val="24"/>
          <w:lang w:val="en-US"/>
        </w:rPr>
        <w:t>C</w:t>
      </w:r>
      <w:r w:rsidR="00323FA5" w:rsidRPr="000F2D0E">
        <w:rPr>
          <w:sz w:val="24"/>
          <w:szCs w:val="24"/>
        </w:rPr>
        <w:t xml:space="preserve">. </w:t>
      </w:r>
      <w:r w:rsidR="001D53A1" w:rsidRPr="000F2D0E">
        <w:rPr>
          <w:sz w:val="24"/>
          <w:szCs w:val="24"/>
        </w:rPr>
        <w:t xml:space="preserve">QUY HOẠCH </w:t>
      </w:r>
      <w:r w:rsidR="001D53A1" w:rsidRPr="000F2D0E">
        <w:rPr>
          <w:sz w:val="24"/>
          <w:szCs w:val="24"/>
          <w:lang w:val="en-US"/>
        </w:rPr>
        <w:t xml:space="preserve">THĂM DÒ, KHAI THÁC, CHẾ BIẾN VÀ SỬ DỤNG </w:t>
      </w:r>
      <w:r w:rsidR="001D53A1" w:rsidRPr="000F2D0E">
        <w:rPr>
          <w:sz w:val="24"/>
          <w:szCs w:val="24"/>
        </w:rPr>
        <w:t>CÁC LOẠI KHOÁNG SẢN</w:t>
      </w:r>
      <w:r w:rsidR="001D53A1" w:rsidRPr="000F2D0E">
        <w:rPr>
          <w:sz w:val="24"/>
          <w:szCs w:val="24"/>
          <w:lang w:val="en-US"/>
        </w:rPr>
        <w:t xml:space="preserve"> LÀM VẬT LIỆU XÂY DỰNG THỜI KỲ 2021</w:t>
      </w:r>
      <w:r w:rsidR="00E9137C">
        <w:rPr>
          <w:sz w:val="24"/>
          <w:szCs w:val="24"/>
          <w:lang w:val="en-US"/>
        </w:rPr>
        <w:t xml:space="preserve"> </w:t>
      </w:r>
      <w:r w:rsidR="001D53A1" w:rsidRPr="000F2D0E">
        <w:rPr>
          <w:sz w:val="24"/>
          <w:szCs w:val="24"/>
          <w:lang w:val="en-US"/>
        </w:rPr>
        <w:t>-</w:t>
      </w:r>
      <w:r w:rsidR="00E9137C">
        <w:rPr>
          <w:sz w:val="24"/>
          <w:szCs w:val="24"/>
          <w:lang w:val="en-US"/>
        </w:rPr>
        <w:t xml:space="preserve"> </w:t>
      </w:r>
      <w:r w:rsidR="001D53A1" w:rsidRPr="000F2D0E">
        <w:rPr>
          <w:sz w:val="24"/>
          <w:szCs w:val="24"/>
          <w:lang w:val="en-US"/>
        </w:rPr>
        <w:t>2030, TẦM NHÌN ĐẾN NĂM 2050 TẠI QUYẾT ĐỊNH SỐ 1626/QĐ-TTG NGÀY 15</w:t>
      </w:r>
      <w:r w:rsidR="00E9137C">
        <w:rPr>
          <w:sz w:val="24"/>
          <w:szCs w:val="24"/>
          <w:lang w:val="en-US"/>
        </w:rPr>
        <w:t xml:space="preserve"> THÁNG </w:t>
      </w:r>
      <w:r w:rsidR="001D53A1" w:rsidRPr="000F2D0E">
        <w:rPr>
          <w:sz w:val="24"/>
          <w:szCs w:val="24"/>
          <w:lang w:val="en-US"/>
        </w:rPr>
        <w:t>12</w:t>
      </w:r>
      <w:r w:rsidR="00E9137C">
        <w:rPr>
          <w:sz w:val="24"/>
          <w:szCs w:val="24"/>
          <w:lang w:val="en-US"/>
        </w:rPr>
        <w:t xml:space="preserve"> NĂM </w:t>
      </w:r>
      <w:r w:rsidR="001D53A1" w:rsidRPr="000F2D0E">
        <w:rPr>
          <w:sz w:val="24"/>
          <w:szCs w:val="24"/>
          <w:lang w:val="en-US"/>
        </w:rPr>
        <w:t>2023 CỦA THỦ TƯỚNG CHÍNH PHỦ</w:t>
      </w:r>
    </w:p>
    <w:tbl>
      <w:tblPr>
        <w:tblW w:w="9356" w:type="dxa"/>
        <w:tblInd w:w="-5" w:type="dxa"/>
        <w:tblLook w:val="04A0" w:firstRow="1" w:lastRow="0" w:firstColumn="1" w:lastColumn="0" w:noHBand="0" w:noVBand="1"/>
      </w:tblPr>
      <w:tblGrid>
        <w:gridCol w:w="686"/>
        <w:gridCol w:w="4984"/>
        <w:gridCol w:w="1134"/>
        <w:gridCol w:w="1418"/>
        <w:gridCol w:w="1134"/>
      </w:tblGrid>
      <w:tr w:rsidR="005D569B" w:rsidRPr="000F2D0E" w14:paraId="1513E708" w14:textId="77777777" w:rsidTr="00CE3394">
        <w:trPr>
          <w:trHeight w:val="960"/>
          <w:tblHeader/>
        </w:trPr>
        <w:tc>
          <w:tcPr>
            <w:tcW w:w="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8DA43" w14:textId="77777777" w:rsidR="005D569B" w:rsidRPr="000F2D0E" w:rsidRDefault="005D569B" w:rsidP="00CE3394">
            <w:pPr>
              <w:spacing w:after="0" w:line="240" w:lineRule="auto"/>
              <w:jc w:val="center"/>
              <w:rPr>
                <w:rFonts w:eastAsia="Times New Roman"/>
                <w:b/>
                <w:bCs/>
                <w:sz w:val="24"/>
                <w:szCs w:val="24"/>
              </w:rPr>
            </w:pPr>
            <w:r w:rsidRPr="000F2D0E">
              <w:rPr>
                <w:rFonts w:eastAsia="Times New Roman"/>
                <w:b/>
                <w:bCs/>
                <w:sz w:val="24"/>
                <w:szCs w:val="24"/>
              </w:rPr>
              <w:t>TT</w:t>
            </w:r>
          </w:p>
        </w:tc>
        <w:tc>
          <w:tcPr>
            <w:tcW w:w="4984" w:type="dxa"/>
            <w:tcBorders>
              <w:top w:val="single" w:sz="4" w:space="0" w:color="auto"/>
              <w:left w:val="nil"/>
              <w:bottom w:val="single" w:sz="4" w:space="0" w:color="auto"/>
              <w:right w:val="single" w:sz="4" w:space="0" w:color="auto"/>
            </w:tcBorders>
            <w:shd w:val="clear" w:color="auto" w:fill="auto"/>
            <w:vAlign w:val="center"/>
            <w:hideMark/>
          </w:tcPr>
          <w:p w14:paraId="31DA0000" w14:textId="77777777" w:rsidR="005D569B" w:rsidRPr="000F2D0E" w:rsidRDefault="005D569B" w:rsidP="00CE3394">
            <w:pPr>
              <w:spacing w:after="0" w:line="240" w:lineRule="auto"/>
              <w:jc w:val="center"/>
              <w:rPr>
                <w:rFonts w:eastAsia="Times New Roman"/>
                <w:b/>
                <w:bCs/>
                <w:sz w:val="24"/>
                <w:szCs w:val="24"/>
              </w:rPr>
            </w:pPr>
            <w:r w:rsidRPr="000F2D0E">
              <w:rPr>
                <w:rFonts w:eastAsia="Times New Roman"/>
                <w:b/>
                <w:bCs/>
                <w:sz w:val="24"/>
                <w:szCs w:val="24"/>
              </w:rPr>
              <w:t>Loại khoáng sản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3EDAAB" w14:textId="1725DE13" w:rsidR="005D569B" w:rsidRPr="000F2D0E" w:rsidRDefault="005D569B" w:rsidP="00CE3394">
            <w:pPr>
              <w:spacing w:after="0" w:line="240" w:lineRule="auto"/>
              <w:jc w:val="center"/>
              <w:rPr>
                <w:rFonts w:eastAsia="Times New Roman"/>
                <w:b/>
                <w:bCs/>
                <w:sz w:val="24"/>
                <w:szCs w:val="24"/>
              </w:rPr>
            </w:pPr>
            <w:r w:rsidRPr="000F2D0E">
              <w:rPr>
                <w:rFonts w:eastAsia="Times New Roman"/>
                <w:b/>
                <w:bCs/>
                <w:sz w:val="24"/>
                <w:szCs w:val="24"/>
              </w:rPr>
              <w:t>Số lượng khu vực</w:t>
            </w:r>
            <w:r w:rsidR="00DB668B">
              <w:rPr>
                <w:rFonts w:eastAsia="Times New Roman"/>
                <w:b/>
                <w:bCs/>
                <w:sz w:val="24"/>
                <w:szCs w:val="24"/>
              </w:rPr>
              <w:t xml:space="preserve"> dự kiến</w:t>
            </w:r>
          </w:p>
        </w:tc>
        <w:tc>
          <w:tcPr>
            <w:tcW w:w="1418" w:type="dxa"/>
            <w:tcBorders>
              <w:top w:val="single" w:sz="4" w:space="0" w:color="auto"/>
              <w:left w:val="nil"/>
              <w:bottom w:val="single" w:sz="4" w:space="0" w:color="auto"/>
              <w:right w:val="nil"/>
            </w:tcBorders>
            <w:shd w:val="clear" w:color="000000" w:fill="FFFFFF"/>
            <w:vAlign w:val="center"/>
          </w:tcPr>
          <w:p w14:paraId="6D577D5A" w14:textId="77777777" w:rsidR="005D569B" w:rsidRPr="000F2D0E" w:rsidRDefault="005D569B" w:rsidP="00CE3394">
            <w:pPr>
              <w:spacing w:after="0" w:line="240" w:lineRule="auto"/>
              <w:jc w:val="center"/>
              <w:rPr>
                <w:rFonts w:eastAsia="Times New Roman"/>
                <w:b/>
                <w:bCs/>
                <w:sz w:val="24"/>
                <w:szCs w:val="24"/>
              </w:rPr>
            </w:pPr>
            <w:r w:rsidRPr="000F2D0E">
              <w:rPr>
                <w:rFonts w:eastAsia="Times New Roman"/>
                <w:b/>
                <w:bCs/>
                <w:sz w:val="24"/>
                <w:szCs w:val="24"/>
              </w:rPr>
              <w:t xml:space="preserve"> Diện tích dự kiến (ha)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0DE7B" w14:textId="77777777" w:rsidR="005D569B" w:rsidRPr="000F2D0E" w:rsidRDefault="005D569B" w:rsidP="00CE3394">
            <w:pPr>
              <w:spacing w:after="0" w:line="240" w:lineRule="auto"/>
              <w:jc w:val="center"/>
              <w:rPr>
                <w:rFonts w:eastAsia="Times New Roman"/>
                <w:b/>
                <w:bCs/>
                <w:sz w:val="24"/>
                <w:szCs w:val="24"/>
              </w:rPr>
            </w:pPr>
            <w:r w:rsidRPr="000F2D0E">
              <w:rPr>
                <w:rFonts w:eastAsia="Times New Roman"/>
                <w:b/>
                <w:bCs/>
                <w:sz w:val="24"/>
                <w:szCs w:val="24"/>
              </w:rPr>
              <w:t>Ghi chú</w:t>
            </w:r>
          </w:p>
        </w:tc>
      </w:tr>
      <w:tr w:rsidR="005D569B" w:rsidRPr="000F2D0E" w14:paraId="0C1523E4" w14:textId="77777777" w:rsidTr="00CE3394">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792E949" w14:textId="77777777" w:rsidR="005D569B" w:rsidRPr="000F2D0E" w:rsidRDefault="005D569B" w:rsidP="00CE3394">
            <w:pPr>
              <w:spacing w:after="0" w:line="240" w:lineRule="auto"/>
              <w:jc w:val="center"/>
              <w:rPr>
                <w:rFonts w:eastAsia="Times New Roman"/>
                <w:sz w:val="24"/>
                <w:szCs w:val="24"/>
              </w:rPr>
            </w:pPr>
            <w:r w:rsidRPr="000F2D0E">
              <w:rPr>
                <w:rFonts w:eastAsia="Times New Roman"/>
                <w:sz w:val="24"/>
                <w:szCs w:val="24"/>
              </w:rPr>
              <w:t>1</w:t>
            </w:r>
          </w:p>
        </w:tc>
        <w:tc>
          <w:tcPr>
            <w:tcW w:w="4984" w:type="dxa"/>
            <w:tcBorders>
              <w:top w:val="nil"/>
              <w:left w:val="nil"/>
              <w:bottom w:val="single" w:sz="4" w:space="0" w:color="auto"/>
              <w:right w:val="single" w:sz="4" w:space="0" w:color="auto"/>
            </w:tcBorders>
            <w:shd w:val="clear" w:color="auto" w:fill="auto"/>
            <w:vAlign w:val="center"/>
            <w:hideMark/>
          </w:tcPr>
          <w:p w14:paraId="1A0C6505" w14:textId="77777777" w:rsidR="005D569B" w:rsidRPr="003C4A2F" w:rsidRDefault="005D569B" w:rsidP="00CE3394">
            <w:pPr>
              <w:spacing w:after="0" w:line="240" w:lineRule="auto"/>
              <w:rPr>
                <w:rFonts w:eastAsia="Times New Roman"/>
                <w:sz w:val="24"/>
                <w:szCs w:val="24"/>
              </w:rPr>
            </w:pPr>
            <w:r w:rsidRPr="003C4A2F">
              <w:rPr>
                <w:rFonts w:eastAsia="Times New Roman"/>
                <w:bCs/>
                <w:sz w:val="24"/>
                <w:szCs w:val="24"/>
                <w:lang w:val="vi-VN"/>
              </w:rPr>
              <w:t>Đá vôi làm xi măng</w:t>
            </w:r>
          </w:p>
        </w:tc>
        <w:tc>
          <w:tcPr>
            <w:tcW w:w="1134" w:type="dxa"/>
            <w:tcBorders>
              <w:top w:val="nil"/>
              <w:left w:val="nil"/>
              <w:bottom w:val="single" w:sz="4" w:space="0" w:color="auto"/>
              <w:right w:val="single" w:sz="4" w:space="0" w:color="auto"/>
            </w:tcBorders>
            <w:shd w:val="clear" w:color="auto" w:fill="auto"/>
            <w:vAlign w:val="center"/>
            <w:hideMark/>
          </w:tcPr>
          <w:p w14:paraId="688C3FF0" w14:textId="77777777" w:rsidR="005D569B" w:rsidRPr="003C4A2F" w:rsidRDefault="005D569B" w:rsidP="00CE3394">
            <w:pPr>
              <w:spacing w:after="0" w:line="240" w:lineRule="auto"/>
              <w:jc w:val="center"/>
              <w:rPr>
                <w:rFonts w:eastAsia="Times New Roman"/>
                <w:sz w:val="24"/>
                <w:szCs w:val="24"/>
              </w:rPr>
            </w:pPr>
            <w:r w:rsidRPr="003C4A2F">
              <w:rPr>
                <w:rFonts w:eastAsia="Times New Roman"/>
                <w:sz w:val="24"/>
                <w:szCs w:val="24"/>
              </w:rPr>
              <w:t>4</w:t>
            </w:r>
          </w:p>
        </w:tc>
        <w:tc>
          <w:tcPr>
            <w:tcW w:w="1418" w:type="dxa"/>
            <w:tcBorders>
              <w:top w:val="single" w:sz="4" w:space="0" w:color="auto"/>
              <w:left w:val="nil"/>
              <w:bottom w:val="single" w:sz="4" w:space="0" w:color="auto"/>
              <w:right w:val="nil"/>
            </w:tcBorders>
            <w:vAlign w:val="center"/>
          </w:tcPr>
          <w:p w14:paraId="677DD332" w14:textId="77777777" w:rsidR="005D569B" w:rsidRPr="003C4A2F" w:rsidRDefault="005D569B" w:rsidP="00CE3394">
            <w:pPr>
              <w:spacing w:after="0" w:line="240" w:lineRule="auto"/>
              <w:jc w:val="center"/>
              <w:rPr>
                <w:rFonts w:eastAsia="Times New Roman"/>
                <w:sz w:val="24"/>
                <w:szCs w:val="24"/>
              </w:rPr>
            </w:pPr>
            <w:r w:rsidRPr="003C4A2F">
              <w:rPr>
                <w:rFonts w:eastAsia="Times New Roman"/>
                <w:sz w:val="24"/>
                <w:szCs w:val="24"/>
              </w:rPr>
              <w:t>1.409,89</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1C0C6A" w14:textId="610B2042" w:rsidR="005D569B" w:rsidRPr="000F2D0E" w:rsidRDefault="005D569B" w:rsidP="00CE3394">
            <w:pPr>
              <w:spacing w:after="0" w:line="240" w:lineRule="auto"/>
              <w:jc w:val="center"/>
              <w:rPr>
                <w:rFonts w:eastAsia="Times New Roman"/>
                <w:sz w:val="24"/>
                <w:szCs w:val="24"/>
              </w:rPr>
            </w:pPr>
            <w:r>
              <w:rPr>
                <w:rFonts w:eastAsia="Times New Roman"/>
                <w:sz w:val="24"/>
                <w:szCs w:val="24"/>
              </w:rPr>
              <w:t>Bổ sung 190</w:t>
            </w:r>
            <w:r w:rsidR="00E9137C">
              <w:rPr>
                <w:rFonts w:eastAsia="Times New Roman"/>
                <w:sz w:val="24"/>
                <w:szCs w:val="24"/>
              </w:rPr>
              <w:t xml:space="preserve"> </w:t>
            </w:r>
            <w:r>
              <w:rPr>
                <w:rFonts w:eastAsia="Times New Roman"/>
                <w:sz w:val="24"/>
                <w:szCs w:val="24"/>
              </w:rPr>
              <w:t>ha</w:t>
            </w:r>
          </w:p>
        </w:tc>
      </w:tr>
      <w:tr w:rsidR="005D569B" w:rsidRPr="000F2D0E" w14:paraId="1A6350BA" w14:textId="77777777" w:rsidTr="00CE3394">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220E8C17" w14:textId="77777777" w:rsidR="005D569B" w:rsidRPr="000F2D0E" w:rsidRDefault="005D569B" w:rsidP="00CE3394">
            <w:pPr>
              <w:spacing w:after="0" w:line="240" w:lineRule="auto"/>
              <w:jc w:val="center"/>
              <w:rPr>
                <w:rFonts w:eastAsia="Times New Roman"/>
                <w:sz w:val="24"/>
                <w:szCs w:val="24"/>
              </w:rPr>
            </w:pPr>
            <w:r w:rsidRPr="000F2D0E">
              <w:rPr>
                <w:rFonts w:eastAsia="Times New Roman"/>
                <w:sz w:val="24"/>
                <w:szCs w:val="24"/>
              </w:rPr>
              <w:t>2</w:t>
            </w:r>
          </w:p>
        </w:tc>
        <w:tc>
          <w:tcPr>
            <w:tcW w:w="4984" w:type="dxa"/>
            <w:tcBorders>
              <w:top w:val="nil"/>
              <w:left w:val="nil"/>
              <w:bottom w:val="single" w:sz="4" w:space="0" w:color="auto"/>
              <w:right w:val="single" w:sz="4" w:space="0" w:color="auto"/>
            </w:tcBorders>
            <w:shd w:val="clear" w:color="auto" w:fill="auto"/>
            <w:vAlign w:val="center"/>
            <w:hideMark/>
          </w:tcPr>
          <w:p w14:paraId="232112EB" w14:textId="77777777" w:rsidR="005D569B" w:rsidRPr="003C4A2F" w:rsidRDefault="005D569B" w:rsidP="00CE3394">
            <w:pPr>
              <w:spacing w:after="0" w:line="240" w:lineRule="auto"/>
              <w:rPr>
                <w:rFonts w:eastAsia="Times New Roman"/>
                <w:sz w:val="24"/>
                <w:szCs w:val="24"/>
              </w:rPr>
            </w:pPr>
            <w:r w:rsidRPr="003C4A2F">
              <w:rPr>
                <w:rFonts w:eastAsia="Times New Roman"/>
                <w:bCs/>
                <w:sz w:val="24"/>
                <w:szCs w:val="24"/>
                <w:lang w:val="vi-VN"/>
              </w:rPr>
              <w:t>Sét làm xi măng</w:t>
            </w:r>
          </w:p>
        </w:tc>
        <w:tc>
          <w:tcPr>
            <w:tcW w:w="1134" w:type="dxa"/>
            <w:tcBorders>
              <w:top w:val="nil"/>
              <w:left w:val="nil"/>
              <w:bottom w:val="single" w:sz="4" w:space="0" w:color="auto"/>
              <w:right w:val="single" w:sz="4" w:space="0" w:color="auto"/>
            </w:tcBorders>
            <w:shd w:val="clear" w:color="auto" w:fill="auto"/>
            <w:vAlign w:val="center"/>
            <w:hideMark/>
          </w:tcPr>
          <w:p w14:paraId="46DF7C90" w14:textId="77777777" w:rsidR="005D569B" w:rsidRPr="003C4A2F" w:rsidRDefault="005D569B" w:rsidP="00CE3394">
            <w:pPr>
              <w:spacing w:after="0" w:line="240" w:lineRule="auto"/>
              <w:jc w:val="center"/>
              <w:rPr>
                <w:rFonts w:eastAsia="Times New Roman"/>
                <w:sz w:val="24"/>
                <w:szCs w:val="24"/>
              </w:rPr>
            </w:pPr>
            <w:r w:rsidRPr="003C4A2F">
              <w:rPr>
                <w:rFonts w:eastAsia="Times New Roman"/>
                <w:sz w:val="24"/>
                <w:szCs w:val="24"/>
              </w:rPr>
              <w:t>3</w:t>
            </w:r>
          </w:p>
        </w:tc>
        <w:tc>
          <w:tcPr>
            <w:tcW w:w="1418" w:type="dxa"/>
            <w:tcBorders>
              <w:top w:val="single" w:sz="4" w:space="0" w:color="auto"/>
              <w:left w:val="nil"/>
              <w:bottom w:val="single" w:sz="4" w:space="0" w:color="auto"/>
              <w:right w:val="nil"/>
            </w:tcBorders>
            <w:vAlign w:val="center"/>
          </w:tcPr>
          <w:p w14:paraId="06BA8D30" w14:textId="77777777" w:rsidR="005D569B" w:rsidRPr="003C4A2F" w:rsidRDefault="005D569B" w:rsidP="00CE3394">
            <w:pPr>
              <w:spacing w:after="0" w:line="240" w:lineRule="auto"/>
              <w:jc w:val="center"/>
              <w:rPr>
                <w:rFonts w:eastAsia="Times New Roman"/>
                <w:sz w:val="24"/>
                <w:szCs w:val="24"/>
              </w:rPr>
            </w:pPr>
            <w:r w:rsidRPr="003C4A2F">
              <w:rPr>
                <w:rFonts w:eastAsia="Times New Roman"/>
                <w:bCs/>
                <w:sz w:val="24"/>
                <w:szCs w:val="24"/>
                <w:lang w:val="vi-VN"/>
              </w:rPr>
              <w:t>155,38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C71AFE" w14:textId="77777777" w:rsidR="005D569B" w:rsidRPr="000F2D0E" w:rsidRDefault="005D569B" w:rsidP="00CE3394">
            <w:pPr>
              <w:spacing w:after="0" w:line="240" w:lineRule="auto"/>
              <w:jc w:val="center"/>
              <w:rPr>
                <w:rFonts w:eastAsia="Times New Roman"/>
                <w:sz w:val="24"/>
                <w:szCs w:val="24"/>
              </w:rPr>
            </w:pPr>
            <w:r>
              <w:rPr>
                <w:rFonts w:eastAsia="Times New Roman"/>
                <w:sz w:val="24"/>
                <w:szCs w:val="24"/>
              </w:rPr>
              <w:t>Hiện có</w:t>
            </w:r>
          </w:p>
        </w:tc>
      </w:tr>
      <w:tr w:rsidR="005D569B" w:rsidRPr="000F2D0E" w14:paraId="6069CFCD" w14:textId="77777777" w:rsidTr="00CE3394">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F1CA9DD" w14:textId="77777777" w:rsidR="005D569B" w:rsidRPr="000F2D0E" w:rsidRDefault="005D569B" w:rsidP="00CE3394">
            <w:pPr>
              <w:spacing w:after="0" w:line="240" w:lineRule="auto"/>
              <w:jc w:val="center"/>
              <w:rPr>
                <w:rFonts w:eastAsia="Times New Roman"/>
                <w:sz w:val="24"/>
                <w:szCs w:val="24"/>
              </w:rPr>
            </w:pPr>
            <w:r w:rsidRPr="000F2D0E">
              <w:rPr>
                <w:rFonts w:eastAsia="Times New Roman"/>
                <w:sz w:val="24"/>
                <w:szCs w:val="24"/>
              </w:rPr>
              <w:t>3</w:t>
            </w:r>
          </w:p>
        </w:tc>
        <w:tc>
          <w:tcPr>
            <w:tcW w:w="4984" w:type="dxa"/>
            <w:tcBorders>
              <w:top w:val="nil"/>
              <w:left w:val="nil"/>
              <w:bottom w:val="single" w:sz="4" w:space="0" w:color="auto"/>
              <w:right w:val="single" w:sz="4" w:space="0" w:color="auto"/>
            </w:tcBorders>
            <w:shd w:val="clear" w:color="auto" w:fill="auto"/>
            <w:vAlign w:val="center"/>
            <w:hideMark/>
          </w:tcPr>
          <w:p w14:paraId="39AD6943" w14:textId="77777777" w:rsidR="005D569B" w:rsidRPr="003C4A2F" w:rsidRDefault="005D569B" w:rsidP="00CE3394">
            <w:pPr>
              <w:spacing w:after="0" w:line="240" w:lineRule="auto"/>
              <w:rPr>
                <w:rFonts w:eastAsia="Times New Roman"/>
                <w:sz w:val="24"/>
                <w:szCs w:val="24"/>
              </w:rPr>
            </w:pPr>
            <w:r w:rsidRPr="003C4A2F">
              <w:rPr>
                <w:rFonts w:eastAsia="Times New Roman"/>
                <w:bCs/>
                <w:sz w:val="24"/>
                <w:szCs w:val="24"/>
                <w:lang w:val="vi-VN"/>
              </w:rPr>
              <w:t>Phụ gia xi măng</w:t>
            </w:r>
          </w:p>
        </w:tc>
        <w:tc>
          <w:tcPr>
            <w:tcW w:w="1134" w:type="dxa"/>
            <w:tcBorders>
              <w:top w:val="nil"/>
              <w:left w:val="nil"/>
              <w:bottom w:val="single" w:sz="4" w:space="0" w:color="auto"/>
              <w:right w:val="single" w:sz="4" w:space="0" w:color="auto"/>
            </w:tcBorders>
            <w:shd w:val="clear" w:color="auto" w:fill="auto"/>
            <w:vAlign w:val="center"/>
            <w:hideMark/>
          </w:tcPr>
          <w:p w14:paraId="4CAC116C" w14:textId="77777777" w:rsidR="005D569B" w:rsidRPr="003C4A2F" w:rsidRDefault="005D569B" w:rsidP="00CE3394">
            <w:pPr>
              <w:spacing w:after="0" w:line="240" w:lineRule="auto"/>
              <w:jc w:val="center"/>
              <w:rPr>
                <w:rFonts w:eastAsia="Times New Roman"/>
                <w:sz w:val="24"/>
                <w:szCs w:val="24"/>
              </w:rPr>
            </w:pPr>
            <w:r w:rsidRPr="003C4A2F">
              <w:rPr>
                <w:rFonts w:eastAsia="Times New Roman"/>
                <w:sz w:val="24"/>
                <w:szCs w:val="24"/>
              </w:rPr>
              <w:t>1</w:t>
            </w:r>
          </w:p>
        </w:tc>
        <w:tc>
          <w:tcPr>
            <w:tcW w:w="1418" w:type="dxa"/>
            <w:tcBorders>
              <w:top w:val="single" w:sz="4" w:space="0" w:color="auto"/>
              <w:left w:val="nil"/>
              <w:bottom w:val="single" w:sz="4" w:space="0" w:color="auto"/>
              <w:right w:val="nil"/>
            </w:tcBorders>
            <w:vAlign w:val="center"/>
          </w:tcPr>
          <w:p w14:paraId="00252D29" w14:textId="77777777" w:rsidR="005D569B" w:rsidRPr="003C4A2F" w:rsidRDefault="005D569B" w:rsidP="00CE3394">
            <w:pPr>
              <w:spacing w:after="0" w:line="240" w:lineRule="auto"/>
              <w:jc w:val="center"/>
              <w:rPr>
                <w:rFonts w:eastAsia="Times New Roman"/>
                <w:sz w:val="24"/>
                <w:szCs w:val="24"/>
              </w:rPr>
            </w:pPr>
            <w:r w:rsidRPr="003C4A2F">
              <w:rPr>
                <w:rFonts w:eastAsia="Times New Roman"/>
                <w:bCs/>
                <w:sz w:val="24"/>
                <w:szCs w:val="24"/>
                <w:lang w:val="vi-VN"/>
              </w:rPr>
              <w:t>29,87</w:t>
            </w:r>
          </w:p>
        </w:tc>
        <w:tc>
          <w:tcPr>
            <w:tcW w:w="1134" w:type="dxa"/>
            <w:tcBorders>
              <w:top w:val="nil"/>
              <w:left w:val="single" w:sz="4" w:space="0" w:color="auto"/>
              <w:bottom w:val="single" w:sz="4" w:space="0" w:color="auto"/>
              <w:right w:val="single" w:sz="4" w:space="0" w:color="auto"/>
            </w:tcBorders>
            <w:shd w:val="clear" w:color="auto" w:fill="auto"/>
          </w:tcPr>
          <w:p w14:paraId="2D4237F7" w14:textId="77777777" w:rsidR="005D569B" w:rsidRPr="000F2D0E" w:rsidRDefault="005D569B" w:rsidP="00CE3394">
            <w:pPr>
              <w:spacing w:after="0" w:line="240" w:lineRule="auto"/>
              <w:jc w:val="center"/>
              <w:rPr>
                <w:rFonts w:eastAsia="Times New Roman"/>
                <w:sz w:val="24"/>
                <w:szCs w:val="24"/>
              </w:rPr>
            </w:pPr>
            <w:r w:rsidRPr="00F03F52">
              <w:rPr>
                <w:rFonts w:eastAsia="Times New Roman"/>
                <w:sz w:val="24"/>
                <w:szCs w:val="24"/>
              </w:rPr>
              <w:t>Hiện có</w:t>
            </w:r>
          </w:p>
        </w:tc>
      </w:tr>
      <w:tr w:rsidR="005D569B" w:rsidRPr="000F2D0E" w14:paraId="7E35EA35" w14:textId="77777777" w:rsidTr="00CE3394">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655E83A" w14:textId="77777777" w:rsidR="005D569B" w:rsidRPr="000F2D0E" w:rsidRDefault="005D569B" w:rsidP="00CE3394">
            <w:pPr>
              <w:spacing w:after="0" w:line="240" w:lineRule="auto"/>
              <w:jc w:val="center"/>
              <w:rPr>
                <w:rFonts w:eastAsia="Times New Roman"/>
                <w:sz w:val="24"/>
                <w:szCs w:val="24"/>
              </w:rPr>
            </w:pPr>
            <w:r w:rsidRPr="000F2D0E">
              <w:rPr>
                <w:rFonts w:eastAsia="Times New Roman"/>
                <w:sz w:val="24"/>
                <w:szCs w:val="24"/>
              </w:rPr>
              <w:t>4</w:t>
            </w:r>
          </w:p>
        </w:tc>
        <w:tc>
          <w:tcPr>
            <w:tcW w:w="4984" w:type="dxa"/>
            <w:tcBorders>
              <w:top w:val="nil"/>
              <w:left w:val="nil"/>
              <w:bottom w:val="single" w:sz="4" w:space="0" w:color="auto"/>
              <w:right w:val="single" w:sz="4" w:space="0" w:color="auto"/>
            </w:tcBorders>
            <w:shd w:val="clear" w:color="auto" w:fill="auto"/>
            <w:vAlign w:val="center"/>
            <w:hideMark/>
          </w:tcPr>
          <w:p w14:paraId="38BAE378" w14:textId="77777777" w:rsidR="005D569B" w:rsidRPr="003C4A2F" w:rsidRDefault="005D569B" w:rsidP="00CE3394">
            <w:pPr>
              <w:spacing w:after="0" w:line="240" w:lineRule="auto"/>
              <w:rPr>
                <w:rFonts w:eastAsia="Times New Roman"/>
                <w:sz w:val="24"/>
                <w:szCs w:val="24"/>
              </w:rPr>
            </w:pPr>
            <w:r w:rsidRPr="003C4A2F">
              <w:rPr>
                <w:rFonts w:eastAsia="Times New Roman"/>
                <w:bCs/>
                <w:sz w:val="24"/>
                <w:szCs w:val="24"/>
                <w:lang w:val="vi-VN"/>
              </w:rPr>
              <w:t>Đá làm ốp lát, mỹ nghệ</w:t>
            </w:r>
          </w:p>
        </w:tc>
        <w:tc>
          <w:tcPr>
            <w:tcW w:w="1134" w:type="dxa"/>
            <w:tcBorders>
              <w:top w:val="nil"/>
              <w:left w:val="nil"/>
              <w:bottom w:val="single" w:sz="4" w:space="0" w:color="auto"/>
              <w:right w:val="single" w:sz="4" w:space="0" w:color="auto"/>
            </w:tcBorders>
            <w:shd w:val="clear" w:color="auto" w:fill="auto"/>
            <w:vAlign w:val="center"/>
            <w:hideMark/>
          </w:tcPr>
          <w:p w14:paraId="74B549BC" w14:textId="77777777" w:rsidR="005D569B" w:rsidRPr="003C4A2F" w:rsidRDefault="005D569B" w:rsidP="00CE3394">
            <w:pPr>
              <w:spacing w:after="0" w:line="240" w:lineRule="auto"/>
              <w:jc w:val="center"/>
              <w:rPr>
                <w:rFonts w:eastAsia="Times New Roman"/>
                <w:sz w:val="24"/>
                <w:szCs w:val="24"/>
              </w:rPr>
            </w:pPr>
            <w:r w:rsidRPr="003C4A2F">
              <w:rPr>
                <w:rFonts w:eastAsia="Times New Roman"/>
                <w:sz w:val="24"/>
                <w:szCs w:val="24"/>
              </w:rPr>
              <w:t>4</w:t>
            </w:r>
          </w:p>
        </w:tc>
        <w:tc>
          <w:tcPr>
            <w:tcW w:w="1418" w:type="dxa"/>
            <w:tcBorders>
              <w:top w:val="single" w:sz="4" w:space="0" w:color="auto"/>
              <w:left w:val="nil"/>
              <w:bottom w:val="single" w:sz="4" w:space="0" w:color="auto"/>
              <w:right w:val="nil"/>
            </w:tcBorders>
            <w:vAlign w:val="center"/>
          </w:tcPr>
          <w:p w14:paraId="69DA94A6" w14:textId="77777777" w:rsidR="005D569B" w:rsidRPr="003C4A2F" w:rsidRDefault="005D569B" w:rsidP="00CE3394">
            <w:pPr>
              <w:spacing w:after="0" w:line="240" w:lineRule="auto"/>
              <w:jc w:val="center"/>
              <w:rPr>
                <w:rFonts w:eastAsia="Times New Roman"/>
                <w:sz w:val="24"/>
                <w:szCs w:val="24"/>
              </w:rPr>
            </w:pPr>
            <w:r w:rsidRPr="003C4A2F">
              <w:rPr>
                <w:rFonts w:eastAsia="Times New Roman"/>
                <w:bCs/>
                <w:sz w:val="24"/>
                <w:szCs w:val="24"/>
                <w:lang w:val="vi-VN"/>
              </w:rPr>
              <w:t>158,9</w:t>
            </w:r>
          </w:p>
        </w:tc>
        <w:tc>
          <w:tcPr>
            <w:tcW w:w="1134" w:type="dxa"/>
            <w:tcBorders>
              <w:top w:val="nil"/>
              <w:left w:val="single" w:sz="4" w:space="0" w:color="auto"/>
              <w:bottom w:val="single" w:sz="4" w:space="0" w:color="auto"/>
              <w:right w:val="single" w:sz="4" w:space="0" w:color="auto"/>
            </w:tcBorders>
            <w:shd w:val="clear" w:color="auto" w:fill="auto"/>
          </w:tcPr>
          <w:p w14:paraId="01859F1E" w14:textId="77777777" w:rsidR="005D569B" w:rsidRPr="000F2D0E" w:rsidRDefault="005D569B" w:rsidP="00CE3394">
            <w:pPr>
              <w:spacing w:after="0" w:line="240" w:lineRule="auto"/>
              <w:jc w:val="center"/>
              <w:rPr>
                <w:rFonts w:eastAsia="Times New Roman"/>
                <w:sz w:val="24"/>
                <w:szCs w:val="24"/>
              </w:rPr>
            </w:pPr>
            <w:r w:rsidRPr="00F03F52">
              <w:rPr>
                <w:rFonts w:eastAsia="Times New Roman"/>
                <w:sz w:val="24"/>
                <w:szCs w:val="24"/>
              </w:rPr>
              <w:t>Hiện có</w:t>
            </w:r>
          </w:p>
        </w:tc>
      </w:tr>
      <w:tr w:rsidR="005D569B" w:rsidRPr="000F2D0E" w14:paraId="34F0DE01" w14:textId="77777777" w:rsidTr="00CE3394">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566E8D1" w14:textId="77777777" w:rsidR="005D569B" w:rsidRPr="000F2D0E" w:rsidRDefault="005D569B" w:rsidP="00CE3394">
            <w:pPr>
              <w:spacing w:after="0" w:line="240" w:lineRule="auto"/>
              <w:jc w:val="center"/>
              <w:rPr>
                <w:rFonts w:eastAsia="Times New Roman"/>
                <w:sz w:val="24"/>
                <w:szCs w:val="24"/>
              </w:rPr>
            </w:pPr>
            <w:r w:rsidRPr="000F2D0E">
              <w:rPr>
                <w:rFonts w:eastAsia="Times New Roman"/>
                <w:sz w:val="24"/>
                <w:szCs w:val="24"/>
              </w:rPr>
              <w:t>5</w:t>
            </w:r>
          </w:p>
        </w:tc>
        <w:tc>
          <w:tcPr>
            <w:tcW w:w="4984" w:type="dxa"/>
            <w:tcBorders>
              <w:top w:val="nil"/>
              <w:left w:val="nil"/>
              <w:bottom w:val="single" w:sz="4" w:space="0" w:color="auto"/>
              <w:right w:val="single" w:sz="4" w:space="0" w:color="auto"/>
            </w:tcBorders>
            <w:shd w:val="clear" w:color="auto" w:fill="auto"/>
            <w:vAlign w:val="center"/>
            <w:hideMark/>
          </w:tcPr>
          <w:p w14:paraId="07FE7F28" w14:textId="77777777" w:rsidR="005D569B" w:rsidRPr="003C4A2F" w:rsidRDefault="005D569B" w:rsidP="00CE3394">
            <w:pPr>
              <w:spacing w:after="0" w:line="240" w:lineRule="auto"/>
              <w:rPr>
                <w:rFonts w:eastAsia="Times New Roman"/>
                <w:sz w:val="24"/>
                <w:szCs w:val="24"/>
              </w:rPr>
            </w:pPr>
            <w:r w:rsidRPr="003C4A2F">
              <w:rPr>
                <w:rFonts w:eastAsia="Times New Roman"/>
                <w:bCs/>
                <w:sz w:val="24"/>
                <w:szCs w:val="24"/>
                <w:lang w:val="vi-VN"/>
              </w:rPr>
              <w:t>Cao lanh, felspat</w:t>
            </w:r>
          </w:p>
        </w:tc>
        <w:tc>
          <w:tcPr>
            <w:tcW w:w="1134" w:type="dxa"/>
            <w:tcBorders>
              <w:top w:val="nil"/>
              <w:left w:val="nil"/>
              <w:bottom w:val="single" w:sz="4" w:space="0" w:color="auto"/>
              <w:right w:val="single" w:sz="4" w:space="0" w:color="auto"/>
            </w:tcBorders>
            <w:shd w:val="clear" w:color="auto" w:fill="auto"/>
            <w:vAlign w:val="center"/>
            <w:hideMark/>
          </w:tcPr>
          <w:p w14:paraId="4960E44B" w14:textId="77777777" w:rsidR="005D569B" w:rsidRPr="003C4A2F" w:rsidRDefault="005D569B" w:rsidP="00CE3394">
            <w:pPr>
              <w:spacing w:after="0" w:line="240" w:lineRule="auto"/>
              <w:jc w:val="center"/>
              <w:rPr>
                <w:rFonts w:eastAsia="Times New Roman"/>
                <w:sz w:val="24"/>
                <w:szCs w:val="24"/>
              </w:rPr>
            </w:pPr>
            <w:r w:rsidRPr="003C4A2F">
              <w:rPr>
                <w:rFonts w:eastAsia="Times New Roman"/>
                <w:sz w:val="24"/>
                <w:szCs w:val="24"/>
              </w:rPr>
              <w:t>1</w:t>
            </w:r>
          </w:p>
        </w:tc>
        <w:tc>
          <w:tcPr>
            <w:tcW w:w="1418" w:type="dxa"/>
            <w:tcBorders>
              <w:top w:val="single" w:sz="4" w:space="0" w:color="auto"/>
              <w:left w:val="nil"/>
              <w:bottom w:val="single" w:sz="4" w:space="0" w:color="auto"/>
              <w:right w:val="nil"/>
            </w:tcBorders>
            <w:vAlign w:val="center"/>
          </w:tcPr>
          <w:p w14:paraId="2522E505" w14:textId="77777777" w:rsidR="005D569B" w:rsidRPr="003C4A2F" w:rsidRDefault="005D569B" w:rsidP="00CE3394">
            <w:pPr>
              <w:spacing w:after="0" w:line="240" w:lineRule="auto"/>
              <w:jc w:val="center"/>
              <w:rPr>
                <w:rFonts w:eastAsia="Times New Roman"/>
                <w:sz w:val="24"/>
                <w:szCs w:val="24"/>
              </w:rPr>
            </w:pPr>
            <w:r w:rsidRPr="003C4A2F">
              <w:rPr>
                <w:rFonts w:eastAsia="Times New Roman"/>
                <w:bCs/>
                <w:sz w:val="24"/>
                <w:szCs w:val="24"/>
                <w:lang w:val="vi-VN"/>
              </w:rPr>
              <w:t>10,07</w:t>
            </w:r>
          </w:p>
        </w:tc>
        <w:tc>
          <w:tcPr>
            <w:tcW w:w="1134" w:type="dxa"/>
            <w:tcBorders>
              <w:top w:val="nil"/>
              <w:left w:val="single" w:sz="4" w:space="0" w:color="auto"/>
              <w:bottom w:val="single" w:sz="4" w:space="0" w:color="auto"/>
              <w:right w:val="single" w:sz="4" w:space="0" w:color="auto"/>
            </w:tcBorders>
            <w:shd w:val="clear" w:color="auto" w:fill="auto"/>
          </w:tcPr>
          <w:p w14:paraId="46B8A724" w14:textId="77777777" w:rsidR="005D569B" w:rsidRPr="000F2D0E" w:rsidRDefault="005D569B" w:rsidP="00CE3394">
            <w:pPr>
              <w:spacing w:after="0" w:line="240" w:lineRule="auto"/>
              <w:jc w:val="center"/>
              <w:rPr>
                <w:rFonts w:eastAsia="Times New Roman"/>
                <w:sz w:val="24"/>
                <w:szCs w:val="24"/>
              </w:rPr>
            </w:pPr>
            <w:r w:rsidRPr="00F03F52">
              <w:rPr>
                <w:rFonts w:eastAsia="Times New Roman"/>
                <w:sz w:val="24"/>
                <w:szCs w:val="24"/>
              </w:rPr>
              <w:t>Hiện có</w:t>
            </w:r>
          </w:p>
        </w:tc>
      </w:tr>
      <w:tr w:rsidR="005D569B" w:rsidRPr="000F2D0E" w14:paraId="24F22F2E" w14:textId="77777777" w:rsidTr="00CE3394">
        <w:trPr>
          <w:trHeight w:val="499"/>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781A29C" w14:textId="77777777" w:rsidR="005D569B" w:rsidRPr="000F2D0E" w:rsidRDefault="005D569B" w:rsidP="00CE3394">
            <w:pPr>
              <w:spacing w:after="0" w:line="240" w:lineRule="auto"/>
              <w:jc w:val="center"/>
              <w:rPr>
                <w:rFonts w:eastAsia="Times New Roman"/>
                <w:sz w:val="24"/>
                <w:szCs w:val="24"/>
              </w:rPr>
            </w:pPr>
            <w:r w:rsidRPr="000F2D0E">
              <w:rPr>
                <w:rFonts w:eastAsia="Times New Roman"/>
                <w:sz w:val="24"/>
                <w:szCs w:val="24"/>
              </w:rPr>
              <w:t>6</w:t>
            </w:r>
          </w:p>
        </w:tc>
        <w:tc>
          <w:tcPr>
            <w:tcW w:w="4984" w:type="dxa"/>
            <w:tcBorders>
              <w:top w:val="nil"/>
              <w:left w:val="nil"/>
              <w:bottom w:val="single" w:sz="4" w:space="0" w:color="auto"/>
              <w:right w:val="single" w:sz="4" w:space="0" w:color="auto"/>
            </w:tcBorders>
            <w:shd w:val="clear" w:color="auto" w:fill="auto"/>
            <w:vAlign w:val="center"/>
            <w:hideMark/>
          </w:tcPr>
          <w:p w14:paraId="6347F0C5" w14:textId="77777777" w:rsidR="005D569B" w:rsidRPr="003C4A2F" w:rsidRDefault="005D569B" w:rsidP="00CE3394">
            <w:pPr>
              <w:spacing w:after="0" w:line="240" w:lineRule="auto"/>
              <w:rPr>
                <w:rFonts w:eastAsia="Times New Roman"/>
                <w:sz w:val="24"/>
                <w:szCs w:val="24"/>
              </w:rPr>
            </w:pPr>
            <w:r w:rsidRPr="003C4A2F">
              <w:rPr>
                <w:rFonts w:eastAsia="Times New Roman"/>
                <w:bCs/>
                <w:sz w:val="24"/>
                <w:szCs w:val="24"/>
                <w:lang w:val="vi-VN"/>
              </w:rPr>
              <w:t>Cát trắng</w:t>
            </w:r>
          </w:p>
        </w:tc>
        <w:tc>
          <w:tcPr>
            <w:tcW w:w="1134" w:type="dxa"/>
            <w:tcBorders>
              <w:top w:val="nil"/>
              <w:left w:val="nil"/>
              <w:bottom w:val="single" w:sz="4" w:space="0" w:color="auto"/>
              <w:right w:val="single" w:sz="4" w:space="0" w:color="auto"/>
            </w:tcBorders>
            <w:shd w:val="clear" w:color="auto" w:fill="auto"/>
            <w:vAlign w:val="center"/>
            <w:hideMark/>
          </w:tcPr>
          <w:p w14:paraId="59EC94F3" w14:textId="77777777" w:rsidR="005D569B" w:rsidRPr="003C4A2F" w:rsidRDefault="005D569B" w:rsidP="00CE3394">
            <w:pPr>
              <w:spacing w:after="0" w:line="240" w:lineRule="auto"/>
              <w:jc w:val="center"/>
              <w:rPr>
                <w:rFonts w:eastAsia="Times New Roman"/>
                <w:sz w:val="24"/>
                <w:szCs w:val="24"/>
              </w:rPr>
            </w:pPr>
            <w:r>
              <w:rPr>
                <w:rFonts w:eastAsia="Times New Roman"/>
                <w:sz w:val="24"/>
                <w:szCs w:val="24"/>
              </w:rPr>
              <w:t>20</w:t>
            </w:r>
          </w:p>
        </w:tc>
        <w:tc>
          <w:tcPr>
            <w:tcW w:w="1418" w:type="dxa"/>
            <w:tcBorders>
              <w:top w:val="single" w:sz="4" w:space="0" w:color="auto"/>
              <w:left w:val="nil"/>
              <w:bottom w:val="single" w:sz="4" w:space="0" w:color="auto"/>
              <w:right w:val="nil"/>
            </w:tcBorders>
            <w:vAlign w:val="center"/>
          </w:tcPr>
          <w:p w14:paraId="641B10E2" w14:textId="77777777" w:rsidR="005D569B" w:rsidRPr="003C4A2F" w:rsidRDefault="005D569B" w:rsidP="00CE3394">
            <w:pPr>
              <w:spacing w:after="0" w:line="240" w:lineRule="auto"/>
              <w:jc w:val="center"/>
              <w:rPr>
                <w:rFonts w:eastAsia="Times New Roman"/>
                <w:sz w:val="24"/>
                <w:szCs w:val="24"/>
              </w:rPr>
            </w:pPr>
            <w:r w:rsidRPr="003C4A2F">
              <w:rPr>
                <w:rFonts w:eastAsia="Times New Roman"/>
                <w:bCs/>
                <w:sz w:val="24"/>
                <w:szCs w:val="24"/>
                <w:lang w:val="vi-VN"/>
              </w:rPr>
              <w:t>2.747,68</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638970" w14:textId="77777777" w:rsidR="005D569B" w:rsidRPr="000F2D0E" w:rsidRDefault="005D569B" w:rsidP="00CE3394">
            <w:pPr>
              <w:spacing w:after="0" w:line="240" w:lineRule="auto"/>
              <w:jc w:val="center"/>
              <w:rPr>
                <w:rFonts w:eastAsia="Times New Roman"/>
                <w:sz w:val="24"/>
                <w:szCs w:val="24"/>
              </w:rPr>
            </w:pPr>
            <w:r>
              <w:rPr>
                <w:rFonts w:eastAsia="Times New Roman"/>
                <w:sz w:val="24"/>
                <w:szCs w:val="24"/>
              </w:rPr>
              <w:t xml:space="preserve">Bổ sung: </w:t>
            </w:r>
          </w:p>
          <w:p w14:paraId="6E9C77A2" w14:textId="77777777" w:rsidR="005D569B" w:rsidRPr="00E9137C" w:rsidRDefault="005D569B" w:rsidP="00CE3394">
            <w:pPr>
              <w:spacing w:after="0" w:line="240" w:lineRule="auto"/>
              <w:jc w:val="center"/>
              <w:rPr>
                <w:rFonts w:eastAsia="Times New Roman"/>
                <w:spacing w:val="-6"/>
                <w:sz w:val="24"/>
                <w:szCs w:val="24"/>
              </w:rPr>
            </w:pPr>
            <w:r w:rsidRPr="00E9137C">
              <w:rPr>
                <w:rFonts w:eastAsia="Times New Roman"/>
                <w:spacing w:val="-6"/>
                <w:sz w:val="24"/>
                <w:szCs w:val="24"/>
              </w:rPr>
              <w:t>948,95 ha</w:t>
            </w:r>
          </w:p>
          <w:p w14:paraId="03A67C10" w14:textId="77777777" w:rsidR="005D569B" w:rsidRPr="000F2D0E" w:rsidRDefault="005D569B" w:rsidP="00CE3394">
            <w:pPr>
              <w:spacing w:after="0" w:line="240" w:lineRule="auto"/>
              <w:jc w:val="center"/>
              <w:rPr>
                <w:rFonts w:eastAsia="Times New Roman"/>
                <w:sz w:val="24"/>
                <w:szCs w:val="24"/>
              </w:rPr>
            </w:pPr>
          </w:p>
        </w:tc>
      </w:tr>
    </w:tbl>
    <w:p w14:paraId="284FA322" w14:textId="1D1434A2" w:rsidR="005F617D" w:rsidRPr="002230CC" w:rsidRDefault="00CF5A59" w:rsidP="002230CC">
      <w:pPr>
        <w:spacing w:before="240" w:after="0" w:line="240" w:lineRule="auto"/>
        <w:ind w:firstLine="567"/>
        <w:jc w:val="both"/>
        <w:rPr>
          <w:sz w:val="26"/>
          <w:szCs w:val="24"/>
        </w:rPr>
        <w:sectPr w:rsidR="005F617D" w:rsidRPr="002230CC" w:rsidSect="00D33D70">
          <w:pgSz w:w="11906" w:h="16838" w:code="9"/>
          <w:pgMar w:top="1418" w:right="1134" w:bottom="1134" w:left="1701" w:header="709" w:footer="709" w:gutter="0"/>
          <w:pgNumType w:start="1"/>
          <w:cols w:space="708"/>
          <w:titlePg/>
          <w:docGrid w:linePitch="381"/>
        </w:sectPr>
      </w:pPr>
      <w:r w:rsidRPr="002230CC">
        <w:rPr>
          <w:rFonts w:eastAsia="Times New Roman"/>
          <w:b/>
          <w:bCs/>
          <w:i/>
          <w:iCs/>
          <w:sz w:val="26"/>
          <w:szCs w:val="24"/>
          <w:lang w:val="vi-VN"/>
        </w:rPr>
        <w:t>Ghi chú:</w:t>
      </w:r>
      <w:r w:rsidRPr="002230CC">
        <w:rPr>
          <w:rFonts w:eastAsia="Times New Roman"/>
          <w:i/>
          <w:iCs/>
          <w:sz w:val="26"/>
          <w:szCs w:val="24"/>
          <w:lang w:val="vi-VN"/>
        </w:rPr>
        <w:t xml:space="preserve"> </w:t>
      </w:r>
      <w:r w:rsidRPr="002230CC">
        <w:rPr>
          <w:rFonts w:eastAsia="Times New Roman"/>
          <w:iCs/>
          <w:sz w:val="26"/>
          <w:szCs w:val="24"/>
          <w:lang w:val="vi-VN"/>
        </w:rPr>
        <w:t>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w:t>
      </w:r>
      <w:r w:rsidR="00466C1E" w:rsidRPr="002230CC">
        <w:rPr>
          <w:rFonts w:eastAsia="Times New Roman"/>
          <w:iCs/>
          <w:sz w:val="26"/>
          <w:szCs w:val="24"/>
        </w:rPr>
        <w:t xml:space="preserve">ổ </w:t>
      </w:r>
      <w:r w:rsidRPr="002230CC">
        <w:rPr>
          <w:rFonts w:eastAsia="Times New Roman"/>
          <w:iCs/>
          <w:sz w:val="26"/>
          <w:szCs w:val="24"/>
          <w:lang w:val="vi-VN"/>
        </w:rPr>
        <w:t xml:space="preserve">sung số lượng, ranh giới, quy mô, công suất, lộ trình khai thác, mục tiêu sử dụng các điểm mỏ (nếu cần) bảo đảm phù hợp với thực tiễn phát triển của tỉnh và các </w:t>
      </w:r>
      <w:r w:rsidRPr="002230CC">
        <w:rPr>
          <w:rFonts w:eastAsia="Times New Roman"/>
          <w:iCs/>
          <w:spacing w:val="4"/>
          <w:sz w:val="26"/>
          <w:szCs w:val="24"/>
          <w:lang w:val="vi-VN"/>
        </w:rPr>
        <w:t>quy định hiện hành. Đối với một số khu vực mỏ khoáng sản dự kiến khai thác sau năm 2030,</w:t>
      </w:r>
      <w:r w:rsidRPr="002230CC">
        <w:rPr>
          <w:rFonts w:eastAsia="Times New Roman"/>
          <w:iCs/>
          <w:sz w:val="26"/>
          <w:szCs w:val="24"/>
          <w:lang w:val="vi-VN"/>
        </w:rPr>
        <w:t xml:space="preserve"> trường hợp đủ điều kiện và huy động được nguồn lực đầu tư thì báo cáo cấp có thẩm quyền xem xét chấp thuận cho phép triển khai sớm hơn góp phần thúc đ</w:t>
      </w:r>
      <w:r w:rsidR="00E9137C">
        <w:rPr>
          <w:rFonts w:eastAsia="Times New Roman"/>
          <w:iCs/>
          <w:sz w:val="26"/>
          <w:szCs w:val="24"/>
        </w:rPr>
        <w:t>ẩy</w:t>
      </w:r>
      <w:r w:rsidRPr="002230CC">
        <w:rPr>
          <w:rFonts w:eastAsia="Times New Roman"/>
          <w:iCs/>
          <w:sz w:val="26"/>
          <w:szCs w:val="24"/>
          <w:lang w:val="vi-VN"/>
        </w:rPr>
        <w:t xml:space="preserve"> phát triển kinh tế - xã hội</w:t>
      </w:r>
      <w:r w:rsidR="002230CC" w:rsidRPr="002230CC">
        <w:rPr>
          <w:rFonts w:eastAsia="Times New Roman"/>
          <w:iCs/>
          <w:sz w:val="26"/>
          <w:szCs w:val="24"/>
        </w:rPr>
        <w:t>.</w:t>
      </w:r>
    </w:p>
    <w:p w14:paraId="2416B9F0" w14:textId="631247B8" w:rsidR="00BF37A0" w:rsidRPr="002230CC" w:rsidRDefault="002230CC" w:rsidP="002230CC">
      <w:pPr>
        <w:pStyle w:val="u1"/>
        <w:spacing w:before="0" w:after="0" w:line="240" w:lineRule="auto"/>
        <w:ind w:firstLine="0"/>
        <w:jc w:val="center"/>
        <w:rPr>
          <w:szCs w:val="26"/>
        </w:rPr>
      </w:pPr>
      <w:r w:rsidRPr="002230CC">
        <w:rPr>
          <w:szCs w:val="26"/>
          <w:lang w:val="en-US"/>
        </w:rPr>
        <w:lastRenderedPageBreak/>
        <w:t>P</w:t>
      </w:r>
      <w:r w:rsidRPr="002230CC">
        <w:rPr>
          <w:szCs w:val="26"/>
        </w:rPr>
        <w:t xml:space="preserve">hụ lục </w:t>
      </w:r>
      <w:r w:rsidR="00FD17A4" w:rsidRPr="002230CC">
        <w:rPr>
          <w:szCs w:val="26"/>
        </w:rPr>
        <w:t>X</w:t>
      </w:r>
      <w:r w:rsidR="00BF37A0" w:rsidRPr="002230CC">
        <w:rPr>
          <w:szCs w:val="26"/>
        </w:rPr>
        <w:t>X</w:t>
      </w:r>
      <w:r w:rsidR="0063466B" w:rsidRPr="002230CC">
        <w:rPr>
          <w:szCs w:val="26"/>
        </w:rPr>
        <w:t>I</w:t>
      </w:r>
    </w:p>
    <w:p w14:paraId="0300680B" w14:textId="77777777" w:rsidR="00243ACC" w:rsidRPr="002230CC" w:rsidRDefault="00AF22BE" w:rsidP="002230CC">
      <w:pPr>
        <w:spacing w:after="0" w:line="240" w:lineRule="auto"/>
        <w:jc w:val="center"/>
        <w:rPr>
          <w:b/>
          <w:szCs w:val="26"/>
          <w:lang w:val="vi-VN"/>
        </w:rPr>
      </w:pPr>
      <w:r w:rsidRPr="002230CC">
        <w:rPr>
          <w:b/>
          <w:szCs w:val="26"/>
          <w:lang w:val="vi-VN"/>
        </w:rPr>
        <w:t>DANH MỤC DỰ ÁN ƯU TIÊN ĐẦU TƯ TRÊN ĐỊ</w:t>
      </w:r>
      <w:r w:rsidR="00243ACC" w:rsidRPr="002230CC">
        <w:rPr>
          <w:b/>
          <w:szCs w:val="26"/>
          <w:lang w:val="vi-VN"/>
        </w:rPr>
        <w:t>A BÀN</w:t>
      </w:r>
    </w:p>
    <w:p w14:paraId="6AA9DA57" w14:textId="77777777" w:rsidR="002230CC" w:rsidRDefault="00AF22BE" w:rsidP="002230CC">
      <w:pPr>
        <w:spacing w:after="0" w:line="240" w:lineRule="auto"/>
        <w:jc w:val="center"/>
        <w:rPr>
          <w:b/>
          <w:szCs w:val="26"/>
          <w:lang w:val="vi-VN"/>
        </w:rPr>
      </w:pPr>
      <w:r w:rsidRPr="002230CC">
        <w:rPr>
          <w:b/>
          <w:szCs w:val="26"/>
          <w:lang w:val="vi-VN"/>
        </w:rPr>
        <w:t>TỈNH THỪA THIÊN HUẾ THỜI KỲ 2021</w:t>
      </w:r>
      <w:r w:rsidR="002230CC" w:rsidRPr="002230CC">
        <w:rPr>
          <w:b/>
          <w:szCs w:val="26"/>
        </w:rPr>
        <w:t xml:space="preserve"> </w:t>
      </w:r>
      <w:r w:rsidRPr="002230CC">
        <w:rPr>
          <w:b/>
          <w:szCs w:val="26"/>
          <w:lang w:val="vi-VN"/>
        </w:rPr>
        <w:t>-</w:t>
      </w:r>
      <w:r w:rsidR="002230CC" w:rsidRPr="002230CC">
        <w:rPr>
          <w:b/>
          <w:szCs w:val="26"/>
        </w:rPr>
        <w:t xml:space="preserve"> </w:t>
      </w:r>
      <w:r w:rsidRPr="002230CC">
        <w:rPr>
          <w:b/>
          <w:szCs w:val="26"/>
          <w:lang w:val="vi-VN"/>
        </w:rPr>
        <w:t xml:space="preserve">2030, </w:t>
      </w:r>
    </w:p>
    <w:p w14:paraId="16E7DFBE" w14:textId="6199F71C" w:rsidR="00AF22BE" w:rsidRPr="002230CC" w:rsidRDefault="00AF22BE" w:rsidP="002230CC">
      <w:pPr>
        <w:spacing w:after="0" w:line="240" w:lineRule="auto"/>
        <w:jc w:val="center"/>
        <w:rPr>
          <w:b/>
          <w:szCs w:val="26"/>
          <w:lang w:val="vi-VN"/>
        </w:rPr>
      </w:pPr>
      <w:r w:rsidRPr="002230CC">
        <w:rPr>
          <w:b/>
          <w:szCs w:val="26"/>
          <w:lang w:val="vi-VN"/>
        </w:rPr>
        <w:t xml:space="preserve">TẦM NHÌN ĐẾN NĂM 2050 </w:t>
      </w:r>
    </w:p>
    <w:p w14:paraId="2863CFEE" w14:textId="77777777" w:rsidR="002230CC" w:rsidRPr="002230CC" w:rsidRDefault="007D26DE" w:rsidP="002230CC">
      <w:pPr>
        <w:spacing w:after="0" w:line="240" w:lineRule="auto"/>
        <w:jc w:val="center"/>
        <w:rPr>
          <w:rFonts w:eastAsia="Times New Roman"/>
          <w:bCs/>
          <w:i/>
          <w:szCs w:val="26"/>
          <w:lang w:val="vi-VN"/>
        </w:rPr>
      </w:pPr>
      <w:r w:rsidRPr="002230CC">
        <w:rPr>
          <w:rFonts w:eastAsia="Times New Roman"/>
          <w:bCs/>
          <w:i/>
          <w:szCs w:val="26"/>
          <w:lang w:val="vi-VN"/>
        </w:rPr>
        <w:t xml:space="preserve">(Kèm theo Quyết định số        /QĐ-TTg </w:t>
      </w:r>
    </w:p>
    <w:p w14:paraId="2A036818" w14:textId="71B8BCBC" w:rsidR="007D26DE" w:rsidRPr="002230CC" w:rsidRDefault="007D26DE" w:rsidP="002230CC">
      <w:pPr>
        <w:spacing w:after="0" w:line="240" w:lineRule="auto"/>
        <w:jc w:val="center"/>
        <w:rPr>
          <w:rFonts w:eastAsia="Times New Roman"/>
          <w:bCs/>
          <w:i/>
          <w:szCs w:val="26"/>
          <w:lang w:val="vi-VN"/>
        </w:rPr>
      </w:pPr>
      <w:r w:rsidRPr="002230CC">
        <w:rPr>
          <w:rFonts w:eastAsia="Times New Roman"/>
          <w:bCs/>
          <w:i/>
          <w:szCs w:val="26"/>
          <w:lang w:val="vi-VN"/>
        </w:rPr>
        <w:t xml:space="preserve">ngày </w:t>
      </w:r>
      <w:r w:rsidR="00E9137C">
        <w:rPr>
          <w:rFonts w:eastAsia="Times New Roman"/>
          <w:bCs/>
          <w:i/>
          <w:szCs w:val="26"/>
        </w:rPr>
        <w:t xml:space="preserve">   </w:t>
      </w:r>
      <w:r w:rsidRPr="002230CC">
        <w:rPr>
          <w:rFonts w:eastAsia="Times New Roman"/>
          <w:bCs/>
          <w:i/>
          <w:szCs w:val="26"/>
          <w:lang w:val="vi-VN"/>
        </w:rPr>
        <w:t xml:space="preserve">  </w:t>
      </w:r>
      <w:r w:rsidR="002230CC" w:rsidRPr="002230CC">
        <w:rPr>
          <w:rFonts w:eastAsia="Times New Roman"/>
          <w:bCs/>
          <w:i/>
          <w:szCs w:val="26"/>
        </w:rPr>
        <w:t xml:space="preserve">tháng </w:t>
      </w:r>
      <w:r w:rsidRPr="002230CC">
        <w:rPr>
          <w:rFonts w:eastAsia="Times New Roman"/>
          <w:bCs/>
          <w:i/>
          <w:szCs w:val="26"/>
          <w:lang w:val="vi-VN"/>
        </w:rPr>
        <w:t>12</w:t>
      </w:r>
      <w:r w:rsidR="002230CC" w:rsidRPr="002230CC">
        <w:rPr>
          <w:rFonts w:eastAsia="Times New Roman"/>
          <w:bCs/>
          <w:i/>
          <w:szCs w:val="26"/>
        </w:rPr>
        <w:t xml:space="preserve"> năm </w:t>
      </w:r>
      <w:r w:rsidRPr="002230CC">
        <w:rPr>
          <w:rFonts w:eastAsia="Times New Roman"/>
          <w:bCs/>
          <w:i/>
          <w:szCs w:val="26"/>
          <w:lang w:val="vi-VN"/>
        </w:rPr>
        <w:t>2023 của Thủ tướng Chính phủ)</w:t>
      </w:r>
    </w:p>
    <w:p w14:paraId="0610BBB1" w14:textId="67782E3A" w:rsidR="002230CC" w:rsidRDefault="002230CC" w:rsidP="002230CC">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08924855" w14:textId="77777777" w:rsidR="002230CC" w:rsidRPr="002230CC" w:rsidRDefault="002230CC" w:rsidP="007D26DE">
      <w:pPr>
        <w:spacing w:after="120" w:line="240" w:lineRule="auto"/>
        <w:jc w:val="center"/>
        <w:rPr>
          <w:rFonts w:eastAsia="Times New Roman"/>
          <w:bCs/>
          <w:i/>
          <w:sz w:val="26"/>
          <w:szCs w:val="26"/>
          <w:vertAlign w:val="superscript"/>
        </w:rPr>
      </w:pPr>
    </w:p>
    <w:p w14:paraId="2220153E" w14:textId="43057CB2" w:rsidR="00C3625C" w:rsidRPr="000F2D0E" w:rsidRDefault="008944BF" w:rsidP="00243ACC">
      <w:pPr>
        <w:pStyle w:val="02muc1"/>
        <w:spacing w:before="60" w:after="60" w:line="240" w:lineRule="auto"/>
        <w:ind w:firstLine="567"/>
        <w:rPr>
          <w:sz w:val="24"/>
          <w:szCs w:val="24"/>
        </w:rPr>
      </w:pPr>
      <w:r w:rsidRPr="000F2D0E">
        <w:rPr>
          <w:sz w:val="24"/>
          <w:szCs w:val="24"/>
        </w:rPr>
        <w:t xml:space="preserve">A. DANH MỤC DỰ ÁN ƯU TIÊN ĐẦU TƯ TỪ NGUỒN VỐN NGÂN SÁCH </w:t>
      </w:r>
    </w:p>
    <w:tbl>
      <w:tblPr>
        <w:tblW w:w="9072" w:type="dxa"/>
        <w:tblInd w:w="-5" w:type="dxa"/>
        <w:tblLook w:val="04A0" w:firstRow="1" w:lastRow="0" w:firstColumn="1" w:lastColumn="0" w:noHBand="0" w:noVBand="1"/>
      </w:tblPr>
      <w:tblGrid>
        <w:gridCol w:w="670"/>
        <w:gridCol w:w="8402"/>
      </w:tblGrid>
      <w:tr w:rsidR="000F2D0E" w:rsidRPr="000F2D0E" w14:paraId="0771CE5D" w14:textId="77777777" w:rsidTr="002230CC">
        <w:trPr>
          <w:trHeight w:val="555"/>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596BA" w14:textId="74BBB109" w:rsidR="00163798" w:rsidRPr="000F2D0E" w:rsidRDefault="00843E4E" w:rsidP="00FD2764">
            <w:pPr>
              <w:spacing w:after="0" w:line="240" w:lineRule="auto"/>
              <w:jc w:val="center"/>
              <w:rPr>
                <w:rFonts w:eastAsia="Times New Roman"/>
                <w:b/>
                <w:bCs/>
                <w:sz w:val="24"/>
                <w:szCs w:val="24"/>
              </w:rPr>
            </w:pPr>
            <w:r>
              <w:rPr>
                <w:rFonts w:eastAsia="Times New Roman"/>
                <w:b/>
                <w:bCs/>
                <w:sz w:val="24"/>
                <w:szCs w:val="24"/>
              </w:rPr>
              <w:t>S</w:t>
            </w:r>
            <w:r w:rsidR="00012828" w:rsidRPr="000F2D0E">
              <w:rPr>
                <w:rFonts w:eastAsia="Times New Roman"/>
                <w:b/>
                <w:bCs/>
                <w:sz w:val="24"/>
                <w:szCs w:val="24"/>
              </w:rPr>
              <w:t>TT</w:t>
            </w:r>
          </w:p>
        </w:tc>
        <w:tc>
          <w:tcPr>
            <w:tcW w:w="8402" w:type="dxa"/>
            <w:tcBorders>
              <w:top w:val="single" w:sz="4" w:space="0" w:color="auto"/>
              <w:left w:val="nil"/>
              <w:bottom w:val="single" w:sz="4" w:space="0" w:color="auto"/>
              <w:right w:val="single" w:sz="4" w:space="0" w:color="auto"/>
            </w:tcBorders>
            <w:shd w:val="clear" w:color="auto" w:fill="auto"/>
            <w:vAlign w:val="center"/>
            <w:hideMark/>
          </w:tcPr>
          <w:p w14:paraId="62D45946" w14:textId="77777777" w:rsidR="00163798" w:rsidRPr="000F2D0E" w:rsidRDefault="00163798" w:rsidP="00FD2764">
            <w:pPr>
              <w:spacing w:after="0" w:line="240" w:lineRule="auto"/>
              <w:jc w:val="center"/>
              <w:rPr>
                <w:rFonts w:eastAsia="Times New Roman"/>
                <w:b/>
                <w:bCs/>
                <w:sz w:val="24"/>
                <w:szCs w:val="24"/>
              </w:rPr>
            </w:pPr>
            <w:r w:rsidRPr="000F2D0E">
              <w:rPr>
                <w:rFonts w:eastAsia="Times New Roman"/>
                <w:b/>
                <w:bCs/>
                <w:sz w:val="24"/>
                <w:szCs w:val="24"/>
              </w:rPr>
              <w:t>Tên dự án</w:t>
            </w:r>
          </w:p>
        </w:tc>
      </w:tr>
      <w:tr w:rsidR="000F2D0E" w:rsidRPr="000F2D0E" w14:paraId="5F7D0D34"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40689E5" w14:textId="77777777" w:rsidR="00163798" w:rsidRPr="000F2D0E" w:rsidRDefault="00163798" w:rsidP="00FD2764">
            <w:pPr>
              <w:spacing w:after="0" w:line="240" w:lineRule="auto"/>
              <w:jc w:val="center"/>
              <w:rPr>
                <w:rFonts w:eastAsia="Times New Roman"/>
                <w:b/>
                <w:bCs/>
                <w:sz w:val="24"/>
                <w:szCs w:val="24"/>
              </w:rPr>
            </w:pPr>
            <w:r w:rsidRPr="000F2D0E">
              <w:rPr>
                <w:rFonts w:eastAsia="Times New Roman"/>
                <w:b/>
                <w:bCs/>
                <w:sz w:val="24"/>
                <w:szCs w:val="24"/>
              </w:rPr>
              <w:t>I</w:t>
            </w:r>
          </w:p>
        </w:tc>
        <w:tc>
          <w:tcPr>
            <w:tcW w:w="8402" w:type="dxa"/>
            <w:tcBorders>
              <w:top w:val="nil"/>
              <w:left w:val="nil"/>
              <w:bottom w:val="single" w:sz="4" w:space="0" w:color="auto"/>
              <w:right w:val="single" w:sz="4" w:space="0" w:color="auto"/>
            </w:tcBorders>
            <w:shd w:val="clear" w:color="000000" w:fill="FFFFFF"/>
            <w:vAlign w:val="center"/>
            <w:hideMark/>
          </w:tcPr>
          <w:p w14:paraId="79E4F44C" w14:textId="5A048198" w:rsidR="00163798" w:rsidRPr="000F2D0E" w:rsidRDefault="00012828" w:rsidP="00FD2764">
            <w:pPr>
              <w:spacing w:after="0" w:line="240" w:lineRule="auto"/>
              <w:rPr>
                <w:rFonts w:eastAsia="Times New Roman"/>
                <w:b/>
                <w:bCs/>
                <w:sz w:val="24"/>
                <w:szCs w:val="24"/>
              </w:rPr>
            </w:pPr>
            <w:r w:rsidRPr="000F2D0E">
              <w:rPr>
                <w:rFonts w:eastAsia="Times New Roman"/>
                <w:b/>
                <w:bCs/>
                <w:sz w:val="24"/>
                <w:szCs w:val="24"/>
              </w:rPr>
              <w:t>Các dự án trung ương đầu tư</w:t>
            </w:r>
          </w:p>
        </w:tc>
      </w:tr>
      <w:tr w:rsidR="000F2D0E" w:rsidRPr="000F2D0E" w14:paraId="6DE5DB26"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707EFF"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w:t>
            </w:r>
          </w:p>
        </w:tc>
        <w:tc>
          <w:tcPr>
            <w:tcW w:w="8402" w:type="dxa"/>
            <w:tcBorders>
              <w:top w:val="nil"/>
              <w:left w:val="nil"/>
              <w:bottom w:val="single" w:sz="4" w:space="0" w:color="auto"/>
              <w:right w:val="single" w:sz="4" w:space="0" w:color="auto"/>
            </w:tcBorders>
            <w:shd w:val="clear" w:color="auto" w:fill="auto"/>
            <w:vAlign w:val="center"/>
            <w:hideMark/>
          </w:tcPr>
          <w:p w14:paraId="05C4E730" w14:textId="031EEA20"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Đường bộ cao tốc Bắc </w:t>
            </w:r>
            <w:r w:rsidR="00E9137C">
              <w:rPr>
                <w:rFonts w:eastAsia="Times New Roman"/>
                <w:sz w:val="24"/>
                <w:szCs w:val="24"/>
              </w:rPr>
              <w:t>-</w:t>
            </w:r>
            <w:r w:rsidRPr="000F2D0E">
              <w:rPr>
                <w:rFonts w:eastAsia="Times New Roman"/>
                <w:sz w:val="24"/>
                <w:szCs w:val="24"/>
              </w:rPr>
              <w:t xml:space="preserve"> Nam phía Đông</w:t>
            </w:r>
          </w:p>
        </w:tc>
      </w:tr>
      <w:tr w:rsidR="000F2D0E" w:rsidRPr="000F2D0E" w14:paraId="4AAE1996" w14:textId="77777777" w:rsidTr="002230CC">
        <w:trPr>
          <w:trHeight w:val="55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154248"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2</w:t>
            </w:r>
          </w:p>
        </w:tc>
        <w:tc>
          <w:tcPr>
            <w:tcW w:w="8402" w:type="dxa"/>
            <w:tcBorders>
              <w:top w:val="nil"/>
              <w:left w:val="nil"/>
              <w:bottom w:val="single" w:sz="4" w:space="0" w:color="auto"/>
              <w:right w:val="single" w:sz="4" w:space="0" w:color="auto"/>
            </w:tcBorders>
            <w:shd w:val="clear" w:color="auto" w:fill="auto"/>
            <w:vAlign w:val="center"/>
          </w:tcPr>
          <w:p w14:paraId="189C9934" w14:textId="64873D0B"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Đường sắt tốc độ cao Bắc </w:t>
            </w:r>
            <w:r w:rsidR="00E9137C">
              <w:rPr>
                <w:rFonts w:eastAsia="Times New Roman"/>
                <w:sz w:val="24"/>
                <w:szCs w:val="24"/>
              </w:rPr>
              <w:t>-</w:t>
            </w:r>
            <w:r w:rsidRPr="000F2D0E">
              <w:rPr>
                <w:rFonts w:eastAsia="Times New Roman"/>
                <w:sz w:val="24"/>
                <w:szCs w:val="24"/>
              </w:rPr>
              <w:t xml:space="preserve"> Nam</w:t>
            </w:r>
          </w:p>
        </w:tc>
      </w:tr>
      <w:tr w:rsidR="000F2D0E" w:rsidRPr="000F2D0E" w14:paraId="3AED0D44"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186417"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3</w:t>
            </w:r>
          </w:p>
        </w:tc>
        <w:tc>
          <w:tcPr>
            <w:tcW w:w="8402" w:type="dxa"/>
            <w:tcBorders>
              <w:top w:val="nil"/>
              <w:left w:val="nil"/>
              <w:bottom w:val="single" w:sz="4" w:space="0" w:color="auto"/>
              <w:right w:val="single" w:sz="4" w:space="0" w:color="auto"/>
            </w:tcBorders>
            <w:shd w:val="clear" w:color="auto" w:fill="auto"/>
            <w:vAlign w:val="center"/>
            <w:hideMark/>
          </w:tcPr>
          <w:p w14:paraId="06C47C9B" w14:textId="461910F6"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Nâng cấp </w:t>
            </w:r>
            <w:r w:rsidR="00E9137C">
              <w:rPr>
                <w:rFonts w:eastAsia="Times New Roman"/>
                <w:sz w:val="24"/>
                <w:szCs w:val="24"/>
              </w:rPr>
              <w:t>q</w:t>
            </w:r>
            <w:r w:rsidRPr="000F2D0E">
              <w:rPr>
                <w:rFonts w:eastAsia="Times New Roman"/>
                <w:sz w:val="24"/>
                <w:szCs w:val="24"/>
              </w:rPr>
              <w:t xml:space="preserve">uốc lộ 49A đoạn Thuận An </w:t>
            </w:r>
            <w:r w:rsidR="00E9137C">
              <w:rPr>
                <w:rFonts w:eastAsia="Times New Roman"/>
                <w:sz w:val="24"/>
                <w:szCs w:val="24"/>
              </w:rPr>
              <w:t>-</w:t>
            </w:r>
            <w:r w:rsidRPr="000F2D0E">
              <w:rPr>
                <w:rFonts w:eastAsia="Times New Roman"/>
                <w:sz w:val="24"/>
                <w:szCs w:val="24"/>
              </w:rPr>
              <w:t xml:space="preserve"> A Lưới</w:t>
            </w:r>
          </w:p>
        </w:tc>
      </w:tr>
      <w:tr w:rsidR="000F2D0E" w:rsidRPr="000F2D0E" w14:paraId="461F993F" w14:textId="77777777" w:rsidTr="002230CC">
        <w:trPr>
          <w:trHeight w:val="660"/>
        </w:trPr>
        <w:tc>
          <w:tcPr>
            <w:tcW w:w="670" w:type="dxa"/>
            <w:tcBorders>
              <w:top w:val="nil"/>
              <w:left w:val="single" w:sz="4" w:space="0" w:color="auto"/>
              <w:bottom w:val="single" w:sz="4" w:space="0" w:color="auto"/>
              <w:right w:val="single" w:sz="4" w:space="0" w:color="auto"/>
            </w:tcBorders>
            <w:shd w:val="clear" w:color="auto" w:fill="auto"/>
            <w:vAlign w:val="center"/>
          </w:tcPr>
          <w:p w14:paraId="3322C411"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4</w:t>
            </w:r>
          </w:p>
        </w:tc>
        <w:tc>
          <w:tcPr>
            <w:tcW w:w="8402" w:type="dxa"/>
            <w:tcBorders>
              <w:top w:val="nil"/>
              <w:left w:val="nil"/>
              <w:bottom w:val="single" w:sz="4" w:space="0" w:color="auto"/>
              <w:right w:val="single" w:sz="4" w:space="0" w:color="auto"/>
            </w:tcBorders>
            <w:shd w:val="clear" w:color="auto" w:fill="auto"/>
            <w:vAlign w:val="center"/>
          </w:tcPr>
          <w:p w14:paraId="57C89C43" w14:textId="2CE26B20"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Nâng cấp cửa khẩu Hồng Vân </w:t>
            </w:r>
            <w:r w:rsidR="00E9137C">
              <w:rPr>
                <w:rFonts w:eastAsia="Times New Roman"/>
                <w:sz w:val="24"/>
                <w:szCs w:val="24"/>
              </w:rPr>
              <w:t>-</w:t>
            </w:r>
            <w:r w:rsidRPr="000F2D0E">
              <w:rPr>
                <w:rFonts w:eastAsia="Times New Roman"/>
                <w:sz w:val="24"/>
                <w:szCs w:val="24"/>
              </w:rPr>
              <w:t xml:space="preserve"> Cô Tài và cửa khẩu A Đớt </w:t>
            </w:r>
            <w:r w:rsidR="00E9137C">
              <w:rPr>
                <w:rFonts w:eastAsia="Times New Roman"/>
                <w:sz w:val="24"/>
                <w:szCs w:val="24"/>
              </w:rPr>
              <w:t>-</w:t>
            </w:r>
            <w:r w:rsidRPr="000F2D0E">
              <w:rPr>
                <w:rFonts w:eastAsia="Times New Roman"/>
                <w:sz w:val="24"/>
                <w:szCs w:val="24"/>
              </w:rPr>
              <w:t xml:space="preserve"> Tà Vàng trở thành các cửa khẩu quốc tế</w:t>
            </w:r>
          </w:p>
        </w:tc>
      </w:tr>
      <w:tr w:rsidR="000F2D0E" w:rsidRPr="000F2D0E" w14:paraId="6A6AE508" w14:textId="77777777" w:rsidTr="002230CC">
        <w:trPr>
          <w:trHeight w:val="537"/>
        </w:trPr>
        <w:tc>
          <w:tcPr>
            <w:tcW w:w="670" w:type="dxa"/>
            <w:tcBorders>
              <w:top w:val="nil"/>
              <w:left w:val="single" w:sz="4" w:space="0" w:color="auto"/>
              <w:bottom w:val="single" w:sz="4" w:space="0" w:color="auto"/>
              <w:right w:val="single" w:sz="4" w:space="0" w:color="auto"/>
            </w:tcBorders>
            <w:shd w:val="clear" w:color="auto" w:fill="auto"/>
            <w:vAlign w:val="center"/>
          </w:tcPr>
          <w:p w14:paraId="4546D6BC"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5</w:t>
            </w:r>
          </w:p>
        </w:tc>
        <w:tc>
          <w:tcPr>
            <w:tcW w:w="8402" w:type="dxa"/>
            <w:tcBorders>
              <w:top w:val="nil"/>
              <w:left w:val="nil"/>
              <w:bottom w:val="single" w:sz="4" w:space="0" w:color="auto"/>
              <w:right w:val="single" w:sz="4" w:space="0" w:color="auto"/>
            </w:tcBorders>
            <w:shd w:val="clear" w:color="auto" w:fill="auto"/>
            <w:vAlign w:val="center"/>
          </w:tcPr>
          <w:p w14:paraId="49A8C3C3" w14:textId="04CAAC16"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Quốc lộ 49D từ Cảng Điền Lộc đến </w:t>
            </w:r>
            <w:r w:rsidR="00E9137C">
              <w:rPr>
                <w:rFonts w:eastAsia="Times New Roman"/>
                <w:sz w:val="24"/>
                <w:szCs w:val="24"/>
              </w:rPr>
              <w:t xml:space="preserve">quốc lộ </w:t>
            </w:r>
            <w:r w:rsidRPr="000F2D0E">
              <w:rPr>
                <w:rFonts w:eastAsia="Times New Roman"/>
                <w:sz w:val="24"/>
                <w:szCs w:val="24"/>
              </w:rPr>
              <w:t>49, Hương Trà</w:t>
            </w:r>
          </w:p>
        </w:tc>
      </w:tr>
      <w:tr w:rsidR="000F2D0E" w:rsidRPr="000F2D0E" w14:paraId="66C24F6D" w14:textId="77777777" w:rsidTr="002230CC">
        <w:trPr>
          <w:trHeight w:val="400"/>
        </w:trPr>
        <w:tc>
          <w:tcPr>
            <w:tcW w:w="670" w:type="dxa"/>
            <w:tcBorders>
              <w:top w:val="nil"/>
              <w:left w:val="single" w:sz="4" w:space="0" w:color="auto"/>
              <w:bottom w:val="single" w:sz="4" w:space="0" w:color="auto"/>
              <w:right w:val="single" w:sz="4" w:space="0" w:color="auto"/>
            </w:tcBorders>
            <w:shd w:val="clear" w:color="auto" w:fill="auto"/>
            <w:vAlign w:val="center"/>
          </w:tcPr>
          <w:p w14:paraId="21E151E7"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6</w:t>
            </w:r>
          </w:p>
        </w:tc>
        <w:tc>
          <w:tcPr>
            <w:tcW w:w="8402" w:type="dxa"/>
            <w:tcBorders>
              <w:top w:val="nil"/>
              <w:left w:val="nil"/>
              <w:bottom w:val="single" w:sz="4" w:space="0" w:color="auto"/>
              <w:right w:val="single" w:sz="4" w:space="0" w:color="auto"/>
            </w:tcBorders>
            <w:shd w:val="clear" w:color="auto" w:fill="auto"/>
            <w:vAlign w:val="center"/>
          </w:tcPr>
          <w:p w14:paraId="5C0FD745" w14:textId="77777777" w:rsidR="00163798" w:rsidRPr="000F2D0E" w:rsidRDefault="00163798" w:rsidP="00FD2764">
            <w:pPr>
              <w:spacing w:line="240" w:lineRule="auto"/>
              <w:rPr>
                <w:rFonts w:eastAsia="Times New Roman"/>
                <w:sz w:val="24"/>
                <w:szCs w:val="24"/>
              </w:rPr>
            </w:pPr>
            <w:r w:rsidRPr="000F2D0E">
              <w:rPr>
                <w:rFonts w:eastAsia="Times New Roman"/>
                <w:sz w:val="24"/>
                <w:szCs w:val="24"/>
              </w:rPr>
              <w:t>Mở rộng hầm Phước Tượng, Phú Gia</w:t>
            </w:r>
          </w:p>
        </w:tc>
      </w:tr>
      <w:tr w:rsidR="000F2D0E" w:rsidRPr="000F2D0E" w14:paraId="2E80B0AA" w14:textId="77777777" w:rsidTr="002230CC">
        <w:trPr>
          <w:trHeight w:val="521"/>
        </w:trPr>
        <w:tc>
          <w:tcPr>
            <w:tcW w:w="670" w:type="dxa"/>
            <w:tcBorders>
              <w:top w:val="nil"/>
              <w:left w:val="single" w:sz="4" w:space="0" w:color="auto"/>
              <w:bottom w:val="single" w:sz="4" w:space="0" w:color="auto"/>
              <w:right w:val="single" w:sz="4" w:space="0" w:color="auto"/>
            </w:tcBorders>
            <w:shd w:val="clear" w:color="auto" w:fill="auto"/>
            <w:vAlign w:val="center"/>
          </w:tcPr>
          <w:p w14:paraId="476DEEE0"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7</w:t>
            </w:r>
          </w:p>
        </w:tc>
        <w:tc>
          <w:tcPr>
            <w:tcW w:w="8402" w:type="dxa"/>
            <w:tcBorders>
              <w:top w:val="nil"/>
              <w:left w:val="nil"/>
              <w:bottom w:val="single" w:sz="4" w:space="0" w:color="auto"/>
              <w:right w:val="single" w:sz="4" w:space="0" w:color="auto"/>
            </w:tcBorders>
            <w:shd w:val="clear" w:color="auto" w:fill="auto"/>
            <w:vAlign w:val="center"/>
          </w:tcPr>
          <w:p w14:paraId="5F71DEE4" w14:textId="77777777" w:rsidR="00163798" w:rsidRPr="000F2D0E" w:rsidRDefault="00163798" w:rsidP="00FD2764">
            <w:pPr>
              <w:spacing w:line="240" w:lineRule="auto"/>
              <w:rPr>
                <w:rFonts w:eastAsia="Times New Roman"/>
                <w:sz w:val="24"/>
                <w:szCs w:val="24"/>
              </w:rPr>
            </w:pPr>
            <w:r w:rsidRPr="000F2D0E">
              <w:rPr>
                <w:rFonts w:eastAsia="Times New Roman"/>
                <w:sz w:val="24"/>
                <w:szCs w:val="24"/>
              </w:rPr>
              <w:t>Nâng cấp Sân bay Quốc tế Phú Bài</w:t>
            </w:r>
          </w:p>
        </w:tc>
      </w:tr>
      <w:tr w:rsidR="000F2D0E" w:rsidRPr="000F2D0E" w14:paraId="7AD03928" w14:textId="77777777" w:rsidTr="002230CC">
        <w:trPr>
          <w:trHeight w:val="660"/>
        </w:trPr>
        <w:tc>
          <w:tcPr>
            <w:tcW w:w="670" w:type="dxa"/>
            <w:tcBorders>
              <w:top w:val="nil"/>
              <w:left w:val="single" w:sz="4" w:space="0" w:color="auto"/>
              <w:bottom w:val="single" w:sz="4" w:space="0" w:color="auto"/>
              <w:right w:val="single" w:sz="4" w:space="0" w:color="auto"/>
            </w:tcBorders>
            <w:shd w:val="clear" w:color="auto" w:fill="auto"/>
            <w:vAlign w:val="center"/>
          </w:tcPr>
          <w:p w14:paraId="1A062973"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8</w:t>
            </w:r>
          </w:p>
        </w:tc>
        <w:tc>
          <w:tcPr>
            <w:tcW w:w="8402" w:type="dxa"/>
            <w:tcBorders>
              <w:top w:val="nil"/>
              <w:left w:val="nil"/>
              <w:bottom w:val="single" w:sz="4" w:space="0" w:color="auto"/>
              <w:right w:val="single" w:sz="4" w:space="0" w:color="auto"/>
            </w:tcBorders>
            <w:shd w:val="clear" w:color="auto" w:fill="auto"/>
            <w:vAlign w:val="center"/>
          </w:tcPr>
          <w:p w14:paraId="7970E363" w14:textId="77777777" w:rsidR="00163798" w:rsidRPr="000F2D0E" w:rsidRDefault="00163798" w:rsidP="00FD2764">
            <w:pPr>
              <w:spacing w:after="0" w:line="240" w:lineRule="auto"/>
              <w:rPr>
                <w:rFonts w:eastAsia="Times New Roman"/>
                <w:sz w:val="24"/>
                <w:szCs w:val="24"/>
              </w:rPr>
            </w:pPr>
            <w:r w:rsidRPr="000F2D0E">
              <w:rPr>
                <w:rFonts w:eastAsia="Times New Roman"/>
                <w:sz w:val="24"/>
                <w:szCs w:val="24"/>
              </w:rPr>
              <w:t>Nâng cấp tuyến vận tải thủy chính tuyến phá Tam Giang đến đầm Cầu Hai đạt tiêu chuẩn cấp III</w:t>
            </w:r>
          </w:p>
        </w:tc>
      </w:tr>
      <w:tr w:rsidR="000F2D0E" w:rsidRPr="000F2D0E" w14:paraId="26648F2D" w14:textId="77777777" w:rsidTr="002230CC">
        <w:trPr>
          <w:trHeight w:val="549"/>
        </w:trPr>
        <w:tc>
          <w:tcPr>
            <w:tcW w:w="670" w:type="dxa"/>
            <w:tcBorders>
              <w:top w:val="nil"/>
              <w:left w:val="single" w:sz="4" w:space="0" w:color="auto"/>
              <w:bottom w:val="single" w:sz="4" w:space="0" w:color="auto"/>
              <w:right w:val="single" w:sz="4" w:space="0" w:color="auto"/>
            </w:tcBorders>
            <w:shd w:val="clear" w:color="auto" w:fill="auto"/>
            <w:vAlign w:val="center"/>
          </w:tcPr>
          <w:p w14:paraId="212DBED3"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9</w:t>
            </w:r>
          </w:p>
        </w:tc>
        <w:tc>
          <w:tcPr>
            <w:tcW w:w="8402" w:type="dxa"/>
            <w:tcBorders>
              <w:top w:val="nil"/>
              <w:left w:val="nil"/>
              <w:bottom w:val="single" w:sz="4" w:space="0" w:color="auto"/>
              <w:right w:val="single" w:sz="4" w:space="0" w:color="auto"/>
            </w:tcBorders>
            <w:shd w:val="clear" w:color="auto" w:fill="auto"/>
            <w:vAlign w:val="center"/>
          </w:tcPr>
          <w:p w14:paraId="72FE71E7" w14:textId="77777777" w:rsidR="00163798" w:rsidRPr="000F2D0E" w:rsidRDefault="00163798" w:rsidP="00FD2764">
            <w:pPr>
              <w:spacing w:after="0" w:line="240" w:lineRule="auto"/>
              <w:rPr>
                <w:rFonts w:eastAsia="Times New Roman"/>
                <w:sz w:val="24"/>
                <w:szCs w:val="24"/>
              </w:rPr>
            </w:pPr>
            <w:r w:rsidRPr="000F2D0E">
              <w:rPr>
                <w:rFonts w:eastAsia="Times New Roman"/>
                <w:sz w:val="24"/>
                <w:szCs w:val="24"/>
              </w:rPr>
              <w:t>Dự án hồ chứa nước Thủy Cam</w:t>
            </w:r>
          </w:p>
        </w:tc>
      </w:tr>
      <w:tr w:rsidR="000F2D0E" w:rsidRPr="000F2D0E" w14:paraId="48BDC381" w14:textId="77777777" w:rsidTr="002230CC">
        <w:trPr>
          <w:trHeight w:val="415"/>
        </w:trPr>
        <w:tc>
          <w:tcPr>
            <w:tcW w:w="670" w:type="dxa"/>
            <w:tcBorders>
              <w:top w:val="nil"/>
              <w:left w:val="single" w:sz="4" w:space="0" w:color="auto"/>
              <w:bottom w:val="single" w:sz="4" w:space="0" w:color="auto"/>
              <w:right w:val="single" w:sz="4" w:space="0" w:color="auto"/>
            </w:tcBorders>
            <w:shd w:val="clear" w:color="auto" w:fill="auto"/>
            <w:vAlign w:val="center"/>
          </w:tcPr>
          <w:p w14:paraId="7AD56652"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10</w:t>
            </w:r>
          </w:p>
        </w:tc>
        <w:tc>
          <w:tcPr>
            <w:tcW w:w="8402" w:type="dxa"/>
            <w:tcBorders>
              <w:top w:val="nil"/>
              <w:left w:val="nil"/>
              <w:bottom w:val="single" w:sz="4" w:space="0" w:color="auto"/>
              <w:right w:val="single" w:sz="4" w:space="0" w:color="auto"/>
            </w:tcBorders>
            <w:shd w:val="clear" w:color="auto" w:fill="auto"/>
            <w:vAlign w:val="center"/>
          </w:tcPr>
          <w:p w14:paraId="67C341BC" w14:textId="77777777" w:rsidR="00163798" w:rsidRPr="000F2D0E" w:rsidRDefault="00163798" w:rsidP="00FD2764">
            <w:pPr>
              <w:spacing w:after="0" w:line="240" w:lineRule="auto"/>
              <w:rPr>
                <w:rFonts w:eastAsia="Times New Roman"/>
                <w:sz w:val="24"/>
                <w:szCs w:val="24"/>
              </w:rPr>
            </w:pPr>
            <w:r w:rsidRPr="000F2D0E">
              <w:rPr>
                <w:rFonts w:eastAsia="Times New Roman"/>
                <w:sz w:val="24"/>
                <w:szCs w:val="24"/>
              </w:rPr>
              <w:t>Dự án hồ chứa nước Ô Lâu Thượng</w:t>
            </w:r>
          </w:p>
        </w:tc>
      </w:tr>
      <w:tr w:rsidR="000F2D0E" w:rsidRPr="000F2D0E" w14:paraId="13F51AE2" w14:textId="77777777" w:rsidTr="002230CC">
        <w:trPr>
          <w:trHeight w:val="660"/>
        </w:trPr>
        <w:tc>
          <w:tcPr>
            <w:tcW w:w="670" w:type="dxa"/>
            <w:tcBorders>
              <w:top w:val="nil"/>
              <w:left w:val="single" w:sz="4" w:space="0" w:color="auto"/>
              <w:bottom w:val="single" w:sz="4" w:space="0" w:color="auto"/>
              <w:right w:val="single" w:sz="4" w:space="0" w:color="auto"/>
            </w:tcBorders>
            <w:shd w:val="clear" w:color="auto" w:fill="auto"/>
            <w:vAlign w:val="center"/>
          </w:tcPr>
          <w:p w14:paraId="33020F85"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11</w:t>
            </w:r>
          </w:p>
        </w:tc>
        <w:tc>
          <w:tcPr>
            <w:tcW w:w="8402" w:type="dxa"/>
            <w:tcBorders>
              <w:top w:val="nil"/>
              <w:left w:val="nil"/>
              <w:bottom w:val="single" w:sz="4" w:space="0" w:color="auto"/>
              <w:right w:val="single" w:sz="4" w:space="0" w:color="auto"/>
            </w:tcBorders>
            <w:shd w:val="clear" w:color="auto" w:fill="auto"/>
            <w:vAlign w:val="center"/>
          </w:tcPr>
          <w:p w14:paraId="711A2B1E" w14:textId="77777777" w:rsidR="00163798" w:rsidRPr="000F2D0E" w:rsidRDefault="00163798" w:rsidP="00FD2764">
            <w:pPr>
              <w:spacing w:after="0" w:line="240" w:lineRule="auto"/>
              <w:rPr>
                <w:rFonts w:eastAsia="Times New Roman"/>
                <w:sz w:val="24"/>
                <w:szCs w:val="24"/>
              </w:rPr>
            </w:pPr>
            <w:r w:rsidRPr="000F2D0E">
              <w:rPr>
                <w:rFonts w:eastAsia="Times New Roman"/>
                <w:sz w:val="24"/>
                <w:szCs w:val="24"/>
              </w:rPr>
              <w:t>Dự án đầu tư xây  dựng Bệnh viện quốc tế cơ sở 2</w:t>
            </w:r>
          </w:p>
        </w:tc>
      </w:tr>
      <w:tr w:rsidR="000F2D0E" w:rsidRPr="000F2D0E" w14:paraId="3317A964" w14:textId="77777777" w:rsidTr="002230CC">
        <w:trPr>
          <w:trHeight w:val="504"/>
        </w:trPr>
        <w:tc>
          <w:tcPr>
            <w:tcW w:w="670" w:type="dxa"/>
            <w:tcBorders>
              <w:top w:val="nil"/>
              <w:left w:val="single" w:sz="4" w:space="0" w:color="auto"/>
              <w:bottom w:val="single" w:sz="4" w:space="0" w:color="auto"/>
              <w:right w:val="single" w:sz="4" w:space="0" w:color="auto"/>
            </w:tcBorders>
            <w:shd w:val="clear" w:color="auto" w:fill="auto"/>
            <w:vAlign w:val="center"/>
          </w:tcPr>
          <w:p w14:paraId="3D1502AE"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12</w:t>
            </w:r>
          </w:p>
        </w:tc>
        <w:tc>
          <w:tcPr>
            <w:tcW w:w="8402" w:type="dxa"/>
            <w:tcBorders>
              <w:top w:val="nil"/>
              <w:left w:val="nil"/>
              <w:bottom w:val="single" w:sz="4" w:space="0" w:color="auto"/>
              <w:right w:val="single" w:sz="4" w:space="0" w:color="auto"/>
            </w:tcBorders>
            <w:shd w:val="clear" w:color="auto" w:fill="auto"/>
            <w:vAlign w:val="center"/>
          </w:tcPr>
          <w:p w14:paraId="6A1497FD" w14:textId="07220510"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Xây dựng Viện Công nghệ sinh học </w:t>
            </w:r>
            <w:r w:rsidR="00E9137C">
              <w:rPr>
                <w:rFonts w:eastAsia="Times New Roman"/>
                <w:sz w:val="24"/>
                <w:szCs w:val="24"/>
              </w:rPr>
              <w:t>-</w:t>
            </w:r>
            <w:r w:rsidRPr="000F2D0E">
              <w:rPr>
                <w:rFonts w:eastAsia="Times New Roman"/>
                <w:sz w:val="24"/>
                <w:szCs w:val="24"/>
              </w:rPr>
              <w:t xml:space="preserve"> Đại học Huế tại thị xã Hương Trà</w:t>
            </w:r>
          </w:p>
        </w:tc>
      </w:tr>
      <w:tr w:rsidR="000F2D0E" w:rsidRPr="000F2D0E" w14:paraId="763DD224" w14:textId="77777777" w:rsidTr="002230CC">
        <w:trPr>
          <w:trHeight w:val="660"/>
        </w:trPr>
        <w:tc>
          <w:tcPr>
            <w:tcW w:w="670" w:type="dxa"/>
            <w:tcBorders>
              <w:top w:val="nil"/>
              <w:left w:val="single" w:sz="4" w:space="0" w:color="auto"/>
              <w:bottom w:val="single" w:sz="4" w:space="0" w:color="auto"/>
              <w:right w:val="single" w:sz="4" w:space="0" w:color="auto"/>
            </w:tcBorders>
            <w:shd w:val="clear" w:color="auto" w:fill="auto"/>
            <w:vAlign w:val="center"/>
          </w:tcPr>
          <w:p w14:paraId="2DCA2B0F"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13</w:t>
            </w:r>
          </w:p>
        </w:tc>
        <w:tc>
          <w:tcPr>
            <w:tcW w:w="8402" w:type="dxa"/>
            <w:tcBorders>
              <w:top w:val="nil"/>
              <w:left w:val="nil"/>
              <w:bottom w:val="single" w:sz="4" w:space="0" w:color="auto"/>
              <w:right w:val="single" w:sz="4" w:space="0" w:color="auto"/>
            </w:tcBorders>
            <w:shd w:val="clear" w:color="auto" w:fill="auto"/>
            <w:vAlign w:val="center"/>
          </w:tcPr>
          <w:p w14:paraId="3FE2AE19" w14:textId="252C976F" w:rsidR="00163798" w:rsidRPr="000F2D0E" w:rsidRDefault="009C4EF8" w:rsidP="009C4EF8">
            <w:pPr>
              <w:spacing w:after="0" w:line="240" w:lineRule="auto"/>
              <w:jc w:val="both"/>
              <w:rPr>
                <w:rFonts w:eastAsia="Times New Roman"/>
                <w:sz w:val="24"/>
                <w:szCs w:val="24"/>
              </w:rPr>
            </w:pPr>
            <w:r w:rsidRPr="000F2D0E">
              <w:rPr>
                <w:rFonts w:eastAsia="Times New Roman"/>
                <w:sz w:val="24"/>
                <w:szCs w:val="24"/>
              </w:rPr>
              <w:t>Xây</w:t>
            </w:r>
            <w:r w:rsidRPr="000F2D0E">
              <w:rPr>
                <w:rFonts w:eastAsia="Times New Roman"/>
                <w:sz w:val="24"/>
                <w:szCs w:val="24"/>
                <w:lang w:val="vi-VN"/>
              </w:rPr>
              <w:t xml:space="preserve"> dựng, nâng cấp đập</w:t>
            </w:r>
            <w:r w:rsidR="00163798" w:rsidRPr="000F2D0E">
              <w:rPr>
                <w:rFonts w:eastAsia="Times New Roman"/>
                <w:sz w:val="24"/>
                <w:szCs w:val="24"/>
              </w:rPr>
              <w:t xml:space="preserve"> ngăn mặn Cửa </w:t>
            </w:r>
            <w:r w:rsidRPr="000F2D0E">
              <w:rPr>
                <w:rFonts w:eastAsia="Times New Roman"/>
                <w:sz w:val="24"/>
                <w:szCs w:val="24"/>
              </w:rPr>
              <w:t>Lác</w:t>
            </w:r>
            <w:r w:rsidRPr="000F2D0E">
              <w:rPr>
                <w:rFonts w:eastAsia="Times New Roman"/>
                <w:sz w:val="24"/>
                <w:szCs w:val="24"/>
                <w:lang w:val="vi-VN"/>
              </w:rPr>
              <w:t xml:space="preserve">, kết hợp giao thông đường bộ </w:t>
            </w:r>
            <w:r w:rsidR="00163798" w:rsidRPr="000F2D0E">
              <w:rPr>
                <w:rFonts w:eastAsia="Times New Roman"/>
                <w:sz w:val="24"/>
                <w:szCs w:val="24"/>
              </w:rPr>
              <w:t>(nối quốc lộ 49B – đường Tây phá)</w:t>
            </w:r>
          </w:p>
        </w:tc>
      </w:tr>
      <w:tr w:rsidR="000F2D0E" w:rsidRPr="000F2D0E" w14:paraId="1962FECD" w14:textId="77777777" w:rsidTr="002230CC">
        <w:trPr>
          <w:trHeight w:val="660"/>
        </w:trPr>
        <w:tc>
          <w:tcPr>
            <w:tcW w:w="670" w:type="dxa"/>
            <w:tcBorders>
              <w:top w:val="nil"/>
              <w:left w:val="single" w:sz="4" w:space="0" w:color="auto"/>
              <w:bottom w:val="single" w:sz="4" w:space="0" w:color="auto"/>
              <w:right w:val="single" w:sz="4" w:space="0" w:color="auto"/>
            </w:tcBorders>
            <w:shd w:val="clear" w:color="auto" w:fill="auto"/>
            <w:vAlign w:val="center"/>
          </w:tcPr>
          <w:p w14:paraId="3CB39FD9"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14</w:t>
            </w:r>
          </w:p>
        </w:tc>
        <w:tc>
          <w:tcPr>
            <w:tcW w:w="8402" w:type="dxa"/>
            <w:tcBorders>
              <w:top w:val="nil"/>
              <w:left w:val="nil"/>
              <w:bottom w:val="single" w:sz="4" w:space="0" w:color="auto"/>
              <w:right w:val="single" w:sz="4" w:space="0" w:color="auto"/>
            </w:tcBorders>
            <w:shd w:val="clear" w:color="auto" w:fill="auto"/>
            <w:vAlign w:val="center"/>
          </w:tcPr>
          <w:p w14:paraId="5208098B" w14:textId="77777777" w:rsidR="00163798" w:rsidRPr="000F2D0E" w:rsidRDefault="00163798" w:rsidP="00FD2764">
            <w:pPr>
              <w:spacing w:after="0" w:line="240" w:lineRule="auto"/>
              <w:rPr>
                <w:rFonts w:eastAsia="Times New Roman"/>
                <w:sz w:val="24"/>
                <w:szCs w:val="24"/>
              </w:rPr>
            </w:pPr>
            <w:r w:rsidRPr="000F2D0E">
              <w:rPr>
                <w:rFonts w:eastAsia="Times New Roman"/>
                <w:sz w:val="24"/>
                <w:szCs w:val="24"/>
              </w:rPr>
              <w:t>Dự án sửa chữa, nâng cấp đập Thảo Long (nâng cấp thay mới 10 cửa van và thiết bị đóng mở dự phòng)</w:t>
            </w:r>
          </w:p>
        </w:tc>
      </w:tr>
      <w:tr w:rsidR="000F2D0E" w:rsidRPr="000F2D0E" w14:paraId="33B51B4E"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5D5C822" w14:textId="77777777" w:rsidR="00163798" w:rsidRPr="000F2D0E" w:rsidRDefault="00163798" w:rsidP="00FD2764">
            <w:pPr>
              <w:spacing w:after="0" w:line="240" w:lineRule="auto"/>
              <w:jc w:val="center"/>
              <w:rPr>
                <w:rFonts w:eastAsia="Times New Roman"/>
                <w:b/>
                <w:bCs/>
                <w:sz w:val="24"/>
                <w:szCs w:val="24"/>
              </w:rPr>
            </w:pPr>
            <w:r w:rsidRPr="000F2D0E">
              <w:rPr>
                <w:rFonts w:eastAsia="Times New Roman"/>
                <w:b/>
                <w:bCs/>
                <w:sz w:val="24"/>
                <w:szCs w:val="24"/>
              </w:rPr>
              <w:t>II</w:t>
            </w:r>
          </w:p>
        </w:tc>
        <w:tc>
          <w:tcPr>
            <w:tcW w:w="8402" w:type="dxa"/>
            <w:tcBorders>
              <w:top w:val="nil"/>
              <w:left w:val="nil"/>
              <w:bottom w:val="single" w:sz="4" w:space="0" w:color="auto"/>
              <w:right w:val="single" w:sz="4" w:space="0" w:color="auto"/>
            </w:tcBorders>
            <w:shd w:val="clear" w:color="000000" w:fill="FFFFFF"/>
            <w:vAlign w:val="center"/>
            <w:hideMark/>
          </w:tcPr>
          <w:p w14:paraId="756B62AA" w14:textId="7FD540D1" w:rsidR="00163798" w:rsidRPr="000F2D0E" w:rsidRDefault="00012828" w:rsidP="00FD2764">
            <w:pPr>
              <w:spacing w:after="0" w:line="240" w:lineRule="auto"/>
              <w:rPr>
                <w:rFonts w:eastAsia="Times New Roman"/>
                <w:b/>
                <w:bCs/>
                <w:sz w:val="24"/>
                <w:szCs w:val="24"/>
              </w:rPr>
            </w:pPr>
            <w:r w:rsidRPr="000F2D0E">
              <w:rPr>
                <w:rFonts w:eastAsia="Times New Roman"/>
                <w:b/>
                <w:bCs/>
                <w:sz w:val="24"/>
                <w:szCs w:val="24"/>
              </w:rPr>
              <w:t>Các dự án tỉnh quản lý đầu tư</w:t>
            </w:r>
          </w:p>
        </w:tc>
      </w:tr>
      <w:tr w:rsidR="000F2D0E" w:rsidRPr="000F2D0E" w14:paraId="7D8DED2A" w14:textId="77777777" w:rsidTr="002230CC">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5E54971"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w:t>
            </w:r>
          </w:p>
        </w:tc>
        <w:tc>
          <w:tcPr>
            <w:tcW w:w="8402" w:type="dxa"/>
            <w:tcBorders>
              <w:top w:val="nil"/>
              <w:left w:val="nil"/>
              <w:bottom w:val="single" w:sz="4" w:space="0" w:color="auto"/>
              <w:right w:val="single" w:sz="4" w:space="0" w:color="auto"/>
            </w:tcBorders>
            <w:shd w:val="clear" w:color="auto" w:fill="auto"/>
            <w:vAlign w:val="center"/>
            <w:hideMark/>
          </w:tcPr>
          <w:p w14:paraId="083F402F" w14:textId="77777777" w:rsidR="00163798" w:rsidRPr="000F2D0E" w:rsidRDefault="00163798" w:rsidP="00FD2764">
            <w:pPr>
              <w:spacing w:after="0" w:line="240" w:lineRule="auto"/>
              <w:rPr>
                <w:rFonts w:eastAsia="Times New Roman"/>
                <w:sz w:val="24"/>
                <w:szCs w:val="24"/>
              </w:rPr>
            </w:pPr>
            <w:r w:rsidRPr="000F2D0E">
              <w:rPr>
                <w:rFonts w:eastAsia="Times New Roman"/>
                <w:sz w:val="24"/>
                <w:szCs w:val="24"/>
              </w:rPr>
              <w:t xml:space="preserve">Tuyến đường bộ ven biển đoạn qua tỉnh Thừa Thiên Huế và cầu qua cửa Thuận An </w:t>
            </w:r>
          </w:p>
        </w:tc>
      </w:tr>
      <w:tr w:rsidR="000F2D0E" w:rsidRPr="000F2D0E" w14:paraId="25E56D0E" w14:textId="77777777" w:rsidTr="002230CC">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48D056E6"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2</w:t>
            </w:r>
          </w:p>
        </w:tc>
        <w:tc>
          <w:tcPr>
            <w:tcW w:w="8402" w:type="dxa"/>
            <w:tcBorders>
              <w:top w:val="nil"/>
              <w:left w:val="nil"/>
              <w:bottom w:val="single" w:sz="4" w:space="0" w:color="auto"/>
              <w:right w:val="single" w:sz="4" w:space="0" w:color="auto"/>
            </w:tcBorders>
            <w:shd w:val="clear" w:color="auto" w:fill="auto"/>
            <w:vAlign w:val="center"/>
          </w:tcPr>
          <w:p w14:paraId="7BA28C18" w14:textId="77777777" w:rsidR="00163798" w:rsidRPr="000F2D0E" w:rsidRDefault="00163798" w:rsidP="00FD2764">
            <w:pPr>
              <w:spacing w:after="0" w:line="240" w:lineRule="auto"/>
              <w:rPr>
                <w:rFonts w:eastAsia="Times New Roman"/>
                <w:sz w:val="24"/>
                <w:szCs w:val="24"/>
                <w:lang w:val="fr-FR"/>
              </w:rPr>
            </w:pPr>
            <w:r w:rsidRPr="000F2D0E">
              <w:rPr>
                <w:rFonts w:eastAsia="Times New Roman"/>
                <w:sz w:val="24"/>
                <w:szCs w:val="24"/>
                <w:lang w:val="fr-FR"/>
              </w:rPr>
              <w:t>Đường La Sơn - Chân Mây</w:t>
            </w:r>
          </w:p>
        </w:tc>
      </w:tr>
      <w:tr w:rsidR="000F2D0E" w:rsidRPr="000F2D0E" w14:paraId="47C4D2DA" w14:textId="77777777" w:rsidTr="002230CC">
        <w:trPr>
          <w:trHeight w:val="3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D958122"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3</w:t>
            </w:r>
          </w:p>
        </w:tc>
        <w:tc>
          <w:tcPr>
            <w:tcW w:w="8402" w:type="dxa"/>
            <w:tcBorders>
              <w:top w:val="nil"/>
              <w:left w:val="nil"/>
              <w:bottom w:val="single" w:sz="4" w:space="0" w:color="auto"/>
              <w:right w:val="single" w:sz="4" w:space="0" w:color="auto"/>
            </w:tcBorders>
            <w:shd w:val="clear" w:color="auto" w:fill="auto"/>
            <w:noWrap/>
            <w:vAlign w:val="center"/>
            <w:hideMark/>
          </w:tcPr>
          <w:p w14:paraId="1B87E765" w14:textId="77777777" w:rsidR="00163798" w:rsidRPr="000F2D0E" w:rsidRDefault="00163798" w:rsidP="00FD2764">
            <w:pPr>
              <w:spacing w:after="0" w:line="240" w:lineRule="auto"/>
              <w:jc w:val="both"/>
              <w:rPr>
                <w:rFonts w:eastAsia="Times New Roman"/>
                <w:sz w:val="24"/>
                <w:szCs w:val="24"/>
              </w:rPr>
            </w:pPr>
            <w:r w:rsidRPr="000F2D0E">
              <w:rPr>
                <w:rFonts w:eastAsia="Times New Roman"/>
                <w:sz w:val="24"/>
                <w:szCs w:val="24"/>
              </w:rPr>
              <w:t>Chống sạt lở bờ biển, bờ sông (sông Hương, sông Bồ</w:t>
            </w:r>
            <w:r w:rsidRPr="000F2D0E">
              <w:rPr>
                <w:sz w:val="24"/>
                <w:szCs w:val="24"/>
              </w:rPr>
              <w:t xml:space="preserve">, </w:t>
            </w:r>
            <w:r w:rsidRPr="000F2D0E">
              <w:rPr>
                <w:rFonts w:eastAsia="Times New Roman"/>
                <w:sz w:val="24"/>
                <w:szCs w:val="24"/>
              </w:rPr>
              <w:t>sông Ô Lâu, sông Nong, sông Truồi, sông Cầu Hai, sông Bù Lu…)</w:t>
            </w:r>
          </w:p>
        </w:tc>
      </w:tr>
      <w:tr w:rsidR="000F2D0E" w:rsidRPr="000F2D0E" w14:paraId="38B9894B" w14:textId="77777777" w:rsidTr="002230CC">
        <w:trPr>
          <w:trHeight w:val="375"/>
        </w:trPr>
        <w:tc>
          <w:tcPr>
            <w:tcW w:w="670" w:type="dxa"/>
            <w:tcBorders>
              <w:top w:val="nil"/>
              <w:left w:val="single" w:sz="4" w:space="0" w:color="auto"/>
              <w:bottom w:val="single" w:sz="4" w:space="0" w:color="auto"/>
              <w:right w:val="single" w:sz="4" w:space="0" w:color="auto"/>
            </w:tcBorders>
            <w:shd w:val="clear" w:color="auto" w:fill="auto"/>
            <w:vAlign w:val="center"/>
          </w:tcPr>
          <w:p w14:paraId="64D9C1C5"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4</w:t>
            </w:r>
          </w:p>
        </w:tc>
        <w:tc>
          <w:tcPr>
            <w:tcW w:w="8402" w:type="dxa"/>
            <w:tcBorders>
              <w:top w:val="nil"/>
              <w:left w:val="nil"/>
              <w:bottom w:val="single" w:sz="4" w:space="0" w:color="auto"/>
              <w:right w:val="single" w:sz="4" w:space="0" w:color="auto"/>
            </w:tcBorders>
            <w:shd w:val="clear" w:color="auto" w:fill="auto"/>
            <w:noWrap/>
            <w:vAlign w:val="center"/>
          </w:tcPr>
          <w:p w14:paraId="10EB94D6" w14:textId="77777777" w:rsidR="00163798" w:rsidRPr="000F2D0E" w:rsidRDefault="00163798" w:rsidP="00FD2764">
            <w:pPr>
              <w:spacing w:after="0" w:line="240" w:lineRule="auto"/>
              <w:jc w:val="both"/>
              <w:rPr>
                <w:rFonts w:eastAsia="Times New Roman"/>
                <w:sz w:val="24"/>
                <w:szCs w:val="24"/>
              </w:rPr>
            </w:pPr>
            <w:r w:rsidRPr="000F2D0E">
              <w:rPr>
                <w:rFonts w:eastAsia="Times New Roman"/>
                <w:sz w:val="24"/>
                <w:szCs w:val="24"/>
              </w:rPr>
              <w:t>Đê chắn sóng phía Tây cảng Chân Mây</w:t>
            </w:r>
          </w:p>
        </w:tc>
      </w:tr>
      <w:tr w:rsidR="000F2D0E" w:rsidRPr="000F2D0E" w14:paraId="2174F9E6" w14:textId="77777777" w:rsidTr="002230CC">
        <w:trPr>
          <w:trHeight w:val="375"/>
        </w:trPr>
        <w:tc>
          <w:tcPr>
            <w:tcW w:w="670" w:type="dxa"/>
            <w:tcBorders>
              <w:top w:val="nil"/>
              <w:left w:val="single" w:sz="4" w:space="0" w:color="auto"/>
              <w:bottom w:val="single" w:sz="4" w:space="0" w:color="auto"/>
              <w:right w:val="single" w:sz="4" w:space="0" w:color="auto"/>
            </w:tcBorders>
            <w:shd w:val="clear" w:color="auto" w:fill="auto"/>
            <w:vAlign w:val="center"/>
          </w:tcPr>
          <w:p w14:paraId="40D4DAE3"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5</w:t>
            </w:r>
          </w:p>
        </w:tc>
        <w:tc>
          <w:tcPr>
            <w:tcW w:w="8402" w:type="dxa"/>
            <w:tcBorders>
              <w:top w:val="nil"/>
              <w:left w:val="nil"/>
              <w:bottom w:val="single" w:sz="4" w:space="0" w:color="auto"/>
              <w:right w:val="single" w:sz="4" w:space="0" w:color="auto"/>
            </w:tcBorders>
            <w:shd w:val="clear" w:color="auto" w:fill="auto"/>
            <w:noWrap/>
            <w:vAlign w:val="center"/>
          </w:tcPr>
          <w:p w14:paraId="40DE0BBC" w14:textId="77777777" w:rsidR="00163798" w:rsidRPr="000F2D0E" w:rsidRDefault="00163798" w:rsidP="00FD2764">
            <w:pPr>
              <w:spacing w:after="0" w:line="240" w:lineRule="auto"/>
              <w:jc w:val="both"/>
              <w:rPr>
                <w:rFonts w:eastAsia="Times New Roman"/>
                <w:sz w:val="24"/>
                <w:szCs w:val="24"/>
              </w:rPr>
            </w:pPr>
            <w:r w:rsidRPr="000F2D0E">
              <w:rPr>
                <w:rFonts w:eastAsia="Times New Roman"/>
                <w:sz w:val="24"/>
                <w:szCs w:val="24"/>
              </w:rPr>
              <w:t>Đê chắn sóng phía Bắc cảng Chân Mây (giai đoạn 3)</w:t>
            </w:r>
          </w:p>
        </w:tc>
      </w:tr>
      <w:tr w:rsidR="000F2D0E" w:rsidRPr="000F2D0E" w14:paraId="5A9BAEDE" w14:textId="77777777" w:rsidTr="002230CC">
        <w:trPr>
          <w:trHeight w:val="533"/>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FA3B4CA"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lastRenderedPageBreak/>
              <w:t>6</w:t>
            </w:r>
          </w:p>
        </w:tc>
        <w:tc>
          <w:tcPr>
            <w:tcW w:w="8402" w:type="dxa"/>
            <w:tcBorders>
              <w:top w:val="nil"/>
              <w:left w:val="nil"/>
              <w:bottom w:val="single" w:sz="4" w:space="0" w:color="auto"/>
              <w:right w:val="single" w:sz="4" w:space="0" w:color="auto"/>
            </w:tcBorders>
            <w:shd w:val="clear" w:color="auto" w:fill="auto"/>
            <w:vAlign w:val="center"/>
            <w:hideMark/>
          </w:tcPr>
          <w:p w14:paraId="665B60C1" w14:textId="2165D6E6"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Đường và cầu Hà Trung (đường La Sơn </w:t>
            </w:r>
            <w:r w:rsidR="00E9137C">
              <w:rPr>
                <w:rFonts w:eastAsia="Times New Roman"/>
                <w:sz w:val="24"/>
                <w:szCs w:val="24"/>
              </w:rPr>
              <w:t>-</w:t>
            </w:r>
            <w:r w:rsidRPr="000F2D0E">
              <w:rPr>
                <w:rFonts w:eastAsia="Times New Roman"/>
                <w:sz w:val="24"/>
                <w:szCs w:val="24"/>
              </w:rPr>
              <w:t xml:space="preserve"> Hà Trung)</w:t>
            </w:r>
          </w:p>
        </w:tc>
      </w:tr>
      <w:tr w:rsidR="000F2D0E" w:rsidRPr="000F2D0E" w14:paraId="7573617E" w14:textId="77777777" w:rsidTr="002230CC">
        <w:trPr>
          <w:trHeight w:val="39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9063ED"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7</w:t>
            </w:r>
          </w:p>
        </w:tc>
        <w:tc>
          <w:tcPr>
            <w:tcW w:w="8402" w:type="dxa"/>
            <w:tcBorders>
              <w:top w:val="nil"/>
              <w:left w:val="nil"/>
              <w:bottom w:val="single" w:sz="4" w:space="0" w:color="auto"/>
              <w:right w:val="single" w:sz="4" w:space="0" w:color="auto"/>
            </w:tcBorders>
            <w:shd w:val="clear" w:color="auto" w:fill="auto"/>
            <w:vAlign w:val="center"/>
            <w:hideMark/>
          </w:tcPr>
          <w:p w14:paraId="3B563671"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Cầu Vĩnh Tu</w:t>
            </w:r>
          </w:p>
        </w:tc>
      </w:tr>
      <w:tr w:rsidR="000F2D0E" w:rsidRPr="000F2D0E" w14:paraId="5A4B8F32"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7013CF"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8</w:t>
            </w:r>
          </w:p>
        </w:tc>
        <w:tc>
          <w:tcPr>
            <w:tcW w:w="8402" w:type="dxa"/>
            <w:tcBorders>
              <w:top w:val="nil"/>
              <w:left w:val="nil"/>
              <w:bottom w:val="single" w:sz="4" w:space="0" w:color="auto"/>
              <w:right w:val="single" w:sz="4" w:space="0" w:color="auto"/>
            </w:tcBorders>
            <w:shd w:val="clear" w:color="auto" w:fill="auto"/>
            <w:vAlign w:val="center"/>
            <w:hideMark/>
          </w:tcPr>
          <w:p w14:paraId="74B4E1E9"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Cầu nối Phú Đa đi xã Vinh Xuân</w:t>
            </w:r>
          </w:p>
        </w:tc>
      </w:tr>
      <w:tr w:rsidR="000F2D0E" w:rsidRPr="000F2D0E" w14:paraId="581DCBE9"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FC14C34"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9</w:t>
            </w:r>
          </w:p>
        </w:tc>
        <w:tc>
          <w:tcPr>
            <w:tcW w:w="8402" w:type="dxa"/>
            <w:tcBorders>
              <w:top w:val="nil"/>
              <w:left w:val="nil"/>
              <w:bottom w:val="single" w:sz="4" w:space="0" w:color="auto"/>
              <w:right w:val="single" w:sz="4" w:space="0" w:color="auto"/>
            </w:tcBorders>
            <w:shd w:val="clear" w:color="auto" w:fill="auto"/>
            <w:vAlign w:val="center"/>
            <w:hideMark/>
          </w:tcPr>
          <w:p w14:paraId="559534F7" w14:textId="674EED4A"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Tuyến Tây phá Tam Giang </w:t>
            </w:r>
            <w:r w:rsidR="00E9137C">
              <w:rPr>
                <w:rFonts w:eastAsia="Times New Roman"/>
                <w:sz w:val="24"/>
                <w:szCs w:val="24"/>
              </w:rPr>
              <w:t>-</w:t>
            </w:r>
            <w:r w:rsidRPr="000F2D0E">
              <w:rPr>
                <w:rFonts w:eastAsia="Times New Roman"/>
                <w:sz w:val="24"/>
                <w:szCs w:val="24"/>
              </w:rPr>
              <w:t xml:space="preserve"> Cầu Hai từ Phong Bình (Phong Điền) </w:t>
            </w:r>
            <w:r w:rsidR="00E9137C">
              <w:rPr>
                <w:rFonts w:eastAsia="Times New Roman"/>
                <w:sz w:val="24"/>
                <w:szCs w:val="24"/>
              </w:rPr>
              <w:t>-</w:t>
            </w:r>
            <w:r w:rsidRPr="000F2D0E">
              <w:rPr>
                <w:rFonts w:eastAsia="Times New Roman"/>
                <w:sz w:val="24"/>
                <w:szCs w:val="24"/>
              </w:rPr>
              <w:t xml:space="preserve"> Vinh Hiền (Phú Lộc);</w:t>
            </w:r>
          </w:p>
        </w:tc>
      </w:tr>
      <w:tr w:rsidR="000F2D0E" w:rsidRPr="000F2D0E" w14:paraId="78754F6E"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A247DDE"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10</w:t>
            </w:r>
          </w:p>
        </w:tc>
        <w:tc>
          <w:tcPr>
            <w:tcW w:w="8402" w:type="dxa"/>
            <w:tcBorders>
              <w:top w:val="nil"/>
              <w:left w:val="nil"/>
              <w:bottom w:val="single" w:sz="4" w:space="0" w:color="auto"/>
              <w:right w:val="single" w:sz="4" w:space="0" w:color="auto"/>
            </w:tcBorders>
            <w:shd w:val="clear" w:color="auto" w:fill="auto"/>
            <w:vAlign w:val="center"/>
            <w:hideMark/>
          </w:tcPr>
          <w:p w14:paraId="34FD676B" w14:textId="38ECA788"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Nâng cấp đường 74 (Nam Đông </w:t>
            </w:r>
            <w:r w:rsidR="00E9137C">
              <w:rPr>
                <w:rFonts w:eastAsia="Times New Roman"/>
                <w:sz w:val="24"/>
                <w:szCs w:val="24"/>
              </w:rPr>
              <w:t>-</w:t>
            </w:r>
            <w:r w:rsidRPr="000F2D0E">
              <w:rPr>
                <w:rFonts w:eastAsia="Times New Roman"/>
                <w:sz w:val="24"/>
                <w:szCs w:val="24"/>
              </w:rPr>
              <w:t xml:space="preserve"> A Lưới)</w:t>
            </w:r>
          </w:p>
        </w:tc>
      </w:tr>
      <w:tr w:rsidR="000F2D0E" w:rsidRPr="000F2D0E" w14:paraId="360E04B1"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47752DD0"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11</w:t>
            </w:r>
          </w:p>
        </w:tc>
        <w:tc>
          <w:tcPr>
            <w:tcW w:w="8402" w:type="dxa"/>
            <w:tcBorders>
              <w:top w:val="nil"/>
              <w:left w:val="nil"/>
              <w:bottom w:val="single" w:sz="4" w:space="0" w:color="auto"/>
              <w:right w:val="single" w:sz="4" w:space="0" w:color="auto"/>
            </w:tcBorders>
            <w:shd w:val="clear" w:color="auto" w:fill="auto"/>
            <w:vAlign w:val="center"/>
          </w:tcPr>
          <w:p w14:paraId="756B7254" w14:textId="77777777" w:rsidR="00163798" w:rsidRPr="000F2D0E" w:rsidRDefault="00163798" w:rsidP="002230CC">
            <w:pPr>
              <w:spacing w:before="40" w:after="40" w:line="240" w:lineRule="auto"/>
              <w:jc w:val="both"/>
              <w:rPr>
                <w:rFonts w:eastAsia="Times New Roman"/>
                <w:sz w:val="24"/>
                <w:szCs w:val="24"/>
              </w:rPr>
            </w:pPr>
            <w:r w:rsidRPr="000F2D0E">
              <w:rPr>
                <w:rFonts w:eastAsia="Times New Roman"/>
                <w:sz w:val="24"/>
                <w:szCs w:val="24"/>
              </w:rPr>
              <w:t>Đầu tư xây dựng tuyến đường kết nối huyện Quảng Điền và thị xã Hương Trà; tuyến đường huyện Quảng Điền kết nối với thành phố Huế; tuyến đường kết nối trung tâm huyện Phú Vang với thành phố Huế</w:t>
            </w:r>
          </w:p>
        </w:tc>
      </w:tr>
      <w:tr w:rsidR="000F2D0E" w:rsidRPr="000F2D0E" w14:paraId="3B7799F1" w14:textId="77777777" w:rsidTr="002230CC">
        <w:trPr>
          <w:trHeight w:val="75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D6BDA9"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12</w:t>
            </w:r>
          </w:p>
        </w:tc>
        <w:tc>
          <w:tcPr>
            <w:tcW w:w="8402" w:type="dxa"/>
            <w:tcBorders>
              <w:top w:val="nil"/>
              <w:left w:val="nil"/>
              <w:bottom w:val="single" w:sz="4" w:space="0" w:color="auto"/>
              <w:right w:val="single" w:sz="4" w:space="0" w:color="auto"/>
            </w:tcBorders>
            <w:shd w:val="clear" w:color="auto" w:fill="auto"/>
            <w:noWrap/>
            <w:vAlign w:val="center"/>
            <w:hideMark/>
          </w:tcPr>
          <w:p w14:paraId="1336E18D" w14:textId="7B170832" w:rsidR="00163798" w:rsidRPr="000F2D0E" w:rsidRDefault="00163798" w:rsidP="002230CC">
            <w:pPr>
              <w:spacing w:before="40" w:after="40" w:line="240" w:lineRule="auto"/>
              <w:jc w:val="both"/>
              <w:rPr>
                <w:rFonts w:eastAsia="Times New Roman"/>
                <w:sz w:val="24"/>
                <w:szCs w:val="24"/>
              </w:rPr>
            </w:pPr>
            <w:r w:rsidRPr="000F2D0E">
              <w:rPr>
                <w:rFonts w:eastAsia="Times New Roman"/>
                <w:sz w:val="24"/>
                <w:szCs w:val="24"/>
              </w:rPr>
              <w:t xml:space="preserve">Hệ thống đường thủy nội địa kết nối Khu Lăng Cô </w:t>
            </w:r>
            <w:r w:rsidR="003E58D1">
              <w:rPr>
                <w:rFonts w:eastAsia="Times New Roman"/>
                <w:sz w:val="24"/>
                <w:szCs w:val="24"/>
              </w:rPr>
              <w:t>-</w:t>
            </w:r>
            <w:r w:rsidRPr="000F2D0E">
              <w:rPr>
                <w:rFonts w:eastAsia="Times New Roman"/>
                <w:sz w:val="24"/>
                <w:szCs w:val="24"/>
              </w:rPr>
              <w:t xml:space="preserve"> Cảnh Dương đến vùng đầm phá Tam Giang </w:t>
            </w:r>
            <w:r w:rsidR="00E9137C">
              <w:rPr>
                <w:rFonts w:eastAsia="Times New Roman"/>
                <w:sz w:val="24"/>
                <w:szCs w:val="24"/>
              </w:rPr>
              <w:t>-</w:t>
            </w:r>
            <w:r w:rsidRPr="000F2D0E">
              <w:rPr>
                <w:rFonts w:eastAsia="Times New Roman"/>
                <w:sz w:val="24"/>
                <w:szCs w:val="24"/>
              </w:rPr>
              <w:t xml:space="preserve"> Cầu Hai</w:t>
            </w:r>
          </w:p>
        </w:tc>
      </w:tr>
      <w:tr w:rsidR="000F2D0E" w:rsidRPr="000F2D0E" w14:paraId="4EAA627A"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6598378"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13</w:t>
            </w:r>
          </w:p>
        </w:tc>
        <w:tc>
          <w:tcPr>
            <w:tcW w:w="8402" w:type="dxa"/>
            <w:tcBorders>
              <w:top w:val="nil"/>
              <w:left w:val="nil"/>
              <w:bottom w:val="single" w:sz="4" w:space="0" w:color="auto"/>
              <w:right w:val="single" w:sz="4" w:space="0" w:color="auto"/>
            </w:tcBorders>
            <w:shd w:val="clear" w:color="auto" w:fill="auto"/>
            <w:vAlign w:val="center"/>
            <w:hideMark/>
          </w:tcPr>
          <w:p w14:paraId="63159963"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Nhựa hóa, bê tông hóa 100% đường huyện xã</w:t>
            </w:r>
          </w:p>
        </w:tc>
      </w:tr>
      <w:tr w:rsidR="000F2D0E" w:rsidRPr="000F2D0E" w14:paraId="5D1793FE"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990B14B" w14:textId="77777777"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14</w:t>
            </w:r>
          </w:p>
        </w:tc>
        <w:tc>
          <w:tcPr>
            <w:tcW w:w="8402" w:type="dxa"/>
            <w:tcBorders>
              <w:top w:val="nil"/>
              <w:left w:val="nil"/>
              <w:bottom w:val="single" w:sz="4" w:space="0" w:color="auto"/>
              <w:right w:val="single" w:sz="4" w:space="0" w:color="auto"/>
            </w:tcBorders>
            <w:shd w:val="clear" w:color="auto" w:fill="auto"/>
            <w:vAlign w:val="center"/>
          </w:tcPr>
          <w:p w14:paraId="3EEE7552" w14:textId="3DA25788"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Xây dựng </w:t>
            </w:r>
            <w:r w:rsidRPr="000F2D0E">
              <w:rPr>
                <w:sz w:val="24"/>
                <w:szCs w:val="24"/>
              </w:rPr>
              <w:t>Tuyến kênh từ hồ Hòa Mỹ cấp nước vùng cát Phong Quảng Điền</w:t>
            </w:r>
          </w:p>
        </w:tc>
      </w:tr>
      <w:tr w:rsidR="000F2D0E" w:rsidRPr="000F2D0E" w14:paraId="00C6ADCF"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6C9562DE" w14:textId="0B994C34"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w:t>
            </w:r>
            <w:r w:rsidR="003E58D1">
              <w:rPr>
                <w:rFonts w:eastAsia="Times New Roman"/>
                <w:sz w:val="24"/>
                <w:szCs w:val="24"/>
              </w:rPr>
              <w:t>5</w:t>
            </w:r>
          </w:p>
        </w:tc>
        <w:tc>
          <w:tcPr>
            <w:tcW w:w="8402" w:type="dxa"/>
            <w:tcBorders>
              <w:top w:val="nil"/>
              <w:left w:val="nil"/>
              <w:bottom w:val="single" w:sz="4" w:space="0" w:color="auto"/>
              <w:right w:val="single" w:sz="4" w:space="0" w:color="auto"/>
            </w:tcBorders>
            <w:shd w:val="clear" w:color="auto" w:fill="auto"/>
            <w:vAlign w:val="center"/>
          </w:tcPr>
          <w:p w14:paraId="39FED88F" w14:textId="67CE51C7" w:rsidR="00163798" w:rsidRPr="000F2D0E" w:rsidRDefault="00163798" w:rsidP="002230CC">
            <w:pPr>
              <w:spacing w:before="40" w:after="40" w:line="240" w:lineRule="auto"/>
              <w:jc w:val="both"/>
              <w:rPr>
                <w:rFonts w:eastAsia="Times New Roman"/>
                <w:sz w:val="24"/>
                <w:szCs w:val="24"/>
              </w:rPr>
            </w:pPr>
            <w:r w:rsidRPr="000F2D0E">
              <w:rPr>
                <w:sz w:val="24"/>
                <w:szCs w:val="24"/>
              </w:rPr>
              <w:t>Tuyến kênh từ cống đập Tả Trạch xuống sông Nông 1,52m3/s, chiều dài tuyến dự kiến 5,7</w:t>
            </w:r>
            <w:r w:rsidR="006A2BED">
              <w:rPr>
                <w:sz w:val="24"/>
                <w:szCs w:val="24"/>
              </w:rPr>
              <w:t xml:space="preserve"> </w:t>
            </w:r>
            <w:r w:rsidRPr="000F2D0E">
              <w:rPr>
                <w:sz w:val="24"/>
                <w:szCs w:val="24"/>
              </w:rPr>
              <w:t>km</w:t>
            </w:r>
          </w:p>
        </w:tc>
      </w:tr>
      <w:tr w:rsidR="000F2D0E" w:rsidRPr="000F2D0E" w14:paraId="13D7A559"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61069917" w14:textId="76BF7094"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w:t>
            </w:r>
            <w:r w:rsidR="003E58D1">
              <w:rPr>
                <w:rFonts w:eastAsia="Times New Roman"/>
                <w:sz w:val="24"/>
                <w:szCs w:val="24"/>
              </w:rPr>
              <w:t>6</w:t>
            </w:r>
          </w:p>
        </w:tc>
        <w:tc>
          <w:tcPr>
            <w:tcW w:w="8402" w:type="dxa"/>
            <w:tcBorders>
              <w:top w:val="nil"/>
              <w:left w:val="nil"/>
              <w:bottom w:val="single" w:sz="4" w:space="0" w:color="auto"/>
              <w:right w:val="single" w:sz="4" w:space="0" w:color="auto"/>
            </w:tcBorders>
            <w:shd w:val="clear" w:color="auto" w:fill="auto"/>
            <w:vAlign w:val="center"/>
          </w:tcPr>
          <w:p w14:paraId="552BFEB7" w14:textId="32F25C16" w:rsidR="00163798" w:rsidRPr="000F2D0E" w:rsidRDefault="00163798" w:rsidP="002230CC">
            <w:pPr>
              <w:spacing w:before="40" w:after="40" w:line="240" w:lineRule="auto"/>
              <w:rPr>
                <w:rFonts w:eastAsia="Times New Roman"/>
                <w:sz w:val="24"/>
                <w:szCs w:val="24"/>
              </w:rPr>
            </w:pPr>
            <w:r w:rsidRPr="000F2D0E">
              <w:rPr>
                <w:sz w:val="24"/>
                <w:szCs w:val="24"/>
              </w:rPr>
              <w:t xml:space="preserve">Tuyến ống chuyển nước từ hồ Truồi sang vùng Nam Phú Lộc cấp cho khu kinh tế Chân Mây </w:t>
            </w:r>
            <w:r w:rsidR="00E9137C">
              <w:rPr>
                <w:sz w:val="24"/>
                <w:szCs w:val="24"/>
              </w:rPr>
              <w:t>-</w:t>
            </w:r>
            <w:r w:rsidRPr="000F2D0E">
              <w:rPr>
                <w:sz w:val="24"/>
                <w:szCs w:val="24"/>
              </w:rPr>
              <w:t xml:space="preserve"> Lăng Cô</w:t>
            </w:r>
          </w:p>
        </w:tc>
      </w:tr>
      <w:tr w:rsidR="000F2D0E" w:rsidRPr="000F2D0E" w14:paraId="6C29ACEC"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52EF0C44" w14:textId="510B0BD3" w:rsidR="00163798" w:rsidRPr="000F2D0E" w:rsidRDefault="00163798" w:rsidP="00FD2764">
            <w:pPr>
              <w:spacing w:after="0" w:line="240" w:lineRule="auto"/>
              <w:jc w:val="center"/>
              <w:rPr>
                <w:rFonts w:eastAsia="Times New Roman"/>
                <w:sz w:val="24"/>
                <w:szCs w:val="24"/>
              </w:rPr>
            </w:pPr>
            <w:r w:rsidRPr="000F2D0E">
              <w:rPr>
                <w:rFonts w:eastAsia="Times New Roman"/>
                <w:sz w:val="24"/>
                <w:szCs w:val="24"/>
              </w:rPr>
              <w:t>1</w:t>
            </w:r>
            <w:r w:rsidR="003E58D1">
              <w:rPr>
                <w:rFonts w:eastAsia="Times New Roman"/>
                <w:sz w:val="24"/>
                <w:szCs w:val="24"/>
              </w:rPr>
              <w:t>7</w:t>
            </w:r>
          </w:p>
        </w:tc>
        <w:tc>
          <w:tcPr>
            <w:tcW w:w="8402" w:type="dxa"/>
            <w:tcBorders>
              <w:top w:val="nil"/>
              <w:left w:val="nil"/>
              <w:bottom w:val="single" w:sz="4" w:space="0" w:color="auto"/>
              <w:right w:val="single" w:sz="4" w:space="0" w:color="auto"/>
            </w:tcBorders>
            <w:shd w:val="clear" w:color="auto" w:fill="auto"/>
            <w:vAlign w:val="center"/>
          </w:tcPr>
          <w:p w14:paraId="37B66ABD" w14:textId="77777777" w:rsidR="00163798" w:rsidRPr="000F2D0E" w:rsidRDefault="00163798" w:rsidP="002230CC">
            <w:pPr>
              <w:spacing w:before="40" w:after="40" w:line="240" w:lineRule="auto"/>
              <w:jc w:val="both"/>
              <w:rPr>
                <w:rFonts w:eastAsia="Times New Roman"/>
                <w:sz w:val="24"/>
                <w:szCs w:val="24"/>
              </w:rPr>
            </w:pPr>
            <w:r w:rsidRPr="000F2D0E">
              <w:rPr>
                <w:rFonts w:eastAsia="Times New Roman"/>
                <w:sz w:val="24"/>
                <w:szCs w:val="24"/>
              </w:rPr>
              <w:t>Hệ thống thu gom nước thải và Nhà máy xử lý nước thải khu vực Bắc Sông Hương</w:t>
            </w:r>
          </w:p>
        </w:tc>
      </w:tr>
      <w:tr w:rsidR="000F2D0E" w:rsidRPr="000F2D0E" w14:paraId="16608A76"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7E038514" w14:textId="11B6D063" w:rsidR="00633B97" w:rsidRPr="000F2D0E" w:rsidRDefault="00633B97" w:rsidP="00FD2764">
            <w:pPr>
              <w:spacing w:after="0" w:line="240" w:lineRule="auto"/>
              <w:jc w:val="center"/>
              <w:rPr>
                <w:rFonts w:eastAsia="Times New Roman"/>
                <w:sz w:val="24"/>
                <w:szCs w:val="24"/>
              </w:rPr>
            </w:pPr>
            <w:r w:rsidRPr="000F2D0E">
              <w:rPr>
                <w:rFonts w:eastAsia="Times New Roman"/>
                <w:sz w:val="24"/>
                <w:szCs w:val="24"/>
              </w:rPr>
              <w:t>1</w:t>
            </w:r>
            <w:r w:rsidR="003E58D1">
              <w:rPr>
                <w:rFonts w:eastAsia="Times New Roman"/>
                <w:sz w:val="24"/>
                <w:szCs w:val="24"/>
              </w:rPr>
              <w:t>8</w:t>
            </w:r>
          </w:p>
        </w:tc>
        <w:tc>
          <w:tcPr>
            <w:tcW w:w="8402" w:type="dxa"/>
            <w:tcBorders>
              <w:top w:val="nil"/>
              <w:left w:val="nil"/>
              <w:bottom w:val="single" w:sz="4" w:space="0" w:color="auto"/>
              <w:right w:val="single" w:sz="4" w:space="0" w:color="auto"/>
            </w:tcBorders>
            <w:shd w:val="clear" w:color="auto" w:fill="auto"/>
            <w:vAlign w:val="center"/>
          </w:tcPr>
          <w:p w14:paraId="68155B68" w14:textId="4A8A528D" w:rsidR="00633B97" w:rsidRPr="000F2D0E" w:rsidRDefault="00633B97" w:rsidP="002230CC">
            <w:pPr>
              <w:spacing w:before="40" w:after="40" w:line="240" w:lineRule="auto"/>
              <w:jc w:val="both"/>
              <w:rPr>
                <w:rFonts w:eastAsia="Times New Roman"/>
                <w:sz w:val="24"/>
                <w:szCs w:val="24"/>
                <w:lang w:val="vi-VN"/>
              </w:rPr>
            </w:pPr>
            <w:r w:rsidRPr="000F2D0E">
              <w:rPr>
                <w:rFonts w:eastAsia="Times New Roman"/>
                <w:sz w:val="24"/>
                <w:szCs w:val="24"/>
                <w:lang w:val="vi-VN"/>
              </w:rPr>
              <w:t>Khu xử lý chất thải rắn tập trung phía Bắc tại xã Hương Bình, thị xã Hương Trà</w:t>
            </w:r>
          </w:p>
        </w:tc>
      </w:tr>
      <w:tr w:rsidR="000F2D0E" w:rsidRPr="00511693" w14:paraId="60DF4C0E"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0119F5A7" w14:textId="1E004E06" w:rsidR="009C4EF8" w:rsidRPr="000F2D0E" w:rsidRDefault="0013203A" w:rsidP="00FD2764">
            <w:pPr>
              <w:spacing w:after="0" w:line="240" w:lineRule="auto"/>
              <w:jc w:val="center"/>
              <w:rPr>
                <w:rFonts w:eastAsia="Times New Roman"/>
                <w:sz w:val="24"/>
                <w:szCs w:val="24"/>
              </w:rPr>
            </w:pPr>
            <w:r w:rsidRPr="000F2D0E">
              <w:rPr>
                <w:rFonts w:eastAsia="Times New Roman"/>
                <w:sz w:val="24"/>
                <w:szCs w:val="24"/>
              </w:rPr>
              <w:t>1</w:t>
            </w:r>
            <w:r w:rsidR="003E58D1">
              <w:rPr>
                <w:rFonts w:eastAsia="Times New Roman"/>
                <w:sz w:val="24"/>
                <w:szCs w:val="24"/>
              </w:rPr>
              <w:t>9</w:t>
            </w:r>
          </w:p>
        </w:tc>
        <w:tc>
          <w:tcPr>
            <w:tcW w:w="8402" w:type="dxa"/>
            <w:tcBorders>
              <w:top w:val="nil"/>
              <w:left w:val="nil"/>
              <w:bottom w:val="single" w:sz="4" w:space="0" w:color="auto"/>
              <w:right w:val="single" w:sz="4" w:space="0" w:color="auto"/>
            </w:tcBorders>
            <w:shd w:val="clear" w:color="auto" w:fill="auto"/>
            <w:vAlign w:val="center"/>
          </w:tcPr>
          <w:p w14:paraId="5BF1A8A3" w14:textId="145D3711" w:rsidR="009C4EF8" w:rsidRPr="000F2D0E" w:rsidRDefault="009C4EF8" w:rsidP="002230CC">
            <w:pPr>
              <w:spacing w:before="40" w:after="40" w:line="240" w:lineRule="auto"/>
              <w:jc w:val="both"/>
              <w:rPr>
                <w:rFonts w:eastAsia="Times New Roman"/>
                <w:sz w:val="24"/>
                <w:szCs w:val="24"/>
                <w:lang w:val="vi-VN"/>
              </w:rPr>
            </w:pPr>
            <w:r w:rsidRPr="000F2D0E">
              <w:rPr>
                <w:rFonts w:eastAsia="Times New Roman"/>
                <w:sz w:val="24"/>
                <w:szCs w:val="24"/>
              </w:rPr>
              <w:t>Cải</w:t>
            </w:r>
            <w:r w:rsidRPr="000F2D0E">
              <w:rPr>
                <w:rFonts w:eastAsia="Times New Roman"/>
                <w:sz w:val="24"/>
                <w:szCs w:val="24"/>
                <w:lang w:val="vi-VN"/>
              </w:rPr>
              <w:t xml:space="preserve"> tạo, nâng công suất các nhà máy nước hiện có. Đầu tư xây mới các nhà máy nước</w:t>
            </w:r>
            <w:r w:rsidR="006A2BED">
              <w:rPr>
                <w:rFonts w:eastAsia="Times New Roman"/>
                <w:sz w:val="24"/>
                <w:szCs w:val="24"/>
              </w:rPr>
              <w:t>:</w:t>
            </w:r>
            <w:r w:rsidRPr="000F2D0E">
              <w:rPr>
                <w:rFonts w:eastAsia="Times New Roman"/>
                <w:sz w:val="24"/>
                <w:szCs w:val="24"/>
                <w:lang w:val="vi-VN"/>
              </w:rPr>
              <w:t xml:space="preserve"> Lộc Bổn, Hương Vân, Phong Thu 2, Lộc Thủy, Nam Đông 2, A Sáp, A Lin, Lâm Đớt, ... và một số nhà máy (trạm) cấp nước sạch khác tại các địa phương vùng sâu, vùng xa có địa hình bị chia cắt</w:t>
            </w:r>
          </w:p>
        </w:tc>
      </w:tr>
      <w:tr w:rsidR="000F2D0E" w:rsidRPr="000F2D0E" w14:paraId="1191EFB7"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tcPr>
          <w:p w14:paraId="15DBD8E4" w14:textId="4E9CD13C" w:rsidR="00163798" w:rsidRPr="000F2D0E" w:rsidRDefault="003E58D1" w:rsidP="00FD2764">
            <w:pPr>
              <w:spacing w:after="0" w:line="240" w:lineRule="auto"/>
              <w:jc w:val="center"/>
              <w:rPr>
                <w:rFonts w:eastAsia="Times New Roman"/>
                <w:sz w:val="24"/>
                <w:szCs w:val="24"/>
              </w:rPr>
            </w:pPr>
            <w:r>
              <w:rPr>
                <w:rFonts w:eastAsia="Times New Roman"/>
                <w:sz w:val="24"/>
                <w:szCs w:val="24"/>
              </w:rPr>
              <w:t>20</w:t>
            </w:r>
          </w:p>
        </w:tc>
        <w:tc>
          <w:tcPr>
            <w:tcW w:w="8402" w:type="dxa"/>
            <w:tcBorders>
              <w:top w:val="nil"/>
              <w:left w:val="nil"/>
              <w:bottom w:val="single" w:sz="4" w:space="0" w:color="auto"/>
              <w:right w:val="single" w:sz="4" w:space="0" w:color="auto"/>
            </w:tcBorders>
            <w:shd w:val="clear" w:color="auto" w:fill="auto"/>
            <w:vAlign w:val="center"/>
          </w:tcPr>
          <w:p w14:paraId="2E1C5FBF" w14:textId="5258BFB9"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Dự án di dời dân cư </w:t>
            </w:r>
            <w:r w:rsidR="003E58D1">
              <w:rPr>
                <w:rFonts w:eastAsia="Times New Roman"/>
                <w:sz w:val="24"/>
                <w:szCs w:val="24"/>
              </w:rPr>
              <w:t>khu vực</w:t>
            </w:r>
            <w:r w:rsidRPr="000F2D0E">
              <w:rPr>
                <w:rFonts w:eastAsia="Times New Roman"/>
                <w:sz w:val="24"/>
                <w:szCs w:val="24"/>
              </w:rPr>
              <w:t xml:space="preserve"> 1 Kinh thành Huế và dân cư sinh sống trong các công trình di tích còn lại</w:t>
            </w:r>
          </w:p>
        </w:tc>
      </w:tr>
      <w:tr w:rsidR="000F2D0E" w:rsidRPr="000F2D0E" w14:paraId="301A26DF" w14:textId="77777777" w:rsidTr="002230CC">
        <w:trPr>
          <w:trHeight w:val="3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A60457" w14:textId="1CFB8371"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1</w:t>
            </w:r>
          </w:p>
        </w:tc>
        <w:tc>
          <w:tcPr>
            <w:tcW w:w="8402" w:type="dxa"/>
            <w:tcBorders>
              <w:top w:val="nil"/>
              <w:left w:val="nil"/>
              <w:bottom w:val="single" w:sz="4" w:space="0" w:color="auto"/>
              <w:right w:val="single" w:sz="4" w:space="0" w:color="auto"/>
            </w:tcBorders>
            <w:shd w:val="clear" w:color="auto" w:fill="auto"/>
            <w:vAlign w:val="center"/>
            <w:hideMark/>
          </w:tcPr>
          <w:p w14:paraId="4A0154AC" w14:textId="7DDAD3C5"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Dự án </w:t>
            </w:r>
            <w:r w:rsidR="003E58D1">
              <w:rPr>
                <w:rFonts w:eastAsia="Times New Roman"/>
                <w:sz w:val="24"/>
                <w:szCs w:val="24"/>
              </w:rPr>
              <w:t>x</w:t>
            </w:r>
            <w:r w:rsidRPr="000F2D0E">
              <w:rPr>
                <w:rFonts w:eastAsia="Times New Roman"/>
                <w:sz w:val="24"/>
                <w:szCs w:val="24"/>
              </w:rPr>
              <w:t xml:space="preserve">ây dựng các khu tái định cư phục vụ di dời dân cư </w:t>
            </w:r>
            <w:r w:rsidR="003E58D1">
              <w:rPr>
                <w:rFonts w:eastAsia="Times New Roman"/>
                <w:sz w:val="24"/>
                <w:szCs w:val="24"/>
              </w:rPr>
              <w:t>khu vực</w:t>
            </w:r>
            <w:r w:rsidRPr="000F2D0E">
              <w:rPr>
                <w:rFonts w:eastAsia="Times New Roman"/>
                <w:sz w:val="24"/>
                <w:szCs w:val="24"/>
              </w:rPr>
              <w:t xml:space="preserve"> 1 Kinh thành Huế và dân cư sinh sống trong các công trình di tích còn lại</w:t>
            </w:r>
          </w:p>
        </w:tc>
      </w:tr>
      <w:tr w:rsidR="000F2D0E" w:rsidRPr="000F2D0E" w14:paraId="779C7030" w14:textId="77777777" w:rsidTr="002230CC">
        <w:trPr>
          <w:trHeight w:val="6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652116D" w14:textId="0D661093"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2</w:t>
            </w:r>
          </w:p>
        </w:tc>
        <w:tc>
          <w:tcPr>
            <w:tcW w:w="8402" w:type="dxa"/>
            <w:tcBorders>
              <w:top w:val="nil"/>
              <w:left w:val="nil"/>
              <w:bottom w:val="single" w:sz="4" w:space="0" w:color="auto"/>
              <w:right w:val="single" w:sz="4" w:space="0" w:color="auto"/>
            </w:tcBorders>
            <w:shd w:val="clear" w:color="auto" w:fill="auto"/>
            <w:vAlign w:val="center"/>
            <w:hideMark/>
          </w:tcPr>
          <w:p w14:paraId="45736953" w14:textId="77777777" w:rsidR="00163798" w:rsidRPr="000F2D0E" w:rsidRDefault="00163798" w:rsidP="002230CC">
            <w:pPr>
              <w:spacing w:before="40" w:after="40" w:line="240" w:lineRule="auto"/>
              <w:jc w:val="both"/>
              <w:rPr>
                <w:rFonts w:eastAsia="Times New Roman"/>
                <w:sz w:val="24"/>
                <w:szCs w:val="24"/>
              </w:rPr>
            </w:pPr>
            <w:r w:rsidRPr="000F2D0E">
              <w:rPr>
                <w:rFonts w:eastAsia="Times New Roman"/>
                <w:sz w:val="24"/>
                <w:szCs w:val="24"/>
              </w:rPr>
              <w:t>Trùng tu Quần thể di tích Cố đô Huế và các dự án khác theo Quy hoạch bảo quản, tu bổ, phục hồi Quần thể di tích Cố đô Huế đến năm 2030, tầm nhìn đến năm 2050</w:t>
            </w:r>
          </w:p>
        </w:tc>
      </w:tr>
      <w:tr w:rsidR="000F2D0E" w:rsidRPr="000F2D0E" w14:paraId="7B16998B"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788D5E0" w14:textId="6E57A007"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3</w:t>
            </w:r>
          </w:p>
        </w:tc>
        <w:tc>
          <w:tcPr>
            <w:tcW w:w="8402" w:type="dxa"/>
            <w:tcBorders>
              <w:top w:val="nil"/>
              <w:left w:val="nil"/>
              <w:bottom w:val="single" w:sz="4" w:space="0" w:color="auto"/>
              <w:right w:val="single" w:sz="4" w:space="0" w:color="auto"/>
            </w:tcBorders>
            <w:shd w:val="clear" w:color="auto" w:fill="auto"/>
            <w:vAlign w:val="center"/>
            <w:hideMark/>
          </w:tcPr>
          <w:p w14:paraId="6781D6B4"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Dự án đầu tư xây dựng Trung tâm Điều phối ghép tạng và Bảo trì ghép mô</w:t>
            </w:r>
          </w:p>
        </w:tc>
      </w:tr>
      <w:tr w:rsidR="000F2D0E" w:rsidRPr="000F2D0E" w14:paraId="44CED021"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0D67C0" w14:textId="364C4BEA"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4</w:t>
            </w:r>
          </w:p>
        </w:tc>
        <w:tc>
          <w:tcPr>
            <w:tcW w:w="8402" w:type="dxa"/>
            <w:tcBorders>
              <w:top w:val="nil"/>
              <w:left w:val="nil"/>
              <w:bottom w:val="single" w:sz="4" w:space="0" w:color="auto"/>
              <w:right w:val="single" w:sz="4" w:space="0" w:color="auto"/>
            </w:tcBorders>
            <w:shd w:val="clear" w:color="auto" w:fill="auto"/>
            <w:vAlign w:val="center"/>
            <w:hideMark/>
          </w:tcPr>
          <w:p w14:paraId="76520D22" w14:textId="1522310B"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 xml:space="preserve">Dự án đầu tư xây dựng Trung tâm các Trường </w:t>
            </w:r>
            <w:r w:rsidR="003E58D1">
              <w:rPr>
                <w:rFonts w:eastAsia="Times New Roman"/>
                <w:sz w:val="24"/>
                <w:szCs w:val="24"/>
              </w:rPr>
              <w:t>-</w:t>
            </w:r>
            <w:r w:rsidRPr="000F2D0E">
              <w:rPr>
                <w:rFonts w:eastAsia="Times New Roman"/>
                <w:sz w:val="24"/>
                <w:szCs w:val="24"/>
              </w:rPr>
              <w:t xml:space="preserve"> Viện tại khu đô thị An Vân Dương</w:t>
            </w:r>
          </w:p>
        </w:tc>
      </w:tr>
      <w:tr w:rsidR="000F2D0E" w:rsidRPr="000F2D0E" w14:paraId="634E4F85"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1368B7" w14:textId="01132CF8"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5</w:t>
            </w:r>
          </w:p>
        </w:tc>
        <w:tc>
          <w:tcPr>
            <w:tcW w:w="8402" w:type="dxa"/>
            <w:tcBorders>
              <w:top w:val="nil"/>
              <w:left w:val="nil"/>
              <w:bottom w:val="single" w:sz="4" w:space="0" w:color="auto"/>
              <w:right w:val="single" w:sz="4" w:space="0" w:color="auto"/>
            </w:tcBorders>
            <w:shd w:val="clear" w:color="auto" w:fill="auto"/>
            <w:vAlign w:val="center"/>
            <w:hideMark/>
          </w:tcPr>
          <w:p w14:paraId="7CA50F71"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Hạ tầng Khu quy hoạch Đại học Huế tại Trường Bia</w:t>
            </w:r>
          </w:p>
        </w:tc>
      </w:tr>
      <w:tr w:rsidR="000F2D0E" w:rsidRPr="000F2D0E" w14:paraId="40CB0612"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E4D89B1" w14:textId="33A94978"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6</w:t>
            </w:r>
          </w:p>
        </w:tc>
        <w:tc>
          <w:tcPr>
            <w:tcW w:w="8402" w:type="dxa"/>
            <w:tcBorders>
              <w:top w:val="nil"/>
              <w:left w:val="nil"/>
              <w:bottom w:val="single" w:sz="4" w:space="0" w:color="auto"/>
              <w:right w:val="single" w:sz="4" w:space="0" w:color="auto"/>
            </w:tcBorders>
            <w:shd w:val="clear" w:color="auto" w:fill="auto"/>
            <w:vAlign w:val="center"/>
            <w:hideMark/>
          </w:tcPr>
          <w:p w14:paraId="0FA8261E"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Dự án “Đầu tư hạ tầng Bảo tàng thiên nhiên duyên hải miền Trung”</w:t>
            </w:r>
          </w:p>
        </w:tc>
      </w:tr>
      <w:tr w:rsidR="000F2D0E" w:rsidRPr="000F2D0E" w14:paraId="2BFFFD3B"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F62D1D" w14:textId="309962DC" w:rsidR="00163798" w:rsidRPr="000F2D0E" w:rsidRDefault="003E58D1" w:rsidP="003E58D1">
            <w:pPr>
              <w:spacing w:after="0" w:line="240" w:lineRule="auto"/>
              <w:jc w:val="center"/>
              <w:rPr>
                <w:rFonts w:eastAsia="Times New Roman"/>
                <w:sz w:val="24"/>
                <w:szCs w:val="24"/>
              </w:rPr>
            </w:pPr>
            <w:r>
              <w:rPr>
                <w:rFonts w:eastAsia="Times New Roman"/>
                <w:sz w:val="24"/>
                <w:szCs w:val="24"/>
              </w:rPr>
              <w:t>27</w:t>
            </w:r>
          </w:p>
        </w:tc>
        <w:tc>
          <w:tcPr>
            <w:tcW w:w="8402" w:type="dxa"/>
            <w:tcBorders>
              <w:top w:val="nil"/>
              <w:left w:val="nil"/>
              <w:bottom w:val="single" w:sz="4" w:space="0" w:color="auto"/>
              <w:right w:val="single" w:sz="4" w:space="0" w:color="auto"/>
            </w:tcBorders>
            <w:shd w:val="clear" w:color="auto" w:fill="auto"/>
            <w:vAlign w:val="center"/>
            <w:hideMark/>
          </w:tcPr>
          <w:p w14:paraId="0D2DAAD9" w14:textId="767F56E4" w:rsidR="00163798" w:rsidRPr="000F2D0E" w:rsidRDefault="00163798" w:rsidP="002230CC">
            <w:pPr>
              <w:spacing w:before="40" w:after="40" w:line="240" w:lineRule="auto"/>
              <w:jc w:val="both"/>
              <w:rPr>
                <w:rFonts w:eastAsia="Times New Roman"/>
                <w:sz w:val="24"/>
                <w:szCs w:val="24"/>
              </w:rPr>
            </w:pPr>
            <w:r w:rsidRPr="000F2D0E">
              <w:rPr>
                <w:rFonts w:eastAsia="Times New Roman"/>
                <w:sz w:val="24"/>
                <w:szCs w:val="24"/>
              </w:rPr>
              <w:t xml:space="preserve">Hạ tầng Khu công nghệ thông tin tập trung (Chuỗi công viên phần mềm Quang </w:t>
            </w:r>
            <w:r w:rsidR="003E58D1">
              <w:rPr>
                <w:rFonts w:eastAsia="Times New Roman"/>
                <w:sz w:val="24"/>
                <w:szCs w:val="24"/>
              </w:rPr>
              <w:t>T</w:t>
            </w:r>
            <w:r w:rsidRPr="000F2D0E">
              <w:rPr>
                <w:rFonts w:eastAsia="Times New Roman"/>
                <w:sz w:val="24"/>
                <w:szCs w:val="24"/>
              </w:rPr>
              <w:t>rung)</w:t>
            </w:r>
          </w:p>
        </w:tc>
      </w:tr>
      <w:tr w:rsidR="000F2D0E" w:rsidRPr="000F2D0E" w14:paraId="31780F0D"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A29555" w14:textId="496AF2CB"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8</w:t>
            </w:r>
          </w:p>
        </w:tc>
        <w:tc>
          <w:tcPr>
            <w:tcW w:w="8402" w:type="dxa"/>
            <w:tcBorders>
              <w:top w:val="nil"/>
              <w:left w:val="nil"/>
              <w:bottom w:val="single" w:sz="4" w:space="0" w:color="auto"/>
              <w:right w:val="single" w:sz="4" w:space="0" w:color="auto"/>
            </w:tcBorders>
            <w:shd w:val="clear" w:color="auto" w:fill="auto"/>
            <w:vAlign w:val="center"/>
            <w:hideMark/>
          </w:tcPr>
          <w:p w14:paraId="764789A2"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Đô thị Phong Điền</w:t>
            </w:r>
          </w:p>
        </w:tc>
      </w:tr>
      <w:tr w:rsidR="000F2D0E" w:rsidRPr="000F2D0E" w14:paraId="20AD59E1" w14:textId="77777777" w:rsidTr="002230CC">
        <w:trPr>
          <w:trHeight w:val="3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5E641A8" w14:textId="108B6EBC" w:rsidR="00163798" w:rsidRPr="000F2D0E" w:rsidRDefault="0013203A" w:rsidP="00FD2764">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9</w:t>
            </w:r>
          </w:p>
        </w:tc>
        <w:tc>
          <w:tcPr>
            <w:tcW w:w="8402" w:type="dxa"/>
            <w:tcBorders>
              <w:top w:val="nil"/>
              <w:left w:val="nil"/>
              <w:bottom w:val="single" w:sz="4" w:space="0" w:color="auto"/>
              <w:right w:val="single" w:sz="4" w:space="0" w:color="auto"/>
            </w:tcBorders>
            <w:shd w:val="clear" w:color="auto" w:fill="auto"/>
            <w:vAlign w:val="center"/>
            <w:hideMark/>
          </w:tcPr>
          <w:p w14:paraId="4D71C55D" w14:textId="77777777" w:rsidR="00163798" w:rsidRPr="000F2D0E" w:rsidRDefault="00163798" w:rsidP="002230CC">
            <w:pPr>
              <w:spacing w:before="40" w:after="40" w:line="240" w:lineRule="auto"/>
              <w:rPr>
                <w:rFonts w:eastAsia="Times New Roman"/>
                <w:sz w:val="24"/>
                <w:szCs w:val="24"/>
              </w:rPr>
            </w:pPr>
            <w:r w:rsidRPr="000F2D0E">
              <w:rPr>
                <w:rFonts w:eastAsia="Times New Roman"/>
                <w:sz w:val="24"/>
                <w:szCs w:val="24"/>
              </w:rPr>
              <w:t>Đô thị Chân Mây Lăng Cô</w:t>
            </w:r>
          </w:p>
        </w:tc>
      </w:tr>
      <w:tr w:rsidR="000F2D0E" w:rsidRPr="000F2D0E" w14:paraId="7941DEB2" w14:textId="77777777" w:rsidTr="002230CC">
        <w:trPr>
          <w:trHeight w:val="34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55DBF17" w14:textId="7DDE17FD" w:rsidR="00163798" w:rsidRPr="000F2D0E" w:rsidRDefault="003E58D1" w:rsidP="00FD2764">
            <w:pPr>
              <w:spacing w:after="0" w:line="240" w:lineRule="auto"/>
              <w:jc w:val="center"/>
              <w:rPr>
                <w:rFonts w:eastAsia="Times New Roman"/>
                <w:sz w:val="24"/>
                <w:szCs w:val="24"/>
              </w:rPr>
            </w:pPr>
            <w:r>
              <w:rPr>
                <w:rFonts w:eastAsia="Times New Roman"/>
                <w:bCs/>
                <w:sz w:val="24"/>
                <w:szCs w:val="24"/>
              </w:rPr>
              <w:t>30</w:t>
            </w:r>
          </w:p>
        </w:tc>
        <w:tc>
          <w:tcPr>
            <w:tcW w:w="8402" w:type="dxa"/>
            <w:tcBorders>
              <w:top w:val="single" w:sz="4" w:space="0" w:color="auto"/>
              <w:left w:val="nil"/>
              <w:bottom w:val="single" w:sz="4" w:space="0" w:color="auto"/>
              <w:right w:val="single" w:sz="4" w:space="0" w:color="auto"/>
            </w:tcBorders>
            <w:shd w:val="clear" w:color="auto" w:fill="auto"/>
            <w:vAlign w:val="center"/>
          </w:tcPr>
          <w:p w14:paraId="6878B197" w14:textId="346A65D5" w:rsidR="00163798" w:rsidRPr="000F2D0E" w:rsidRDefault="00163798" w:rsidP="002230CC">
            <w:pPr>
              <w:spacing w:before="40" w:after="40" w:line="240" w:lineRule="auto"/>
              <w:rPr>
                <w:rFonts w:eastAsia="Times New Roman"/>
                <w:sz w:val="24"/>
                <w:szCs w:val="24"/>
              </w:rPr>
            </w:pPr>
            <w:r w:rsidRPr="000F2D0E">
              <w:rPr>
                <w:rFonts w:eastAsia="Times New Roman"/>
                <w:bCs/>
                <w:sz w:val="24"/>
                <w:szCs w:val="24"/>
              </w:rPr>
              <w:t xml:space="preserve">Đường 71 (Phong Điền </w:t>
            </w:r>
            <w:r w:rsidR="003E58D1">
              <w:rPr>
                <w:rFonts w:eastAsia="Times New Roman"/>
                <w:bCs/>
                <w:sz w:val="24"/>
                <w:szCs w:val="24"/>
              </w:rPr>
              <w:t>-</w:t>
            </w:r>
            <w:r w:rsidRPr="000F2D0E">
              <w:rPr>
                <w:rFonts w:eastAsia="Times New Roman"/>
                <w:bCs/>
                <w:sz w:val="24"/>
                <w:szCs w:val="24"/>
              </w:rPr>
              <w:t xml:space="preserve"> A Lưới)</w:t>
            </w:r>
          </w:p>
        </w:tc>
      </w:tr>
      <w:tr w:rsidR="000F2D0E" w:rsidRPr="000F2D0E" w14:paraId="7CB64045" w14:textId="77777777" w:rsidTr="002230CC">
        <w:trPr>
          <w:trHeight w:val="34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F0941A1" w14:textId="7C937347" w:rsidR="00163798" w:rsidRPr="000F2D0E" w:rsidRDefault="0013203A" w:rsidP="00FD2764">
            <w:pPr>
              <w:spacing w:after="0" w:line="240" w:lineRule="auto"/>
              <w:jc w:val="center"/>
              <w:rPr>
                <w:rFonts w:eastAsia="Times New Roman"/>
                <w:bCs/>
                <w:sz w:val="24"/>
                <w:szCs w:val="24"/>
              </w:rPr>
            </w:pPr>
            <w:r w:rsidRPr="000F2D0E">
              <w:rPr>
                <w:rFonts w:eastAsia="Times New Roman"/>
                <w:bCs/>
                <w:sz w:val="24"/>
                <w:szCs w:val="24"/>
              </w:rPr>
              <w:t>3</w:t>
            </w:r>
            <w:r w:rsidR="003E58D1">
              <w:rPr>
                <w:rFonts w:eastAsia="Times New Roman"/>
                <w:bCs/>
                <w:sz w:val="24"/>
                <w:szCs w:val="24"/>
              </w:rPr>
              <w:t>1</w:t>
            </w:r>
          </w:p>
        </w:tc>
        <w:tc>
          <w:tcPr>
            <w:tcW w:w="8402" w:type="dxa"/>
            <w:tcBorders>
              <w:top w:val="single" w:sz="4" w:space="0" w:color="auto"/>
              <w:left w:val="nil"/>
              <w:bottom w:val="single" w:sz="4" w:space="0" w:color="auto"/>
              <w:right w:val="single" w:sz="4" w:space="0" w:color="auto"/>
            </w:tcBorders>
            <w:shd w:val="clear" w:color="auto" w:fill="auto"/>
            <w:vAlign w:val="center"/>
          </w:tcPr>
          <w:p w14:paraId="5127BE24" w14:textId="041233AD" w:rsidR="00163798" w:rsidRPr="000F2D0E" w:rsidRDefault="00163798" w:rsidP="002230CC">
            <w:pPr>
              <w:spacing w:before="40" w:after="40" w:line="240" w:lineRule="auto"/>
              <w:rPr>
                <w:rFonts w:eastAsia="Times New Roman"/>
                <w:bCs/>
                <w:sz w:val="24"/>
                <w:szCs w:val="24"/>
              </w:rPr>
            </w:pPr>
            <w:r w:rsidRPr="000F2D0E">
              <w:rPr>
                <w:rFonts w:eastAsia="Times New Roman"/>
                <w:sz w:val="24"/>
                <w:szCs w:val="24"/>
              </w:rPr>
              <w:t xml:space="preserve">Quốc lộ 49E từ </w:t>
            </w:r>
            <w:r w:rsidR="003E58D1">
              <w:rPr>
                <w:rFonts w:eastAsia="Times New Roman"/>
                <w:sz w:val="24"/>
                <w:szCs w:val="24"/>
              </w:rPr>
              <w:t xml:space="preserve">quốc lộ </w:t>
            </w:r>
            <w:r w:rsidRPr="000F2D0E">
              <w:rPr>
                <w:rFonts w:eastAsia="Times New Roman"/>
                <w:sz w:val="24"/>
                <w:szCs w:val="24"/>
              </w:rPr>
              <w:t>1, Phú Lộc đến Cửa khẩu A Đớt</w:t>
            </w:r>
          </w:p>
        </w:tc>
      </w:tr>
      <w:tr w:rsidR="00012828" w:rsidRPr="000F2D0E" w14:paraId="30C9BFB2" w14:textId="77777777" w:rsidTr="002230CC">
        <w:trPr>
          <w:trHeight w:val="34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6CC850F" w14:textId="6EF21B95" w:rsidR="00163798" w:rsidRPr="000F2D0E" w:rsidRDefault="0013203A" w:rsidP="00FD2764">
            <w:pPr>
              <w:spacing w:after="0" w:line="240" w:lineRule="auto"/>
              <w:jc w:val="center"/>
              <w:rPr>
                <w:rFonts w:eastAsia="Times New Roman"/>
                <w:bCs/>
                <w:sz w:val="24"/>
                <w:szCs w:val="24"/>
              </w:rPr>
            </w:pPr>
            <w:r w:rsidRPr="000F2D0E">
              <w:rPr>
                <w:rFonts w:eastAsia="Times New Roman"/>
                <w:bCs/>
                <w:sz w:val="24"/>
                <w:szCs w:val="24"/>
              </w:rPr>
              <w:t>3</w:t>
            </w:r>
            <w:r w:rsidR="003E58D1">
              <w:rPr>
                <w:rFonts w:eastAsia="Times New Roman"/>
                <w:bCs/>
                <w:sz w:val="24"/>
                <w:szCs w:val="24"/>
              </w:rPr>
              <w:t>2</w:t>
            </w:r>
          </w:p>
        </w:tc>
        <w:tc>
          <w:tcPr>
            <w:tcW w:w="8402" w:type="dxa"/>
            <w:tcBorders>
              <w:top w:val="single" w:sz="4" w:space="0" w:color="auto"/>
              <w:left w:val="nil"/>
              <w:bottom w:val="single" w:sz="4" w:space="0" w:color="auto"/>
              <w:right w:val="single" w:sz="4" w:space="0" w:color="auto"/>
            </w:tcBorders>
            <w:shd w:val="clear" w:color="auto" w:fill="auto"/>
            <w:vAlign w:val="center"/>
          </w:tcPr>
          <w:p w14:paraId="1F19832B" w14:textId="1E14EB60" w:rsidR="00163798" w:rsidRPr="000F2D0E" w:rsidRDefault="00163798" w:rsidP="002230CC">
            <w:pPr>
              <w:spacing w:before="40" w:after="40" w:line="240" w:lineRule="auto"/>
              <w:rPr>
                <w:rFonts w:eastAsia="Times New Roman"/>
                <w:bCs/>
                <w:sz w:val="24"/>
                <w:szCs w:val="24"/>
              </w:rPr>
            </w:pPr>
            <w:r w:rsidRPr="000F2D0E">
              <w:rPr>
                <w:rFonts w:eastAsia="Times New Roman"/>
                <w:sz w:val="24"/>
                <w:szCs w:val="24"/>
              </w:rPr>
              <w:t xml:space="preserve">Quốc lộ 49F từ </w:t>
            </w:r>
            <w:r w:rsidR="003E58D1">
              <w:rPr>
                <w:rFonts w:eastAsia="Times New Roman"/>
                <w:sz w:val="24"/>
                <w:szCs w:val="24"/>
              </w:rPr>
              <w:t xml:space="preserve">quốc lộ </w:t>
            </w:r>
            <w:r w:rsidRPr="000F2D0E">
              <w:rPr>
                <w:rFonts w:eastAsia="Times New Roman"/>
                <w:sz w:val="24"/>
                <w:szCs w:val="24"/>
              </w:rPr>
              <w:t>49B, Phong Điền đến Cửa khẩu Hồng Vân</w:t>
            </w:r>
          </w:p>
        </w:tc>
      </w:tr>
    </w:tbl>
    <w:p w14:paraId="5EBCC3EC" w14:textId="5E0F364F" w:rsidR="002E6E3D" w:rsidRPr="002230CC" w:rsidRDefault="00243ACC" w:rsidP="002230CC">
      <w:pPr>
        <w:pStyle w:val="02muc1"/>
        <w:spacing w:before="120" w:after="120" w:line="240" w:lineRule="auto"/>
        <w:ind w:firstLine="567"/>
        <w:rPr>
          <w:rFonts w:ascii="Times New Roman Bold" w:hAnsi="Times New Roman Bold"/>
          <w:spacing w:val="-4"/>
          <w:sz w:val="24"/>
          <w:szCs w:val="24"/>
          <w:lang w:val="nl-NL"/>
        </w:rPr>
      </w:pPr>
      <w:r w:rsidRPr="002230CC">
        <w:rPr>
          <w:rFonts w:ascii="Times New Roman Bold" w:hAnsi="Times New Roman Bold"/>
          <w:spacing w:val="-4"/>
          <w:sz w:val="24"/>
          <w:szCs w:val="24"/>
          <w:lang w:val="nl-NL"/>
        </w:rPr>
        <w:lastRenderedPageBreak/>
        <w:t>B</w:t>
      </w:r>
      <w:r w:rsidR="00FB0CC9" w:rsidRPr="002230CC">
        <w:rPr>
          <w:rFonts w:ascii="Times New Roman Bold" w:hAnsi="Times New Roman Bold"/>
          <w:spacing w:val="-4"/>
          <w:sz w:val="24"/>
          <w:szCs w:val="24"/>
          <w:lang w:val="nl-NL"/>
        </w:rPr>
        <w:t>.</w:t>
      </w:r>
      <w:r w:rsidR="008944BF" w:rsidRPr="002230CC">
        <w:rPr>
          <w:rFonts w:ascii="Times New Roman Bold" w:hAnsi="Times New Roman Bold"/>
          <w:spacing w:val="-4"/>
          <w:sz w:val="24"/>
          <w:szCs w:val="24"/>
          <w:lang w:val="nl-NL"/>
        </w:rPr>
        <w:t xml:space="preserve"> DANH MỤC DỰ ÁN ƯU TIÊN ĐẦU TƯ TỪ NGUỒN VỐN NGOÀI NGÂN SÁCH </w:t>
      </w:r>
    </w:p>
    <w:tbl>
      <w:tblPr>
        <w:tblW w:w="9071" w:type="dxa"/>
        <w:tblInd w:w="137" w:type="dxa"/>
        <w:tblLook w:val="04A0" w:firstRow="1" w:lastRow="0" w:firstColumn="1" w:lastColumn="0" w:noHBand="0" w:noVBand="1"/>
      </w:tblPr>
      <w:tblGrid>
        <w:gridCol w:w="670"/>
        <w:gridCol w:w="6701"/>
        <w:gridCol w:w="1700"/>
      </w:tblGrid>
      <w:tr w:rsidR="000F2D0E" w:rsidRPr="000F2D0E" w14:paraId="20E2EE17" w14:textId="77777777" w:rsidTr="002230CC">
        <w:trPr>
          <w:trHeight w:val="525"/>
          <w:tblHead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22B85" w14:textId="5F839D1B" w:rsidR="00E00DED" w:rsidRPr="000F2D0E" w:rsidRDefault="00843E4E">
            <w:pPr>
              <w:spacing w:after="0" w:line="240" w:lineRule="auto"/>
              <w:jc w:val="center"/>
              <w:rPr>
                <w:rFonts w:eastAsia="Times New Roman"/>
                <w:b/>
                <w:bCs/>
                <w:sz w:val="24"/>
                <w:szCs w:val="24"/>
              </w:rPr>
            </w:pPr>
            <w:r>
              <w:rPr>
                <w:rFonts w:eastAsia="Times New Roman"/>
                <w:b/>
                <w:bCs/>
                <w:sz w:val="24"/>
                <w:szCs w:val="24"/>
              </w:rPr>
              <w:t>S</w:t>
            </w:r>
            <w:r w:rsidR="00012828" w:rsidRPr="000F2D0E">
              <w:rPr>
                <w:rFonts w:eastAsia="Times New Roman"/>
                <w:b/>
                <w:bCs/>
                <w:sz w:val="24"/>
                <w:szCs w:val="24"/>
              </w:rPr>
              <w:t>TT</w:t>
            </w:r>
          </w:p>
        </w:tc>
        <w:tc>
          <w:tcPr>
            <w:tcW w:w="6701" w:type="dxa"/>
            <w:tcBorders>
              <w:top w:val="single" w:sz="4" w:space="0" w:color="auto"/>
              <w:left w:val="nil"/>
              <w:bottom w:val="single" w:sz="4" w:space="0" w:color="auto"/>
              <w:right w:val="single" w:sz="4" w:space="0" w:color="auto"/>
            </w:tcBorders>
            <w:shd w:val="clear" w:color="auto" w:fill="auto"/>
            <w:vAlign w:val="center"/>
            <w:hideMark/>
          </w:tcPr>
          <w:p w14:paraId="34AC5A45" w14:textId="58E3CDF9" w:rsidR="00E00DED" w:rsidRPr="000F2D0E" w:rsidRDefault="00012828">
            <w:pPr>
              <w:spacing w:after="0" w:line="240" w:lineRule="auto"/>
              <w:jc w:val="center"/>
              <w:rPr>
                <w:rFonts w:eastAsia="Times New Roman"/>
                <w:b/>
                <w:bCs/>
                <w:sz w:val="24"/>
                <w:szCs w:val="24"/>
              </w:rPr>
            </w:pPr>
            <w:r w:rsidRPr="000F2D0E">
              <w:rPr>
                <w:rFonts w:eastAsia="Times New Roman"/>
                <w:b/>
                <w:bCs/>
                <w:sz w:val="24"/>
                <w:szCs w:val="24"/>
              </w:rPr>
              <w:t>Tên dự án</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530FD172" w14:textId="52DE9B20" w:rsidR="00E00DED" w:rsidRPr="000F2D0E" w:rsidRDefault="00012828">
            <w:pPr>
              <w:spacing w:after="0" w:line="240" w:lineRule="auto"/>
              <w:jc w:val="center"/>
              <w:rPr>
                <w:rFonts w:eastAsia="Times New Roman"/>
                <w:b/>
                <w:bCs/>
                <w:sz w:val="24"/>
                <w:szCs w:val="24"/>
              </w:rPr>
            </w:pPr>
            <w:r w:rsidRPr="000F2D0E">
              <w:rPr>
                <w:rFonts w:eastAsia="Times New Roman"/>
                <w:b/>
                <w:bCs/>
                <w:sz w:val="24"/>
                <w:szCs w:val="24"/>
              </w:rPr>
              <w:t>Địa điểm</w:t>
            </w:r>
          </w:p>
        </w:tc>
      </w:tr>
      <w:tr w:rsidR="000F2D0E" w:rsidRPr="000F2D0E" w14:paraId="5D33E12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D49C82" w14:textId="77777777" w:rsidR="00E00DED" w:rsidRPr="000F2D0E" w:rsidRDefault="00E00DED">
            <w:pPr>
              <w:spacing w:after="0" w:line="240" w:lineRule="auto"/>
              <w:jc w:val="center"/>
              <w:rPr>
                <w:rFonts w:eastAsia="Times New Roman"/>
                <w:b/>
                <w:bCs/>
                <w:sz w:val="24"/>
                <w:szCs w:val="24"/>
              </w:rPr>
            </w:pPr>
            <w:r w:rsidRPr="000F2D0E">
              <w:rPr>
                <w:rFonts w:eastAsia="Times New Roman"/>
                <w:b/>
                <w:bCs/>
                <w:sz w:val="24"/>
                <w:szCs w:val="24"/>
              </w:rPr>
              <w:t>I</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4384EAE3" w14:textId="7FA97307" w:rsidR="00E00DED" w:rsidRPr="000F2D0E" w:rsidRDefault="00012828">
            <w:pPr>
              <w:spacing w:after="0" w:line="240" w:lineRule="auto"/>
              <w:rPr>
                <w:rFonts w:eastAsia="Times New Roman"/>
                <w:b/>
                <w:bCs/>
                <w:sz w:val="24"/>
                <w:szCs w:val="24"/>
              </w:rPr>
            </w:pPr>
            <w:r w:rsidRPr="000F2D0E">
              <w:rPr>
                <w:rFonts w:eastAsia="Times New Roman"/>
                <w:b/>
                <w:bCs/>
                <w:sz w:val="24"/>
                <w:szCs w:val="24"/>
              </w:rPr>
              <w:t>Các dự án đầu tư hạ tầng kỹ thuật, giao thông</w:t>
            </w:r>
          </w:p>
        </w:tc>
      </w:tr>
      <w:tr w:rsidR="000F2D0E" w:rsidRPr="000F2D0E" w14:paraId="60971182"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A508096"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6D61CCE9" w14:textId="3D0B29CE"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 xml:space="preserve">Các dự án </w:t>
            </w:r>
            <w:r w:rsidR="003E58D1">
              <w:rPr>
                <w:rFonts w:eastAsia="Times New Roman"/>
                <w:sz w:val="24"/>
                <w:szCs w:val="24"/>
              </w:rPr>
              <w:t>đ</w:t>
            </w:r>
            <w:r w:rsidRPr="000F2D0E">
              <w:rPr>
                <w:rFonts w:eastAsia="Times New Roman"/>
                <w:sz w:val="24"/>
                <w:szCs w:val="24"/>
              </w:rPr>
              <w:t>ầu tư xây dựng và kinh doanh hạ tầng kỹ thuật khu công nghiệp, khu kinh tế, cụm công nghiệp, làng nghề</w:t>
            </w:r>
          </w:p>
        </w:tc>
        <w:tc>
          <w:tcPr>
            <w:tcW w:w="1698" w:type="dxa"/>
            <w:tcBorders>
              <w:top w:val="nil"/>
              <w:left w:val="nil"/>
              <w:bottom w:val="single" w:sz="4" w:space="0" w:color="auto"/>
              <w:right w:val="single" w:sz="4" w:space="0" w:color="auto"/>
            </w:tcBorders>
            <w:shd w:val="clear" w:color="auto" w:fill="auto"/>
            <w:vAlign w:val="center"/>
            <w:hideMark/>
          </w:tcPr>
          <w:p w14:paraId="5BFEFF5A"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50A95CA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E87A50F"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54D3FB74" w14:textId="77777777" w:rsidR="00E00DED" w:rsidRPr="000F2D0E" w:rsidRDefault="00E00DED">
            <w:pPr>
              <w:spacing w:after="0" w:line="240" w:lineRule="auto"/>
              <w:rPr>
                <w:rFonts w:eastAsia="Times New Roman"/>
                <w:sz w:val="24"/>
                <w:szCs w:val="24"/>
              </w:rPr>
            </w:pPr>
            <w:r w:rsidRPr="000F2D0E">
              <w:rPr>
                <w:rFonts w:eastAsia="Times New Roman"/>
                <w:sz w:val="24"/>
                <w:szCs w:val="24"/>
              </w:rPr>
              <w:t>Cầu cảng, bến cảng Phong Điền</w:t>
            </w:r>
          </w:p>
        </w:tc>
        <w:tc>
          <w:tcPr>
            <w:tcW w:w="1698" w:type="dxa"/>
            <w:tcBorders>
              <w:top w:val="nil"/>
              <w:left w:val="nil"/>
              <w:bottom w:val="single" w:sz="4" w:space="0" w:color="auto"/>
              <w:right w:val="single" w:sz="4" w:space="0" w:color="auto"/>
            </w:tcBorders>
            <w:shd w:val="clear" w:color="auto" w:fill="auto"/>
            <w:vAlign w:val="center"/>
            <w:hideMark/>
          </w:tcPr>
          <w:p w14:paraId="63626429"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Phong Điền</w:t>
            </w:r>
          </w:p>
        </w:tc>
      </w:tr>
      <w:tr w:rsidR="000F2D0E" w:rsidRPr="000F2D0E" w14:paraId="5B498AE3"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C5336E7"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6F6DE80C" w14:textId="011A2555"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 xml:space="preserve">Các dự án đầu tư cầu cảng, bến cảng tại </w:t>
            </w:r>
            <w:r w:rsidR="003E58D1">
              <w:rPr>
                <w:rFonts w:eastAsia="Times New Roman"/>
                <w:sz w:val="24"/>
                <w:szCs w:val="24"/>
              </w:rPr>
              <w:t>khu kinh tế</w:t>
            </w:r>
            <w:r w:rsidRPr="000F2D0E">
              <w:rPr>
                <w:rFonts w:eastAsia="Times New Roman"/>
                <w:sz w:val="24"/>
                <w:szCs w:val="24"/>
              </w:rPr>
              <w:t xml:space="preserve"> Chân Mây - Lăng Cô; </w:t>
            </w:r>
            <w:r w:rsidR="003E58D1">
              <w:rPr>
                <w:rFonts w:eastAsia="Times New Roman"/>
                <w:sz w:val="24"/>
                <w:szCs w:val="24"/>
              </w:rPr>
              <w:t>c</w:t>
            </w:r>
            <w:r w:rsidRPr="000F2D0E">
              <w:rPr>
                <w:rFonts w:eastAsia="Times New Roman"/>
                <w:sz w:val="24"/>
                <w:szCs w:val="24"/>
              </w:rPr>
              <w:t>ác dự án cảng chuyên dụng phục vụ các dự án năng lượng</w:t>
            </w:r>
          </w:p>
        </w:tc>
        <w:tc>
          <w:tcPr>
            <w:tcW w:w="1698" w:type="dxa"/>
            <w:tcBorders>
              <w:top w:val="nil"/>
              <w:left w:val="nil"/>
              <w:bottom w:val="single" w:sz="4" w:space="0" w:color="auto"/>
              <w:right w:val="single" w:sz="4" w:space="0" w:color="auto"/>
            </w:tcBorders>
            <w:shd w:val="clear" w:color="auto" w:fill="auto"/>
            <w:vAlign w:val="center"/>
            <w:hideMark/>
          </w:tcPr>
          <w:p w14:paraId="666C1409"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Phong Điền, Phú Lộc</w:t>
            </w:r>
          </w:p>
        </w:tc>
      </w:tr>
      <w:tr w:rsidR="000F2D0E" w:rsidRPr="000F2D0E" w14:paraId="1D98E9F9"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621CB4"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61F3F0FE" w14:textId="77777777" w:rsidR="00E00DED" w:rsidRPr="000F2D0E" w:rsidRDefault="00E00DED">
            <w:pPr>
              <w:spacing w:after="0" w:line="240" w:lineRule="auto"/>
              <w:rPr>
                <w:rFonts w:eastAsia="Times New Roman"/>
                <w:sz w:val="24"/>
                <w:szCs w:val="24"/>
              </w:rPr>
            </w:pPr>
            <w:r w:rsidRPr="000F2D0E">
              <w:rPr>
                <w:rFonts w:eastAsia="Times New Roman"/>
                <w:sz w:val="24"/>
                <w:szCs w:val="24"/>
              </w:rPr>
              <w:t>Xây dựng các bến thủy nội địa vùng đầm phá, sông ngòi</w:t>
            </w:r>
          </w:p>
        </w:tc>
        <w:tc>
          <w:tcPr>
            <w:tcW w:w="1698" w:type="dxa"/>
            <w:tcBorders>
              <w:top w:val="nil"/>
              <w:left w:val="nil"/>
              <w:bottom w:val="single" w:sz="4" w:space="0" w:color="auto"/>
              <w:right w:val="single" w:sz="4" w:space="0" w:color="auto"/>
            </w:tcBorders>
            <w:shd w:val="clear" w:color="auto" w:fill="auto"/>
            <w:vAlign w:val="center"/>
            <w:hideMark/>
          </w:tcPr>
          <w:p w14:paraId="667124AD"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74E2EA6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54C93B" w14:textId="77777777" w:rsidR="00E00DED" w:rsidRPr="000F2D0E" w:rsidRDefault="00E00DED">
            <w:pPr>
              <w:spacing w:after="0" w:line="240" w:lineRule="auto"/>
              <w:jc w:val="center"/>
              <w:rPr>
                <w:rFonts w:eastAsia="Times New Roman"/>
                <w:b/>
                <w:bCs/>
                <w:sz w:val="24"/>
                <w:szCs w:val="24"/>
              </w:rPr>
            </w:pPr>
            <w:r w:rsidRPr="000F2D0E">
              <w:rPr>
                <w:rFonts w:eastAsia="Times New Roman"/>
                <w:b/>
                <w:bCs/>
                <w:sz w:val="24"/>
                <w:szCs w:val="24"/>
              </w:rPr>
              <w:t>II</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65B892C1" w14:textId="20FC5FB6" w:rsidR="00E00DED" w:rsidRPr="000F2D0E" w:rsidRDefault="00012828" w:rsidP="003E58D1">
            <w:pPr>
              <w:spacing w:after="0" w:line="240" w:lineRule="auto"/>
              <w:rPr>
                <w:rFonts w:eastAsia="Times New Roman"/>
                <w:b/>
                <w:bCs/>
                <w:sz w:val="24"/>
                <w:szCs w:val="24"/>
              </w:rPr>
            </w:pPr>
            <w:r w:rsidRPr="000F2D0E">
              <w:rPr>
                <w:rFonts w:eastAsia="Times New Roman"/>
                <w:b/>
                <w:bCs/>
                <w:sz w:val="24"/>
                <w:szCs w:val="24"/>
              </w:rPr>
              <w:t>Đầu tư sản xuất công nghiệp, năng lượng</w:t>
            </w:r>
          </w:p>
        </w:tc>
      </w:tr>
      <w:tr w:rsidR="000F2D0E" w:rsidRPr="000F2D0E" w14:paraId="39BAA40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4747A9"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nil"/>
              <w:right w:val="nil"/>
            </w:tcBorders>
            <w:shd w:val="clear" w:color="auto" w:fill="auto"/>
            <w:noWrap/>
            <w:vAlign w:val="bottom"/>
            <w:hideMark/>
          </w:tcPr>
          <w:p w14:paraId="0994FAEF"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Kho, cảng LNG Chân Mây</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336B62D0"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3B270BA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8343C12"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single" w:sz="4" w:space="0" w:color="auto"/>
              <w:left w:val="nil"/>
              <w:bottom w:val="single" w:sz="4" w:space="0" w:color="auto"/>
              <w:right w:val="single" w:sz="4" w:space="0" w:color="auto"/>
            </w:tcBorders>
            <w:shd w:val="clear" w:color="auto" w:fill="auto"/>
            <w:vAlign w:val="center"/>
            <w:hideMark/>
          </w:tcPr>
          <w:p w14:paraId="16F164F8" w14:textId="77777777" w:rsidR="00E00DED" w:rsidRPr="000F2D0E" w:rsidRDefault="00E00DED">
            <w:pPr>
              <w:spacing w:after="0" w:line="240" w:lineRule="auto"/>
              <w:rPr>
                <w:rFonts w:eastAsia="Times New Roman"/>
                <w:sz w:val="24"/>
                <w:szCs w:val="24"/>
              </w:rPr>
            </w:pPr>
            <w:r w:rsidRPr="000F2D0E">
              <w:rPr>
                <w:rFonts w:eastAsia="Times New Roman"/>
                <w:sz w:val="24"/>
                <w:szCs w:val="24"/>
              </w:rPr>
              <w:t>Khu liên hợp sản xuất công nghiệp kính</w:t>
            </w:r>
          </w:p>
        </w:tc>
        <w:tc>
          <w:tcPr>
            <w:tcW w:w="1698" w:type="dxa"/>
            <w:tcBorders>
              <w:top w:val="nil"/>
              <w:left w:val="nil"/>
              <w:bottom w:val="single" w:sz="4" w:space="0" w:color="auto"/>
              <w:right w:val="single" w:sz="4" w:space="0" w:color="auto"/>
            </w:tcBorders>
            <w:shd w:val="clear" w:color="auto" w:fill="auto"/>
            <w:vAlign w:val="center"/>
            <w:hideMark/>
          </w:tcPr>
          <w:p w14:paraId="45BB3D2F"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7D3693A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3F75F8F"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2419D2E2" w14:textId="77777777" w:rsidR="00E00DED" w:rsidRPr="000F2D0E" w:rsidRDefault="00E00DED">
            <w:pPr>
              <w:spacing w:after="0" w:line="240" w:lineRule="auto"/>
              <w:rPr>
                <w:rFonts w:eastAsia="Times New Roman"/>
                <w:sz w:val="24"/>
                <w:szCs w:val="24"/>
              </w:rPr>
            </w:pPr>
            <w:r w:rsidRPr="000F2D0E">
              <w:rPr>
                <w:rFonts w:eastAsia="Times New Roman"/>
                <w:sz w:val="24"/>
                <w:szCs w:val="24"/>
              </w:rPr>
              <w:t>Trung tâm hóa dầu công nghiệp Phong Điền</w:t>
            </w:r>
          </w:p>
        </w:tc>
        <w:tc>
          <w:tcPr>
            <w:tcW w:w="1698" w:type="dxa"/>
            <w:tcBorders>
              <w:top w:val="nil"/>
              <w:left w:val="nil"/>
              <w:bottom w:val="single" w:sz="4" w:space="0" w:color="auto"/>
              <w:right w:val="single" w:sz="4" w:space="0" w:color="auto"/>
            </w:tcBorders>
            <w:shd w:val="clear" w:color="auto" w:fill="auto"/>
            <w:vAlign w:val="center"/>
            <w:hideMark/>
          </w:tcPr>
          <w:p w14:paraId="0DBBEB17" w14:textId="619EA685"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66CF06CD"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1CBD772"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7414FF76" w14:textId="77777777"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Nhà máy điện tuabin khí chu trình hỗn hợp và kho cảng LNG Phong Điền</w:t>
            </w:r>
          </w:p>
        </w:tc>
        <w:tc>
          <w:tcPr>
            <w:tcW w:w="1698" w:type="dxa"/>
            <w:tcBorders>
              <w:top w:val="nil"/>
              <w:left w:val="nil"/>
              <w:bottom w:val="single" w:sz="4" w:space="0" w:color="auto"/>
              <w:right w:val="single" w:sz="4" w:space="0" w:color="auto"/>
            </w:tcBorders>
            <w:shd w:val="clear" w:color="auto" w:fill="auto"/>
            <w:vAlign w:val="center"/>
            <w:hideMark/>
          </w:tcPr>
          <w:p w14:paraId="649943E8" w14:textId="2C5D9959"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0B907118"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44D96A"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hideMark/>
          </w:tcPr>
          <w:p w14:paraId="7F558368" w14:textId="77777777" w:rsidR="00E00DED" w:rsidRPr="000F2D0E" w:rsidRDefault="00E00DED">
            <w:pPr>
              <w:spacing w:after="0" w:line="240" w:lineRule="auto"/>
              <w:rPr>
                <w:rFonts w:eastAsia="Times New Roman"/>
                <w:sz w:val="24"/>
                <w:szCs w:val="24"/>
              </w:rPr>
            </w:pPr>
            <w:r w:rsidRPr="000F2D0E">
              <w:rPr>
                <w:rFonts w:eastAsia="Times New Roman"/>
                <w:sz w:val="24"/>
                <w:szCs w:val="24"/>
              </w:rPr>
              <w:t>Nhà máy xi măng Phong Điền và vùng nguyên liệu</w:t>
            </w:r>
          </w:p>
        </w:tc>
        <w:tc>
          <w:tcPr>
            <w:tcW w:w="1698" w:type="dxa"/>
            <w:tcBorders>
              <w:top w:val="nil"/>
              <w:left w:val="nil"/>
              <w:bottom w:val="single" w:sz="4" w:space="0" w:color="auto"/>
              <w:right w:val="single" w:sz="4" w:space="0" w:color="auto"/>
            </w:tcBorders>
            <w:shd w:val="clear" w:color="auto" w:fill="auto"/>
            <w:vAlign w:val="center"/>
            <w:hideMark/>
          </w:tcPr>
          <w:p w14:paraId="0E9F2D10" w14:textId="633713F0"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236FED3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4F54A0"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hideMark/>
          </w:tcPr>
          <w:p w14:paraId="616E4CB9" w14:textId="77777777" w:rsidR="00E00DED" w:rsidRPr="000F2D0E" w:rsidRDefault="00E00DED">
            <w:pPr>
              <w:spacing w:after="0" w:line="240" w:lineRule="auto"/>
              <w:rPr>
                <w:rFonts w:eastAsia="Times New Roman"/>
                <w:sz w:val="24"/>
                <w:szCs w:val="24"/>
              </w:rPr>
            </w:pPr>
            <w:r w:rsidRPr="000F2D0E">
              <w:rPr>
                <w:rFonts w:eastAsia="Times New Roman"/>
                <w:sz w:val="24"/>
                <w:szCs w:val="24"/>
              </w:rPr>
              <w:t>Điện mặt trời Phong Hòa</w:t>
            </w:r>
          </w:p>
        </w:tc>
        <w:tc>
          <w:tcPr>
            <w:tcW w:w="1698" w:type="dxa"/>
            <w:tcBorders>
              <w:top w:val="nil"/>
              <w:left w:val="nil"/>
              <w:bottom w:val="single" w:sz="4" w:space="0" w:color="auto"/>
              <w:right w:val="single" w:sz="4" w:space="0" w:color="auto"/>
            </w:tcBorders>
            <w:shd w:val="clear" w:color="auto" w:fill="auto"/>
            <w:vAlign w:val="center"/>
            <w:hideMark/>
          </w:tcPr>
          <w:p w14:paraId="5F8243CD" w14:textId="2EBEA5B6"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403CB833"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EBED03" w14:textId="7BCD5E0C" w:rsidR="00350940" w:rsidRPr="000F2D0E" w:rsidRDefault="00350940">
            <w:pPr>
              <w:spacing w:after="0" w:line="240" w:lineRule="auto"/>
              <w:jc w:val="center"/>
              <w:rPr>
                <w:rFonts w:eastAsia="Times New Roman"/>
                <w:sz w:val="24"/>
                <w:szCs w:val="24"/>
              </w:rPr>
            </w:pPr>
            <w:r w:rsidRPr="000F2D0E">
              <w:rPr>
                <w:rFonts w:eastAsia="Times New Roman"/>
                <w:sz w:val="24"/>
                <w:szCs w:val="24"/>
              </w:rPr>
              <w:t>7</w:t>
            </w:r>
          </w:p>
        </w:tc>
        <w:tc>
          <w:tcPr>
            <w:tcW w:w="6701" w:type="dxa"/>
            <w:tcBorders>
              <w:top w:val="nil"/>
              <w:left w:val="nil"/>
              <w:bottom w:val="single" w:sz="4" w:space="0" w:color="auto"/>
              <w:right w:val="single" w:sz="4" w:space="0" w:color="auto"/>
            </w:tcBorders>
            <w:shd w:val="clear" w:color="auto" w:fill="auto"/>
            <w:vAlign w:val="center"/>
            <w:hideMark/>
          </w:tcPr>
          <w:p w14:paraId="50F04F00" w14:textId="13A39057" w:rsidR="00350940" w:rsidRPr="000F2D0E" w:rsidRDefault="00350940">
            <w:pPr>
              <w:spacing w:after="0" w:line="240" w:lineRule="auto"/>
              <w:rPr>
                <w:rFonts w:eastAsia="Times New Roman"/>
                <w:sz w:val="24"/>
                <w:szCs w:val="24"/>
              </w:rPr>
            </w:pPr>
            <w:r w:rsidRPr="000F2D0E">
              <w:rPr>
                <w:rFonts w:eastAsia="Times New Roman"/>
                <w:sz w:val="24"/>
                <w:szCs w:val="24"/>
              </w:rPr>
              <w:t>Tổ hợp sản xuất, lắp ráp ô tô</w:t>
            </w:r>
          </w:p>
        </w:tc>
        <w:tc>
          <w:tcPr>
            <w:tcW w:w="1698" w:type="dxa"/>
            <w:tcBorders>
              <w:top w:val="nil"/>
              <w:left w:val="nil"/>
              <w:bottom w:val="single" w:sz="4" w:space="0" w:color="auto"/>
              <w:right w:val="single" w:sz="4" w:space="0" w:color="auto"/>
            </w:tcBorders>
            <w:shd w:val="clear" w:color="auto" w:fill="auto"/>
            <w:vAlign w:val="center"/>
            <w:hideMark/>
          </w:tcPr>
          <w:p w14:paraId="2E1394B5" w14:textId="6C066BC9" w:rsidR="00350940" w:rsidRPr="000F2D0E" w:rsidRDefault="00350940"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63F98D18"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4734B33"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8</w:t>
            </w:r>
          </w:p>
        </w:tc>
        <w:tc>
          <w:tcPr>
            <w:tcW w:w="6701" w:type="dxa"/>
            <w:tcBorders>
              <w:top w:val="nil"/>
              <w:left w:val="nil"/>
              <w:bottom w:val="single" w:sz="4" w:space="0" w:color="auto"/>
              <w:right w:val="single" w:sz="4" w:space="0" w:color="auto"/>
            </w:tcBorders>
            <w:shd w:val="clear" w:color="auto" w:fill="auto"/>
            <w:vAlign w:val="center"/>
            <w:hideMark/>
          </w:tcPr>
          <w:p w14:paraId="0618D918" w14:textId="77777777"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Tổ hợp nhà máy sản xuất điện tử, linh kiện điện, điện lạnh, điện tử gia dụng</w:t>
            </w:r>
          </w:p>
        </w:tc>
        <w:tc>
          <w:tcPr>
            <w:tcW w:w="1698" w:type="dxa"/>
            <w:tcBorders>
              <w:top w:val="nil"/>
              <w:left w:val="nil"/>
              <w:bottom w:val="single" w:sz="4" w:space="0" w:color="auto"/>
              <w:right w:val="single" w:sz="4" w:space="0" w:color="auto"/>
            </w:tcBorders>
            <w:shd w:val="clear" w:color="auto" w:fill="auto"/>
            <w:vAlign w:val="center"/>
            <w:hideMark/>
          </w:tcPr>
          <w:p w14:paraId="024D210C"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12C7BECA"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A6B359"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9</w:t>
            </w:r>
          </w:p>
        </w:tc>
        <w:tc>
          <w:tcPr>
            <w:tcW w:w="6701" w:type="dxa"/>
            <w:tcBorders>
              <w:top w:val="nil"/>
              <w:left w:val="nil"/>
              <w:bottom w:val="single" w:sz="4" w:space="0" w:color="auto"/>
              <w:right w:val="single" w:sz="4" w:space="0" w:color="auto"/>
            </w:tcBorders>
            <w:shd w:val="clear" w:color="auto" w:fill="auto"/>
            <w:vAlign w:val="center"/>
            <w:hideMark/>
          </w:tcPr>
          <w:p w14:paraId="513B682C" w14:textId="77777777"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Tổ hợp nhà máy sản xuất dụng cụ, vật tư y tế; dụng cụ thể dục, thể thao</w:t>
            </w:r>
          </w:p>
        </w:tc>
        <w:tc>
          <w:tcPr>
            <w:tcW w:w="1698" w:type="dxa"/>
            <w:tcBorders>
              <w:top w:val="nil"/>
              <w:left w:val="nil"/>
              <w:bottom w:val="single" w:sz="4" w:space="0" w:color="auto"/>
              <w:right w:val="single" w:sz="4" w:space="0" w:color="auto"/>
            </w:tcBorders>
            <w:shd w:val="clear" w:color="auto" w:fill="auto"/>
            <w:vAlign w:val="center"/>
            <w:hideMark/>
          </w:tcPr>
          <w:p w14:paraId="6F185026"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28B4537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EEFDF6"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10</w:t>
            </w:r>
          </w:p>
        </w:tc>
        <w:tc>
          <w:tcPr>
            <w:tcW w:w="6701" w:type="dxa"/>
            <w:tcBorders>
              <w:top w:val="nil"/>
              <w:left w:val="nil"/>
              <w:bottom w:val="single" w:sz="4" w:space="0" w:color="auto"/>
              <w:right w:val="single" w:sz="4" w:space="0" w:color="auto"/>
            </w:tcBorders>
            <w:shd w:val="clear" w:color="auto" w:fill="auto"/>
            <w:vAlign w:val="center"/>
            <w:hideMark/>
          </w:tcPr>
          <w:p w14:paraId="52919125"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chế biến sâu từ cát trắng</w:t>
            </w:r>
          </w:p>
        </w:tc>
        <w:tc>
          <w:tcPr>
            <w:tcW w:w="1698" w:type="dxa"/>
            <w:tcBorders>
              <w:top w:val="nil"/>
              <w:left w:val="nil"/>
              <w:bottom w:val="single" w:sz="4" w:space="0" w:color="auto"/>
              <w:right w:val="single" w:sz="4" w:space="0" w:color="auto"/>
            </w:tcBorders>
            <w:shd w:val="clear" w:color="auto" w:fill="auto"/>
            <w:vAlign w:val="center"/>
            <w:hideMark/>
          </w:tcPr>
          <w:p w14:paraId="357A1CEC"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6274DE6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F2CBE2"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11</w:t>
            </w:r>
          </w:p>
        </w:tc>
        <w:tc>
          <w:tcPr>
            <w:tcW w:w="6701" w:type="dxa"/>
            <w:tcBorders>
              <w:top w:val="nil"/>
              <w:left w:val="nil"/>
              <w:bottom w:val="single" w:sz="4" w:space="0" w:color="auto"/>
              <w:right w:val="single" w:sz="4" w:space="0" w:color="auto"/>
            </w:tcBorders>
            <w:shd w:val="clear" w:color="auto" w:fill="auto"/>
            <w:vAlign w:val="center"/>
            <w:hideMark/>
          </w:tcPr>
          <w:p w14:paraId="058453CE"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sản xuất đồ uống, chế biến thực phẩm</w:t>
            </w:r>
          </w:p>
        </w:tc>
        <w:tc>
          <w:tcPr>
            <w:tcW w:w="1698" w:type="dxa"/>
            <w:tcBorders>
              <w:top w:val="nil"/>
              <w:left w:val="nil"/>
              <w:bottom w:val="single" w:sz="4" w:space="0" w:color="auto"/>
              <w:right w:val="single" w:sz="4" w:space="0" w:color="auto"/>
            </w:tcBorders>
            <w:shd w:val="clear" w:color="auto" w:fill="auto"/>
            <w:vAlign w:val="center"/>
            <w:hideMark/>
          </w:tcPr>
          <w:p w14:paraId="408FA9E0"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30976D5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83E736"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12</w:t>
            </w:r>
          </w:p>
        </w:tc>
        <w:tc>
          <w:tcPr>
            <w:tcW w:w="6701" w:type="dxa"/>
            <w:tcBorders>
              <w:top w:val="nil"/>
              <w:left w:val="nil"/>
              <w:bottom w:val="single" w:sz="4" w:space="0" w:color="auto"/>
              <w:right w:val="single" w:sz="4" w:space="0" w:color="auto"/>
            </w:tcBorders>
            <w:shd w:val="clear" w:color="auto" w:fill="auto"/>
            <w:vAlign w:val="center"/>
            <w:hideMark/>
          </w:tcPr>
          <w:p w14:paraId="3749D065" w14:textId="77777777" w:rsidR="00E00DED" w:rsidRPr="000F2D0E" w:rsidRDefault="00E00DED">
            <w:pPr>
              <w:spacing w:after="0" w:line="240" w:lineRule="auto"/>
              <w:rPr>
                <w:rFonts w:eastAsia="Times New Roman"/>
                <w:sz w:val="24"/>
                <w:szCs w:val="24"/>
              </w:rPr>
            </w:pPr>
            <w:r w:rsidRPr="000F2D0E">
              <w:rPr>
                <w:rFonts w:eastAsia="Times New Roman"/>
                <w:sz w:val="24"/>
                <w:szCs w:val="24"/>
              </w:rPr>
              <w:t>Nhà máy chế biến dược liệu, thuốc, mỹ phẩm</w:t>
            </w:r>
          </w:p>
        </w:tc>
        <w:tc>
          <w:tcPr>
            <w:tcW w:w="1698" w:type="dxa"/>
            <w:tcBorders>
              <w:top w:val="nil"/>
              <w:left w:val="nil"/>
              <w:bottom w:val="single" w:sz="4" w:space="0" w:color="auto"/>
              <w:right w:val="single" w:sz="4" w:space="0" w:color="auto"/>
            </w:tcBorders>
            <w:shd w:val="clear" w:color="auto" w:fill="auto"/>
            <w:vAlign w:val="center"/>
            <w:hideMark/>
          </w:tcPr>
          <w:p w14:paraId="25CC7B00"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71E4C6C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4A813E"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13</w:t>
            </w:r>
          </w:p>
        </w:tc>
        <w:tc>
          <w:tcPr>
            <w:tcW w:w="6701" w:type="dxa"/>
            <w:tcBorders>
              <w:top w:val="nil"/>
              <w:left w:val="nil"/>
              <w:bottom w:val="single" w:sz="4" w:space="0" w:color="auto"/>
              <w:right w:val="single" w:sz="4" w:space="0" w:color="auto"/>
            </w:tcBorders>
            <w:shd w:val="clear" w:color="auto" w:fill="auto"/>
            <w:vAlign w:val="center"/>
            <w:hideMark/>
          </w:tcPr>
          <w:p w14:paraId="114CEAD0"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công nghiệp chế biến chế tạo, cơ khí chính xác</w:t>
            </w:r>
          </w:p>
        </w:tc>
        <w:tc>
          <w:tcPr>
            <w:tcW w:w="1698" w:type="dxa"/>
            <w:tcBorders>
              <w:top w:val="nil"/>
              <w:left w:val="nil"/>
              <w:bottom w:val="single" w:sz="4" w:space="0" w:color="auto"/>
              <w:right w:val="single" w:sz="4" w:space="0" w:color="auto"/>
            </w:tcBorders>
            <w:shd w:val="clear" w:color="auto" w:fill="auto"/>
            <w:vAlign w:val="center"/>
            <w:hideMark/>
          </w:tcPr>
          <w:p w14:paraId="4ED8E562"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75A81599"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AB9D62"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14</w:t>
            </w:r>
          </w:p>
        </w:tc>
        <w:tc>
          <w:tcPr>
            <w:tcW w:w="6701" w:type="dxa"/>
            <w:tcBorders>
              <w:top w:val="nil"/>
              <w:left w:val="nil"/>
              <w:bottom w:val="single" w:sz="4" w:space="0" w:color="auto"/>
              <w:right w:val="single" w:sz="4" w:space="0" w:color="auto"/>
            </w:tcBorders>
            <w:shd w:val="clear" w:color="auto" w:fill="auto"/>
            <w:vAlign w:val="center"/>
            <w:hideMark/>
          </w:tcPr>
          <w:p w14:paraId="02C19CA3" w14:textId="77777777" w:rsidR="00E00DED" w:rsidRPr="000F2D0E" w:rsidRDefault="00E00DED">
            <w:pPr>
              <w:spacing w:after="0" w:line="240" w:lineRule="auto"/>
              <w:rPr>
                <w:rFonts w:eastAsia="Times New Roman"/>
                <w:sz w:val="24"/>
                <w:szCs w:val="24"/>
              </w:rPr>
            </w:pPr>
            <w:r w:rsidRPr="000F2D0E">
              <w:rPr>
                <w:rFonts w:eastAsia="Times New Roman"/>
                <w:sz w:val="24"/>
                <w:szCs w:val="24"/>
              </w:rPr>
              <w:t>Nhà máy điện sinh khối Hương Trà</w:t>
            </w:r>
          </w:p>
        </w:tc>
        <w:tc>
          <w:tcPr>
            <w:tcW w:w="1698" w:type="dxa"/>
            <w:tcBorders>
              <w:top w:val="nil"/>
              <w:left w:val="nil"/>
              <w:bottom w:val="single" w:sz="4" w:space="0" w:color="auto"/>
              <w:right w:val="single" w:sz="4" w:space="0" w:color="auto"/>
            </w:tcBorders>
            <w:shd w:val="clear" w:color="auto" w:fill="auto"/>
            <w:vAlign w:val="center"/>
            <w:hideMark/>
          </w:tcPr>
          <w:p w14:paraId="58A2B935" w14:textId="27A47DB9"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Trà</w:t>
            </w:r>
          </w:p>
        </w:tc>
      </w:tr>
      <w:tr w:rsidR="000F2D0E" w:rsidRPr="000F2D0E" w14:paraId="785BAB9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C517C47"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15</w:t>
            </w:r>
          </w:p>
        </w:tc>
        <w:tc>
          <w:tcPr>
            <w:tcW w:w="6701" w:type="dxa"/>
            <w:tcBorders>
              <w:top w:val="nil"/>
              <w:left w:val="nil"/>
              <w:bottom w:val="single" w:sz="4" w:space="0" w:color="auto"/>
              <w:right w:val="single" w:sz="4" w:space="0" w:color="auto"/>
            </w:tcBorders>
            <w:shd w:val="clear" w:color="auto" w:fill="auto"/>
            <w:vAlign w:val="center"/>
            <w:hideMark/>
          </w:tcPr>
          <w:p w14:paraId="6D1986A2"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Nhà máy Thép xanh Chân Mây</w:t>
            </w:r>
          </w:p>
        </w:tc>
        <w:tc>
          <w:tcPr>
            <w:tcW w:w="1698" w:type="dxa"/>
            <w:tcBorders>
              <w:top w:val="nil"/>
              <w:left w:val="nil"/>
              <w:bottom w:val="single" w:sz="4" w:space="0" w:color="auto"/>
              <w:right w:val="single" w:sz="4" w:space="0" w:color="auto"/>
            </w:tcBorders>
            <w:shd w:val="clear" w:color="auto" w:fill="auto"/>
            <w:vAlign w:val="center"/>
            <w:hideMark/>
          </w:tcPr>
          <w:p w14:paraId="074EE2B3"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5AE2754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FD2B364"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lastRenderedPageBreak/>
              <w:t>16</w:t>
            </w:r>
          </w:p>
        </w:tc>
        <w:tc>
          <w:tcPr>
            <w:tcW w:w="6701" w:type="dxa"/>
            <w:tcBorders>
              <w:top w:val="nil"/>
              <w:left w:val="nil"/>
              <w:bottom w:val="single" w:sz="4" w:space="0" w:color="auto"/>
              <w:right w:val="single" w:sz="4" w:space="0" w:color="auto"/>
            </w:tcBorders>
            <w:shd w:val="clear" w:color="auto" w:fill="auto"/>
            <w:vAlign w:val="center"/>
            <w:hideMark/>
          </w:tcPr>
          <w:p w14:paraId="01390722" w14:textId="77777777" w:rsidR="00E00DED" w:rsidRPr="000F2D0E" w:rsidRDefault="00E00DED">
            <w:pPr>
              <w:spacing w:after="0" w:line="240" w:lineRule="auto"/>
              <w:rPr>
                <w:rFonts w:eastAsia="Times New Roman"/>
                <w:sz w:val="24"/>
                <w:szCs w:val="24"/>
              </w:rPr>
            </w:pPr>
            <w:r w:rsidRPr="000F2D0E">
              <w:rPr>
                <w:rFonts w:eastAsia="Times New Roman"/>
                <w:sz w:val="24"/>
                <w:szCs w:val="24"/>
              </w:rPr>
              <w:t>Tổ hợp Nhà máy cán nguội chế biến sâu</w:t>
            </w:r>
          </w:p>
        </w:tc>
        <w:tc>
          <w:tcPr>
            <w:tcW w:w="1698" w:type="dxa"/>
            <w:tcBorders>
              <w:top w:val="nil"/>
              <w:left w:val="nil"/>
              <w:bottom w:val="single" w:sz="4" w:space="0" w:color="auto"/>
              <w:right w:val="single" w:sz="4" w:space="0" w:color="auto"/>
            </w:tcBorders>
            <w:shd w:val="clear" w:color="auto" w:fill="auto"/>
            <w:vAlign w:val="center"/>
            <w:hideMark/>
          </w:tcPr>
          <w:p w14:paraId="03D343F3"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23B87E0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BA0C61"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17</w:t>
            </w:r>
          </w:p>
        </w:tc>
        <w:tc>
          <w:tcPr>
            <w:tcW w:w="6701" w:type="dxa"/>
            <w:tcBorders>
              <w:top w:val="nil"/>
              <w:left w:val="nil"/>
              <w:bottom w:val="single" w:sz="4" w:space="0" w:color="auto"/>
              <w:right w:val="single" w:sz="4" w:space="0" w:color="auto"/>
            </w:tcBorders>
            <w:shd w:val="clear" w:color="auto" w:fill="auto"/>
            <w:vAlign w:val="center"/>
            <w:hideMark/>
          </w:tcPr>
          <w:p w14:paraId="4879A8D3"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Nhà máy điện khí LNG và Trạm điện 500 KV</w:t>
            </w:r>
          </w:p>
        </w:tc>
        <w:tc>
          <w:tcPr>
            <w:tcW w:w="1698" w:type="dxa"/>
            <w:tcBorders>
              <w:top w:val="nil"/>
              <w:left w:val="nil"/>
              <w:bottom w:val="single" w:sz="4" w:space="0" w:color="auto"/>
              <w:right w:val="single" w:sz="4" w:space="0" w:color="auto"/>
            </w:tcBorders>
            <w:shd w:val="clear" w:color="auto" w:fill="auto"/>
            <w:vAlign w:val="center"/>
            <w:hideMark/>
          </w:tcPr>
          <w:p w14:paraId="7E4E7A58"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154DC31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C88AC4"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18</w:t>
            </w:r>
          </w:p>
        </w:tc>
        <w:tc>
          <w:tcPr>
            <w:tcW w:w="6701" w:type="dxa"/>
            <w:tcBorders>
              <w:top w:val="nil"/>
              <w:left w:val="nil"/>
              <w:bottom w:val="single" w:sz="4" w:space="0" w:color="auto"/>
              <w:right w:val="single" w:sz="4" w:space="0" w:color="auto"/>
            </w:tcBorders>
            <w:shd w:val="clear" w:color="auto" w:fill="auto"/>
            <w:vAlign w:val="center"/>
            <w:hideMark/>
          </w:tcPr>
          <w:p w14:paraId="63807D6F" w14:textId="77777777" w:rsidR="00E00DED" w:rsidRPr="000F2D0E" w:rsidRDefault="00E00DED">
            <w:pPr>
              <w:spacing w:after="0" w:line="240" w:lineRule="auto"/>
              <w:rPr>
                <w:rFonts w:eastAsia="Times New Roman"/>
                <w:sz w:val="24"/>
                <w:szCs w:val="24"/>
              </w:rPr>
            </w:pPr>
            <w:r w:rsidRPr="000F2D0E">
              <w:rPr>
                <w:rFonts w:eastAsia="Times New Roman"/>
                <w:sz w:val="24"/>
                <w:szCs w:val="24"/>
              </w:rPr>
              <w:t>Dự án Nhà máy sản xuất Hydro</w:t>
            </w:r>
          </w:p>
        </w:tc>
        <w:tc>
          <w:tcPr>
            <w:tcW w:w="1698" w:type="dxa"/>
            <w:tcBorders>
              <w:top w:val="nil"/>
              <w:left w:val="nil"/>
              <w:bottom w:val="single" w:sz="4" w:space="0" w:color="auto"/>
              <w:right w:val="single" w:sz="4" w:space="0" w:color="auto"/>
            </w:tcBorders>
            <w:shd w:val="clear" w:color="auto" w:fill="auto"/>
            <w:vAlign w:val="center"/>
            <w:hideMark/>
          </w:tcPr>
          <w:p w14:paraId="5358EB75"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7D0CE906" w14:textId="77777777" w:rsidTr="002230CC">
        <w:trPr>
          <w:trHeight w:val="6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3413BAA"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19</w:t>
            </w:r>
          </w:p>
        </w:tc>
        <w:tc>
          <w:tcPr>
            <w:tcW w:w="6701" w:type="dxa"/>
            <w:tcBorders>
              <w:top w:val="nil"/>
              <w:left w:val="nil"/>
              <w:bottom w:val="single" w:sz="4" w:space="0" w:color="auto"/>
              <w:right w:val="single" w:sz="4" w:space="0" w:color="auto"/>
            </w:tcBorders>
            <w:shd w:val="clear" w:color="auto" w:fill="auto"/>
            <w:vAlign w:val="center"/>
            <w:hideMark/>
          </w:tcPr>
          <w:p w14:paraId="589AD674" w14:textId="77777777"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Dự án hệ thống băng tải vận chuyển than đá từ A Lưới đến Phong Điền (bao gồm các kho bãi tập kết và các hạng mục phụ trợ khác)</w:t>
            </w:r>
          </w:p>
        </w:tc>
        <w:tc>
          <w:tcPr>
            <w:tcW w:w="1698" w:type="dxa"/>
            <w:tcBorders>
              <w:top w:val="nil"/>
              <w:left w:val="nil"/>
              <w:bottom w:val="single" w:sz="4" w:space="0" w:color="auto"/>
              <w:right w:val="single" w:sz="4" w:space="0" w:color="auto"/>
            </w:tcBorders>
            <w:shd w:val="clear" w:color="auto" w:fill="auto"/>
            <w:vAlign w:val="center"/>
            <w:hideMark/>
          </w:tcPr>
          <w:p w14:paraId="4721F6FB"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Huyện A Lưới, huyện Phong Điền</w:t>
            </w:r>
          </w:p>
        </w:tc>
      </w:tr>
      <w:tr w:rsidR="000F2D0E" w:rsidRPr="000F2D0E" w14:paraId="1A669AC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3549652" w14:textId="77777777" w:rsidR="00E00DED" w:rsidRPr="000F2D0E" w:rsidRDefault="00E00DED">
            <w:pPr>
              <w:spacing w:after="0" w:line="240" w:lineRule="auto"/>
              <w:jc w:val="center"/>
              <w:rPr>
                <w:rFonts w:eastAsia="Times New Roman"/>
                <w:b/>
                <w:bCs/>
                <w:sz w:val="24"/>
                <w:szCs w:val="24"/>
              </w:rPr>
            </w:pPr>
            <w:r w:rsidRPr="000F2D0E">
              <w:rPr>
                <w:rFonts w:eastAsia="Times New Roman"/>
                <w:b/>
                <w:bCs/>
                <w:sz w:val="24"/>
                <w:szCs w:val="24"/>
              </w:rPr>
              <w:t>III</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0F17AD78" w14:textId="01899DA7" w:rsidR="00E00DED" w:rsidRPr="000F2D0E" w:rsidRDefault="00012828">
            <w:pPr>
              <w:spacing w:after="0" w:line="240" w:lineRule="auto"/>
              <w:rPr>
                <w:rFonts w:eastAsia="Times New Roman"/>
                <w:b/>
                <w:bCs/>
                <w:sz w:val="24"/>
                <w:szCs w:val="24"/>
              </w:rPr>
            </w:pPr>
            <w:r w:rsidRPr="000F2D0E">
              <w:rPr>
                <w:rFonts w:eastAsia="Times New Roman"/>
                <w:b/>
                <w:bCs/>
                <w:sz w:val="24"/>
                <w:szCs w:val="24"/>
              </w:rPr>
              <w:t>Thương mại - dịch vụ, du lịch</w:t>
            </w:r>
          </w:p>
        </w:tc>
      </w:tr>
      <w:tr w:rsidR="000F2D0E" w:rsidRPr="000F2D0E" w14:paraId="231DD584"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D4D8BE1"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52FC15AC" w14:textId="77777777"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Tổ hợp thương mại dịch vụ tại khu đất ký hiệu TM-DV4 nút giao vòng xuyến Võ Nguyên Giáp - Tố Hữu</w:t>
            </w:r>
          </w:p>
        </w:tc>
        <w:tc>
          <w:tcPr>
            <w:tcW w:w="1698" w:type="dxa"/>
            <w:tcBorders>
              <w:top w:val="nil"/>
              <w:left w:val="nil"/>
              <w:bottom w:val="single" w:sz="4" w:space="0" w:color="auto"/>
              <w:right w:val="single" w:sz="4" w:space="0" w:color="auto"/>
            </w:tcBorders>
            <w:shd w:val="clear" w:color="auto" w:fill="auto"/>
            <w:vAlign w:val="center"/>
            <w:hideMark/>
          </w:tcPr>
          <w:p w14:paraId="2BD846B8"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1AB6341C"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A94E62B"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4D4EE8D2" w14:textId="77777777"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Vòng xoay trên không tại nút giao vòng xuyến Võ Nguyên Giáp - Tố Hữu</w:t>
            </w:r>
          </w:p>
        </w:tc>
        <w:tc>
          <w:tcPr>
            <w:tcW w:w="1698" w:type="dxa"/>
            <w:tcBorders>
              <w:top w:val="nil"/>
              <w:left w:val="nil"/>
              <w:bottom w:val="single" w:sz="4" w:space="0" w:color="auto"/>
              <w:right w:val="single" w:sz="4" w:space="0" w:color="auto"/>
            </w:tcBorders>
            <w:shd w:val="clear" w:color="auto" w:fill="auto"/>
            <w:vAlign w:val="center"/>
            <w:hideMark/>
          </w:tcPr>
          <w:p w14:paraId="67469B06"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5B22046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AF9E478"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3FBEC8AE" w14:textId="77777777" w:rsidR="00E00DED" w:rsidRPr="000F2D0E" w:rsidRDefault="00E00DED">
            <w:pPr>
              <w:spacing w:after="0" w:line="240" w:lineRule="auto"/>
              <w:rPr>
                <w:rFonts w:eastAsia="Times New Roman"/>
                <w:sz w:val="24"/>
                <w:szCs w:val="24"/>
              </w:rPr>
            </w:pPr>
            <w:r w:rsidRPr="000F2D0E">
              <w:rPr>
                <w:rFonts w:eastAsia="Times New Roman"/>
                <w:sz w:val="24"/>
                <w:szCs w:val="24"/>
              </w:rPr>
              <w:t>Khách sạn, resort tiêu chuẩn 5 sao tại phường Thuỷ Vân</w:t>
            </w:r>
          </w:p>
        </w:tc>
        <w:tc>
          <w:tcPr>
            <w:tcW w:w="1698" w:type="dxa"/>
            <w:tcBorders>
              <w:top w:val="nil"/>
              <w:left w:val="nil"/>
              <w:bottom w:val="single" w:sz="4" w:space="0" w:color="auto"/>
              <w:right w:val="single" w:sz="4" w:space="0" w:color="auto"/>
            </w:tcBorders>
            <w:shd w:val="clear" w:color="auto" w:fill="auto"/>
            <w:vAlign w:val="center"/>
            <w:hideMark/>
          </w:tcPr>
          <w:p w14:paraId="15258312" w14:textId="77777777"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4693C49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10E752"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7A871C30" w14:textId="77777777" w:rsidR="00E00DED" w:rsidRPr="000F2D0E" w:rsidRDefault="00E00DED">
            <w:pPr>
              <w:spacing w:after="0" w:line="240" w:lineRule="auto"/>
              <w:rPr>
                <w:rFonts w:eastAsia="Times New Roman"/>
                <w:sz w:val="24"/>
                <w:szCs w:val="24"/>
              </w:rPr>
            </w:pPr>
            <w:r w:rsidRPr="000F2D0E">
              <w:rPr>
                <w:rFonts w:eastAsia="Times New Roman"/>
                <w:sz w:val="24"/>
                <w:szCs w:val="24"/>
              </w:rPr>
              <w:t>Trung tâm bảo dưỡng máy bay</w:t>
            </w:r>
          </w:p>
        </w:tc>
        <w:tc>
          <w:tcPr>
            <w:tcW w:w="1698" w:type="dxa"/>
            <w:tcBorders>
              <w:top w:val="nil"/>
              <w:left w:val="nil"/>
              <w:bottom w:val="single" w:sz="4" w:space="0" w:color="auto"/>
              <w:right w:val="single" w:sz="4" w:space="0" w:color="auto"/>
            </w:tcBorders>
            <w:shd w:val="clear" w:color="auto" w:fill="auto"/>
            <w:vAlign w:val="center"/>
            <w:hideMark/>
          </w:tcPr>
          <w:p w14:paraId="2C5150C1" w14:textId="05147A86"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50D7F94B"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E8E151"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hideMark/>
          </w:tcPr>
          <w:p w14:paraId="5A18B6D1" w14:textId="18AF0375" w:rsidR="00E00DED" w:rsidRPr="000F2D0E" w:rsidRDefault="00E00DED">
            <w:pPr>
              <w:spacing w:after="0" w:line="240" w:lineRule="auto"/>
              <w:rPr>
                <w:rFonts w:eastAsia="Times New Roman"/>
                <w:sz w:val="24"/>
                <w:szCs w:val="24"/>
              </w:rPr>
            </w:pPr>
            <w:r w:rsidRPr="000F2D0E">
              <w:rPr>
                <w:rFonts w:eastAsia="Times New Roman"/>
                <w:sz w:val="24"/>
                <w:szCs w:val="24"/>
              </w:rPr>
              <w:t>Khu du lịch nghỉ dưỡng Phú Diên 1,</w:t>
            </w:r>
            <w:r w:rsidR="003E58D1">
              <w:rPr>
                <w:rFonts w:eastAsia="Times New Roman"/>
                <w:sz w:val="24"/>
                <w:szCs w:val="24"/>
              </w:rPr>
              <w:t xml:space="preserve"> </w:t>
            </w:r>
            <w:r w:rsidRPr="000F2D0E">
              <w:rPr>
                <w:rFonts w:eastAsia="Times New Roman"/>
                <w:sz w:val="24"/>
                <w:szCs w:val="24"/>
              </w:rPr>
              <w:t>2,</w:t>
            </w:r>
            <w:r w:rsidR="003E58D1">
              <w:rPr>
                <w:rFonts w:eastAsia="Times New Roman"/>
                <w:sz w:val="24"/>
                <w:szCs w:val="24"/>
              </w:rPr>
              <w:t xml:space="preserve"> </w:t>
            </w:r>
            <w:r w:rsidRPr="000F2D0E">
              <w:rPr>
                <w:rFonts w:eastAsia="Times New Roman"/>
                <w:sz w:val="24"/>
                <w:szCs w:val="24"/>
              </w:rPr>
              <w:t>3,</w:t>
            </w:r>
            <w:r w:rsidR="003E58D1">
              <w:rPr>
                <w:rFonts w:eastAsia="Times New Roman"/>
                <w:sz w:val="24"/>
                <w:szCs w:val="24"/>
              </w:rPr>
              <w:t xml:space="preserve"> </w:t>
            </w:r>
            <w:r w:rsidRPr="000F2D0E">
              <w:rPr>
                <w:rFonts w:eastAsia="Times New Roman"/>
                <w:sz w:val="24"/>
                <w:szCs w:val="24"/>
              </w:rPr>
              <w:t>4</w:t>
            </w:r>
          </w:p>
        </w:tc>
        <w:tc>
          <w:tcPr>
            <w:tcW w:w="1698" w:type="dxa"/>
            <w:tcBorders>
              <w:top w:val="nil"/>
              <w:left w:val="nil"/>
              <w:bottom w:val="single" w:sz="4" w:space="0" w:color="auto"/>
              <w:right w:val="single" w:sz="4" w:space="0" w:color="auto"/>
            </w:tcBorders>
            <w:shd w:val="clear" w:color="auto" w:fill="auto"/>
            <w:vAlign w:val="center"/>
            <w:hideMark/>
          </w:tcPr>
          <w:p w14:paraId="012A5A54" w14:textId="2074ACEF"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Vang</w:t>
            </w:r>
          </w:p>
        </w:tc>
      </w:tr>
      <w:tr w:rsidR="000F2D0E" w:rsidRPr="000F2D0E" w14:paraId="4F433B0D"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883959B"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hideMark/>
          </w:tcPr>
          <w:p w14:paraId="3B0F14B4" w14:textId="66CA2706" w:rsidR="00E00DED" w:rsidRPr="000F2D0E" w:rsidRDefault="00E00DED" w:rsidP="009C4EF8">
            <w:pPr>
              <w:spacing w:after="0" w:line="240" w:lineRule="auto"/>
              <w:jc w:val="both"/>
              <w:rPr>
                <w:rFonts w:eastAsia="Times New Roman"/>
                <w:sz w:val="24"/>
                <w:szCs w:val="24"/>
              </w:rPr>
            </w:pPr>
            <w:r w:rsidRPr="000F2D0E">
              <w:rPr>
                <w:rFonts w:eastAsia="Times New Roman"/>
                <w:sz w:val="24"/>
                <w:szCs w:val="24"/>
              </w:rPr>
              <w:t>Khu phức hợp du lịch, nghỉ dưỡng kết hợp khu dân cư Điền Hòa</w:t>
            </w:r>
          </w:p>
        </w:tc>
        <w:tc>
          <w:tcPr>
            <w:tcW w:w="1698" w:type="dxa"/>
            <w:tcBorders>
              <w:top w:val="nil"/>
              <w:left w:val="nil"/>
              <w:bottom w:val="single" w:sz="4" w:space="0" w:color="auto"/>
              <w:right w:val="single" w:sz="4" w:space="0" w:color="auto"/>
            </w:tcBorders>
            <w:shd w:val="clear" w:color="auto" w:fill="auto"/>
            <w:vAlign w:val="center"/>
            <w:hideMark/>
          </w:tcPr>
          <w:p w14:paraId="4C9A1C79" w14:textId="08122472"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0223161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13D4D8B" w14:textId="77777777" w:rsidR="00E00DED" w:rsidRPr="000F2D0E" w:rsidRDefault="00E00DED">
            <w:pPr>
              <w:spacing w:after="0" w:line="240" w:lineRule="auto"/>
              <w:jc w:val="center"/>
              <w:rPr>
                <w:rFonts w:eastAsia="Times New Roman"/>
                <w:sz w:val="24"/>
                <w:szCs w:val="24"/>
              </w:rPr>
            </w:pPr>
            <w:r w:rsidRPr="000F2D0E">
              <w:rPr>
                <w:rFonts w:eastAsia="Times New Roman"/>
                <w:sz w:val="24"/>
                <w:szCs w:val="24"/>
              </w:rPr>
              <w:t>7</w:t>
            </w:r>
          </w:p>
        </w:tc>
        <w:tc>
          <w:tcPr>
            <w:tcW w:w="6701" w:type="dxa"/>
            <w:tcBorders>
              <w:top w:val="nil"/>
              <w:left w:val="nil"/>
              <w:bottom w:val="single" w:sz="4" w:space="0" w:color="auto"/>
              <w:right w:val="single" w:sz="4" w:space="0" w:color="auto"/>
            </w:tcBorders>
            <w:shd w:val="clear" w:color="auto" w:fill="auto"/>
            <w:vAlign w:val="center"/>
            <w:hideMark/>
          </w:tcPr>
          <w:p w14:paraId="07D4B5F3" w14:textId="132BB782" w:rsidR="00E00DED" w:rsidRPr="000F2D0E" w:rsidRDefault="00E00DED" w:rsidP="00CC21C0">
            <w:pPr>
              <w:spacing w:after="0" w:line="240" w:lineRule="auto"/>
              <w:rPr>
                <w:rFonts w:eastAsia="Times New Roman"/>
                <w:sz w:val="24"/>
                <w:szCs w:val="24"/>
              </w:rPr>
            </w:pPr>
            <w:r w:rsidRPr="000F2D0E">
              <w:rPr>
                <w:rFonts w:eastAsia="Times New Roman"/>
                <w:sz w:val="24"/>
                <w:szCs w:val="24"/>
              </w:rPr>
              <w:t>Trung tâm thương mại dịch vụ tổng hợp phía Bắc (Bàu C</w:t>
            </w:r>
            <w:r w:rsidR="00CC21C0" w:rsidRPr="000F2D0E">
              <w:rPr>
                <w:rFonts w:eastAsia="Times New Roman"/>
                <w:sz w:val="24"/>
                <w:szCs w:val="24"/>
              </w:rPr>
              <w:t>o</w:t>
            </w:r>
            <w:r w:rsidRPr="000F2D0E">
              <w:rPr>
                <w:rFonts w:eastAsia="Times New Roman"/>
                <w:sz w:val="24"/>
                <w:szCs w:val="24"/>
              </w:rPr>
              <w:t>)</w:t>
            </w:r>
          </w:p>
        </w:tc>
        <w:tc>
          <w:tcPr>
            <w:tcW w:w="1698" w:type="dxa"/>
            <w:tcBorders>
              <w:top w:val="nil"/>
              <w:left w:val="nil"/>
              <w:bottom w:val="single" w:sz="4" w:space="0" w:color="auto"/>
              <w:right w:val="single" w:sz="4" w:space="0" w:color="auto"/>
            </w:tcBorders>
            <w:shd w:val="clear" w:color="auto" w:fill="auto"/>
            <w:vAlign w:val="center"/>
            <w:hideMark/>
          </w:tcPr>
          <w:p w14:paraId="0654E6B3" w14:textId="7DA526DD" w:rsidR="00E00DED" w:rsidRPr="000F2D0E" w:rsidRDefault="00E00DED"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737C160F"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12C7D2"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8</w:t>
            </w:r>
          </w:p>
        </w:tc>
        <w:tc>
          <w:tcPr>
            <w:tcW w:w="6701" w:type="dxa"/>
            <w:tcBorders>
              <w:top w:val="nil"/>
              <w:left w:val="nil"/>
              <w:bottom w:val="single" w:sz="4" w:space="0" w:color="auto"/>
              <w:right w:val="single" w:sz="4" w:space="0" w:color="auto"/>
            </w:tcBorders>
            <w:shd w:val="clear" w:color="auto" w:fill="auto"/>
            <w:vAlign w:val="center"/>
            <w:hideMark/>
          </w:tcPr>
          <w:p w14:paraId="468892DD" w14:textId="6F3109A8" w:rsidR="0057611A" w:rsidRPr="000F2D0E" w:rsidRDefault="0057611A" w:rsidP="0057611A">
            <w:pPr>
              <w:spacing w:after="0" w:line="240" w:lineRule="auto"/>
              <w:rPr>
                <w:rFonts w:eastAsia="Times New Roman"/>
                <w:sz w:val="24"/>
                <w:szCs w:val="24"/>
              </w:rPr>
            </w:pPr>
            <w:r w:rsidRPr="000F2D0E">
              <w:rPr>
                <w:rFonts w:eastAsia="Times New Roman"/>
                <w:bCs/>
                <w:sz w:val="24"/>
                <w:szCs w:val="24"/>
              </w:rPr>
              <w:t>Khu du lịch sinh thái và sân gôn Thanh Tân</w:t>
            </w:r>
          </w:p>
        </w:tc>
        <w:tc>
          <w:tcPr>
            <w:tcW w:w="1698" w:type="dxa"/>
            <w:tcBorders>
              <w:top w:val="nil"/>
              <w:left w:val="nil"/>
              <w:bottom w:val="single" w:sz="4" w:space="0" w:color="auto"/>
              <w:right w:val="single" w:sz="4" w:space="0" w:color="auto"/>
            </w:tcBorders>
            <w:shd w:val="clear" w:color="auto" w:fill="auto"/>
            <w:vAlign w:val="center"/>
            <w:hideMark/>
          </w:tcPr>
          <w:p w14:paraId="00771563" w14:textId="7025387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47E02A9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A6725E6"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9</w:t>
            </w:r>
          </w:p>
        </w:tc>
        <w:tc>
          <w:tcPr>
            <w:tcW w:w="6701" w:type="dxa"/>
            <w:tcBorders>
              <w:top w:val="nil"/>
              <w:left w:val="nil"/>
              <w:bottom w:val="single" w:sz="4" w:space="0" w:color="auto"/>
              <w:right w:val="single" w:sz="4" w:space="0" w:color="auto"/>
            </w:tcBorders>
            <w:shd w:val="clear" w:color="auto" w:fill="auto"/>
            <w:vAlign w:val="center"/>
            <w:hideMark/>
          </w:tcPr>
          <w:p w14:paraId="6225D5E0"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phức hợp du lịch nghỉ dưỡng kết hợp dân cư Vinh Hải</w:t>
            </w:r>
          </w:p>
        </w:tc>
        <w:tc>
          <w:tcPr>
            <w:tcW w:w="1698" w:type="dxa"/>
            <w:tcBorders>
              <w:top w:val="nil"/>
              <w:left w:val="nil"/>
              <w:bottom w:val="single" w:sz="4" w:space="0" w:color="auto"/>
              <w:right w:val="single" w:sz="4" w:space="0" w:color="auto"/>
            </w:tcBorders>
            <w:shd w:val="clear" w:color="auto" w:fill="auto"/>
            <w:vAlign w:val="center"/>
            <w:hideMark/>
          </w:tcPr>
          <w:p w14:paraId="608ACCD0" w14:textId="7150E2B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Lộc</w:t>
            </w:r>
          </w:p>
        </w:tc>
      </w:tr>
      <w:tr w:rsidR="000F2D0E" w:rsidRPr="000F2D0E" w14:paraId="33677F2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CFCE2E"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10</w:t>
            </w:r>
          </w:p>
        </w:tc>
        <w:tc>
          <w:tcPr>
            <w:tcW w:w="6701" w:type="dxa"/>
            <w:tcBorders>
              <w:top w:val="nil"/>
              <w:left w:val="nil"/>
              <w:bottom w:val="single" w:sz="4" w:space="0" w:color="auto"/>
              <w:right w:val="single" w:sz="4" w:space="0" w:color="auto"/>
            </w:tcBorders>
            <w:shd w:val="clear" w:color="auto" w:fill="auto"/>
            <w:vAlign w:val="center"/>
            <w:hideMark/>
          </w:tcPr>
          <w:p w14:paraId="2825B24C" w14:textId="77777777" w:rsidR="0057611A" w:rsidRPr="000F2D0E" w:rsidRDefault="0057611A" w:rsidP="0057611A">
            <w:pPr>
              <w:spacing w:after="0" w:line="240" w:lineRule="auto"/>
              <w:rPr>
                <w:rFonts w:eastAsia="Times New Roman"/>
                <w:sz w:val="24"/>
                <w:szCs w:val="24"/>
                <w:lang w:val="sv-SE"/>
              </w:rPr>
            </w:pPr>
            <w:r w:rsidRPr="000F2D0E">
              <w:rPr>
                <w:rFonts w:eastAsia="Times New Roman"/>
                <w:sz w:val="24"/>
                <w:szCs w:val="24"/>
                <w:lang w:val="sv-SE"/>
              </w:rPr>
              <w:t>Khu du lịch nghỉ dưỡng Vinh Hiền</w:t>
            </w:r>
          </w:p>
        </w:tc>
        <w:tc>
          <w:tcPr>
            <w:tcW w:w="1698" w:type="dxa"/>
            <w:tcBorders>
              <w:top w:val="nil"/>
              <w:left w:val="nil"/>
              <w:bottom w:val="single" w:sz="4" w:space="0" w:color="auto"/>
              <w:right w:val="single" w:sz="4" w:space="0" w:color="auto"/>
            </w:tcBorders>
            <w:shd w:val="clear" w:color="auto" w:fill="auto"/>
            <w:vAlign w:val="center"/>
            <w:hideMark/>
          </w:tcPr>
          <w:p w14:paraId="4935E38D" w14:textId="217125F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Lộc</w:t>
            </w:r>
          </w:p>
        </w:tc>
      </w:tr>
      <w:tr w:rsidR="000F2D0E" w:rsidRPr="000F2D0E" w14:paraId="08A0175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86AADB"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11</w:t>
            </w:r>
          </w:p>
        </w:tc>
        <w:tc>
          <w:tcPr>
            <w:tcW w:w="6701" w:type="dxa"/>
            <w:tcBorders>
              <w:top w:val="nil"/>
              <w:left w:val="nil"/>
              <w:bottom w:val="single" w:sz="4" w:space="0" w:color="auto"/>
              <w:right w:val="single" w:sz="4" w:space="0" w:color="auto"/>
            </w:tcBorders>
            <w:shd w:val="clear" w:color="auto" w:fill="auto"/>
            <w:vAlign w:val="center"/>
            <w:hideMark/>
          </w:tcPr>
          <w:p w14:paraId="5D554E4D"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dịch vụ du lịch nghỉ dưỡng sinh thái cao cấp ở Bạch Mã</w:t>
            </w:r>
          </w:p>
        </w:tc>
        <w:tc>
          <w:tcPr>
            <w:tcW w:w="1698" w:type="dxa"/>
            <w:tcBorders>
              <w:top w:val="nil"/>
              <w:left w:val="nil"/>
              <w:bottom w:val="single" w:sz="4" w:space="0" w:color="auto"/>
              <w:right w:val="single" w:sz="4" w:space="0" w:color="auto"/>
            </w:tcBorders>
            <w:shd w:val="clear" w:color="auto" w:fill="auto"/>
            <w:vAlign w:val="center"/>
            <w:hideMark/>
          </w:tcPr>
          <w:p w14:paraId="2CA9C966" w14:textId="23FCF32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Lộc</w:t>
            </w:r>
          </w:p>
        </w:tc>
      </w:tr>
      <w:tr w:rsidR="000F2D0E" w:rsidRPr="000F2D0E" w14:paraId="4968229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0AC0A73"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12</w:t>
            </w:r>
          </w:p>
        </w:tc>
        <w:tc>
          <w:tcPr>
            <w:tcW w:w="6701" w:type="dxa"/>
            <w:tcBorders>
              <w:top w:val="nil"/>
              <w:left w:val="nil"/>
              <w:bottom w:val="single" w:sz="4" w:space="0" w:color="auto"/>
              <w:right w:val="single" w:sz="4" w:space="0" w:color="auto"/>
            </w:tcBorders>
            <w:shd w:val="clear" w:color="auto" w:fill="auto"/>
            <w:vAlign w:val="center"/>
            <w:hideMark/>
          </w:tcPr>
          <w:p w14:paraId="631986D6" w14:textId="2D6EF34C"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khách sạn cao cấp tại khu đất 22</w:t>
            </w:r>
            <w:r w:rsidR="003E58D1">
              <w:rPr>
                <w:rFonts w:eastAsia="Times New Roman"/>
                <w:sz w:val="24"/>
                <w:szCs w:val="24"/>
              </w:rPr>
              <w:t xml:space="preserve"> - </w:t>
            </w:r>
            <w:r w:rsidRPr="000F2D0E">
              <w:rPr>
                <w:rFonts w:eastAsia="Times New Roman"/>
                <w:sz w:val="24"/>
                <w:szCs w:val="24"/>
              </w:rPr>
              <w:t>24</w:t>
            </w:r>
            <w:r w:rsidR="003E58D1">
              <w:rPr>
                <w:rFonts w:eastAsia="Times New Roman"/>
                <w:sz w:val="24"/>
                <w:szCs w:val="24"/>
              </w:rPr>
              <w:t xml:space="preserve"> - </w:t>
            </w:r>
            <w:r w:rsidRPr="000F2D0E">
              <w:rPr>
                <w:rFonts w:eastAsia="Times New Roman"/>
                <w:sz w:val="24"/>
                <w:szCs w:val="24"/>
              </w:rPr>
              <w:t>26</w:t>
            </w:r>
            <w:r w:rsidR="003E58D1">
              <w:rPr>
                <w:rFonts w:eastAsia="Times New Roman"/>
                <w:sz w:val="24"/>
                <w:szCs w:val="24"/>
              </w:rPr>
              <w:t xml:space="preserve"> </w:t>
            </w:r>
            <w:r w:rsidRPr="000F2D0E">
              <w:rPr>
                <w:rFonts w:eastAsia="Times New Roman"/>
                <w:sz w:val="24"/>
                <w:szCs w:val="24"/>
              </w:rPr>
              <w:t>-</w:t>
            </w:r>
            <w:r w:rsidR="003E58D1">
              <w:rPr>
                <w:rFonts w:eastAsia="Times New Roman"/>
                <w:sz w:val="24"/>
                <w:szCs w:val="24"/>
              </w:rPr>
              <w:t xml:space="preserve"> </w:t>
            </w:r>
            <w:r w:rsidRPr="000F2D0E">
              <w:rPr>
                <w:rFonts w:eastAsia="Times New Roman"/>
                <w:sz w:val="24"/>
                <w:szCs w:val="24"/>
              </w:rPr>
              <w:t>30A Lê Lợi</w:t>
            </w:r>
          </w:p>
        </w:tc>
        <w:tc>
          <w:tcPr>
            <w:tcW w:w="1698" w:type="dxa"/>
            <w:tcBorders>
              <w:top w:val="nil"/>
              <w:left w:val="nil"/>
              <w:bottom w:val="single" w:sz="4" w:space="0" w:color="auto"/>
              <w:right w:val="single" w:sz="4" w:space="0" w:color="auto"/>
            </w:tcBorders>
            <w:shd w:val="clear" w:color="auto" w:fill="auto"/>
            <w:vAlign w:val="center"/>
            <w:hideMark/>
          </w:tcPr>
          <w:p w14:paraId="6556AE43" w14:textId="3BB5F56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03F86996"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B0319E6"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13</w:t>
            </w:r>
          </w:p>
        </w:tc>
        <w:tc>
          <w:tcPr>
            <w:tcW w:w="6701" w:type="dxa"/>
            <w:tcBorders>
              <w:top w:val="nil"/>
              <w:left w:val="nil"/>
              <w:bottom w:val="single" w:sz="4" w:space="0" w:color="auto"/>
              <w:right w:val="single" w:sz="4" w:space="0" w:color="auto"/>
            </w:tcBorders>
            <w:shd w:val="clear" w:color="auto" w:fill="auto"/>
            <w:vAlign w:val="center"/>
            <w:hideMark/>
          </w:tcPr>
          <w:p w14:paraId="010564C0" w14:textId="45F221AA"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Tổ hợp thư</w:t>
            </w:r>
            <w:r w:rsidR="003E58D1">
              <w:rPr>
                <w:rFonts w:eastAsia="Times New Roman"/>
                <w:sz w:val="24"/>
                <w:szCs w:val="24"/>
              </w:rPr>
              <w:t>ơng</w:t>
            </w:r>
            <w:r w:rsidRPr="000F2D0E">
              <w:rPr>
                <w:rFonts w:eastAsia="Times New Roman"/>
                <w:sz w:val="24"/>
                <w:szCs w:val="24"/>
              </w:rPr>
              <w:t xml:space="preserve"> mại dịch vụ, khách sạn cao cấp tại số 8</w:t>
            </w:r>
            <w:r w:rsidR="003E58D1">
              <w:rPr>
                <w:rFonts w:eastAsia="Times New Roman"/>
                <w:sz w:val="24"/>
                <w:szCs w:val="24"/>
              </w:rPr>
              <w:t xml:space="preserve"> </w:t>
            </w:r>
            <w:r w:rsidRPr="000F2D0E">
              <w:rPr>
                <w:rFonts w:eastAsia="Times New Roman"/>
                <w:sz w:val="24"/>
                <w:szCs w:val="24"/>
              </w:rPr>
              <w:t>-</w:t>
            </w:r>
            <w:r w:rsidR="003E58D1">
              <w:rPr>
                <w:rFonts w:eastAsia="Times New Roman"/>
                <w:sz w:val="24"/>
                <w:szCs w:val="24"/>
              </w:rPr>
              <w:t xml:space="preserve"> </w:t>
            </w:r>
            <w:r w:rsidRPr="000F2D0E">
              <w:rPr>
                <w:rFonts w:eastAsia="Times New Roman"/>
                <w:sz w:val="24"/>
                <w:szCs w:val="24"/>
              </w:rPr>
              <w:t>10 Phan Bội Châu và 19 Nguyễn Huệ, thành phố Huế</w:t>
            </w:r>
          </w:p>
        </w:tc>
        <w:tc>
          <w:tcPr>
            <w:tcW w:w="1698" w:type="dxa"/>
            <w:tcBorders>
              <w:top w:val="nil"/>
              <w:left w:val="nil"/>
              <w:bottom w:val="single" w:sz="4" w:space="0" w:color="auto"/>
              <w:right w:val="single" w:sz="4" w:space="0" w:color="auto"/>
            </w:tcBorders>
            <w:shd w:val="clear" w:color="auto" w:fill="auto"/>
            <w:vAlign w:val="center"/>
            <w:hideMark/>
          </w:tcPr>
          <w:p w14:paraId="46F6C535" w14:textId="08FEBCBE"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3BDE437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BF74A93"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14</w:t>
            </w:r>
          </w:p>
        </w:tc>
        <w:tc>
          <w:tcPr>
            <w:tcW w:w="6701" w:type="dxa"/>
            <w:tcBorders>
              <w:top w:val="nil"/>
              <w:left w:val="nil"/>
              <w:bottom w:val="single" w:sz="4" w:space="0" w:color="auto"/>
              <w:right w:val="single" w:sz="4" w:space="0" w:color="auto"/>
            </w:tcBorders>
            <w:shd w:val="clear" w:color="auto" w:fill="auto"/>
            <w:vAlign w:val="center"/>
            <w:hideMark/>
          </w:tcPr>
          <w:p w14:paraId="08F4D441"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du lịch nghỉ dưỡng sinh thái Quảng Công</w:t>
            </w:r>
          </w:p>
        </w:tc>
        <w:tc>
          <w:tcPr>
            <w:tcW w:w="1698" w:type="dxa"/>
            <w:tcBorders>
              <w:top w:val="nil"/>
              <w:left w:val="nil"/>
              <w:bottom w:val="single" w:sz="4" w:space="0" w:color="auto"/>
              <w:right w:val="single" w:sz="4" w:space="0" w:color="auto"/>
            </w:tcBorders>
            <w:shd w:val="clear" w:color="auto" w:fill="auto"/>
            <w:vAlign w:val="center"/>
            <w:hideMark/>
          </w:tcPr>
          <w:p w14:paraId="337F75FD" w14:textId="6F39D9C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Quảng Điền</w:t>
            </w:r>
          </w:p>
        </w:tc>
      </w:tr>
      <w:tr w:rsidR="000F2D0E" w:rsidRPr="000F2D0E" w14:paraId="75C5622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8CF6D9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15</w:t>
            </w:r>
          </w:p>
        </w:tc>
        <w:tc>
          <w:tcPr>
            <w:tcW w:w="6701" w:type="dxa"/>
            <w:tcBorders>
              <w:top w:val="nil"/>
              <w:left w:val="nil"/>
              <w:bottom w:val="single" w:sz="4" w:space="0" w:color="auto"/>
              <w:right w:val="single" w:sz="4" w:space="0" w:color="auto"/>
            </w:tcBorders>
            <w:shd w:val="clear" w:color="auto" w:fill="auto"/>
            <w:vAlign w:val="center"/>
            <w:hideMark/>
          </w:tcPr>
          <w:p w14:paraId="28AD3F7C"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sân gôn Hương Thuỷ</w:t>
            </w:r>
          </w:p>
        </w:tc>
        <w:tc>
          <w:tcPr>
            <w:tcW w:w="1698" w:type="dxa"/>
            <w:tcBorders>
              <w:top w:val="nil"/>
              <w:left w:val="nil"/>
              <w:bottom w:val="single" w:sz="4" w:space="0" w:color="auto"/>
              <w:right w:val="single" w:sz="4" w:space="0" w:color="auto"/>
            </w:tcBorders>
            <w:shd w:val="clear" w:color="auto" w:fill="auto"/>
            <w:vAlign w:val="center"/>
            <w:hideMark/>
          </w:tcPr>
          <w:p w14:paraId="19693FE8" w14:textId="6A901FFE"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15B1288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54295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16</w:t>
            </w:r>
          </w:p>
        </w:tc>
        <w:tc>
          <w:tcPr>
            <w:tcW w:w="6701" w:type="dxa"/>
            <w:tcBorders>
              <w:top w:val="nil"/>
              <w:left w:val="nil"/>
              <w:bottom w:val="single" w:sz="4" w:space="0" w:color="auto"/>
              <w:right w:val="single" w:sz="4" w:space="0" w:color="auto"/>
            </w:tcBorders>
            <w:shd w:val="clear" w:color="auto" w:fill="auto"/>
            <w:vAlign w:val="center"/>
            <w:hideMark/>
          </w:tcPr>
          <w:p w14:paraId="27C2FC72"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sân gôn và dịch vụ đi kèm Hương Thuỷ</w:t>
            </w:r>
          </w:p>
        </w:tc>
        <w:tc>
          <w:tcPr>
            <w:tcW w:w="1698" w:type="dxa"/>
            <w:tcBorders>
              <w:top w:val="nil"/>
              <w:left w:val="nil"/>
              <w:bottom w:val="single" w:sz="4" w:space="0" w:color="auto"/>
              <w:right w:val="single" w:sz="4" w:space="0" w:color="auto"/>
            </w:tcBorders>
            <w:shd w:val="clear" w:color="auto" w:fill="auto"/>
            <w:vAlign w:val="center"/>
            <w:hideMark/>
          </w:tcPr>
          <w:p w14:paraId="7E5B7555" w14:textId="73B8C800"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797C76C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86BA29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17</w:t>
            </w:r>
          </w:p>
        </w:tc>
        <w:tc>
          <w:tcPr>
            <w:tcW w:w="6701" w:type="dxa"/>
            <w:tcBorders>
              <w:top w:val="nil"/>
              <w:left w:val="nil"/>
              <w:bottom w:val="single" w:sz="4" w:space="0" w:color="auto"/>
              <w:right w:val="single" w:sz="4" w:space="0" w:color="auto"/>
            </w:tcBorders>
            <w:shd w:val="clear" w:color="auto" w:fill="auto"/>
            <w:vAlign w:val="center"/>
            <w:hideMark/>
          </w:tcPr>
          <w:p w14:paraId="644A8BB8" w14:textId="6FE08A65" w:rsidR="0057611A" w:rsidRPr="000F2D0E" w:rsidRDefault="0057611A" w:rsidP="0057611A">
            <w:pPr>
              <w:spacing w:after="0" w:line="240" w:lineRule="auto"/>
              <w:rPr>
                <w:rFonts w:eastAsia="Times New Roman"/>
                <w:sz w:val="24"/>
                <w:szCs w:val="24"/>
              </w:rPr>
            </w:pPr>
            <w:r w:rsidRPr="000F2D0E">
              <w:rPr>
                <w:sz w:val="24"/>
                <w:szCs w:val="24"/>
              </w:rPr>
              <w:t xml:space="preserve">Khu du lịch nghỉ dưỡng, sân gôn cao cấp </w:t>
            </w:r>
          </w:p>
        </w:tc>
        <w:tc>
          <w:tcPr>
            <w:tcW w:w="1698" w:type="dxa"/>
            <w:tcBorders>
              <w:top w:val="nil"/>
              <w:left w:val="nil"/>
              <w:bottom w:val="single" w:sz="4" w:space="0" w:color="auto"/>
              <w:right w:val="single" w:sz="4" w:space="0" w:color="auto"/>
            </w:tcBorders>
            <w:shd w:val="clear" w:color="auto" w:fill="auto"/>
            <w:vAlign w:val="center"/>
            <w:hideMark/>
          </w:tcPr>
          <w:p w14:paraId="1ADF0982" w14:textId="4F7E9FAA"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100518A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E56CC3"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lastRenderedPageBreak/>
              <w:t>18</w:t>
            </w:r>
          </w:p>
        </w:tc>
        <w:tc>
          <w:tcPr>
            <w:tcW w:w="6701" w:type="dxa"/>
            <w:tcBorders>
              <w:top w:val="nil"/>
              <w:left w:val="nil"/>
              <w:bottom w:val="single" w:sz="4" w:space="0" w:color="auto"/>
              <w:right w:val="single" w:sz="4" w:space="0" w:color="auto"/>
            </w:tcBorders>
            <w:shd w:val="clear" w:color="auto" w:fill="auto"/>
            <w:vAlign w:val="center"/>
            <w:hideMark/>
          </w:tcPr>
          <w:p w14:paraId="1A8A3ECC" w14:textId="6E1B3F6F" w:rsidR="0057611A" w:rsidRPr="000F2D0E" w:rsidRDefault="0057611A" w:rsidP="009C4EF8">
            <w:pPr>
              <w:spacing w:after="0" w:line="240" w:lineRule="auto"/>
              <w:jc w:val="both"/>
              <w:rPr>
                <w:rFonts w:eastAsia="Times New Roman"/>
                <w:sz w:val="24"/>
                <w:szCs w:val="24"/>
              </w:rPr>
            </w:pPr>
            <w:r w:rsidRPr="000F2D0E">
              <w:rPr>
                <w:sz w:val="24"/>
                <w:szCs w:val="24"/>
              </w:rPr>
              <w:t>Khu du lịch nghỉ dưỡng, bảo tàng thiên nhiên và sân gôn Ngũ Hồ</w:t>
            </w:r>
          </w:p>
        </w:tc>
        <w:tc>
          <w:tcPr>
            <w:tcW w:w="1698" w:type="dxa"/>
            <w:tcBorders>
              <w:top w:val="nil"/>
              <w:left w:val="nil"/>
              <w:bottom w:val="single" w:sz="4" w:space="0" w:color="auto"/>
              <w:right w:val="single" w:sz="4" w:space="0" w:color="auto"/>
            </w:tcBorders>
            <w:shd w:val="clear" w:color="auto" w:fill="auto"/>
            <w:vAlign w:val="center"/>
            <w:hideMark/>
          </w:tcPr>
          <w:p w14:paraId="4497D64D" w14:textId="673B5BFA"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3E78F6A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E904A03"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19</w:t>
            </w:r>
          </w:p>
        </w:tc>
        <w:tc>
          <w:tcPr>
            <w:tcW w:w="6701" w:type="dxa"/>
            <w:tcBorders>
              <w:top w:val="nil"/>
              <w:left w:val="nil"/>
              <w:bottom w:val="single" w:sz="4" w:space="0" w:color="auto"/>
              <w:right w:val="single" w:sz="4" w:space="0" w:color="auto"/>
            </w:tcBorders>
            <w:shd w:val="clear" w:color="auto" w:fill="auto"/>
            <w:vAlign w:val="center"/>
            <w:hideMark/>
          </w:tcPr>
          <w:p w14:paraId="70743286" w14:textId="7C5E6C49" w:rsidR="0057611A" w:rsidRPr="000F2D0E" w:rsidRDefault="0057611A" w:rsidP="0057611A">
            <w:pPr>
              <w:spacing w:after="0" w:line="240" w:lineRule="auto"/>
              <w:rPr>
                <w:rFonts w:eastAsia="Times New Roman"/>
                <w:sz w:val="24"/>
                <w:szCs w:val="24"/>
              </w:rPr>
            </w:pPr>
            <w:r w:rsidRPr="000F2D0E">
              <w:rPr>
                <w:sz w:val="24"/>
                <w:szCs w:val="24"/>
              </w:rPr>
              <w:t xml:space="preserve">Tổ hợp khu du lịch nghỉ dưỡng đô thị, sân gôn Phong Điền   </w:t>
            </w:r>
          </w:p>
        </w:tc>
        <w:tc>
          <w:tcPr>
            <w:tcW w:w="1698" w:type="dxa"/>
            <w:tcBorders>
              <w:top w:val="nil"/>
              <w:left w:val="nil"/>
              <w:bottom w:val="single" w:sz="4" w:space="0" w:color="auto"/>
              <w:right w:val="single" w:sz="4" w:space="0" w:color="auto"/>
            </w:tcBorders>
            <w:shd w:val="clear" w:color="auto" w:fill="auto"/>
            <w:vAlign w:val="center"/>
            <w:hideMark/>
          </w:tcPr>
          <w:p w14:paraId="34C32BED" w14:textId="4386FD46"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3818B3A4"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9ADFB9" w14:textId="722BCE29"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0</w:t>
            </w:r>
          </w:p>
        </w:tc>
        <w:tc>
          <w:tcPr>
            <w:tcW w:w="6701" w:type="dxa"/>
            <w:tcBorders>
              <w:top w:val="nil"/>
              <w:left w:val="nil"/>
              <w:bottom w:val="single" w:sz="4" w:space="0" w:color="auto"/>
              <w:right w:val="single" w:sz="4" w:space="0" w:color="auto"/>
            </w:tcBorders>
            <w:shd w:val="clear" w:color="auto" w:fill="auto"/>
            <w:vAlign w:val="center"/>
            <w:hideMark/>
          </w:tcPr>
          <w:p w14:paraId="6D85967E"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du lịch nghỉ dưỡng, sân gôn cao cấp Phú Vang</w:t>
            </w:r>
          </w:p>
        </w:tc>
        <w:tc>
          <w:tcPr>
            <w:tcW w:w="1698" w:type="dxa"/>
            <w:tcBorders>
              <w:top w:val="nil"/>
              <w:left w:val="nil"/>
              <w:bottom w:val="single" w:sz="4" w:space="0" w:color="auto"/>
              <w:right w:val="single" w:sz="4" w:space="0" w:color="auto"/>
            </w:tcBorders>
            <w:shd w:val="clear" w:color="auto" w:fill="auto"/>
            <w:vAlign w:val="center"/>
            <w:hideMark/>
          </w:tcPr>
          <w:p w14:paraId="38EB5B42" w14:textId="2F6C0924"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Vang</w:t>
            </w:r>
          </w:p>
        </w:tc>
      </w:tr>
      <w:tr w:rsidR="000F2D0E" w:rsidRPr="000F2D0E" w14:paraId="4E80F058"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B06B0E" w14:textId="740F5612"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5907AEB5" w14:textId="52C73B5C"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du lịch nghỉ dưỡng sinh thái và sân gôn</w:t>
            </w:r>
          </w:p>
        </w:tc>
        <w:tc>
          <w:tcPr>
            <w:tcW w:w="1698" w:type="dxa"/>
            <w:tcBorders>
              <w:top w:val="nil"/>
              <w:left w:val="nil"/>
              <w:bottom w:val="single" w:sz="4" w:space="0" w:color="auto"/>
              <w:right w:val="single" w:sz="4" w:space="0" w:color="auto"/>
            </w:tcBorders>
            <w:shd w:val="clear" w:color="auto" w:fill="auto"/>
            <w:vAlign w:val="center"/>
            <w:hideMark/>
          </w:tcPr>
          <w:p w14:paraId="16C63F8E" w14:textId="3017D5AC"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 phố Huế, thị xã Hương Trà</w:t>
            </w:r>
          </w:p>
        </w:tc>
      </w:tr>
      <w:tr w:rsidR="000F2D0E" w:rsidRPr="000F2D0E" w14:paraId="2C2F4FC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913DEE" w14:textId="5EC93240"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3601A4C2"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du lịch sinh thái và sân gôn Phú Lộc</w:t>
            </w:r>
          </w:p>
        </w:tc>
        <w:tc>
          <w:tcPr>
            <w:tcW w:w="1698" w:type="dxa"/>
            <w:tcBorders>
              <w:top w:val="nil"/>
              <w:left w:val="nil"/>
              <w:bottom w:val="single" w:sz="4" w:space="0" w:color="auto"/>
              <w:right w:val="single" w:sz="4" w:space="0" w:color="auto"/>
            </w:tcBorders>
            <w:shd w:val="clear" w:color="auto" w:fill="auto"/>
            <w:vAlign w:val="center"/>
            <w:hideMark/>
          </w:tcPr>
          <w:p w14:paraId="781A8362" w14:textId="4C171D23"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Lộc</w:t>
            </w:r>
          </w:p>
        </w:tc>
      </w:tr>
      <w:tr w:rsidR="000F2D0E" w:rsidRPr="000F2D0E" w14:paraId="67DB436F"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E150F11" w14:textId="0F717E65"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78EFBD5D"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du lịch nghỉ dưỡng - sân gôn Nam Đông</w:t>
            </w:r>
          </w:p>
        </w:tc>
        <w:tc>
          <w:tcPr>
            <w:tcW w:w="1698" w:type="dxa"/>
            <w:tcBorders>
              <w:top w:val="nil"/>
              <w:left w:val="nil"/>
              <w:bottom w:val="single" w:sz="4" w:space="0" w:color="auto"/>
              <w:right w:val="single" w:sz="4" w:space="0" w:color="auto"/>
            </w:tcBorders>
            <w:shd w:val="clear" w:color="auto" w:fill="auto"/>
            <w:vAlign w:val="center"/>
            <w:hideMark/>
          </w:tcPr>
          <w:p w14:paraId="20408FD9" w14:textId="2D42C69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Nam Đông</w:t>
            </w:r>
          </w:p>
        </w:tc>
      </w:tr>
      <w:tr w:rsidR="000F2D0E" w:rsidRPr="000F2D0E" w14:paraId="685E580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1B6DDBA" w14:textId="039FBD94"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3F6511B2" w14:textId="14E3CC67"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du lịch dịch vụ nghỉ dưỡng </w:t>
            </w:r>
            <w:r w:rsidR="003E58D1">
              <w:rPr>
                <w:rFonts w:eastAsia="Times New Roman"/>
                <w:sz w:val="24"/>
                <w:szCs w:val="24"/>
              </w:rPr>
              <w:t>-</w:t>
            </w:r>
            <w:r w:rsidRPr="000F2D0E">
              <w:rPr>
                <w:rFonts w:eastAsia="Times New Roman"/>
                <w:sz w:val="24"/>
                <w:szCs w:val="24"/>
              </w:rPr>
              <w:t xml:space="preserve"> sân gôn Nam Đông</w:t>
            </w:r>
          </w:p>
        </w:tc>
        <w:tc>
          <w:tcPr>
            <w:tcW w:w="1698" w:type="dxa"/>
            <w:tcBorders>
              <w:top w:val="nil"/>
              <w:left w:val="nil"/>
              <w:bottom w:val="single" w:sz="4" w:space="0" w:color="auto"/>
              <w:right w:val="single" w:sz="4" w:space="0" w:color="auto"/>
            </w:tcBorders>
            <w:shd w:val="clear" w:color="auto" w:fill="auto"/>
            <w:vAlign w:val="center"/>
            <w:hideMark/>
          </w:tcPr>
          <w:p w14:paraId="2364AD70" w14:textId="6BDBE363"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Nam Đông</w:t>
            </w:r>
          </w:p>
        </w:tc>
      </w:tr>
      <w:tr w:rsidR="000F2D0E" w:rsidRPr="000F2D0E" w14:paraId="6FBBB40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6633905" w14:textId="6FABCC3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hideMark/>
          </w:tcPr>
          <w:p w14:paraId="278F24B3" w14:textId="69BF8ACD"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du lịch sinh thái nghỉ dưỡng Hai Nhất </w:t>
            </w:r>
            <w:r w:rsidR="003E58D1">
              <w:rPr>
                <w:rFonts w:eastAsia="Times New Roman"/>
                <w:sz w:val="24"/>
                <w:szCs w:val="24"/>
              </w:rPr>
              <w:t>-</w:t>
            </w:r>
            <w:r w:rsidRPr="000F2D0E">
              <w:rPr>
                <w:rFonts w:eastAsia="Times New Roman"/>
                <w:sz w:val="24"/>
                <w:szCs w:val="24"/>
              </w:rPr>
              <w:t xml:space="preserve"> Ta Rinh </w:t>
            </w:r>
          </w:p>
        </w:tc>
        <w:tc>
          <w:tcPr>
            <w:tcW w:w="1698" w:type="dxa"/>
            <w:tcBorders>
              <w:top w:val="nil"/>
              <w:left w:val="nil"/>
              <w:bottom w:val="single" w:sz="4" w:space="0" w:color="auto"/>
              <w:right w:val="single" w:sz="4" w:space="0" w:color="auto"/>
            </w:tcBorders>
            <w:shd w:val="clear" w:color="auto" w:fill="auto"/>
            <w:vAlign w:val="center"/>
            <w:hideMark/>
          </w:tcPr>
          <w:p w14:paraId="397F9D20" w14:textId="071D62A2"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Nam Đông</w:t>
            </w:r>
          </w:p>
        </w:tc>
      </w:tr>
      <w:tr w:rsidR="000F2D0E" w:rsidRPr="000F2D0E" w14:paraId="3B34BB3F"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6CEF5589" w14:textId="50D1EAFF"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r w:rsidR="003E58D1">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tcPr>
          <w:p w14:paraId="34B15F62" w14:textId="27F1208A"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Khu du lịch Lăng Cô, đầm Lập An, Bãi Cả, Bãi Chuối, Hói Dừa, Hói Mít, Cảnh Dương,…</w:t>
            </w:r>
          </w:p>
        </w:tc>
        <w:tc>
          <w:tcPr>
            <w:tcW w:w="1698" w:type="dxa"/>
            <w:tcBorders>
              <w:top w:val="nil"/>
              <w:left w:val="nil"/>
              <w:bottom w:val="single" w:sz="4" w:space="0" w:color="auto"/>
              <w:right w:val="single" w:sz="4" w:space="0" w:color="auto"/>
            </w:tcBorders>
            <w:shd w:val="clear" w:color="auto" w:fill="auto"/>
            <w:vAlign w:val="center"/>
          </w:tcPr>
          <w:p w14:paraId="13A4FAC3" w14:textId="2E2ED1BB"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7948CAE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F59356" w14:textId="77777777" w:rsidR="0057611A" w:rsidRPr="000F2D0E" w:rsidRDefault="0057611A" w:rsidP="0057611A">
            <w:pPr>
              <w:spacing w:after="0" w:line="240" w:lineRule="auto"/>
              <w:jc w:val="center"/>
              <w:rPr>
                <w:rFonts w:eastAsia="Times New Roman"/>
                <w:b/>
                <w:bCs/>
                <w:sz w:val="24"/>
                <w:szCs w:val="24"/>
              </w:rPr>
            </w:pPr>
            <w:r w:rsidRPr="000F2D0E">
              <w:rPr>
                <w:rFonts w:eastAsia="Times New Roman"/>
                <w:b/>
                <w:bCs/>
                <w:sz w:val="24"/>
                <w:szCs w:val="24"/>
              </w:rPr>
              <w:t>IV</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7E21FF37" w14:textId="022FF5EE" w:rsidR="0057611A" w:rsidRPr="000F2D0E" w:rsidRDefault="00012828" w:rsidP="0057611A">
            <w:pPr>
              <w:spacing w:after="0" w:line="240" w:lineRule="auto"/>
              <w:rPr>
                <w:rFonts w:eastAsia="Times New Roman"/>
                <w:b/>
                <w:bCs/>
                <w:sz w:val="24"/>
                <w:szCs w:val="24"/>
              </w:rPr>
            </w:pPr>
            <w:r w:rsidRPr="000F2D0E">
              <w:rPr>
                <w:rFonts w:eastAsia="Times New Roman"/>
                <w:b/>
                <w:bCs/>
                <w:sz w:val="24"/>
                <w:szCs w:val="24"/>
              </w:rPr>
              <w:t>Giáo dục, dạy nghề, y tế</w:t>
            </w:r>
          </w:p>
        </w:tc>
      </w:tr>
      <w:tr w:rsidR="000F2D0E" w:rsidRPr="000F2D0E" w14:paraId="61161CA4"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9DE04D"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5BB2F410"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Thành phố giáo dục quốc tế</w:t>
            </w:r>
          </w:p>
        </w:tc>
        <w:tc>
          <w:tcPr>
            <w:tcW w:w="1698" w:type="dxa"/>
            <w:tcBorders>
              <w:top w:val="nil"/>
              <w:left w:val="nil"/>
              <w:bottom w:val="single" w:sz="4" w:space="0" w:color="auto"/>
              <w:right w:val="single" w:sz="4" w:space="0" w:color="auto"/>
            </w:tcBorders>
            <w:shd w:val="clear" w:color="auto" w:fill="auto"/>
            <w:vAlign w:val="center"/>
            <w:hideMark/>
          </w:tcPr>
          <w:p w14:paraId="7B4A0105"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49A36E6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55BB4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7BFEB516"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Tổ hợp giáo dục tại khu E</w:t>
            </w:r>
          </w:p>
        </w:tc>
        <w:tc>
          <w:tcPr>
            <w:tcW w:w="1698" w:type="dxa"/>
            <w:tcBorders>
              <w:top w:val="nil"/>
              <w:left w:val="nil"/>
              <w:bottom w:val="single" w:sz="4" w:space="0" w:color="auto"/>
              <w:right w:val="single" w:sz="4" w:space="0" w:color="auto"/>
            </w:tcBorders>
            <w:shd w:val="clear" w:color="auto" w:fill="auto"/>
            <w:vAlign w:val="center"/>
            <w:hideMark/>
          </w:tcPr>
          <w:p w14:paraId="7575F776"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7D6840FF"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DCFBECA"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45D6FC89"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giáo dục tại khu đất có ký hiệu GD09, phường Hương Sơ</w:t>
            </w:r>
          </w:p>
        </w:tc>
        <w:tc>
          <w:tcPr>
            <w:tcW w:w="1698" w:type="dxa"/>
            <w:tcBorders>
              <w:top w:val="nil"/>
              <w:left w:val="nil"/>
              <w:bottom w:val="single" w:sz="4" w:space="0" w:color="auto"/>
              <w:right w:val="single" w:sz="4" w:space="0" w:color="auto"/>
            </w:tcBorders>
            <w:shd w:val="clear" w:color="auto" w:fill="auto"/>
            <w:vAlign w:val="center"/>
            <w:hideMark/>
          </w:tcPr>
          <w:p w14:paraId="63A2F39A" w14:textId="1ADEA466"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6BF3D0D4"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925F9D"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416ACFF2"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Trường học quốc tế chất lượng cao</w:t>
            </w:r>
          </w:p>
        </w:tc>
        <w:tc>
          <w:tcPr>
            <w:tcW w:w="1698" w:type="dxa"/>
            <w:tcBorders>
              <w:top w:val="nil"/>
              <w:left w:val="nil"/>
              <w:bottom w:val="single" w:sz="4" w:space="0" w:color="auto"/>
              <w:right w:val="single" w:sz="4" w:space="0" w:color="auto"/>
            </w:tcBorders>
            <w:shd w:val="clear" w:color="auto" w:fill="auto"/>
            <w:vAlign w:val="center"/>
            <w:hideMark/>
          </w:tcPr>
          <w:p w14:paraId="39B83C73" w14:textId="1A199C1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44C673D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9F590B"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hideMark/>
          </w:tcPr>
          <w:p w14:paraId="1327B093"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Bệnh viện Quốc tế</w:t>
            </w:r>
          </w:p>
        </w:tc>
        <w:tc>
          <w:tcPr>
            <w:tcW w:w="1698" w:type="dxa"/>
            <w:tcBorders>
              <w:top w:val="nil"/>
              <w:left w:val="nil"/>
              <w:bottom w:val="single" w:sz="4" w:space="0" w:color="auto"/>
              <w:right w:val="single" w:sz="4" w:space="0" w:color="auto"/>
            </w:tcBorders>
            <w:shd w:val="clear" w:color="auto" w:fill="auto"/>
            <w:vAlign w:val="center"/>
            <w:hideMark/>
          </w:tcPr>
          <w:p w14:paraId="74ADA601"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52E3B69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C55F1B8"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hideMark/>
          </w:tcPr>
          <w:p w14:paraId="5826DCAF"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Y tế công nghệ cao</w:t>
            </w:r>
          </w:p>
        </w:tc>
        <w:tc>
          <w:tcPr>
            <w:tcW w:w="1698" w:type="dxa"/>
            <w:tcBorders>
              <w:top w:val="nil"/>
              <w:left w:val="nil"/>
              <w:bottom w:val="single" w:sz="4" w:space="0" w:color="auto"/>
              <w:right w:val="single" w:sz="4" w:space="0" w:color="auto"/>
            </w:tcBorders>
            <w:shd w:val="clear" w:color="auto" w:fill="auto"/>
            <w:vAlign w:val="center"/>
            <w:hideMark/>
          </w:tcPr>
          <w:p w14:paraId="65ED124B"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0E0C1E9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4E0958D"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7</w:t>
            </w:r>
          </w:p>
        </w:tc>
        <w:tc>
          <w:tcPr>
            <w:tcW w:w="6701" w:type="dxa"/>
            <w:tcBorders>
              <w:top w:val="nil"/>
              <w:left w:val="nil"/>
              <w:bottom w:val="single" w:sz="4" w:space="0" w:color="auto"/>
              <w:right w:val="single" w:sz="4" w:space="0" w:color="auto"/>
            </w:tcBorders>
            <w:shd w:val="clear" w:color="auto" w:fill="auto"/>
            <w:vAlign w:val="center"/>
            <w:hideMark/>
          </w:tcPr>
          <w:p w14:paraId="36D5FBC5"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Trung tâm chăm sóc sức khỏe</w:t>
            </w:r>
          </w:p>
        </w:tc>
        <w:tc>
          <w:tcPr>
            <w:tcW w:w="1698" w:type="dxa"/>
            <w:tcBorders>
              <w:top w:val="nil"/>
              <w:left w:val="nil"/>
              <w:bottom w:val="single" w:sz="4" w:space="0" w:color="auto"/>
              <w:right w:val="single" w:sz="4" w:space="0" w:color="auto"/>
            </w:tcBorders>
            <w:shd w:val="clear" w:color="auto" w:fill="auto"/>
            <w:vAlign w:val="center"/>
            <w:hideMark/>
          </w:tcPr>
          <w:p w14:paraId="4A287B39"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 phố Huế và vùng phụ cận</w:t>
            </w:r>
          </w:p>
        </w:tc>
      </w:tr>
      <w:tr w:rsidR="000F2D0E" w:rsidRPr="000F2D0E" w14:paraId="19E95A3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FD4086"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8</w:t>
            </w:r>
          </w:p>
        </w:tc>
        <w:tc>
          <w:tcPr>
            <w:tcW w:w="6701" w:type="dxa"/>
            <w:tcBorders>
              <w:top w:val="nil"/>
              <w:left w:val="nil"/>
              <w:bottom w:val="single" w:sz="4" w:space="0" w:color="auto"/>
              <w:right w:val="single" w:sz="4" w:space="0" w:color="auto"/>
            </w:tcBorders>
            <w:shd w:val="clear" w:color="auto" w:fill="auto"/>
            <w:vAlign w:val="center"/>
            <w:hideMark/>
          </w:tcPr>
          <w:p w14:paraId="6BA10FB9"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y tế kết hợp nghỉ dưỡng</w:t>
            </w:r>
          </w:p>
        </w:tc>
        <w:tc>
          <w:tcPr>
            <w:tcW w:w="1698" w:type="dxa"/>
            <w:tcBorders>
              <w:top w:val="nil"/>
              <w:left w:val="nil"/>
              <w:bottom w:val="single" w:sz="4" w:space="0" w:color="auto"/>
              <w:right w:val="single" w:sz="4" w:space="0" w:color="auto"/>
            </w:tcBorders>
            <w:shd w:val="clear" w:color="auto" w:fill="auto"/>
            <w:vAlign w:val="center"/>
            <w:hideMark/>
          </w:tcPr>
          <w:p w14:paraId="1CE50B25" w14:textId="724B58EC"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7B7A75D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37C129" w14:textId="77777777" w:rsidR="0057611A" w:rsidRPr="000F2D0E" w:rsidRDefault="0057611A" w:rsidP="0057611A">
            <w:pPr>
              <w:spacing w:after="0" w:line="240" w:lineRule="auto"/>
              <w:jc w:val="center"/>
              <w:rPr>
                <w:rFonts w:eastAsia="Times New Roman"/>
                <w:b/>
                <w:bCs/>
                <w:sz w:val="24"/>
                <w:szCs w:val="24"/>
              </w:rPr>
            </w:pPr>
            <w:r w:rsidRPr="000F2D0E">
              <w:rPr>
                <w:rFonts w:eastAsia="Times New Roman"/>
                <w:b/>
                <w:bCs/>
                <w:sz w:val="24"/>
                <w:szCs w:val="24"/>
              </w:rPr>
              <w:t>V</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7DFA040E" w14:textId="6EDE1806" w:rsidR="0057611A" w:rsidRPr="000F2D0E" w:rsidRDefault="00012828" w:rsidP="003E58D1">
            <w:pPr>
              <w:spacing w:after="0" w:line="240" w:lineRule="auto"/>
              <w:rPr>
                <w:rFonts w:eastAsia="Times New Roman"/>
                <w:b/>
                <w:bCs/>
                <w:sz w:val="24"/>
                <w:szCs w:val="24"/>
              </w:rPr>
            </w:pPr>
            <w:r w:rsidRPr="000F2D0E">
              <w:rPr>
                <w:rFonts w:eastAsia="Times New Roman"/>
                <w:b/>
                <w:bCs/>
                <w:sz w:val="24"/>
                <w:szCs w:val="24"/>
              </w:rPr>
              <w:t>Văn hoá, thể thao, môi trường</w:t>
            </w:r>
          </w:p>
        </w:tc>
      </w:tr>
      <w:tr w:rsidR="000F2D0E" w:rsidRPr="000F2D0E" w14:paraId="56B225E9"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076A2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4B816604"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văn hoá đa năng tại Khu đất CV1-CV3</w:t>
            </w:r>
          </w:p>
        </w:tc>
        <w:tc>
          <w:tcPr>
            <w:tcW w:w="1698" w:type="dxa"/>
            <w:tcBorders>
              <w:top w:val="nil"/>
              <w:left w:val="nil"/>
              <w:bottom w:val="single" w:sz="4" w:space="0" w:color="auto"/>
              <w:right w:val="single" w:sz="4" w:space="0" w:color="auto"/>
            </w:tcBorders>
            <w:shd w:val="clear" w:color="auto" w:fill="auto"/>
            <w:vAlign w:val="center"/>
            <w:hideMark/>
          </w:tcPr>
          <w:p w14:paraId="3E33723B" w14:textId="5D397C63" w:rsidR="0057611A" w:rsidRPr="000F2D0E" w:rsidRDefault="00CF2231" w:rsidP="002230CC">
            <w:pPr>
              <w:spacing w:after="0" w:line="240" w:lineRule="auto"/>
              <w:jc w:val="center"/>
              <w:rPr>
                <w:rFonts w:eastAsia="Times New Roman"/>
                <w:sz w:val="24"/>
                <w:szCs w:val="24"/>
              </w:rPr>
            </w:pPr>
            <w:r w:rsidRPr="000F2D0E">
              <w:rPr>
                <w:rFonts w:eastAsia="Times New Roman"/>
                <w:sz w:val="24"/>
                <w:szCs w:val="24"/>
              </w:rPr>
              <w:t>T</w:t>
            </w:r>
            <w:r w:rsidR="0057611A" w:rsidRPr="000F2D0E">
              <w:rPr>
                <w:rFonts w:eastAsia="Times New Roman"/>
                <w:sz w:val="24"/>
                <w:szCs w:val="24"/>
              </w:rPr>
              <w:t xml:space="preserve">hành </w:t>
            </w:r>
            <w:r w:rsidR="002230CC">
              <w:rPr>
                <w:rFonts w:eastAsia="Times New Roman"/>
                <w:sz w:val="24"/>
                <w:szCs w:val="24"/>
              </w:rPr>
              <w:t xml:space="preserve">         </w:t>
            </w:r>
            <w:r w:rsidR="0057611A" w:rsidRPr="000F2D0E">
              <w:rPr>
                <w:rFonts w:eastAsia="Times New Roman"/>
                <w:sz w:val="24"/>
                <w:szCs w:val="24"/>
              </w:rPr>
              <w:t>phố Huế</w:t>
            </w:r>
          </w:p>
        </w:tc>
      </w:tr>
      <w:tr w:rsidR="000F2D0E" w:rsidRPr="000F2D0E" w14:paraId="59AD333E" w14:textId="77777777" w:rsidTr="002230CC">
        <w:trPr>
          <w:trHeight w:val="3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654BBE"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4817614F" w14:textId="37BD61BC"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tại khu đất có ký hiệu TH4 thuộc khu A</w:t>
            </w:r>
            <w:r w:rsidR="003E58D1">
              <w:rPr>
                <w:rFonts w:eastAsia="Times New Roman"/>
                <w:sz w:val="24"/>
                <w:szCs w:val="24"/>
              </w:rPr>
              <w:t xml:space="preserve"> -</w:t>
            </w:r>
            <w:r w:rsidRPr="000F2D0E">
              <w:rPr>
                <w:rFonts w:eastAsia="Times New Roman"/>
                <w:sz w:val="24"/>
                <w:szCs w:val="24"/>
              </w:rPr>
              <w:t xml:space="preserve"> </w:t>
            </w:r>
            <w:r w:rsidR="003E58D1">
              <w:rPr>
                <w:rFonts w:eastAsia="Times New Roman"/>
                <w:sz w:val="24"/>
                <w:szCs w:val="24"/>
              </w:rPr>
              <w:t>khu đô thị</w:t>
            </w:r>
            <w:r w:rsidRPr="000F2D0E">
              <w:rPr>
                <w:rFonts w:eastAsia="Times New Roman"/>
                <w:sz w:val="24"/>
                <w:szCs w:val="24"/>
              </w:rPr>
              <w:t xml:space="preserve"> An Vân Dương</w:t>
            </w:r>
          </w:p>
        </w:tc>
        <w:tc>
          <w:tcPr>
            <w:tcW w:w="1698" w:type="dxa"/>
            <w:tcBorders>
              <w:top w:val="nil"/>
              <w:left w:val="nil"/>
              <w:bottom w:val="single" w:sz="4" w:space="0" w:color="auto"/>
              <w:right w:val="single" w:sz="4" w:space="0" w:color="auto"/>
            </w:tcBorders>
            <w:shd w:val="clear" w:color="auto" w:fill="auto"/>
            <w:vAlign w:val="center"/>
            <w:hideMark/>
          </w:tcPr>
          <w:p w14:paraId="43FCF0C3"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33EE72B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493B986"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12412804"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văn hóa đa năng ngoài công lập Thủy Xuân</w:t>
            </w:r>
          </w:p>
        </w:tc>
        <w:tc>
          <w:tcPr>
            <w:tcW w:w="1698" w:type="dxa"/>
            <w:tcBorders>
              <w:top w:val="nil"/>
              <w:left w:val="nil"/>
              <w:bottom w:val="single" w:sz="4" w:space="0" w:color="auto"/>
              <w:right w:val="single" w:sz="4" w:space="0" w:color="auto"/>
            </w:tcBorders>
            <w:shd w:val="clear" w:color="auto" w:fill="auto"/>
            <w:vAlign w:val="center"/>
            <w:hideMark/>
          </w:tcPr>
          <w:p w14:paraId="68A8EF3A" w14:textId="640C781E" w:rsidR="0057611A" w:rsidRPr="000F2D0E" w:rsidRDefault="00CF2231"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2A0199A7"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B4A15D"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759F4B6B"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không gian văn hóa Bãi bồi Lương Quán</w:t>
            </w:r>
          </w:p>
        </w:tc>
        <w:tc>
          <w:tcPr>
            <w:tcW w:w="1698" w:type="dxa"/>
            <w:tcBorders>
              <w:top w:val="nil"/>
              <w:left w:val="nil"/>
              <w:bottom w:val="single" w:sz="4" w:space="0" w:color="auto"/>
              <w:right w:val="single" w:sz="4" w:space="0" w:color="auto"/>
            </w:tcBorders>
            <w:shd w:val="clear" w:color="auto" w:fill="auto"/>
            <w:vAlign w:val="center"/>
            <w:hideMark/>
          </w:tcPr>
          <w:p w14:paraId="7B1D3184" w14:textId="4F13DA13" w:rsidR="0057611A" w:rsidRPr="000F2D0E" w:rsidRDefault="00CF2231"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18A0F6B3" w14:textId="77777777" w:rsidTr="002230CC">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706985"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lastRenderedPageBreak/>
              <w:t>5</w:t>
            </w:r>
          </w:p>
        </w:tc>
        <w:tc>
          <w:tcPr>
            <w:tcW w:w="6701" w:type="dxa"/>
            <w:tcBorders>
              <w:top w:val="nil"/>
              <w:left w:val="nil"/>
              <w:bottom w:val="single" w:sz="4" w:space="0" w:color="auto"/>
              <w:right w:val="single" w:sz="4" w:space="0" w:color="auto"/>
            </w:tcBorders>
            <w:shd w:val="clear" w:color="auto" w:fill="auto"/>
            <w:vAlign w:val="center"/>
            <w:hideMark/>
          </w:tcPr>
          <w:p w14:paraId="658CE297" w14:textId="1B5C5D4E"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 xml:space="preserve">Các trung tâm văn hóa chuyên đề, bảo tàng, các thiết chế, công trình văn hoá, hạ tầng kinh tế, xã hội, du lịch, bảo vệ môi trường, phòng chống thiên tai và </w:t>
            </w:r>
            <w:r w:rsidR="003E58D1">
              <w:rPr>
                <w:rFonts w:eastAsia="Times New Roman"/>
                <w:sz w:val="24"/>
                <w:szCs w:val="24"/>
              </w:rPr>
              <w:t>biến đổi khí hậu</w:t>
            </w:r>
            <w:r w:rsidRPr="000F2D0E">
              <w:rPr>
                <w:rFonts w:eastAsia="Times New Roman"/>
                <w:sz w:val="24"/>
                <w:szCs w:val="24"/>
              </w:rPr>
              <w:t xml:space="preserve"> theo Quy hoạch bảo quản, tu bổ, phục hồi Quần thể di tích Cố đô Huế đến năm 2030, tầm nhìn đến năm 2050</w:t>
            </w:r>
          </w:p>
        </w:tc>
        <w:tc>
          <w:tcPr>
            <w:tcW w:w="1698" w:type="dxa"/>
            <w:tcBorders>
              <w:top w:val="nil"/>
              <w:left w:val="nil"/>
              <w:bottom w:val="single" w:sz="4" w:space="0" w:color="auto"/>
              <w:right w:val="single" w:sz="4" w:space="0" w:color="auto"/>
            </w:tcBorders>
            <w:shd w:val="clear" w:color="auto" w:fill="auto"/>
            <w:vAlign w:val="center"/>
            <w:hideMark/>
          </w:tcPr>
          <w:p w14:paraId="68DD9B70" w14:textId="5AAA2378"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 phố Huế và vùng phụ cận</w:t>
            </w:r>
          </w:p>
        </w:tc>
      </w:tr>
      <w:tr w:rsidR="000F2D0E" w:rsidRPr="000F2D0E" w14:paraId="62A69B1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224F0CA"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hideMark/>
          </w:tcPr>
          <w:p w14:paraId="0E366554"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Đầu tư khu bảo tàng nhà rường Huế tại làng nghề Mỹ Xuyên</w:t>
            </w:r>
          </w:p>
        </w:tc>
        <w:tc>
          <w:tcPr>
            <w:tcW w:w="1698" w:type="dxa"/>
            <w:tcBorders>
              <w:top w:val="nil"/>
              <w:left w:val="nil"/>
              <w:bottom w:val="single" w:sz="4" w:space="0" w:color="auto"/>
              <w:right w:val="single" w:sz="4" w:space="0" w:color="auto"/>
            </w:tcBorders>
            <w:shd w:val="clear" w:color="auto" w:fill="auto"/>
            <w:vAlign w:val="center"/>
            <w:hideMark/>
          </w:tcPr>
          <w:p w14:paraId="57DA0960" w14:textId="73C3ABE2"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29D2083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998F5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7</w:t>
            </w:r>
          </w:p>
        </w:tc>
        <w:tc>
          <w:tcPr>
            <w:tcW w:w="6701" w:type="dxa"/>
            <w:tcBorders>
              <w:top w:val="nil"/>
              <w:left w:val="nil"/>
              <w:bottom w:val="single" w:sz="4" w:space="0" w:color="auto"/>
              <w:right w:val="single" w:sz="4" w:space="0" w:color="auto"/>
            </w:tcBorders>
            <w:shd w:val="clear" w:color="auto" w:fill="auto"/>
            <w:vAlign w:val="center"/>
            <w:hideMark/>
          </w:tcPr>
          <w:p w14:paraId="1A1BB97F"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Trung tâm hội nghị, hội thảo, hội chợ triển lãm quốc tế</w:t>
            </w:r>
          </w:p>
        </w:tc>
        <w:tc>
          <w:tcPr>
            <w:tcW w:w="1698" w:type="dxa"/>
            <w:tcBorders>
              <w:top w:val="nil"/>
              <w:left w:val="nil"/>
              <w:bottom w:val="single" w:sz="4" w:space="0" w:color="auto"/>
              <w:right w:val="single" w:sz="4" w:space="0" w:color="auto"/>
            </w:tcBorders>
            <w:shd w:val="clear" w:color="auto" w:fill="auto"/>
            <w:vAlign w:val="center"/>
            <w:hideMark/>
          </w:tcPr>
          <w:p w14:paraId="34A7F0EA" w14:textId="653EAEEB"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7AD80DF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99108B4"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8</w:t>
            </w:r>
          </w:p>
        </w:tc>
        <w:tc>
          <w:tcPr>
            <w:tcW w:w="6701" w:type="dxa"/>
            <w:tcBorders>
              <w:top w:val="nil"/>
              <w:left w:val="nil"/>
              <w:bottom w:val="single" w:sz="4" w:space="0" w:color="auto"/>
              <w:right w:val="single" w:sz="4" w:space="0" w:color="auto"/>
            </w:tcBorders>
            <w:shd w:val="clear" w:color="auto" w:fill="auto"/>
            <w:vAlign w:val="center"/>
            <w:hideMark/>
          </w:tcPr>
          <w:p w14:paraId="4C07D77A"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công viên nghĩa trang sinh thái</w:t>
            </w:r>
          </w:p>
        </w:tc>
        <w:tc>
          <w:tcPr>
            <w:tcW w:w="1698" w:type="dxa"/>
            <w:tcBorders>
              <w:top w:val="nil"/>
              <w:left w:val="nil"/>
              <w:bottom w:val="single" w:sz="4" w:space="0" w:color="auto"/>
              <w:right w:val="single" w:sz="4" w:space="0" w:color="auto"/>
            </w:tcBorders>
            <w:shd w:val="clear" w:color="auto" w:fill="auto"/>
            <w:vAlign w:val="center"/>
            <w:hideMark/>
          </w:tcPr>
          <w:p w14:paraId="63E24759" w14:textId="1E1D01EC"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5A30A521" w14:textId="77777777" w:rsidTr="002230CC">
        <w:trPr>
          <w:trHeight w:val="9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9D1832"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9</w:t>
            </w:r>
          </w:p>
        </w:tc>
        <w:tc>
          <w:tcPr>
            <w:tcW w:w="6701" w:type="dxa"/>
            <w:tcBorders>
              <w:top w:val="nil"/>
              <w:left w:val="nil"/>
              <w:bottom w:val="single" w:sz="4" w:space="0" w:color="auto"/>
              <w:right w:val="single" w:sz="4" w:space="0" w:color="auto"/>
            </w:tcBorders>
            <w:shd w:val="clear" w:color="auto" w:fill="auto"/>
            <w:vAlign w:val="center"/>
            <w:hideMark/>
          </w:tcPr>
          <w:p w14:paraId="1EB6110E"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Các dự án thuộc lĩnh vực công nghiệp văn hoá (Quảng cáo; Thủ công mỹ nghệ; Điện ảnh; Thời trang; Nghệ thuật biểu diễn; Mỹ thuật, nhiếp ảnh và triển lãm; Truyền hình và phát thanh; Du lịch văn hóa,...)</w:t>
            </w:r>
          </w:p>
        </w:tc>
        <w:tc>
          <w:tcPr>
            <w:tcW w:w="1698" w:type="dxa"/>
            <w:tcBorders>
              <w:top w:val="nil"/>
              <w:left w:val="nil"/>
              <w:bottom w:val="single" w:sz="4" w:space="0" w:color="auto"/>
              <w:right w:val="single" w:sz="4" w:space="0" w:color="auto"/>
            </w:tcBorders>
            <w:shd w:val="clear" w:color="auto" w:fill="auto"/>
            <w:vAlign w:val="center"/>
            <w:hideMark/>
          </w:tcPr>
          <w:p w14:paraId="49B90639"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 phố Huế và vùng phụ cận</w:t>
            </w:r>
          </w:p>
        </w:tc>
      </w:tr>
      <w:tr w:rsidR="000F2D0E" w:rsidRPr="000F2D0E" w14:paraId="16EF2AA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3BB676" w14:textId="77777777" w:rsidR="0057611A" w:rsidRPr="000F2D0E" w:rsidRDefault="0057611A" w:rsidP="0057611A">
            <w:pPr>
              <w:spacing w:after="0" w:line="240" w:lineRule="auto"/>
              <w:jc w:val="center"/>
              <w:rPr>
                <w:rFonts w:eastAsia="Times New Roman"/>
                <w:b/>
                <w:bCs/>
                <w:sz w:val="24"/>
                <w:szCs w:val="24"/>
              </w:rPr>
            </w:pPr>
            <w:r w:rsidRPr="000F2D0E">
              <w:rPr>
                <w:rFonts w:eastAsia="Times New Roman"/>
                <w:b/>
                <w:bCs/>
                <w:sz w:val="24"/>
                <w:szCs w:val="24"/>
              </w:rPr>
              <w:t>VI</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68D38DAE" w14:textId="67A7B27D" w:rsidR="0057611A" w:rsidRPr="000F2D0E" w:rsidRDefault="00012828" w:rsidP="0057611A">
            <w:pPr>
              <w:spacing w:after="0" w:line="240" w:lineRule="auto"/>
              <w:rPr>
                <w:rFonts w:eastAsia="Times New Roman"/>
                <w:b/>
                <w:bCs/>
                <w:sz w:val="24"/>
                <w:szCs w:val="24"/>
              </w:rPr>
            </w:pPr>
            <w:r w:rsidRPr="000F2D0E">
              <w:rPr>
                <w:rFonts w:eastAsia="Times New Roman"/>
                <w:b/>
                <w:bCs/>
                <w:sz w:val="24"/>
                <w:szCs w:val="24"/>
              </w:rPr>
              <w:t>Đầu tư phát triển khu đô thị, khu dân cư nông thôn, nhà ở</w:t>
            </w:r>
          </w:p>
        </w:tc>
      </w:tr>
      <w:tr w:rsidR="000F2D0E" w:rsidRPr="000F2D0E" w14:paraId="265AAB9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42EA81"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000000" w:fill="FFFFFF"/>
            <w:vAlign w:val="center"/>
            <w:hideMark/>
          </w:tcPr>
          <w:p w14:paraId="522B4169"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phía Nam sông Như Ý</w:t>
            </w:r>
          </w:p>
        </w:tc>
        <w:tc>
          <w:tcPr>
            <w:tcW w:w="1698" w:type="dxa"/>
            <w:tcBorders>
              <w:top w:val="nil"/>
              <w:left w:val="nil"/>
              <w:bottom w:val="single" w:sz="4" w:space="0" w:color="auto"/>
              <w:right w:val="single" w:sz="4" w:space="0" w:color="auto"/>
            </w:tcBorders>
            <w:shd w:val="clear" w:color="000000" w:fill="FFFFFF"/>
            <w:vAlign w:val="center"/>
            <w:hideMark/>
          </w:tcPr>
          <w:p w14:paraId="60793E5F"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4F00F214" w14:textId="77777777" w:rsidTr="002230CC">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F74801C"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000000" w:fill="FFFFFF"/>
            <w:vAlign w:val="center"/>
            <w:hideMark/>
          </w:tcPr>
          <w:p w14:paraId="3363B958" w14:textId="2426B3DC"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 xml:space="preserve">Tổ hợp thương mại dịch vụ kết hợp nhà ở gồm các khu đất có ký hiệu OTM4, OTM6, LK16, LK17, CC12, CX2 tại nút giao vòng xuyến Võ Nguyên Giáp </w:t>
            </w:r>
            <w:r w:rsidR="003E58D1">
              <w:rPr>
                <w:rFonts w:eastAsia="Times New Roman"/>
                <w:sz w:val="24"/>
                <w:szCs w:val="24"/>
              </w:rPr>
              <w:t>-</w:t>
            </w:r>
            <w:r w:rsidRPr="000F2D0E">
              <w:rPr>
                <w:rFonts w:eastAsia="Times New Roman"/>
                <w:sz w:val="24"/>
                <w:szCs w:val="24"/>
              </w:rPr>
              <w:t xml:space="preserve"> Tố Hữu</w:t>
            </w:r>
          </w:p>
        </w:tc>
        <w:tc>
          <w:tcPr>
            <w:tcW w:w="1698" w:type="dxa"/>
            <w:tcBorders>
              <w:top w:val="nil"/>
              <w:left w:val="nil"/>
              <w:bottom w:val="single" w:sz="4" w:space="0" w:color="auto"/>
              <w:right w:val="single" w:sz="4" w:space="0" w:color="auto"/>
            </w:tcBorders>
            <w:shd w:val="clear" w:color="000000" w:fill="FFFFFF"/>
            <w:vAlign w:val="center"/>
            <w:hideMark/>
          </w:tcPr>
          <w:p w14:paraId="13CA3286"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13E741FD"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253DA54"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000000" w:fill="FFFFFF"/>
            <w:vAlign w:val="center"/>
            <w:hideMark/>
          </w:tcPr>
          <w:p w14:paraId="15EBCC64"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Tổ hợp nhà ở, thương mại, dịch vụ tại khu đất phía trước nhà thi đấu Bà Triệu</w:t>
            </w:r>
          </w:p>
        </w:tc>
        <w:tc>
          <w:tcPr>
            <w:tcW w:w="1698" w:type="dxa"/>
            <w:tcBorders>
              <w:top w:val="nil"/>
              <w:left w:val="nil"/>
              <w:bottom w:val="single" w:sz="4" w:space="0" w:color="auto"/>
              <w:right w:val="single" w:sz="4" w:space="0" w:color="auto"/>
            </w:tcBorders>
            <w:shd w:val="clear" w:color="000000" w:fill="FFFFFF"/>
            <w:vAlign w:val="center"/>
            <w:hideMark/>
          </w:tcPr>
          <w:p w14:paraId="120CE62F" w14:textId="7A0E2590"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597FE9C8"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9DB4122"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000000" w:fill="FFFFFF"/>
            <w:vAlign w:val="center"/>
            <w:hideMark/>
          </w:tcPr>
          <w:p w14:paraId="5B5E6DFF" w14:textId="265F8433"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Khu đô thị phía Bắc phường Hương Long, An Hoà, Kim Long, Hương An</w:t>
            </w:r>
          </w:p>
        </w:tc>
        <w:tc>
          <w:tcPr>
            <w:tcW w:w="1698" w:type="dxa"/>
            <w:tcBorders>
              <w:top w:val="nil"/>
              <w:left w:val="nil"/>
              <w:bottom w:val="single" w:sz="4" w:space="0" w:color="auto"/>
              <w:right w:val="single" w:sz="4" w:space="0" w:color="auto"/>
            </w:tcBorders>
            <w:shd w:val="clear" w:color="000000" w:fill="FFFFFF"/>
            <w:vAlign w:val="center"/>
            <w:hideMark/>
          </w:tcPr>
          <w:p w14:paraId="50AEB5C3" w14:textId="3FD7AC9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w:t>
            </w:r>
            <w:r w:rsidR="002230CC">
              <w:rPr>
                <w:rFonts w:eastAsia="Times New Roman"/>
                <w:sz w:val="24"/>
                <w:szCs w:val="24"/>
              </w:rPr>
              <w:t xml:space="preserve">         </w:t>
            </w:r>
            <w:r w:rsidRPr="000F2D0E">
              <w:rPr>
                <w:rFonts w:eastAsia="Times New Roman"/>
                <w:sz w:val="24"/>
                <w:szCs w:val="24"/>
              </w:rPr>
              <w:t xml:space="preserve"> phố Huế</w:t>
            </w:r>
          </w:p>
        </w:tc>
      </w:tr>
      <w:tr w:rsidR="000F2D0E" w:rsidRPr="000F2D0E" w14:paraId="5FF34F9B"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B3885BC"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000000" w:fill="FFFFFF"/>
            <w:vAlign w:val="center"/>
            <w:hideMark/>
          </w:tcPr>
          <w:p w14:paraId="626F3C3C"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tại khu vực Nhà máy xi măng Long Thọ và khu vực lân cận</w:t>
            </w:r>
          </w:p>
        </w:tc>
        <w:tc>
          <w:tcPr>
            <w:tcW w:w="1698" w:type="dxa"/>
            <w:tcBorders>
              <w:top w:val="nil"/>
              <w:left w:val="nil"/>
              <w:bottom w:val="single" w:sz="4" w:space="0" w:color="auto"/>
              <w:right w:val="single" w:sz="4" w:space="0" w:color="auto"/>
            </w:tcBorders>
            <w:shd w:val="clear" w:color="000000" w:fill="FFFFFF"/>
            <w:vAlign w:val="center"/>
            <w:hideMark/>
          </w:tcPr>
          <w:p w14:paraId="6066B9D0" w14:textId="7D35E315"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4E94833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41CE7E"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000000" w:fill="FFFFFF"/>
            <w:vAlign w:val="center"/>
            <w:hideMark/>
          </w:tcPr>
          <w:p w14:paraId="3B9B81CE"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Tổ hợp nhà ở - thương mại, dịch vụ tại 38 Hồ Đắc Di</w:t>
            </w:r>
          </w:p>
        </w:tc>
        <w:tc>
          <w:tcPr>
            <w:tcW w:w="1698" w:type="dxa"/>
            <w:tcBorders>
              <w:top w:val="nil"/>
              <w:left w:val="nil"/>
              <w:bottom w:val="single" w:sz="4" w:space="0" w:color="auto"/>
              <w:right w:val="single" w:sz="4" w:space="0" w:color="auto"/>
            </w:tcBorders>
            <w:shd w:val="clear" w:color="000000" w:fill="FFFFFF"/>
            <w:vAlign w:val="center"/>
            <w:hideMark/>
          </w:tcPr>
          <w:p w14:paraId="57CF80FE" w14:textId="54D9D0B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w:t>
            </w:r>
            <w:r w:rsidR="002230CC">
              <w:rPr>
                <w:rFonts w:eastAsia="Times New Roman"/>
                <w:sz w:val="24"/>
                <w:szCs w:val="24"/>
              </w:rPr>
              <w:t xml:space="preserve">            </w:t>
            </w:r>
            <w:r w:rsidRPr="000F2D0E">
              <w:rPr>
                <w:rFonts w:eastAsia="Times New Roman"/>
                <w:sz w:val="24"/>
                <w:szCs w:val="24"/>
              </w:rPr>
              <w:t xml:space="preserve"> phố Huế</w:t>
            </w:r>
          </w:p>
        </w:tc>
      </w:tr>
      <w:tr w:rsidR="000F2D0E" w:rsidRPr="000F2D0E" w14:paraId="34CA6FFD" w14:textId="77777777" w:rsidTr="002230CC">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27AA0E2"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7</w:t>
            </w:r>
          </w:p>
        </w:tc>
        <w:tc>
          <w:tcPr>
            <w:tcW w:w="6701" w:type="dxa"/>
            <w:tcBorders>
              <w:top w:val="nil"/>
              <w:left w:val="nil"/>
              <w:bottom w:val="single" w:sz="4" w:space="0" w:color="auto"/>
              <w:right w:val="single" w:sz="4" w:space="0" w:color="auto"/>
            </w:tcBorders>
            <w:shd w:val="clear" w:color="000000" w:fill="FFFFFF"/>
            <w:vAlign w:val="center"/>
            <w:hideMark/>
          </w:tcPr>
          <w:p w14:paraId="257AD804"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Tổ hợp đô thị thương mại dịch vụ, khách sạn cao cấp tại khu vực Hùng Vương, Lê Quý Đôn, Tôn Đức Thắng, Nguyễn Thị Minh Khai</w:t>
            </w:r>
          </w:p>
        </w:tc>
        <w:tc>
          <w:tcPr>
            <w:tcW w:w="1698" w:type="dxa"/>
            <w:tcBorders>
              <w:top w:val="nil"/>
              <w:left w:val="nil"/>
              <w:bottom w:val="single" w:sz="4" w:space="0" w:color="auto"/>
              <w:right w:val="single" w:sz="4" w:space="0" w:color="auto"/>
            </w:tcBorders>
            <w:shd w:val="clear" w:color="000000" w:fill="FFFFFF"/>
            <w:vAlign w:val="center"/>
            <w:hideMark/>
          </w:tcPr>
          <w:p w14:paraId="74BDEA17" w14:textId="2AA3536B"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62284F57" w14:textId="77777777" w:rsidTr="002230CC">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5370BA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8</w:t>
            </w:r>
          </w:p>
        </w:tc>
        <w:tc>
          <w:tcPr>
            <w:tcW w:w="6701" w:type="dxa"/>
            <w:tcBorders>
              <w:top w:val="nil"/>
              <w:left w:val="nil"/>
              <w:bottom w:val="single" w:sz="4" w:space="0" w:color="auto"/>
              <w:right w:val="single" w:sz="4" w:space="0" w:color="auto"/>
            </w:tcBorders>
            <w:shd w:val="clear" w:color="000000" w:fill="FFFFFF"/>
            <w:vAlign w:val="center"/>
            <w:hideMark/>
          </w:tcPr>
          <w:p w14:paraId="3BC72890"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Tổ hợp nhà ở kết hợp thương mại dịch vụ tại đường Hùng Vương, Đống Đa (tại khu đất toà nhà Tỉnh uỷ và công an thành phố Huế)</w:t>
            </w:r>
          </w:p>
        </w:tc>
        <w:tc>
          <w:tcPr>
            <w:tcW w:w="1698" w:type="dxa"/>
            <w:tcBorders>
              <w:top w:val="nil"/>
              <w:left w:val="nil"/>
              <w:bottom w:val="single" w:sz="4" w:space="0" w:color="auto"/>
              <w:right w:val="single" w:sz="4" w:space="0" w:color="auto"/>
            </w:tcBorders>
            <w:shd w:val="clear" w:color="000000" w:fill="FFFFFF"/>
            <w:vAlign w:val="center"/>
            <w:hideMark/>
          </w:tcPr>
          <w:p w14:paraId="626BF1CE" w14:textId="3363CE2B"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w:t>
            </w:r>
            <w:r w:rsidR="002230CC">
              <w:rPr>
                <w:rFonts w:eastAsia="Times New Roman"/>
                <w:sz w:val="24"/>
                <w:szCs w:val="24"/>
              </w:rPr>
              <w:t xml:space="preserve">          </w:t>
            </w:r>
            <w:r w:rsidRPr="000F2D0E">
              <w:rPr>
                <w:rFonts w:eastAsia="Times New Roman"/>
                <w:sz w:val="24"/>
                <w:szCs w:val="24"/>
              </w:rPr>
              <w:t xml:space="preserve"> phố Huế</w:t>
            </w:r>
          </w:p>
        </w:tc>
      </w:tr>
      <w:tr w:rsidR="000F2D0E" w:rsidRPr="000F2D0E" w14:paraId="126A528A" w14:textId="77777777" w:rsidTr="002230CC">
        <w:trPr>
          <w:trHeight w:val="39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789ED6"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9</w:t>
            </w:r>
          </w:p>
        </w:tc>
        <w:tc>
          <w:tcPr>
            <w:tcW w:w="6701" w:type="dxa"/>
            <w:tcBorders>
              <w:top w:val="nil"/>
              <w:left w:val="nil"/>
              <w:bottom w:val="single" w:sz="4" w:space="0" w:color="auto"/>
              <w:right w:val="single" w:sz="4" w:space="0" w:color="auto"/>
            </w:tcBorders>
            <w:shd w:val="clear" w:color="000000" w:fill="FFFFFF"/>
            <w:vAlign w:val="center"/>
            <w:hideMark/>
          </w:tcPr>
          <w:p w14:paraId="1172569B" w14:textId="6DD8D41C"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Khu đô thị phía Bắc, phường An Hòa, Hương Sơ và Hương Vinh</w:t>
            </w:r>
          </w:p>
        </w:tc>
        <w:tc>
          <w:tcPr>
            <w:tcW w:w="1698" w:type="dxa"/>
            <w:tcBorders>
              <w:top w:val="nil"/>
              <w:left w:val="nil"/>
              <w:bottom w:val="single" w:sz="4" w:space="0" w:color="auto"/>
              <w:right w:val="single" w:sz="4" w:space="0" w:color="auto"/>
            </w:tcBorders>
            <w:shd w:val="clear" w:color="000000" w:fill="FFFFFF"/>
            <w:vAlign w:val="center"/>
            <w:hideMark/>
          </w:tcPr>
          <w:p w14:paraId="6A712A22" w14:textId="3EEF5F8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 phố Huế, thị xã Hương Trà</w:t>
            </w:r>
          </w:p>
        </w:tc>
      </w:tr>
      <w:tr w:rsidR="000F2D0E" w:rsidRPr="000F2D0E" w14:paraId="171D5A2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ED391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10</w:t>
            </w:r>
          </w:p>
        </w:tc>
        <w:tc>
          <w:tcPr>
            <w:tcW w:w="6701" w:type="dxa"/>
            <w:tcBorders>
              <w:top w:val="nil"/>
              <w:left w:val="nil"/>
              <w:bottom w:val="single" w:sz="4" w:space="0" w:color="auto"/>
              <w:right w:val="single" w:sz="4" w:space="0" w:color="auto"/>
            </w:tcBorders>
            <w:shd w:val="clear" w:color="000000" w:fill="FFFFFF"/>
            <w:vAlign w:val="center"/>
            <w:hideMark/>
          </w:tcPr>
          <w:p w14:paraId="0EB43A12" w14:textId="3B19B544"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Hương Long, An Hoà, Kim Long</w:t>
            </w:r>
          </w:p>
        </w:tc>
        <w:tc>
          <w:tcPr>
            <w:tcW w:w="1698" w:type="dxa"/>
            <w:tcBorders>
              <w:top w:val="nil"/>
              <w:left w:val="nil"/>
              <w:bottom w:val="single" w:sz="4" w:space="0" w:color="auto"/>
              <w:right w:val="single" w:sz="4" w:space="0" w:color="auto"/>
            </w:tcBorders>
            <w:shd w:val="clear" w:color="000000" w:fill="FFFFFF"/>
            <w:vAlign w:val="center"/>
            <w:hideMark/>
          </w:tcPr>
          <w:p w14:paraId="33246AAE" w14:textId="3A3C754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3DDF7B5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C181B7A"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11</w:t>
            </w:r>
          </w:p>
        </w:tc>
        <w:tc>
          <w:tcPr>
            <w:tcW w:w="6701" w:type="dxa"/>
            <w:tcBorders>
              <w:top w:val="nil"/>
              <w:left w:val="nil"/>
              <w:bottom w:val="single" w:sz="4" w:space="0" w:color="auto"/>
              <w:right w:val="single" w:sz="4" w:space="0" w:color="auto"/>
            </w:tcBorders>
            <w:shd w:val="clear" w:color="000000" w:fill="FFFFFF"/>
            <w:vAlign w:val="center"/>
            <w:hideMark/>
          </w:tcPr>
          <w:p w14:paraId="23E2EF96"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Bàu Vá</w:t>
            </w:r>
          </w:p>
        </w:tc>
        <w:tc>
          <w:tcPr>
            <w:tcW w:w="1698" w:type="dxa"/>
            <w:tcBorders>
              <w:top w:val="nil"/>
              <w:left w:val="nil"/>
              <w:bottom w:val="single" w:sz="4" w:space="0" w:color="auto"/>
              <w:right w:val="single" w:sz="4" w:space="0" w:color="auto"/>
            </w:tcBorders>
            <w:shd w:val="clear" w:color="000000" w:fill="FFFFFF"/>
            <w:vAlign w:val="center"/>
            <w:hideMark/>
          </w:tcPr>
          <w:p w14:paraId="540E2648" w14:textId="6DB369BD"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6E87220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8C6525"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12</w:t>
            </w:r>
          </w:p>
        </w:tc>
        <w:tc>
          <w:tcPr>
            <w:tcW w:w="6701" w:type="dxa"/>
            <w:tcBorders>
              <w:top w:val="nil"/>
              <w:left w:val="nil"/>
              <w:bottom w:val="single" w:sz="4" w:space="0" w:color="auto"/>
              <w:right w:val="single" w:sz="4" w:space="0" w:color="auto"/>
            </w:tcBorders>
            <w:shd w:val="clear" w:color="000000" w:fill="FFFFFF"/>
            <w:vAlign w:val="center"/>
            <w:hideMark/>
          </w:tcPr>
          <w:p w14:paraId="4211056C" w14:textId="2703C6B6"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du lịch chữa bệnh Khu vực Mỹ An</w:t>
            </w:r>
          </w:p>
        </w:tc>
        <w:tc>
          <w:tcPr>
            <w:tcW w:w="1698" w:type="dxa"/>
            <w:tcBorders>
              <w:top w:val="nil"/>
              <w:left w:val="nil"/>
              <w:bottom w:val="single" w:sz="4" w:space="0" w:color="auto"/>
              <w:right w:val="single" w:sz="4" w:space="0" w:color="auto"/>
            </w:tcBorders>
            <w:shd w:val="clear" w:color="000000" w:fill="FFFFFF"/>
            <w:vAlign w:val="center"/>
            <w:hideMark/>
          </w:tcPr>
          <w:p w14:paraId="2209D6EE" w14:textId="01BD7B9C"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Thành phố Huế, huyện Phú Vang</w:t>
            </w:r>
          </w:p>
        </w:tc>
      </w:tr>
      <w:tr w:rsidR="000F2D0E" w:rsidRPr="000F2D0E" w14:paraId="360A3C6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1306D62"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13</w:t>
            </w:r>
          </w:p>
        </w:tc>
        <w:tc>
          <w:tcPr>
            <w:tcW w:w="6701" w:type="dxa"/>
            <w:tcBorders>
              <w:top w:val="nil"/>
              <w:left w:val="nil"/>
              <w:bottom w:val="single" w:sz="4" w:space="0" w:color="auto"/>
              <w:right w:val="single" w:sz="4" w:space="0" w:color="auto"/>
            </w:tcBorders>
            <w:shd w:val="clear" w:color="000000" w:fill="FFFFFF"/>
            <w:vAlign w:val="center"/>
            <w:hideMark/>
          </w:tcPr>
          <w:p w14:paraId="49E12D88" w14:textId="6FF391CC"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biển Thuận An</w:t>
            </w:r>
          </w:p>
        </w:tc>
        <w:tc>
          <w:tcPr>
            <w:tcW w:w="1698" w:type="dxa"/>
            <w:tcBorders>
              <w:top w:val="nil"/>
              <w:left w:val="nil"/>
              <w:bottom w:val="single" w:sz="4" w:space="0" w:color="auto"/>
              <w:right w:val="single" w:sz="4" w:space="0" w:color="auto"/>
            </w:tcBorders>
            <w:shd w:val="clear" w:color="000000" w:fill="FFFFFF"/>
            <w:vAlign w:val="center"/>
            <w:hideMark/>
          </w:tcPr>
          <w:p w14:paraId="5E9C8795" w14:textId="2D83DCDE"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677F4C4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BC8DD1"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lastRenderedPageBreak/>
              <w:t>14</w:t>
            </w:r>
          </w:p>
        </w:tc>
        <w:tc>
          <w:tcPr>
            <w:tcW w:w="6701" w:type="dxa"/>
            <w:tcBorders>
              <w:top w:val="nil"/>
              <w:left w:val="nil"/>
              <w:bottom w:val="single" w:sz="4" w:space="0" w:color="auto"/>
              <w:right w:val="single" w:sz="4" w:space="0" w:color="auto"/>
            </w:tcBorders>
            <w:shd w:val="clear" w:color="000000" w:fill="FFFFFF"/>
            <w:vAlign w:val="center"/>
            <w:hideMark/>
          </w:tcPr>
          <w:p w14:paraId="7999668F" w14:textId="2EC3F49C"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đô thị sinh thái ven sông Phổ </w:t>
            </w:r>
            <w:r w:rsidR="00A87CDB" w:rsidRPr="000F2D0E">
              <w:rPr>
                <w:rFonts w:eastAsia="Times New Roman"/>
                <w:sz w:val="24"/>
                <w:szCs w:val="24"/>
              </w:rPr>
              <w:t>Lợi</w:t>
            </w:r>
          </w:p>
        </w:tc>
        <w:tc>
          <w:tcPr>
            <w:tcW w:w="1698" w:type="dxa"/>
            <w:tcBorders>
              <w:top w:val="nil"/>
              <w:left w:val="nil"/>
              <w:bottom w:val="single" w:sz="4" w:space="0" w:color="auto"/>
              <w:right w:val="single" w:sz="4" w:space="0" w:color="auto"/>
            </w:tcBorders>
            <w:shd w:val="clear" w:color="000000" w:fill="FFFFFF"/>
            <w:vAlign w:val="center"/>
            <w:hideMark/>
          </w:tcPr>
          <w:p w14:paraId="0D0081C6" w14:textId="464FE415"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4EB4D1D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99E980A"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15</w:t>
            </w:r>
          </w:p>
        </w:tc>
        <w:tc>
          <w:tcPr>
            <w:tcW w:w="6701" w:type="dxa"/>
            <w:tcBorders>
              <w:top w:val="nil"/>
              <w:left w:val="nil"/>
              <w:bottom w:val="single" w:sz="4" w:space="0" w:color="auto"/>
              <w:right w:val="single" w:sz="4" w:space="0" w:color="auto"/>
            </w:tcBorders>
            <w:shd w:val="clear" w:color="000000" w:fill="FFFFFF"/>
            <w:vAlign w:val="center"/>
            <w:hideMark/>
          </w:tcPr>
          <w:p w14:paraId="743B7359"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sinh thái Thanh Tiên</w:t>
            </w:r>
          </w:p>
        </w:tc>
        <w:tc>
          <w:tcPr>
            <w:tcW w:w="1698" w:type="dxa"/>
            <w:tcBorders>
              <w:top w:val="nil"/>
              <w:left w:val="nil"/>
              <w:bottom w:val="single" w:sz="4" w:space="0" w:color="auto"/>
              <w:right w:val="single" w:sz="4" w:space="0" w:color="auto"/>
            </w:tcBorders>
            <w:shd w:val="clear" w:color="000000" w:fill="FFFFFF"/>
            <w:vAlign w:val="center"/>
            <w:hideMark/>
          </w:tcPr>
          <w:p w14:paraId="27C5149F" w14:textId="6C42CCD5"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2230CC">
              <w:rPr>
                <w:rFonts w:eastAsia="Times New Roman"/>
                <w:sz w:val="24"/>
                <w:szCs w:val="24"/>
              </w:rPr>
              <w:t xml:space="preserve">            </w:t>
            </w:r>
            <w:r w:rsidRPr="000F2D0E">
              <w:rPr>
                <w:rFonts w:eastAsia="Times New Roman"/>
                <w:sz w:val="24"/>
                <w:szCs w:val="24"/>
              </w:rPr>
              <w:t>phố Huế</w:t>
            </w:r>
          </w:p>
        </w:tc>
      </w:tr>
      <w:tr w:rsidR="000F2D0E" w:rsidRPr="000F2D0E" w14:paraId="251DCEF9"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9E2A974"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16</w:t>
            </w:r>
          </w:p>
        </w:tc>
        <w:tc>
          <w:tcPr>
            <w:tcW w:w="6701" w:type="dxa"/>
            <w:tcBorders>
              <w:top w:val="nil"/>
              <w:left w:val="nil"/>
              <w:bottom w:val="single" w:sz="4" w:space="0" w:color="auto"/>
              <w:right w:val="single" w:sz="4" w:space="0" w:color="auto"/>
            </w:tcBorders>
            <w:shd w:val="clear" w:color="000000" w:fill="FFFFFF"/>
            <w:vAlign w:val="center"/>
            <w:hideMark/>
          </w:tcPr>
          <w:p w14:paraId="578B8F25" w14:textId="7B6980EE"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Hương Xuân</w:t>
            </w:r>
          </w:p>
        </w:tc>
        <w:tc>
          <w:tcPr>
            <w:tcW w:w="1698" w:type="dxa"/>
            <w:tcBorders>
              <w:top w:val="nil"/>
              <w:left w:val="nil"/>
              <w:bottom w:val="single" w:sz="4" w:space="0" w:color="auto"/>
              <w:right w:val="single" w:sz="4" w:space="0" w:color="auto"/>
            </w:tcBorders>
            <w:shd w:val="clear" w:color="000000" w:fill="FFFFFF"/>
            <w:vAlign w:val="center"/>
            <w:hideMark/>
          </w:tcPr>
          <w:p w14:paraId="1FFF6DA3" w14:textId="3E70BCA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Trà</w:t>
            </w:r>
          </w:p>
        </w:tc>
      </w:tr>
      <w:tr w:rsidR="000F2D0E" w:rsidRPr="000F2D0E" w14:paraId="645E0BFF"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99E84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17</w:t>
            </w:r>
          </w:p>
        </w:tc>
        <w:tc>
          <w:tcPr>
            <w:tcW w:w="6701" w:type="dxa"/>
            <w:tcBorders>
              <w:top w:val="nil"/>
              <w:left w:val="nil"/>
              <w:bottom w:val="single" w:sz="4" w:space="0" w:color="auto"/>
              <w:right w:val="single" w:sz="4" w:space="0" w:color="auto"/>
            </w:tcBorders>
            <w:shd w:val="clear" w:color="000000" w:fill="FFFFFF"/>
            <w:vAlign w:val="center"/>
            <w:hideMark/>
          </w:tcPr>
          <w:p w14:paraId="426F7ECC" w14:textId="63FD7987"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khu đô thị Hương Văn</w:t>
            </w:r>
          </w:p>
        </w:tc>
        <w:tc>
          <w:tcPr>
            <w:tcW w:w="1698" w:type="dxa"/>
            <w:tcBorders>
              <w:top w:val="nil"/>
              <w:left w:val="nil"/>
              <w:bottom w:val="single" w:sz="4" w:space="0" w:color="auto"/>
              <w:right w:val="single" w:sz="4" w:space="0" w:color="auto"/>
            </w:tcBorders>
            <w:shd w:val="clear" w:color="000000" w:fill="FFFFFF"/>
            <w:vAlign w:val="center"/>
            <w:hideMark/>
          </w:tcPr>
          <w:p w14:paraId="4A601DA4" w14:textId="4540C228"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Trà</w:t>
            </w:r>
          </w:p>
        </w:tc>
      </w:tr>
      <w:tr w:rsidR="000F2D0E" w:rsidRPr="000F2D0E" w14:paraId="5F01D353"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6FF134D"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18</w:t>
            </w:r>
          </w:p>
        </w:tc>
        <w:tc>
          <w:tcPr>
            <w:tcW w:w="6701" w:type="dxa"/>
            <w:tcBorders>
              <w:top w:val="nil"/>
              <w:left w:val="nil"/>
              <w:bottom w:val="single" w:sz="4" w:space="0" w:color="auto"/>
              <w:right w:val="single" w:sz="4" w:space="0" w:color="auto"/>
            </w:tcBorders>
            <w:shd w:val="clear" w:color="auto" w:fill="auto"/>
            <w:vAlign w:val="center"/>
            <w:hideMark/>
          </w:tcPr>
          <w:p w14:paraId="02942667" w14:textId="490B2643"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đô thị Hồ Châu Sơn </w:t>
            </w:r>
            <w:r w:rsidR="003E58D1">
              <w:rPr>
                <w:rFonts w:eastAsia="Times New Roman"/>
                <w:sz w:val="24"/>
                <w:szCs w:val="24"/>
              </w:rPr>
              <w:t>-</w:t>
            </w:r>
            <w:r w:rsidRPr="000F2D0E">
              <w:rPr>
                <w:rFonts w:eastAsia="Times New Roman"/>
                <w:sz w:val="24"/>
                <w:szCs w:val="24"/>
              </w:rPr>
              <w:t xml:space="preserve"> phía Đông</w:t>
            </w:r>
          </w:p>
        </w:tc>
        <w:tc>
          <w:tcPr>
            <w:tcW w:w="1698" w:type="dxa"/>
            <w:tcBorders>
              <w:top w:val="nil"/>
              <w:left w:val="nil"/>
              <w:bottom w:val="single" w:sz="4" w:space="0" w:color="auto"/>
              <w:right w:val="single" w:sz="4" w:space="0" w:color="auto"/>
            </w:tcBorders>
            <w:shd w:val="clear" w:color="auto" w:fill="auto"/>
            <w:vAlign w:val="center"/>
            <w:hideMark/>
          </w:tcPr>
          <w:p w14:paraId="0891DE17" w14:textId="033FA14E"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5882C80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415061C"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19</w:t>
            </w:r>
          </w:p>
        </w:tc>
        <w:tc>
          <w:tcPr>
            <w:tcW w:w="6701" w:type="dxa"/>
            <w:tcBorders>
              <w:top w:val="nil"/>
              <w:left w:val="nil"/>
              <w:bottom w:val="single" w:sz="4" w:space="0" w:color="auto"/>
              <w:right w:val="single" w:sz="4" w:space="0" w:color="auto"/>
            </w:tcBorders>
            <w:shd w:val="clear" w:color="auto" w:fill="auto"/>
            <w:vAlign w:val="center"/>
            <w:hideMark/>
          </w:tcPr>
          <w:p w14:paraId="15985177"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cảng hàng không quốc tế Phú Bài</w:t>
            </w:r>
          </w:p>
        </w:tc>
        <w:tc>
          <w:tcPr>
            <w:tcW w:w="1698" w:type="dxa"/>
            <w:tcBorders>
              <w:top w:val="nil"/>
              <w:left w:val="nil"/>
              <w:bottom w:val="single" w:sz="4" w:space="0" w:color="auto"/>
              <w:right w:val="single" w:sz="4" w:space="0" w:color="auto"/>
            </w:tcBorders>
            <w:shd w:val="clear" w:color="auto" w:fill="auto"/>
            <w:vAlign w:val="center"/>
            <w:hideMark/>
          </w:tcPr>
          <w:p w14:paraId="0F7A0E49" w14:textId="48E15573"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7AC112E1"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3FC52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20</w:t>
            </w:r>
          </w:p>
        </w:tc>
        <w:tc>
          <w:tcPr>
            <w:tcW w:w="6701" w:type="dxa"/>
            <w:tcBorders>
              <w:top w:val="nil"/>
              <w:left w:val="nil"/>
              <w:bottom w:val="single" w:sz="4" w:space="0" w:color="auto"/>
              <w:right w:val="single" w:sz="4" w:space="0" w:color="auto"/>
            </w:tcBorders>
            <w:shd w:val="clear" w:color="auto" w:fill="auto"/>
            <w:vAlign w:val="center"/>
            <w:hideMark/>
          </w:tcPr>
          <w:p w14:paraId="257A32A5" w14:textId="751EBAB1"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đô thị sinh thái Thủy Phương </w:t>
            </w:r>
          </w:p>
        </w:tc>
        <w:tc>
          <w:tcPr>
            <w:tcW w:w="1698" w:type="dxa"/>
            <w:tcBorders>
              <w:top w:val="nil"/>
              <w:left w:val="nil"/>
              <w:bottom w:val="single" w:sz="4" w:space="0" w:color="auto"/>
              <w:right w:val="single" w:sz="4" w:space="0" w:color="auto"/>
            </w:tcBorders>
            <w:shd w:val="clear" w:color="auto" w:fill="auto"/>
            <w:vAlign w:val="center"/>
            <w:hideMark/>
          </w:tcPr>
          <w:p w14:paraId="5BF5AB7F" w14:textId="565E185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29FA2BE2"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FE4995"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21</w:t>
            </w:r>
          </w:p>
        </w:tc>
        <w:tc>
          <w:tcPr>
            <w:tcW w:w="6701" w:type="dxa"/>
            <w:tcBorders>
              <w:top w:val="nil"/>
              <w:left w:val="nil"/>
              <w:bottom w:val="single" w:sz="4" w:space="0" w:color="auto"/>
              <w:right w:val="single" w:sz="4" w:space="0" w:color="auto"/>
            </w:tcBorders>
            <w:shd w:val="clear" w:color="auto" w:fill="auto"/>
            <w:vAlign w:val="center"/>
            <w:hideMark/>
          </w:tcPr>
          <w:p w14:paraId="4559BF1B" w14:textId="2F7D149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khu đô thị sinh thái khu vực Thủy Thanh và khu vực lân cận</w:t>
            </w:r>
          </w:p>
        </w:tc>
        <w:tc>
          <w:tcPr>
            <w:tcW w:w="1698" w:type="dxa"/>
            <w:tcBorders>
              <w:top w:val="nil"/>
              <w:left w:val="nil"/>
              <w:bottom w:val="single" w:sz="4" w:space="0" w:color="auto"/>
              <w:right w:val="single" w:sz="4" w:space="0" w:color="auto"/>
            </w:tcBorders>
            <w:shd w:val="clear" w:color="auto" w:fill="auto"/>
            <w:vAlign w:val="center"/>
            <w:hideMark/>
          </w:tcPr>
          <w:p w14:paraId="1F0550D1" w14:textId="0E6286A0"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50FB7B5B"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723B4A"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22</w:t>
            </w:r>
          </w:p>
        </w:tc>
        <w:tc>
          <w:tcPr>
            <w:tcW w:w="6701" w:type="dxa"/>
            <w:tcBorders>
              <w:top w:val="nil"/>
              <w:left w:val="nil"/>
              <w:bottom w:val="single" w:sz="4" w:space="0" w:color="auto"/>
              <w:right w:val="single" w:sz="4" w:space="0" w:color="auto"/>
            </w:tcBorders>
            <w:shd w:val="clear" w:color="auto" w:fill="auto"/>
            <w:vAlign w:val="center"/>
            <w:hideMark/>
          </w:tcPr>
          <w:p w14:paraId="22597CF2"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Khu đô thị Thanh Toàn</w:t>
            </w:r>
          </w:p>
        </w:tc>
        <w:tc>
          <w:tcPr>
            <w:tcW w:w="1698" w:type="dxa"/>
            <w:tcBorders>
              <w:top w:val="nil"/>
              <w:left w:val="nil"/>
              <w:bottom w:val="single" w:sz="4" w:space="0" w:color="auto"/>
              <w:right w:val="single" w:sz="4" w:space="0" w:color="auto"/>
            </w:tcBorders>
            <w:shd w:val="clear" w:color="auto" w:fill="auto"/>
            <w:vAlign w:val="center"/>
            <w:hideMark/>
          </w:tcPr>
          <w:p w14:paraId="5E1B1B84" w14:textId="1A9C6422"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2230CC">
              <w:rPr>
                <w:rFonts w:eastAsia="Times New Roman"/>
                <w:sz w:val="24"/>
                <w:szCs w:val="24"/>
              </w:rPr>
              <w:t xml:space="preserve">       </w:t>
            </w:r>
            <w:r w:rsidRPr="000F2D0E">
              <w:rPr>
                <w:rFonts w:eastAsia="Times New Roman"/>
                <w:sz w:val="24"/>
                <w:szCs w:val="24"/>
              </w:rPr>
              <w:t>Hương Thủy</w:t>
            </w:r>
          </w:p>
        </w:tc>
      </w:tr>
      <w:tr w:rsidR="000F2D0E" w:rsidRPr="000F2D0E" w14:paraId="1573B07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AB83B2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23</w:t>
            </w:r>
          </w:p>
        </w:tc>
        <w:tc>
          <w:tcPr>
            <w:tcW w:w="6701" w:type="dxa"/>
            <w:tcBorders>
              <w:top w:val="nil"/>
              <w:left w:val="nil"/>
              <w:bottom w:val="single" w:sz="4" w:space="0" w:color="auto"/>
              <w:right w:val="single" w:sz="4" w:space="0" w:color="auto"/>
            </w:tcBorders>
            <w:shd w:val="clear" w:color="auto" w:fill="auto"/>
            <w:vAlign w:val="center"/>
            <w:hideMark/>
          </w:tcPr>
          <w:p w14:paraId="68C34DD8" w14:textId="0A4A9174"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phức hợp Đô thị, khu ngh</w:t>
            </w:r>
            <w:r w:rsidR="003E58D1">
              <w:rPr>
                <w:rFonts w:eastAsia="Times New Roman"/>
                <w:sz w:val="24"/>
                <w:szCs w:val="24"/>
              </w:rPr>
              <w:t>ỉ</w:t>
            </w:r>
            <w:r w:rsidRPr="000F2D0E">
              <w:rPr>
                <w:rFonts w:eastAsia="Times New Roman"/>
                <w:sz w:val="24"/>
                <w:szCs w:val="24"/>
              </w:rPr>
              <w:t xml:space="preserve"> dưỡng Khu D - An Vân Dương</w:t>
            </w:r>
          </w:p>
        </w:tc>
        <w:tc>
          <w:tcPr>
            <w:tcW w:w="1698" w:type="dxa"/>
            <w:tcBorders>
              <w:top w:val="nil"/>
              <w:left w:val="nil"/>
              <w:bottom w:val="single" w:sz="4" w:space="0" w:color="auto"/>
              <w:right w:val="single" w:sz="4" w:space="0" w:color="auto"/>
            </w:tcBorders>
            <w:shd w:val="clear" w:color="auto" w:fill="auto"/>
            <w:vAlign w:val="center"/>
            <w:hideMark/>
          </w:tcPr>
          <w:p w14:paraId="278E3428"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3A158D9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2454EC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24</w:t>
            </w:r>
          </w:p>
        </w:tc>
        <w:tc>
          <w:tcPr>
            <w:tcW w:w="6701" w:type="dxa"/>
            <w:tcBorders>
              <w:top w:val="nil"/>
              <w:left w:val="nil"/>
              <w:bottom w:val="single" w:sz="4" w:space="0" w:color="auto"/>
              <w:right w:val="single" w:sz="4" w:space="0" w:color="auto"/>
            </w:tcBorders>
            <w:shd w:val="clear" w:color="auto" w:fill="auto"/>
            <w:vAlign w:val="center"/>
            <w:hideMark/>
          </w:tcPr>
          <w:p w14:paraId="07EAD1DA"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mới Triều Thủy Khu E - An Vân Dương</w:t>
            </w:r>
          </w:p>
        </w:tc>
        <w:tc>
          <w:tcPr>
            <w:tcW w:w="1698" w:type="dxa"/>
            <w:tcBorders>
              <w:top w:val="nil"/>
              <w:left w:val="nil"/>
              <w:bottom w:val="single" w:sz="4" w:space="0" w:color="auto"/>
              <w:right w:val="single" w:sz="4" w:space="0" w:color="auto"/>
            </w:tcBorders>
            <w:shd w:val="clear" w:color="auto" w:fill="auto"/>
            <w:vAlign w:val="center"/>
            <w:hideMark/>
          </w:tcPr>
          <w:p w14:paraId="56815137"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6F18AA63"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7E58ED4"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25</w:t>
            </w:r>
          </w:p>
        </w:tc>
        <w:tc>
          <w:tcPr>
            <w:tcW w:w="6701" w:type="dxa"/>
            <w:tcBorders>
              <w:top w:val="nil"/>
              <w:left w:val="nil"/>
              <w:bottom w:val="single" w:sz="4" w:space="0" w:color="auto"/>
              <w:right w:val="single" w:sz="4" w:space="0" w:color="auto"/>
            </w:tcBorders>
            <w:shd w:val="clear" w:color="auto" w:fill="auto"/>
            <w:vAlign w:val="center"/>
            <w:hideMark/>
          </w:tcPr>
          <w:p w14:paraId="6CA544F6" w14:textId="38F7BD78"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Phú Dương, Phú Thượng, Phú Mỹ</w:t>
            </w:r>
          </w:p>
        </w:tc>
        <w:tc>
          <w:tcPr>
            <w:tcW w:w="1698" w:type="dxa"/>
            <w:tcBorders>
              <w:top w:val="nil"/>
              <w:left w:val="nil"/>
              <w:bottom w:val="single" w:sz="4" w:space="0" w:color="auto"/>
              <w:right w:val="single" w:sz="4" w:space="0" w:color="auto"/>
            </w:tcBorders>
            <w:shd w:val="clear" w:color="auto" w:fill="auto"/>
            <w:vAlign w:val="center"/>
            <w:hideMark/>
          </w:tcPr>
          <w:p w14:paraId="1B538B6E"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61BC5A3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4D9758"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26</w:t>
            </w:r>
          </w:p>
        </w:tc>
        <w:tc>
          <w:tcPr>
            <w:tcW w:w="6701" w:type="dxa"/>
            <w:tcBorders>
              <w:top w:val="nil"/>
              <w:left w:val="nil"/>
              <w:bottom w:val="single" w:sz="4" w:space="0" w:color="auto"/>
              <w:right w:val="single" w:sz="4" w:space="0" w:color="auto"/>
            </w:tcBorders>
            <w:shd w:val="clear" w:color="auto" w:fill="auto"/>
            <w:vAlign w:val="center"/>
            <w:hideMark/>
          </w:tcPr>
          <w:p w14:paraId="5BB3DCB7" w14:textId="3AEBCE8A"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dân cư Phú Diên 1,</w:t>
            </w:r>
            <w:r w:rsidR="003E58D1">
              <w:rPr>
                <w:rFonts w:eastAsia="Times New Roman"/>
                <w:sz w:val="24"/>
                <w:szCs w:val="24"/>
              </w:rPr>
              <w:t xml:space="preserve"> </w:t>
            </w:r>
            <w:r w:rsidRPr="000F2D0E">
              <w:rPr>
                <w:rFonts w:eastAsia="Times New Roman"/>
                <w:sz w:val="24"/>
                <w:szCs w:val="24"/>
              </w:rPr>
              <w:t>2,</w:t>
            </w:r>
            <w:r w:rsidR="003E58D1">
              <w:rPr>
                <w:rFonts w:eastAsia="Times New Roman"/>
                <w:sz w:val="24"/>
                <w:szCs w:val="24"/>
              </w:rPr>
              <w:t xml:space="preserve"> </w:t>
            </w:r>
            <w:r w:rsidRPr="000F2D0E">
              <w:rPr>
                <w:rFonts w:eastAsia="Times New Roman"/>
                <w:sz w:val="24"/>
                <w:szCs w:val="24"/>
              </w:rPr>
              <w:t>3</w:t>
            </w:r>
          </w:p>
        </w:tc>
        <w:tc>
          <w:tcPr>
            <w:tcW w:w="1698" w:type="dxa"/>
            <w:tcBorders>
              <w:top w:val="nil"/>
              <w:left w:val="nil"/>
              <w:bottom w:val="single" w:sz="4" w:space="0" w:color="auto"/>
              <w:right w:val="single" w:sz="4" w:space="0" w:color="auto"/>
            </w:tcBorders>
            <w:shd w:val="clear" w:color="auto" w:fill="auto"/>
            <w:vAlign w:val="center"/>
            <w:hideMark/>
          </w:tcPr>
          <w:p w14:paraId="1E2738D7" w14:textId="78197C06"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Vang</w:t>
            </w:r>
          </w:p>
        </w:tc>
      </w:tr>
      <w:tr w:rsidR="000F2D0E" w:rsidRPr="000F2D0E" w14:paraId="31167FE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DD95B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27</w:t>
            </w:r>
          </w:p>
        </w:tc>
        <w:tc>
          <w:tcPr>
            <w:tcW w:w="6701" w:type="dxa"/>
            <w:tcBorders>
              <w:top w:val="nil"/>
              <w:left w:val="nil"/>
              <w:bottom w:val="single" w:sz="4" w:space="0" w:color="auto"/>
              <w:right w:val="single" w:sz="4" w:space="0" w:color="auto"/>
            </w:tcBorders>
            <w:shd w:val="clear" w:color="auto" w:fill="auto"/>
            <w:vAlign w:val="center"/>
            <w:hideMark/>
          </w:tcPr>
          <w:p w14:paraId="7CC688D7" w14:textId="678D1E54"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du lịch nghỉ dưỡng sinh thái Vinh An</w:t>
            </w:r>
          </w:p>
        </w:tc>
        <w:tc>
          <w:tcPr>
            <w:tcW w:w="1698" w:type="dxa"/>
            <w:tcBorders>
              <w:top w:val="nil"/>
              <w:left w:val="nil"/>
              <w:bottom w:val="single" w:sz="4" w:space="0" w:color="auto"/>
              <w:right w:val="single" w:sz="4" w:space="0" w:color="auto"/>
            </w:tcBorders>
            <w:shd w:val="clear" w:color="auto" w:fill="auto"/>
            <w:vAlign w:val="center"/>
            <w:hideMark/>
          </w:tcPr>
          <w:p w14:paraId="677C92BE" w14:textId="05502258"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Vang</w:t>
            </w:r>
          </w:p>
        </w:tc>
      </w:tr>
      <w:tr w:rsidR="000F2D0E" w:rsidRPr="000F2D0E" w14:paraId="131CC2D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7369F6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28</w:t>
            </w:r>
          </w:p>
        </w:tc>
        <w:tc>
          <w:tcPr>
            <w:tcW w:w="6701" w:type="dxa"/>
            <w:tcBorders>
              <w:top w:val="nil"/>
              <w:left w:val="nil"/>
              <w:bottom w:val="single" w:sz="4" w:space="0" w:color="auto"/>
              <w:right w:val="single" w:sz="4" w:space="0" w:color="auto"/>
            </w:tcBorders>
            <w:shd w:val="clear" w:color="000000" w:fill="FFFFFF"/>
            <w:vAlign w:val="center"/>
            <w:hideMark/>
          </w:tcPr>
          <w:p w14:paraId="158F343A"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Phú Hồ</w:t>
            </w:r>
          </w:p>
        </w:tc>
        <w:tc>
          <w:tcPr>
            <w:tcW w:w="1698" w:type="dxa"/>
            <w:tcBorders>
              <w:top w:val="nil"/>
              <w:left w:val="nil"/>
              <w:bottom w:val="single" w:sz="4" w:space="0" w:color="auto"/>
              <w:right w:val="single" w:sz="4" w:space="0" w:color="auto"/>
            </w:tcBorders>
            <w:shd w:val="clear" w:color="000000" w:fill="FFFFFF"/>
            <w:vAlign w:val="center"/>
            <w:hideMark/>
          </w:tcPr>
          <w:p w14:paraId="31D352D0" w14:textId="1AF29880"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Huyện</w:t>
            </w:r>
            <w:r w:rsidR="002230CC">
              <w:rPr>
                <w:rFonts w:eastAsia="Times New Roman"/>
                <w:sz w:val="24"/>
                <w:szCs w:val="24"/>
              </w:rPr>
              <w:t xml:space="preserve">            </w:t>
            </w:r>
            <w:r w:rsidRPr="000F2D0E">
              <w:rPr>
                <w:rFonts w:eastAsia="Times New Roman"/>
                <w:sz w:val="24"/>
                <w:szCs w:val="24"/>
              </w:rPr>
              <w:t xml:space="preserve"> Phú Vang</w:t>
            </w:r>
          </w:p>
        </w:tc>
      </w:tr>
      <w:tr w:rsidR="000F2D0E" w:rsidRPr="000F2D0E" w14:paraId="411EBCC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16A89D1"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29</w:t>
            </w:r>
          </w:p>
        </w:tc>
        <w:tc>
          <w:tcPr>
            <w:tcW w:w="6701" w:type="dxa"/>
            <w:tcBorders>
              <w:top w:val="nil"/>
              <w:left w:val="nil"/>
              <w:bottom w:val="single" w:sz="4" w:space="0" w:color="auto"/>
              <w:right w:val="single" w:sz="4" w:space="0" w:color="auto"/>
            </w:tcBorders>
            <w:shd w:val="clear" w:color="000000" w:fill="FFFFFF"/>
            <w:vAlign w:val="center"/>
            <w:hideMark/>
          </w:tcPr>
          <w:p w14:paraId="7F35F21C"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du lịch sinh thái tại khu vực đầm Hà Trung</w:t>
            </w:r>
          </w:p>
        </w:tc>
        <w:tc>
          <w:tcPr>
            <w:tcW w:w="1698" w:type="dxa"/>
            <w:tcBorders>
              <w:top w:val="nil"/>
              <w:left w:val="nil"/>
              <w:bottom w:val="single" w:sz="4" w:space="0" w:color="auto"/>
              <w:right w:val="single" w:sz="4" w:space="0" w:color="auto"/>
            </w:tcBorders>
            <w:shd w:val="clear" w:color="000000" w:fill="FFFFFF"/>
            <w:vAlign w:val="center"/>
            <w:hideMark/>
          </w:tcPr>
          <w:p w14:paraId="53961E8C" w14:textId="06FB8FA3"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Vang</w:t>
            </w:r>
          </w:p>
        </w:tc>
      </w:tr>
      <w:tr w:rsidR="000F2D0E" w:rsidRPr="000F2D0E" w14:paraId="59004E2B" w14:textId="77777777" w:rsidTr="002230CC">
        <w:trPr>
          <w:trHeight w:val="2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33DB314"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30</w:t>
            </w:r>
          </w:p>
        </w:tc>
        <w:tc>
          <w:tcPr>
            <w:tcW w:w="6701" w:type="dxa"/>
            <w:tcBorders>
              <w:top w:val="nil"/>
              <w:left w:val="nil"/>
              <w:bottom w:val="single" w:sz="4" w:space="0" w:color="auto"/>
              <w:right w:val="single" w:sz="4" w:space="0" w:color="auto"/>
            </w:tcBorders>
            <w:shd w:val="clear" w:color="auto" w:fill="auto"/>
            <w:vAlign w:val="center"/>
            <w:hideMark/>
          </w:tcPr>
          <w:p w14:paraId="010BDF5C" w14:textId="7B9C7706"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dân cư </w:t>
            </w:r>
            <w:r w:rsidR="003E58D1">
              <w:rPr>
                <w:rFonts w:eastAsia="Times New Roman"/>
                <w:sz w:val="24"/>
                <w:szCs w:val="24"/>
              </w:rPr>
              <w:t>-</w:t>
            </w:r>
            <w:r w:rsidRPr="000F2D0E">
              <w:rPr>
                <w:rFonts w:eastAsia="Times New Roman"/>
                <w:sz w:val="24"/>
                <w:szCs w:val="24"/>
              </w:rPr>
              <w:t xml:space="preserve"> dịch vụ Khu công nghiệp Phong Điền </w:t>
            </w:r>
          </w:p>
        </w:tc>
        <w:tc>
          <w:tcPr>
            <w:tcW w:w="1698" w:type="dxa"/>
            <w:tcBorders>
              <w:top w:val="nil"/>
              <w:left w:val="nil"/>
              <w:bottom w:val="single" w:sz="4" w:space="0" w:color="auto"/>
              <w:right w:val="single" w:sz="4" w:space="0" w:color="auto"/>
            </w:tcBorders>
            <w:shd w:val="clear" w:color="auto" w:fill="auto"/>
            <w:vAlign w:val="center"/>
            <w:hideMark/>
          </w:tcPr>
          <w:p w14:paraId="3F847EC6" w14:textId="6257CEC4"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07EB081B"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C39D8F"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31</w:t>
            </w:r>
          </w:p>
        </w:tc>
        <w:tc>
          <w:tcPr>
            <w:tcW w:w="6701" w:type="dxa"/>
            <w:tcBorders>
              <w:top w:val="nil"/>
              <w:left w:val="nil"/>
              <w:bottom w:val="single" w:sz="4" w:space="0" w:color="auto"/>
              <w:right w:val="single" w:sz="4" w:space="0" w:color="auto"/>
            </w:tcBorders>
            <w:shd w:val="clear" w:color="auto" w:fill="auto"/>
            <w:vAlign w:val="center"/>
            <w:hideMark/>
          </w:tcPr>
          <w:p w14:paraId="1A808444"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khu phức hợp du lịch, đô thị Điền Lộc</w:t>
            </w:r>
          </w:p>
        </w:tc>
        <w:tc>
          <w:tcPr>
            <w:tcW w:w="1698" w:type="dxa"/>
            <w:tcBorders>
              <w:top w:val="nil"/>
              <w:left w:val="nil"/>
              <w:bottom w:val="single" w:sz="4" w:space="0" w:color="auto"/>
              <w:right w:val="single" w:sz="4" w:space="0" w:color="auto"/>
            </w:tcBorders>
            <w:shd w:val="clear" w:color="auto" w:fill="auto"/>
            <w:vAlign w:val="center"/>
            <w:hideMark/>
          </w:tcPr>
          <w:p w14:paraId="4F5EEE5B" w14:textId="4E062CAB"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526D3BE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EA2AEA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32</w:t>
            </w:r>
          </w:p>
        </w:tc>
        <w:tc>
          <w:tcPr>
            <w:tcW w:w="6701" w:type="dxa"/>
            <w:tcBorders>
              <w:top w:val="nil"/>
              <w:left w:val="nil"/>
              <w:bottom w:val="single" w:sz="4" w:space="0" w:color="auto"/>
              <w:right w:val="single" w:sz="4" w:space="0" w:color="auto"/>
            </w:tcBorders>
            <w:shd w:val="clear" w:color="auto" w:fill="auto"/>
            <w:vAlign w:val="center"/>
            <w:hideMark/>
          </w:tcPr>
          <w:p w14:paraId="22122085"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Nhà ở xã hội Phong Hiền</w:t>
            </w:r>
          </w:p>
        </w:tc>
        <w:tc>
          <w:tcPr>
            <w:tcW w:w="1698" w:type="dxa"/>
            <w:tcBorders>
              <w:top w:val="nil"/>
              <w:left w:val="nil"/>
              <w:bottom w:val="single" w:sz="4" w:space="0" w:color="auto"/>
              <w:right w:val="single" w:sz="4" w:space="0" w:color="auto"/>
            </w:tcBorders>
            <w:shd w:val="clear" w:color="auto" w:fill="auto"/>
            <w:vAlign w:val="center"/>
            <w:hideMark/>
          </w:tcPr>
          <w:p w14:paraId="2C76537A" w14:textId="2E7CF08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09BB4CA3"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54E06839" w14:textId="67F9640C"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w:t>
            </w:r>
            <w:r w:rsidR="001140E6"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tcPr>
          <w:p w14:paraId="400B3D1B" w14:textId="693B0D6C" w:rsidR="0057611A" w:rsidRPr="000F2D0E" w:rsidRDefault="0057611A" w:rsidP="0057611A">
            <w:pPr>
              <w:spacing w:after="0" w:line="240" w:lineRule="auto"/>
              <w:rPr>
                <w:rFonts w:eastAsia="Times New Roman"/>
                <w:sz w:val="24"/>
                <w:szCs w:val="24"/>
              </w:rPr>
            </w:pPr>
            <w:r w:rsidRPr="000F2D0E">
              <w:rPr>
                <w:sz w:val="24"/>
                <w:szCs w:val="24"/>
              </w:rPr>
              <w:t xml:space="preserve">Khu  nhà  ở  sinh  thái  khu vực Ngũ Hồ </w:t>
            </w:r>
          </w:p>
        </w:tc>
        <w:tc>
          <w:tcPr>
            <w:tcW w:w="1698" w:type="dxa"/>
            <w:tcBorders>
              <w:top w:val="nil"/>
              <w:left w:val="nil"/>
              <w:bottom w:val="single" w:sz="4" w:space="0" w:color="auto"/>
              <w:right w:val="single" w:sz="4" w:space="0" w:color="auto"/>
            </w:tcBorders>
            <w:shd w:val="clear" w:color="auto" w:fill="auto"/>
            <w:vAlign w:val="center"/>
          </w:tcPr>
          <w:p w14:paraId="0A340BF4" w14:textId="6FD62AD5"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6556FE4E"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56EDC8B9" w14:textId="0FCB0FF3"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w:t>
            </w:r>
            <w:r w:rsidR="001140E6"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tcPr>
          <w:p w14:paraId="7B3A5472" w14:textId="6E849108" w:rsidR="0057611A" w:rsidRPr="000F2D0E" w:rsidRDefault="0057611A" w:rsidP="0057611A">
            <w:pPr>
              <w:spacing w:after="0" w:line="240" w:lineRule="auto"/>
              <w:rPr>
                <w:rFonts w:eastAsia="Times New Roman"/>
                <w:sz w:val="24"/>
                <w:szCs w:val="24"/>
              </w:rPr>
            </w:pPr>
            <w:r w:rsidRPr="000F2D0E">
              <w:rPr>
                <w:sz w:val="24"/>
                <w:szCs w:val="24"/>
              </w:rPr>
              <w:t xml:space="preserve">Khu  đô  thị  du  lịch  ven biển Điền  Lộc  </w:t>
            </w:r>
          </w:p>
        </w:tc>
        <w:tc>
          <w:tcPr>
            <w:tcW w:w="1698" w:type="dxa"/>
            <w:tcBorders>
              <w:top w:val="nil"/>
              <w:left w:val="nil"/>
              <w:bottom w:val="single" w:sz="4" w:space="0" w:color="auto"/>
              <w:right w:val="single" w:sz="4" w:space="0" w:color="auto"/>
            </w:tcBorders>
            <w:shd w:val="clear" w:color="auto" w:fill="auto"/>
            <w:vAlign w:val="center"/>
          </w:tcPr>
          <w:p w14:paraId="07C68132" w14:textId="69CE5EB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25374FC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02FAA991" w14:textId="46FF373A" w:rsidR="0057611A" w:rsidRPr="000F2D0E" w:rsidRDefault="00833F65" w:rsidP="0057611A">
            <w:pPr>
              <w:spacing w:after="0" w:line="240" w:lineRule="auto"/>
              <w:jc w:val="center"/>
              <w:rPr>
                <w:rFonts w:eastAsia="Times New Roman"/>
                <w:sz w:val="24"/>
                <w:szCs w:val="24"/>
              </w:rPr>
            </w:pPr>
            <w:r w:rsidRPr="000F2D0E">
              <w:rPr>
                <w:rFonts w:eastAsia="Times New Roman"/>
                <w:sz w:val="24"/>
                <w:szCs w:val="24"/>
              </w:rPr>
              <w:t>3</w:t>
            </w:r>
            <w:r w:rsidR="001140E6"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tcPr>
          <w:p w14:paraId="6547D925" w14:textId="3FC7C95B" w:rsidR="0057611A" w:rsidRPr="000F2D0E" w:rsidRDefault="0057611A" w:rsidP="0057611A">
            <w:pPr>
              <w:spacing w:after="0" w:line="240" w:lineRule="auto"/>
              <w:rPr>
                <w:rFonts w:eastAsia="Times New Roman"/>
                <w:sz w:val="24"/>
                <w:szCs w:val="24"/>
              </w:rPr>
            </w:pPr>
            <w:r w:rsidRPr="000F2D0E">
              <w:rPr>
                <w:sz w:val="24"/>
                <w:szCs w:val="24"/>
              </w:rPr>
              <w:t>Dự  án  khu  dân  cư Thương  mại Hạ Cảng</w:t>
            </w:r>
          </w:p>
        </w:tc>
        <w:tc>
          <w:tcPr>
            <w:tcW w:w="1698" w:type="dxa"/>
            <w:tcBorders>
              <w:top w:val="nil"/>
              <w:left w:val="nil"/>
              <w:bottom w:val="single" w:sz="4" w:space="0" w:color="auto"/>
              <w:right w:val="single" w:sz="4" w:space="0" w:color="auto"/>
            </w:tcBorders>
            <w:shd w:val="clear" w:color="auto" w:fill="auto"/>
            <w:vAlign w:val="center"/>
          </w:tcPr>
          <w:p w14:paraId="10624680" w14:textId="01BA2E40"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1EF8DC4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1C07A9B2" w14:textId="5684D870" w:rsidR="0057611A" w:rsidRPr="000F2D0E" w:rsidRDefault="00833F65" w:rsidP="0057611A">
            <w:pPr>
              <w:spacing w:after="0" w:line="240" w:lineRule="auto"/>
              <w:jc w:val="center"/>
              <w:rPr>
                <w:rFonts w:eastAsia="Times New Roman"/>
                <w:sz w:val="24"/>
                <w:szCs w:val="24"/>
              </w:rPr>
            </w:pPr>
            <w:r w:rsidRPr="000F2D0E">
              <w:rPr>
                <w:rFonts w:eastAsia="Times New Roman"/>
                <w:sz w:val="24"/>
                <w:szCs w:val="24"/>
              </w:rPr>
              <w:t>3</w:t>
            </w:r>
            <w:r w:rsidR="001140E6"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tcPr>
          <w:p w14:paraId="6D05CEBA" w14:textId="2F046EAE" w:rsidR="0057611A" w:rsidRPr="000F2D0E" w:rsidRDefault="0057611A" w:rsidP="0057611A">
            <w:pPr>
              <w:spacing w:after="0" w:line="240" w:lineRule="auto"/>
              <w:rPr>
                <w:rFonts w:eastAsia="Times New Roman"/>
                <w:sz w:val="24"/>
                <w:szCs w:val="24"/>
              </w:rPr>
            </w:pPr>
            <w:r w:rsidRPr="000F2D0E">
              <w:rPr>
                <w:sz w:val="24"/>
                <w:szCs w:val="24"/>
              </w:rPr>
              <w:t>Khu  đô  thị  sinh  thái hồ cây Mang</w:t>
            </w:r>
          </w:p>
        </w:tc>
        <w:tc>
          <w:tcPr>
            <w:tcW w:w="1698" w:type="dxa"/>
            <w:tcBorders>
              <w:top w:val="nil"/>
              <w:left w:val="nil"/>
              <w:bottom w:val="single" w:sz="4" w:space="0" w:color="auto"/>
              <w:right w:val="single" w:sz="4" w:space="0" w:color="auto"/>
            </w:tcBorders>
            <w:shd w:val="clear" w:color="auto" w:fill="auto"/>
            <w:vAlign w:val="center"/>
          </w:tcPr>
          <w:p w14:paraId="12D8B733" w14:textId="1A491FBD"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22949F2D"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7072E715" w14:textId="61F08FC2"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lastRenderedPageBreak/>
              <w:t>37</w:t>
            </w:r>
          </w:p>
        </w:tc>
        <w:tc>
          <w:tcPr>
            <w:tcW w:w="6701" w:type="dxa"/>
            <w:tcBorders>
              <w:top w:val="nil"/>
              <w:left w:val="nil"/>
              <w:bottom w:val="single" w:sz="4" w:space="0" w:color="auto"/>
              <w:right w:val="single" w:sz="4" w:space="0" w:color="auto"/>
            </w:tcBorders>
            <w:shd w:val="clear" w:color="auto" w:fill="auto"/>
            <w:vAlign w:val="center"/>
          </w:tcPr>
          <w:p w14:paraId="03180F56" w14:textId="5942C6E2" w:rsidR="0057611A" w:rsidRPr="000F2D0E" w:rsidRDefault="0057611A" w:rsidP="0057611A">
            <w:pPr>
              <w:spacing w:after="0" w:line="240" w:lineRule="auto"/>
              <w:rPr>
                <w:rFonts w:eastAsia="Times New Roman"/>
                <w:sz w:val="24"/>
                <w:szCs w:val="24"/>
              </w:rPr>
            </w:pPr>
            <w:r w:rsidRPr="000F2D0E">
              <w:rPr>
                <w:sz w:val="24"/>
                <w:szCs w:val="24"/>
              </w:rPr>
              <w:t xml:space="preserve">Dự án khu dân cư sinh thái phía </w:t>
            </w:r>
            <w:r w:rsidR="003E58D1">
              <w:rPr>
                <w:sz w:val="24"/>
                <w:szCs w:val="24"/>
              </w:rPr>
              <w:t>T</w:t>
            </w:r>
            <w:r w:rsidRPr="000F2D0E">
              <w:rPr>
                <w:sz w:val="24"/>
                <w:szCs w:val="24"/>
              </w:rPr>
              <w:t>ây thị trấn Phong Điền</w:t>
            </w:r>
          </w:p>
        </w:tc>
        <w:tc>
          <w:tcPr>
            <w:tcW w:w="1698" w:type="dxa"/>
            <w:tcBorders>
              <w:top w:val="nil"/>
              <w:left w:val="nil"/>
              <w:bottom w:val="single" w:sz="4" w:space="0" w:color="auto"/>
              <w:right w:val="single" w:sz="4" w:space="0" w:color="auto"/>
            </w:tcBorders>
            <w:shd w:val="clear" w:color="auto" w:fill="auto"/>
            <w:vAlign w:val="center"/>
          </w:tcPr>
          <w:p w14:paraId="4D110FB6" w14:textId="1675836D"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641FD9FC"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2CAE335D" w14:textId="35EC5E90"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38</w:t>
            </w:r>
          </w:p>
        </w:tc>
        <w:tc>
          <w:tcPr>
            <w:tcW w:w="6701" w:type="dxa"/>
            <w:tcBorders>
              <w:top w:val="nil"/>
              <w:left w:val="nil"/>
              <w:bottom w:val="single" w:sz="4" w:space="0" w:color="auto"/>
              <w:right w:val="single" w:sz="4" w:space="0" w:color="auto"/>
            </w:tcBorders>
            <w:shd w:val="clear" w:color="auto" w:fill="auto"/>
            <w:vAlign w:val="center"/>
          </w:tcPr>
          <w:p w14:paraId="31F53B0C" w14:textId="4C2A0D6C" w:rsidR="0057611A" w:rsidRPr="000F2D0E" w:rsidRDefault="0057611A" w:rsidP="0057611A">
            <w:pPr>
              <w:spacing w:after="0" w:line="240" w:lineRule="auto"/>
              <w:rPr>
                <w:rFonts w:eastAsia="Times New Roman"/>
                <w:sz w:val="24"/>
                <w:szCs w:val="24"/>
              </w:rPr>
            </w:pPr>
            <w:r w:rsidRPr="000F2D0E">
              <w:rPr>
                <w:sz w:val="24"/>
                <w:szCs w:val="24"/>
              </w:rPr>
              <w:t>Dự án Khu dân cư thương mại khu vực An Lỗ</w:t>
            </w:r>
          </w:p>
        </w:tc>
        <w:tc>
          <w:tcPr>
            <w:tcW w:w="1698" w:type="dxa"/>
            <w:tcBorders>
              <w:top w:val="nil"/>
              <w:left w:val="nil"/>
              <w:bottom w:val="single" w:sz="4" w:space="0" w:color="auto"/>
              <w:right w:val="single" w:sz="4" w:space="0" w:color="auto"/>
            </w:tcBorders>
            <w:shd w:val="clear" w:color="auto" w:fill="auto"/>
            <w:vAlign w:val="center"/>
          </w:tcPr>
          <w:p w14:paraId="27E7010B" w14:textId="7BE6F16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1649D3F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4DDB181D" w14:textId="154216AB"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39</w:t>
            </w:r>
          </w:p>
        </w:tc>
        <w:tc>
          <w:tcPr>
            <w:tcW w:w="6701" w:type="dxa"/>
            <w:tcBorders>
              <w:top w:val="nil"/>
              <w:left w:val="nil"/>
              <w:bottom w:val="single" w:sz="4" w:space="0" w:color="auto"/>
              <w:right w:val="single" w:sz="4" w:space="0" w:color="auto"/>
            </w:tcBorders>
            <w:shd w:val="clear" w:color="auto" w:fill="auto"/>
            <w:vAlign w:val="center"/>
          </w:tcPr>
          <w:p w14:paraId="6938F9A8" w14:textId="0451BAE2" w:rsidR="0057611A" w:rsidRPr="000F2D0E" w:rsidRDefault="0057611A" w:rsidP="0057611A">
            <w:pPr>
              <w:spacing w:after="0" w:line="240" w:lineRule="auto"/>
              <w:rPr>
                <w:rFonts w:eastAsia="Times New Roman"/>
                <w:sz w:val="24"/>
                <w:szCs w:val="24"/>
              </w:rPr>
            </w:pPr>
            <w:r w:rsidRPr="000F2D0E">
              <w:rPr>
                <w:sz w:val="24"/>
                <w:szCs w:val="24"/>
              </w:rPr>
              <w:t>Dự án khu nhà ở mật</w:t>
            </w:r>
            <w:r w:rsidR="00535B0C" w:rsidRPr="000F2D0E">
              <w:rPr>
                <w:sz w:val="24"/>
                <w:szCs w:val="24"/>
                <w:lang w:val="vi-VN"/>
              </w:rPr>
              <w:t xml:space="preserve"> đ</w:t>
            </w:r>
            <w:r w:rsidRPr="000F2D0E">
              <w:rPr>
                <w:sz w:val="24"/>
                <w:szCs w:val="24"/>
              </w:rPr>
              <w:t xml:space="preserve">ộ thấp tại </w:t>
            </w:r>
            <w:r w:rsidR="00535B0C" w:rsidRPr="000F2D0E">
              <w:rPr>
                <w:sz w:val="24"/>
                <w:szCs w:val="24"/>
              </w:rPr>
              <w:t>thị</w:t>
            </w:r>
            <w:r w:rsidRPr="000F2D0E">
              <w:rPr>
                <w:sz w:val="24"/>
                <w:szCs w:val="24"/>
              </w:rPr>
              <w:t xml:space="preserve"> trấn Phong Điền</w:t>
            </w:r>
          </w:p>
        </w:tc>
        <w:tc>
          <w:tcPr>
            <w:tcW w:w="1698" w:type="dxa"/>
            <w:tcBorders>
              <w:top w:val="nil"/>
              <w:left w:val="nil"/>
              <w:bottom w:val="single" w:sz="4" w:space="0" w:color="auto"/>
              <w:right w:val="single" w:sz="4" w:space="0" w:color="auto"/>
            </w:tcBorders>
            <w:shd w:val="clear" w:color="auto" w:fill="auto"/>
            <w:vAlign w:val="center"/>
          </w:tcPr>
          <w:p w14:paraId="49CE9C2A" w14:textId="73083BD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Phong Điền</w:t>
            </w:r>
          </w:p>
        </w:tc>
      </w:tr>
      <w:tr w:rsidR="000F2D0E" w:rsidRPr="000F2D0E" w14:paraId="60679FDB"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9FB275" w14:textId="3114FE03"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40</w:t>
            </w:r>
          </w:p>
        </w:tc>
        <w:tc>
          <w:tcPr>
            <w:tcW w:w="6701" w:type="dxa"/>
            <w:tcBorders>
              <w:top w:val="nil"/>
              <w:left w:val="nil"/>
              <w:bottom w:val="single" w:sz="4" w:space="0" w:color="auto"/>
              <w:right w:val="single" w:sz="4" w:space="0" w:color="auto"/>
            </w:tcBorders>
            <w:shd w:val="clear" w:color="auto" w:fill="auto"/>
            <w:vAlign w:val="center"/>
            <w:hideMark/>
          </w:tcPr>
          <w:p w14:paraId="608E0C6B" w14:textId="23B8A1CA" w:rsidR="0057611A" w:rsidRPr="000F2D0E" w:rsidRDefault="0057611A" w:rsidP="0057611A">
            <w:pPr>
              <w:spacing w:after="0" w:line="240" w:lineRule="auto"/>
              <w:rPr>
                <w:rFonts w:eastAsia="Times New Roman"/>
                <w:sz w:val="24"/>
                <w:szCs w:val="24"/>
              </w:rPr>
            </w:pPr>
            <w:r w:rsidRPr="000F2D0E">
              <w:rPr>
                <w:rFonts w:eastAsia="Times New Roman"/>
                <w:sz w:val="24"/>
                <w:szCs w:val="24"/>
              </w:rPr>
              <w:t xml:space="preserve">Khu dân cư phía </w:t>
            </w:r>
            <w:r w:rsidR="003E58D1">
              <w:rPr>
                <w:rFonts w:eastAsia="Times New Roman"/>
                <w:sz w:val="24"/>
                <w:szCs w:val="24"/>
              </w:rPr>
              <w:t>Đ</w:t>
            </w:r>
            <w:r w:rsidRPr="000F2D0E">
              <w:rPr>
                <w:rFonts w:eastAsia="Times New Roman"/>
                <w:sz w:val="24"/>
                <w:szCs w:val="24"/>
              </w:rPr>
              <w:t>ông đường Nguyễn Vịnh</w:t>
            </w:r>
          </w:p>
        </w:tc>
        <w:tc>
          <w:tcPr>
            <w:tcW w:w="1698" w:type="dxa"/>
            <w:tcBorders>
              <w:top w:val="nil"/>
              <w:left w:val="nil"/>
              <w:bottom w:val="single" w:sz="4" w:space="0" w:color="auto"/>
              <w:right w:val="single" w:sz="4" w:space="0" w:color="auto"/>
            </w:tcBorders>
            <w:shd w:val="clear" w:color="auto" w:fill="auto"/>
            <w:vAlign w:val="center"/>
            <w:hideMark/>
          </w:tcPr>
          <w:p w14:paraId="447F3D83" w14:textId="5C439D51"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Quảng Điền</w:t>
            </w:r>
          </w:p>
        </w:tc>
      </w:tr>
      <w:tr w:rsidR="000F2D0E" w:rsidRPr="000F2D0E" w14:paraId="08869400"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26C8987" w14:textId="43C06DFE"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41</w:t>
            </w:r>
          </w:p>
        </w:tc>
        <w:tc>
          <w:tcPr>
            <w:tcW w:w="6701" w:type="dxa"/>
            <w:tcBorders>
              <w:top w:val="nil"/>
              <w:left w:val="nil"/>
              <w:bottom w:val="single" w:sz="4" w:space="0" w:color="auto"/>
              <w:right w:val="single" w:sz="4" w:space="0" w:color="auto"/>
            </w:tcBorders>
            <w:shd w:val="clear" w:color="auto" w:fill="auto"/>
            <w:vAlign w:val="center"/>
            <w:hideMark/>
          </w:tcPr>
          <w:p w14:paraId="18E4A1EA" w14:textId="58C12892"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phức hợp đô thị, nghỉ dưỡng</w:t>
            </w:r>
            <w:r w:rsidR="00535B0C" w:rsidRPr="000F2D0E">
              <w:rPr>
                <w:rFonts w:eastAsia="Times New Roman"/>
                <w:sz w:val="24"/>
                <w:szCs w:val="24"/>
                <w:lang w:val="vi-VN"/>
              </w:rPr>
              <w:t xml:space="preserve"> Quảng </w:t>
            </w:r>
            <w:r w:rsidRPr="000F2D0E">
              <w:rPr>
                <w:rFonts w:eastAsia="Times New Roman"/>
                <w:sz w:val="24"/>
                <w:szCs w:val="24"/>
              </w:rPr>
              <w:t>Ngạn</w:t>
            </w:r>
          </w:p>
        </w:tc>
        <w:tc>
          <w:tcPr>
            <w:tcW w:w="1698" w:type="dxa"/>
            <w:tcBorders>
              <w:top w:val="nil"/>
              <w:left w:val="nil"/>
              <w:bottom w:val="single" w:sz="4" w:space="0" w:color="auto"/>
              <w:right w:val="single" w:sz="4" w:space="0" w:color="auto"/>
            </w:tcBorders>
            <w:shd w:val="clear" w:color="auto" w:fill="auto"/>
            <w:vAlign w:val="center"/>
            <w:hideMark/>
          </w:tcPr>
          <w:p w14:paraId="16244563" w14:textId="582D1539"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Quảng Điền</w:t>
            </w:r>
          </w:p>
        </w:tc>
      </w:tr>
      <w:tr w:rsidR="000F2D0E" w:rsidRPr="000F2D0E" w14:paraId="22F38238"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E87DD9" w14:textId="7B216D81"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42</w:t>
            </w:r>
          </w:p>
        </w:tc>
        <w:tc>
          <w:tcPr>
            <w:tcW w:w="6701" w:type="dxa"/>
            <w:tcBorders>
              <w:top w:val="nil"/>
              <w:left w:val="nil"/>
              <w:bottom w:val="single" w:sz="4" w:space="0" w:color="auto"/>
              <w:right w:val="single" w:sz="4" w:space="0" w:color="auto"/>
            </w:tcBorders>
            <w:shd w:val="clear" w:color="auto" w:fill="auto"/>
            <w:vAlign w:val="center"/>
            <w:hideMark/>
          </w:tcPr>
          <w:p w14:paraId="4B30AA00"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phức hợp đô thị - nghỉ dưỡng Hải Dương, Quảng Công</w:t>
            </w:r>
          </w:p>
        </w:tc>
        <w:tc>
          <w:tcPr>
            <w:tcW w:w="1698" w:type="dxa"/>
            <w:tcBorders>
              <w:top w:val="nil"/>
              <w:left w:val="nil"/>
              <w:bottom w:val="single" w:sz="4" w:space="0" w:color="auto"/>
              <w:right w:val="single" w:sz="4" w:space="0" w:color="auto"/>
            </w:tcBorders>
            <w:shd w:val="clear" w:color="auto" w:fill="auto"/>
            <w:vAlign w:val="center"/>
            <w:hideMark/>
          </w:tcPr>
          <w:p w14:paraId="24F6965F" w14:textId="55955D46"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phố Huế, </w:t>
            </w:r>
            <w:r w:rsidR="003E58D1">
              <w:rPr>
                <w:rFonts w:eastAsia="Times New Roman"/>
                <w:sz w:val="24"/>
                <w:szCs w:val="24"/>
              </w:rPr>
              <w:t>h</w:t>
            </w:r>
            <w:r w:rsidRPr="000F2D0E">
              <w:rPr>
                <w:rFonts w:eastAsia="Times New Roman"/>
                <w:sz w:val="24"/>
                <w:szCs w:val="24"/>
              </w:rPr>
              <w:t>uyện Quảng Điền</w:t>
            </w:r>
          </w:p>
        </w:tc>
      </w:tr>
      <w:tr w:rsidR="000F2D0E" w:rsidRPr="000F2D0E" w14:paraId="0E17EAC0"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2D771A9" w14:textId="418B0F1B"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43</w:t>
            </w:r>
          </w:p>
        </w:tc>
        <w:tc>
          <w:tcPr>
            <w:tcW w:w="6701" w:type="dxa"/>
            <w:tcBorders>
              <w:top w:val="nil"/>
              <w:left w:val="nil"/>
              <w:bottom w:val="single" w:sz="4" w:space="0" w:color="auto"/>
              <w:right w:val="single" w:sz="4" w:space="0" w:color="auto"/>
            </w:tcBorders>
            <w:shd w:val="clear" w:color="auto" w:fill="auto"/>
            <w:vAlign w:val="center"/>
            <w:hideMark/>
          </w:tcPr>
          <w:p w14:paraId="4E305FFF" w14:textId="43FD8DA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dân cư Quảng Công 1,</w:t>
            </w:r>
            <w:r w:rsidR="003E58D1">
              <w:rPr>
                <w:rFonts w:eastAsia="Times New Roman"/>
                <w:sz w:val="24"/>
                <w:szCs w:val="24"/>
              </w:rPr>
              <w:t xml:space="preserve"> </w:t>
            </w:r>
            <w:r w:rsidRPr="000F2D0E">
              <w:rPr>
                <w:rFonts w:eastAsia="Times New Roman"/>
                <w:sz w:val="24"/>
                <w:szCs w:val="24"/>
              </w:rPr>
              <w:t>2,</w:t>
            </w:r>
            <w:r w:rsidR="003E58D1">
              <w:rPr>
                <w:rFonts w:eastAsia="Times New Roman"/>
                <w:sz w:val="24"/>
                <w:szCs w:val="24"/>
              </w:rPr>
              <w:t xml:space="preserve"> </w:t>
            </w:r>
            <w:r w:rsidRPr="000F2D0E">
              <w:rPr>
                <w:rFonts w:eastAsia="Times New Roman"/>
                <w:sz w:val="24"/>
                <w:szCs w:val="24"/>
              </w:rPr>
              <w:t>3</w:t>
            </w:r>
          </w:p>
        </w:tc>
        <w:tc>
          <w:tcPr>
            <w:tcW w:w="1698" w:type="dxa"/>
            <w:tcBorders>
              <w:top w:val="nil"/>
              <w:left w:val="nil"/>
              <w:bottom w:val="single" w:sz="4" w:space="0" w:color="auto"/>
              <w:right w:val="single" w:sz="4" w:space="0" w:color="auto"/>
            </w:tcBorders>
            <w:shd w:val="clear" w:color="auto" w:fill="auto"/>
            <w:vAlign w:val="center"/>
            <w:hideMark/>
          </w:tcPr>
          <w:p w14:paraId="30DFA05D" w14:textId="3E1869EF"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Quảng Điền</w:t>
            </w:r>
          </w:p>
        </w:tc>
      </w:tr>
      <w:tr w:rsidR="000F2D0E" w:rsidRPr="000F2D0E" w14:paraId="284608EF"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6958EDB" w14:textId="57332C8A"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44</w:t>
            </w:r>
          </w:p>
        </w:tc>
        <w:tc>
          <w:tcPr>
            <w:tcW w:w="6701" w:type="dxa"/>
            <w:tcBorders>
              <w:top w:val="nil"/>
              <w:left w:val="nil"/>
              <w:bottom w:val="single" w:sz="4" w:space="0" w:color="auto"/>
              <w:right w:val="single" w:sz="4" w:space="0" w:color="auto"/>
            </w:tcBorders>
            <w:shd w:val="clear" w:color="auto" w:fill="auto"/>
            <w:vAlign w:val="center"/>
            <w:hideMark/>
          </w:tcPr>
          <w:p w14:paraId="72964FDB"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dân cư Vinh Hiền</w:t>
            </w:r>
          </w:p>
        </w:tc>
        <w:tc>
          <w:tcPr>
            <w:tcW w:w="1698" w:type="dxa"/>
            <w:tcBorders>
              <w:top w:val="nil"/>
              <w:left w:val="nil"/>
              <w:bottom w:val="single" w:sz="4" w:space="0" w:color="auto"/>
              <w:right w:val="single" w:sz="4" w:space="0" w:color="auto"/>
            </w:tcBorders>
            <w:shd w:val="clear" w:color="auto" w:fill="auto"/>
            <w:vAlign w:val="center"/>
            <w:hideMark/>
          </w:tcPr>
          <w:p w14:paraId="0B827EC5" w14:textId="067D7746"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Lộc</w:t>
            </w:r>
          </w:p>
        </w:tc>
      </w:tr>
      <w:tr w:rsidR="000F2D0E" w:rsidRPr="000F2D0E" w14:paraId="04E60064"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D18999" w14:textId="55DAF3CC"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45</w:t>
            </w:r>
          </w:p>
        </w:tc>
        <w:tc>
          <w:tcPr>
            <w:tcW w:w="6701" w:type="dxa"/>
            <w:tcBorders>
              <w:top w:val="nil"/>
              <w:left w:val="nil"/>
              <w:bottom w:val="single" w:sz="4" w:space="0" w:color="auto"/>
              <w:right w:val="single" w:sz="4" w:space="0" w:color="auto"/>
            </w:tcBorders>
            <w:shd w:val="clear" w:color="auto" w:fill="auto"/>
            <w:vAlign w:val="center"/>
            <w:hideMark/>
          </w:tcPr>
          <w:p w14:paraId="7E988513"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Dự án xây dựng Khu dân cư và thương mại trung tâm Khe Tre</w:t>
            </w:r>
          </w:p>
        </w:tc>
        <w:tc>
          <w:tcPr>
            <w:tcW w:w="1698" w:type="dxa"/>
            <w:tcBorders>
              <w:top w:val="nil"/>
              <w:left w:val="nil"/>
              <w:bottom w:val="single" w:sz="4" w:space="0" w:color="auto"/>
              <w:right w:val="single" w:sz="4" w:space="0" w:color="auto"/>
            </w:tcBorders>
            <w:shd w:val="clear" w:color="auto" w:fill="auto"/>
            <w:vAlign w:val="center"/>
            <w:hideMark/>
          </w:tcPr>
          <w:p w14:paraId="3C362995" w14:textId="7661297C"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Nam Đông</w:t>
            </w:r>
          </w:p>
        </w:tc>
      </w:tr>
      <w:tr w:rsidR="000F2D0E" w:rsidRPr="000F2D0E" w14:paraId="18EE373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00FCC179" w14:textId="1E08808B" w:rsidR="0057611A" w:rsidRPr="000F2D0E" w:rsidRDefault="001140E6" w:rsidP="0057611A">
            <w:pPr>
              <w:spacing w:after="0" w:line="240" w:lineRule="auto"/>
              <w:jc w:val="center"/>
              <w:rPr>
                <w:rFonts w:eastAsia="Times New Roman"/>
                <w:sz w:val="24"/>
                <w:szCs w:val="24"/>
              </w:rPr>
            </w:pPr>
            <w:r w:rsidRPr="000F2D0E">
              <w:rPr>
                <w:rFonts w:eastAsia="Times New Roman"/>
                <w:sz w:val="24"/>
                <w:szCs w:val="24"/>
              </w:rPr>
              <w:t>46</w:t>
            </w:r>
          </w:p>
        </w:tc>
        <w:tc>
          <w:tcPr>
            <w:tcW w:w="6701" w:type="dxa"/>
            <w:tcBorders>
              <w:top w:val="nil"/>
              <w:left w:val="nil"/>
              <w:bottom w:val="single" w:sz="4" w:space="0" w:color="auto"/>
              <w:right w:val="single" w:sz="4" w:space="0" w:color="auto"/>
            </w:tcBorders>
            <w:shd w:val="clear" w:color="auto" w:fill="auto"/>
            <w:vAlign w:val="center"/>
          </w:tcPr>
          <w:p w14:paraId="7B96FCFF" w14:textId="433EA052"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đô thị Chân Mây, Lăng Cô, Cảnh Dương</w:t>
            </w:r>
          </w:p>
        </w:tc>
        <w:tc>
          <w:tcPr>
            <w:tcW w:w="1698" w:type="dxa"/>
            <w:tcBorders>
              <w:top w:val="nil"/>
              <w:left w:val="nil"/>
              <w:bottom w:val="single" w:sz="4" w:space="0" w:color="auto"/>
              <w:right w:val="single" w:sz="4" w:space="0" w:color="auto"/>
            </w:tcBorders>
            <w:shd w:val="clear" w:color="auto" w:fill="auto"/>
            <w:vAlign w:val="center"/>
          </w:tcPr>
          <w:p w14:paraId="6A74ABC3" w14:textId="4F84BF26"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kinh tế Chân Mây - Lăng Cô</w:t>
            </w:r>
          </w:p>
        </w:tc>
      </w:tr>
      <w:tr w:rsidR="000F2D0E" w:rsidRPr="000F2D0E" w14:paraId="3DF7A829"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6A9A5D8" w14:textId="77777777" w:rsidR="0057611A" w:rsidRPr="000F2D0E" w:rsidRDefault="0057611A" w:rsidP="0057611A">
            <w:pPr>
              <w:spacing w:after="0" w:line="240" w:lineRule="auto"/>
              <w:jc w:val="center"/>
              <w:rPr>
                <w:rFonts w:eastAsia="Times New Roman"/>
                <w:b/>
                <w:bCs/>
                <w:sz w:val="24"/>
                <w:szCs w:val="24"/>
              </w:rPr>
            </w:pPr>
            <w:r w:rsidRPr="000F2D0E">
              <w:rPr>
                <w:rFonts w:eastAsia="Times New Roman"/>
                <w:b/>
                <w:bCs/>
                <w:sz w:val="24"/>
                <w:szCs w:val="24"/>
              </w:rPr>
              <w:t>VII</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354BF4B6" w14:textId="367334A0" w:rsidR="0057611A" w:rsidRPr="000F2D0E" w:rsidRDefault="00012828" w:rsidP="0057611A">
            <w:pPr>
              <w:spacing w:after="0" w:line="240" w:lineRule="auto"/>
              <w:rPr>
                <w:rFonts w:eastAsia="Times New Roman"/>
                <w:b/>
                <w:bCs/>
                <w:sz w:val="24"/>
                <w:szCs w:val="24"/>
              </w:rPr>
            </w:pPr>
            <w:r w:rsidRPr="000F2D0E">
              <w:rPr>
                <w:rFonts w:eastAsia="Times New Roman"/>
                <w:b/>
                <w:bCs/>
                <w:sz w:val="24"/>
                <w:szCs w:val="24"/>
              </w:rPr>
              <w:t>Khoa học công nghệ, công nghệ thông tin, truyền thông</w:t>
            </w:r>
          </w:p>
        </w:tc>
      </w:tr>
      <w:tr w:rsidR="000F2D0E" w:rsidRPr="000F2D0E" w14:paraId="3D7ABED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0FAEFA7"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15C8D3CE"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công nghệ cao</w:t>
            </w:r>
          </w:p>
        </w:tc>
        <w:tc>
          <w:tcPr>
            <w:tcW w:w="1698" w:type="dxa"/>
            <w:tcBorders>
              <w:top w:val="nil"/>
              <w:left w:val="nil"/>
              <w:bottom w:val="single" w:sz="4" w:space="0" w:color="auto"/>
              <w:right w:val="single" w:sz="4" w:space="0" w:color="auto"/>
            </w:tcBorders>
            <w:shd w:val="clear" w:color="auto" w:fill="auto"/>
            <w:vAlign w:val="center"/>
            <w:hideMark/>
          </w:tcPr>
          <w:p w14:paraId="54723C28" w14:textId="2FCE42E2"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Huyện </w:t>
            </w:r>
            <w:r w:rsidR="002230CC">
              <w:rPr>
                <w:rFonts w:eastAsia="Times New Roman"/>
                <w:sz w:val="24"/>
                <w:szCs w:val="24"/>
              </w:rPr>
              <w:t xml:space="preserve">        </w:t>
            </w:r>
            <w:r w:rsidRPr="000F2D0E">
              <w:rPr>
                <w:rFonts w:eastAsia="Times New Roman"/>
                <w:sz w:val="24"/>
                <w:szCs w:val="24"/>
              </w:rPr>
              <w:t>Phú Lộc</w:t>
            </w:r>
          </w:p>
        </w:tc>
      </w:tr>
      <w:tr w:rsidR="000F2D0E" w:rsidRPr="000F2D0E" w14:paraId="70BFB282"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F7548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3372C1DE"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Khu công viên phần mềm, công nghệ thông tin tập trung tỉnh Thừa Thiên Huế</w:t>
            </w:r>
          </w:p>
        </w:tc>
        <w:tc>
          <w:tcPr>
            <w:tcW w:w="1698" w:type="dxa"/>
            <w:tcBorders>
              <w:top w:val="nil"/>
              <w:left w:val="nil"/>
              <w:bottom w:val="single" w:sz="4" w:space="0" w:color="auto"/>
              <w:right w:val="single" w:sz="4" w:space="0" w:color="auto"/>
            </w:tcBorders>
            <w:shd w:val="clear" w:color="auto" w:fill="auto"/>
            <w:vAlign w:val="center"/>
            <w:hideMark/>
          </w:tcPr>
          <w:p w14:paraId="54844108"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Khu đô thị mới An Vân Dương</w:t>
            </w:r>
          </w:p>
        </w:tc>
      </w:tr>
      <w:tr w:rsidR="000F2D0E" w:rsidRPr="000F2D0E" w14:paraId="3F4294B2"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53026EE"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3</w:t>
            </w:r>
          </w:p>
        </w:tc>
        <w:tc>
          <w:tcPr>
            <w:tcW w:w="6701" w:type="dxa"/>
            <w:tcBorders>
              <w:top w:val="nil"/>
              <w:left w:val="nil"/>
              <w:bottom w:val="single" w:sz="4" w:space="0" w:color="auto"/>
              <w:right w:val="single" w:sz="4" w:space="0" w:color="auto"/>
            </w:tcBorders>
            <w:shd w:val="clear" w:color="auto" w:fill="auto"/>
            <w:vAlign w:val="center"/>
            <w:hideMark/>
          </w:tcPr>
          <w:p w14:paraId="23523C20"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công viên khoa học</w:t>
            </w:r>
          </w:p>
        </w:tc>
        <w:tc>
          <w:tcPr>
            <w:tcW w:w="1698" w:type="dxa"/>
            <w:tcBorders>
              <w:top w:val="nil"/>
              <w:left w:val="nil"/>
              <w:bottom w:val="single" w:sz="4" w:space="0" w:color="auto"/>
              <w:right w:val="single" w:sz="4" w:space="0" w:color="auto"/>
            </w:tcBorders>
            <w:shd w:val="clear" w:color="auto" w:fill="auto"/>
            <w:vAlign w:val="center"/>
            <w:hideMark/>
          </w:tcPr>
          <w:p w14:paraId="24D94BED" w14:textId="2BC0EB3D"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Thị xã </w:t>
            </w:r>
            <w:r w:rsidR="008C1219">
              <w:rPr>
                <w:rFonts w:eastAsia="Times New Roman"/>
                <w:sz w:val="24"/>
                <w:szCs w:val="24"/>
              </w:rPr>
              <w:t xml:space="preserve">          </w:t>
            </w:r>
            <w:r w:rsidRPr="000F2D0E">
              <w:rPr>
                <w:rFonts w:eastAsia="Times New Roman"/>
                <w:sz w:val="24"/>
                <w:szCs w:val="24"/>
              </w:rPr>
              <w:t>Hương Trà</w:t>
            </w:r>
          </w:p>
        </w:tc>
      </w:tr>
      <w:tr w:rsidR="000F2D0E" w:rsidRPr="00511693" w14:paraId="4FC153EA"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4F4315"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13CD7557" w14:textId="77777777" w:rsidR="0057611A" w:rsidRPr="000F2D0E" w:rsidRDefault="0057611A" w:rsidP="0057611A">
            <w:pPr>
              <w:spacing w:after="0" w:line="240" w:lineRule="auto"/>
              <w:rPr>
                <w:rFonts w:eastAsia="Times New Roman"/>
                <w:sz w:val="24"/>
                <w:szCs w:val="24"/>
                <w:lang w:val="sv-SE"/>
              </w:rPr>
            </w:pPr>
            <w:r w:rsidRPr="000F2D0E">
              <w:rPr>
                <w:rFonts w:eastAsia="Times New Roman"/>
                <w:sz w:val="24"/>
                <w:szCs w:val="24"/>
                <w:lang w:val="sv-SE"/>
              </w:rPr>
              <w:t>Trung tâm dữ liệu số</w:t>
            </w:r>
          </w:p>
        </w:tc>
        <w:tc>
          <w:tcPr>
            <w:tcW w:w="1698" w:type="dxa"/>
            <w:tcBorders>
              <w:top w:val="nil"/>
              <w:left w:val="nil"/>
              <w:bottom w:val="single" w:sz="4" w:space="0" w:color="auto"/>
              <w:right w:val="single" w:sz="4" w:space="0" w:color="auto"/>
            </w:tcBorders>
            <w:shd w:val="clear" w:color="auto" w:fill="auto"/>
            <w:vAlign w:val="center"/>
            <w:hideMark/>
          </w:tcPr>
          <w:p w14:paraId="4C1B560F" w14:textId="38C035DB" w:rsidR="0057611A" w:rsidRPr="000F2D0E" w:rsidRDefault="0057611A" w:rsidP="002230CC">
            <w:pPr>
              <w:spacing w:after="0" w:line="240" w:lineRule="auto"/>
              <w:jc w:val="center"/>
              <w:rPr>
                <w:rFonts w:eastAsia="Times New Roman"/>
                <w:sz w:val="24"/>
                <w:szCs w:val="24"/>
                <w:lang w:val="sv-SE"/>
              </w:rPr>
            </w:pPr>
            <w:r w:rsidRPr="000F2D0E">
              <w:rPr>
                <w:rFonts w:eastAsia="Times New Roman"/>
                <w:sz w:val="24"/>
                <w:szCs w:val="24"/>
                <w:lang w:val="sv-SE"/>
              </w:rPr>
              <w:t xml:space="preserve">Khu Đô thị mới An </w:t>
            </w:r>
            <w:r w:rsidR="008C1219">
              <w:rPr>
                <w:rFonts w:eastAsia="Times New Roman"/>
                <w:sz w:val="24"/>
                <w:szCs w:val="24"/>
                <w:lang w:val="sv-SE"/>
              </w:rPr>
              <w:t xml:space="preserve">        </w:t>
            </w:r>
            <w:r w:rsidRPr="000F2D0E">
              <w:rPr>
                <w:rFonts w:eastAsia="Times New Roman"/>
                <w:sz w:val="24"/>
                <w:szCs w:val="24"/>
                <w:lang w:val="sv-SE"/>
              </w:rPr>
              <w:t>Vân Dương</w:t>
            </w:r>
          </w:p>
        </w:tc>
      </w:tr>
      <w:tr w:rsidR="000F2D0E" w:rsidRPr="000F2D0E" w14:paraId="5B457C81"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6BD296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hideMark/>
          </w:tcPr>
          <w:p w14:paraId="61E91AE5" w14:textId="77777777" w:rsidR="0057611A" w:rsidRPr="000F2D0E" w:rsidRDefault="0057611A" w:rsidP="0057611A">
            <w:pPr>
              <w:spacing w:after="0" w:line="240" w:lineRule="auto"/>
              <w:rPr>
                <w:rFonts w:eastAsia="Times New Roman"/>
                <w:sz w:val="24"/>
                <w:szCs w:val="24"/>
              </w:rPr>
            </w:pPr>
            <w:r w:rsidRPr="000F2D0E">
              <w:rPr>
                <w:rFonts w:eastAsia="Times New Roman"/>
                <w:sz w:val="24"/>
                <w:szCs w:val="24"/>
              </w:rPr>
              <w:t>Khu công nghệ và sản xuất phần mềm</w:t>
            </w:r>
          </w:p>
        </w:tc>
        <w:tc>
          <w:tcPr>
            <w:tcW w:w="1698" w:type="dxa"/>
            <w:tcBorders>
              <w:top w:val="nil"/>
              <w:left w:val="nil"/>
              <w:bottom w:val="single" w:sz="4" w:space="0" w:color="auto"/>
              <w:right w:val="single" w:sz="4" w:space="0" w:color="auto"/>
            </w:tcBorders>
            <w:shd w:val="clear" w:color="auto" w:fill="auto"/>
            <w:vAlign w:val="center"/>
            <w:hideMark/>
          </w:tcPr>
          <w:p w14:paraId="46B9A6EC" w14:textId="2B3C80DC"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Khu Đô thị mới An </w:t>
            </w:r>
            <w:r w:rsidR="008C1219">
              <w:rPr>
                <w:rFonts w:eastAsia="Times New Roman"/>
                <w:sz w:val="24"/>
                <w:szCs w:val="24"/>
              </w:rPr>
              <w:t xml:space="preserve">           </w:t>
            </w:r>
            <w:r w:rsidRPr="000F2D0E">
              <w:rPr>
                <w:rFonts w:eastAsia="Times New Roman"/>
                <w:sz w:val="24"/>
                <w:szCs w:val="24"/>
              </w:rPr>
              <w:t>Vân Dương</w:t>
            </w:r>
          </w:p>
        </w:tc>
      </w:tr>
      <w:tr w:rsidR="000F2D0E" w:rsidRPr="000F2D0E" w14:paraId="5A109046"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tcPr>
          <w:p w14:paraId="1B1620DC" w14:textId="487BAF23"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tcPr>
          <w:p w14:paraId="3AF74F4B" w14:textId="367B52CD"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Trung tâm nghiên cứu và phát triển công nghệ thông tin (thuộc phạm vi dự án Khu đô thị, du lịch nghỉ dưỡng sinh thái và sân gôn tại xã Hương Thọ, thành phố Huế và xã Bình Thành, thị xã Hương Trà)</w:t>
            </w:r>
          </w:p>
        </w:tc>
        <w:tc>
          <w:tcPr>
            <w:tcW w:w="1698" w:type="dxa"/>
            <w:tcBorders>
              <w:top w:val="nil"/>
              <w:left w:val="nil"/>
              <w:bottom w:val="single" w:sz="4" w:space="0" w:color="auto"/>
              <w:right w:val="single" w:sz="4" w:space="0" w:color="auto"/>
            </w:tcBorders>
            <w:shd w:val="clear" w:color="auto" w:fill="auto"/>
            <w:vAlign w:val="center"/>
          </w:tcPr>
          <w:p w14:paraId="3CA9D301" w14:textId="2A5A3BBB"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 xml:space="preserve">Thành </w:t>
            </w:r>
            <w:r w:rsidR="008C1219">
              <w:rPr>
                <w:rFonts w:eastAsia="Times New Roman"/>
                <w:sz w:val="24"/>
                <w:szCs w:val="24"/>
              </w:rPr>
              <w:t xml:space="preserve">          </w:t>
            </w:r>
            <w:r w:rsidRPr="000F2D0E">
              <w:rPr>
                <w:rFonts w:eastAsia="Times New Roman"/>
                <w:sz w:val="24"/>
                <w:szCs w:val="24"/>
              </w:rPr>
              <w:t>phố Huế</w:t>
            </w:r>
          </w:p>
        </w:tc>
      </w:tr>
      <w:tr w:rsidR="000F2D0E" w:rsidRPr="000F2D0E" w14:paraId="5BFAC6EF"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C659BA" w14:textId="77777777" w:rsidR="0057611A" w:rsidRPr="000F2D0E" w:rsidRDefault="0057611A" w:rsidP="0057611A">
            <w:pPr>
              <w:spacing w:after="0" w:line="240" w:lineRule="auto"/>
              <w:jc w:val="center"/>
              <w:rPr>
                <w:rFonts w:eastAsia="Times New Roman"/>
                <w:b/>
                <w:bCs/>
                <w:sz w:val="24"/>
                <w:szCs w:val="24"/>
              </w:rPr>
            </w:pPr>
            <w:r w:rsidRPr="000F2D0E">
              <w:rPr>
                <w:rFonts w:eastAsia="Times New Roman"/>
                <w:b/>
                <w:bCs/>
                <w:sz w:val="24"/>
                <w:szCs w:val="24"/>
              </w:rPr>
              <w:t>VIII</w:t>
            </w:r>
          </w:p>
        </w:tc>
        <w:tc>
          <w:tcPr>
            <w:tcW w:w="8401" w:type="dxa"/>
            <w:gridSpan w:val="2"/>
            <w:tcBorders>
              <w:top w:val="single" w:sz="4" w:space="0" w:color="auto"/>
              <w:left w:val="nil"/>
              <w:bottom w:val="single" w:sz="4" w:space="0" w:color="auto"/>
              <w:right w:val="single" w:sz="4" w:space="0" w:color="auto"/>
            </w:tcBorders>
            <w:shd w:val="clear" w:color="auto" w:fill="auto"/>
            <w:vAlign w:val="center"/>
            <w:hideMark/>
          </w:tcPr>
          <w:p w14:paraId="3B6CE786" w14:textId="07E1DA3C" w:rsidR="0057611A" w:rsidRPr="000F2D0E" w:rsidRDefault="00012828" w:rsidP="0057611A">
            <w:pPr>
              <w:spacing w:after="0" w:line="240" w:lineRule="auto"/>
              <w:rPr>
                <w:rFonts w:eastAsia="Times New Roman"/>
                <w:b/>
                <w:bCs/>
                <w:sz w:val="24"/>
                <w:szCs w:val="24"/>
              </w:rPr>
            </w:pPr>
            <w:r w:rsidRPr="000F2D0E">
              <w:rPr>
                <w:rFonts w:eastAsia="Times New Roman"/>
                <w:b/>
                <w:bCs/>
                <w:sz w:val="24"/>
                <w:szCs w:val="24"/>
              </w:rPr>
              <w:t>Nông nghiệp, lâm nghiệp và thủy sản</w:t>
            </w:r>
          </w:p>
        </w:tc>
      </w:tr>
      <w:tr w:rsidR="000F2D0E" w:rsidRPr="000F2D0E" w14:paraId="24F3C3C5" w14:textId="77777777" w:rsidTr="002230CC">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EAEB51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1</w:t>
            </w:r>
          </w:p>
        </w:tc>
        <w:tc>
          <w:tcPr>
            <w:tcW w:w="6701" w:type="dxa"/>
            <w:tcBorders>
              <w:top w:val="nil"/>
              <w:left w:val="nil"/>
              <w:bottom w:val="single" w:sz="4" w:space="0" w:color="auto"/>
              <w:right w:val="single" w:sz="4" w:space="0" w:color="auto"/>
            </w:tcBorders>
            <w:shd w:val="clear" w:color="auto" w:fill="auto"/>
            <w:vAlign w:val="center"/>
            <w:hideMark/>
          </w:tcPr>
          <w:p w14:paraId="4F64F26A" w14:textId="4EDE2B1E" w:rsidR="0057611A" w:rsidRPr="000F2D0E" w:rsidRDefault="0057611A" w:rsidP="009C4EF8">
            <w:pPr>
              <w:spacing w:after="0" w:line="240" w:lineRule="auto"/>
              <w:jc w:val="both"/>
              <w:rPr>
                <w:rFonts w:eastAsia="Times New Roman"/>
                <w:sz w:val="24"/>
                <w:szCs w:val="24"/>
                <w:lang w:val="vi-VN"/>
              </w:rPr>
            </w:pPr>
            <w:r w:rsidRPr="000F2D0E">
              <w:rPr>
                <w:rFonts w:eastAsia="Times New Roman"/>
                <w:sz w:val="24"/>
                <w:szCs w:val="24"/>
              </w:rPr>
              <w:t xml:space="preserve">Dự án </w:t>
            </w:r>
            <w:r w:rsidR="003E58D1">
              <w:rPr>
                <w:rFonts w:eastAsia="Times New Roman"/>
                <w:sz w:val="24"/>
                <w:szCs w:val="24"/>
              </w:rPr>
              <w:t>n</w:t>
            </w:r>
            <w:r w:rsidRPr="000F2D0E">
              <w:rPr>
                <w:rFonts w:eastAsia="Times New Roman"/>
                <w:sz w:val="24"/>
                <w:szCs w:val="24"/>
              </w:rPr>
              <w:t xml:space="preserve">ông nghiệp ứng dụng công nghệ cao, bảo tồn, phục tráng và phát triển cây ăn quả; </w:t>
            </w:r>
            <w:r w:rsidR="003E58D1">
              <w:rPr>
                <w:rFonts w:eastAsia="Times New Roman"/>
                <w:sz w:val="24"/>
                <w:szCs w:val="24"/>
              </w:rPr>
              <w:t>t</w:t>
            </w:r>
            <w:r w:rsidRPr="000F2D0E">
              <w:rPr>
                <w:rFonts w:eastAsia="Times New Roman"/>
                <w:sz w:val="24"/>
                <w:szCs w:val="24"/>
              </w:rPr>
              <w:t xml:space="preserve">rang trại nông nghiệp sạch, </w:t>
            </w:r>
            <w:r w:rsidR="003E58D1">
              <w:rPr>
                <w:rFonts w:eastAsia="Times New Roman"/>
                <w:sz w:val="24"/>
                <w:szCs w:val="24"/>
              </w:rPr>
              <w:t>n</w:t>
            </w:r>
            <w:r w:rsidRPr="000F2D0E">
              <w:rPr>
                <w:rFonts w:eastAsia="Times New Roman"/>
                <w:sz w:val="24"/>
                <w:szCs w:val="24"/>
              </w:rPr>
              <w:t xml:space="preserve">ông nghiệp tuần hoàn công nghệ cao, trồng trọt công nghệ cao; </w:t>
            </w:r>
            <w:r w:rsidR="003E58D1">
              <w:rPr>
                <w:rFonts w:eastAsia="Times New Roman"/>
                <w:sz w:val="24"/>
                <w:szCs w:val="24"/>
              </w:rPr>
              <w:t>t</w:t>
            </w:r>
            <w:r w:rsidRPr="000F2D0E">
              <w:rPr>
                <w:rFonts w:eastAsia="Times New Roman"/>
                <w:sz w:val="24"/>
                <w:szCs w:val="24"/>
              </w:rPr>
              <w:t xml:space="preserve">rung tâm thực nghiệm, sản xuất giống cây </w:t>
            </w:r>
            <w:r w:rsidR="009C4EF8" w:rsidRPr="000F2D0E">
              <w:rPr>
                <w:rFonts w:eastAsia="Times New Roman"/>
                <w:sz w:val="24"/>
                <w:szCs w:val="24"/>
              </w:rPr>
              <w:t>trồng</w:t>
            </w:r>
            <w:r w:rsidR="009C4EF8" w:rsidRPr="000F2D0E">
              <w:rPr>
                <w:rFonts w:eastAsia="Times New Roman"/>
                <w:sz w:val="24"/>
                <w:szCs w:val="24"/>
                <w:lang w:val="vi-VN"/>
              </w:rPr>
              <w:t>, vật nuôi, thủy sản</w:t>
            </w:r>
            <w:r w:rsidRPr="000F2D0E">
              <w:rPr>
                <w:rFonts w:eastAsia="Times New Roman"/>
                <w:sz w:val="24"/>
                <w:szCs w:val="24"/>
              </w:rPr>
              <w:t xml:space="preserve">; </w:t>
            </w:r>
            <w:r w:rsidR="003E58D1">
              <w:rPr>
                <w:rFonts w:eastAsia="Times New Roman"/>
                <w:sz w:val="24"/>
                <w:szCs w:val="24"/>
              </w:rPr>
              <w:t>s</w:t>
            </w:r>
            <w:r w:rsidRPr="000F2D0E">
              <w:rPr>
                <w:rFonts w:eastAsia="Times New Roman"/>
                <w:sz w:val="24"/>
                <w:szCs w:val="24"/>
              </w:rPr>
              <w:t xml:space="preserve">ản xuất phân bón </w:t>
            </w:r>
            <w:r w:rsidR="009C4EF8" w:rsidRPr="000F2D0E">
              <w:rPr>
                <w:rFonts w:eastAsia="Times New Roman"/>
                <w:sz w:val="24"/>
                <w:szCs w:val="24"/>
              </w:rPr>
              <w:t>hữu</w:t>
            </w:r>
            <w:r w:rsidRPr="000F2D0E">
              <w:rPr>
                <w:rFonts w:eastAsia="Times New Roman"/>
                <w:sz w:val="24"/>
                <w:szCs w:val="24"/>
              </w:rPr>
              <w:t xml:space="preserve"> cơ vi </w:t>
            </w:r>
            <w:r w:rsidR="009C4EF8" w:rsidRPr="000F2D0E">
              <w:rPr>
                <w:rFonts w:eastAsia="Times New Roman"/>
                <w:sz w:val="24"/>
                <w:szCs w:val="24"/>
              </w:rPr>
              <w:t>sinh</w:t>
            </w:r>
            <w:r w:rsidR="009C4EF8" w:rsidRPr="000F2D0E">
              <w:rPr>
                <w:rFonts w:eastAsia="Times New Roman"/>
                <w:sz w:val="24"/>
                <w:szCs w:val="24"/>
                <w:lang w:val="vi-VN"/>
              </w:rPr>
              <w:t>, vô cơ</w:t>
            </w:r>
          </w:p>
        </w:tc>
        <w:tc>
          <w:tcPr>
            <w:tcW w:w="1698" w:type="dxa"/>
            <w:tcBorders>
              <w:top w:val="nil"/>
              <w:left w:val="nil"/>
              <w:bottom w:val="single" w:sz="4" w:space="0" w:color="auto"/>
              <w:right w:val="single" w:sz="4" w:space="0" w:color="auto"/>
            </w:tcBorders>
            <w:shd w:val="clear" w:color="auto" w:fill="auto"/>
            <w:vAlign w:val="center"/>
            <w:hideMark/>
          </w:tcPr>
          <w:p w14:paraId="6EB4B0E9"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11E07B6A"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AA306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2</w:t>
            </w:r>
          </w:p>
        </w:tc>
        <w:tc>
          <w:tcPr>
            <w:tcW w:w="6701" w:type="dxa"/>
            <w:tcBorders>
              <w:top w:val="nil"/>
              <w:left w:val="nil"/>
              <w:bottom w:val="single" w:sz="4" w:space="0" w:color="auto"/>
              <w:right w:val="single" w:sz="4" w:space="0" w:color="auto"/>
            </w:tcBorders>
            <w:shd w:val="clear" w:color="auto" w:fill="auto"/>
            <w:vAlign w:val="center"/>
            <w:hideMark/>
          </w:tcPr>
          <w:p w14:paraId="3A100FCD"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Khu nông nghiệp ứng dụng công nghệ cao, khu lâm nghiệp ứng dụng công nghệ cao</w:t>
            </w:r>
          </w:p>
        </w:tc>
        <w:tc>
          <w:tcPr>
            <w:tcW w:w="1698" w:type="dxa"/>
            <w:tcBorders>
              <w:top w:val="nil"/>
              <w:left w:val="nil"/>
              <w:bottom w:val="single" w:sz="4" w:space="0" w:color="auto"/>
              <w:right w:val="single" w:sz="4" w:space="0" w:color="auto"/>
            </w:tcBorders>
            <w:shd w:val="clear" w:color="auto" w:fill="auto"/>
            <w:vAlign w:val="center"/>
            <w:hideMark/>
          </w:tcPr>
          <w:p w14:paraId="153AF548"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43D071D5" w14:textId="77777777" w:rsidTr="002230CC">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BEB4415"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lastRenderedPageBreak/>
              <w:t>3</w:t>
            </w:r>
          </w:p>
        </w:tc>
        <w:tc>
          <w:tcPr>
            <w:tcW w:w="6701" w:type="dxa"/>
            <w:tcBorders>
              <w:top w:val="nil"/>
              <w:left w:val="nil"/>
              <w:bottom w:val="single" w:sz="4" w:space="0" w:color="auto"/>
              <w:right w:val="single" w:sz="4" w:space="0" w:color="auto"/>
            </w:tcBorders>
            <w:shd w:val="clear" w:color="auto" w:fill="auto"/>
            <w:vAlign w:val="center"/>
            <w:hideMark/>
          </w:tcPr>
          <w:p w14:paraId="3B9FCAC5" w14:textId="352ABA6C"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nuôi trồng, chế biến, bảo quản nông, lâm, thủy sản</w:t>
            </w:r>
          </w:p>
        </w:tc>
        <w:tc>
          <w:tcPr>
            <w:tcW w:w="1698" w:type="dxa"/>
            <w:tcBorders>
              <w:top w:val="nil"/>
              <w:left w:val="nil"/>
              <w:bottom w:val="single" w:sz="4" w:space="0" w:color="auto"/>
              <w:right w:val="single" w:sz="4" w:space="0" w:color="auto"/>
            </w:tcBorders>
            <w:shd w:val="clear" w:color="auto" w:fill="auto"/>
            <w:vAlign w:val="center"/>
            <w:hideMark/>
          </w:tcPr>
          <w:p w14:paraId="7C32CC31"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3B2FA538"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EABBFF0"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4</w:t>
            </w:r>
          </w:p>
        </w:tc>
        <w:tc>
          <w:tcPr>
            <w:tcW w:w="6701" w:type="dxa"/>
            <w:tcBorders>
              <w:top w:val="nil"/>
              <w:left w:val="nil"/>
              <w:bottom w:val="single" w:sz="4" w:space="0" w:color="auto"/>
              <w:right w:val="single" w:sz="4" w:space="0" w:color="auto"/>
            </w:tcBorders>
            <w:shd w:val="clear" w:color="auto" w:fill="auto"/>
            <w:vAlign w:val="center"/>
            <w:hideMark/>
          </w:tcPr>
          <w:p w14:paraId="0DEF1F93" w14:textId="7A84764D" w:rsidR="0057611A" w:rsidRPr="000F2D0E" w:rsidRDefault="0057611A" w:rsidP="009C4EF8">
            <w:pPr>
              <w:spacing w:after="0" w:line="240" w:lineRule="auto"/>
              <w:jc w:val="both"/>
              <w:rPr>
                <w:rFonts w:eastAsia="Times New Roman"/>
                <w:sz w:val="24"/>
                <w:szCs w:val="24"/>
                <w:lang w:val="vi-VN"/>
              </w:rPr>
            </w:pPr>
            <w:r w:rsidRPr="000F2D0E">
              <w:rPr>
                <w:rFonts w:eastAsia="Times New Roman"/>
                <w:sz w:val="24"/>
                <w:szCs w:val="24"/>
              </w:rPr>
              <w:t xml:space="preserve">Dự án xây dựng cơ sở giết mổ gia súc, gia cầm tập trung; chăn nuôi ứng dụng công nghệ </w:t>
            </w:r>
            <w:r w:rsidR="009C4EF8" w:rsidRPr="000F2D0E">
              <w:rPr>
                <w:rFonts w:eastAsia="Times New Roman"/>
                <w:sz w:val="24"/>
                <w:szCs w:val="24"/>
              </w:rPr>
              <w:t>cao</w:t>
            </w:r>
            <w:r w:rsidR="009C4EF8" w:rsidRPr="000F2D0E">
              <w:rPr>
                <w:rFonts w:eastAsia="Times New Roman"/>
                <w:sz w:val="24"/>
                <w:szCs w:val="24"/>
                <w:lang w:val="vi-VN"/>
              </w:rPr>
              <w:t>; các chốt kiểm dịch động vật</w:t>
            </w:r>
          </w:p>
        </w:tc>
        <w:tc>
          <w:tcPr>
            <w:tcW w:w="1698" w:type="dxa"/>
            <w:tcBorders>
              <w:top w:val="nil"/>
              <w:left w:val="nil"/>
              <w:bottom w:val="single" w:sz="4" w:space="0" w:color="auto"/>
              <w:right w:val="single" w:sz="4" w:space="0" w:color="auto"/>
            </w:tcBorders>
            <w:shd w:val="clear" w:color="auto" w:fill="auto"/>
            <w:vAlign w:val="center"/>
            <w:hideMark/>
          </w:tcPr>
          <w:p w14:paraId="299B0586"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3CF6E2C3" w14:textId="77777777" w:rsidTr="002230CC">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E23062"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5</w:t>
            </w:r>
          </w:p>
        </w:tc>
        <w:tc>
          <w:tcPr>
            <w:tcW w:w="6701" w:type="dxa"/>
            <w:tcBorders>
              <w:top w:val="nil"/>
              <w:left w:val="nil"/>
              <w:bottom w:val="single" w:sz="4" w:space="0" w:color="auto"/>
              <w:right w:val="single" w:sz="4" w:space="0" w:color="auto"/>
            </w:tcBorders>
            <w:shd w:val="clear" w:color="auto" w:fill="auto"/>
            <w:vAlign w:val="center"/>
            <w:hideMark/>
          </w:tcPr>
          <w:p w14:paraId="5966EDAD" w14:textId="2AD3DBA0"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 xml:space="preserve">Dự án </w:t>
            </w:r>
            <w:r w:rsidR="003E58D1">
              <w:rPr>
                <w:rFonts w:eastAsia="Times New Roman"/>
                <w:sz w:val="24"/>
                <w:szCs w:val="24"/>
              </w:rPr>
              <w:t>s</w:t>
            </w:r>
            <w:r w:rsidRPr="000F2D0E">
              <w:rPr>
                <w:rFonts w:eastAsia="Times New Roman"/>
                <w:sz w:val="24"/>
                <w:szCs w:val="24"/>
              </w:rPr>
              <w:t>ản xuất, nhân và lai tạo giống cây trồng, giống vật nuôi, giống cây lâm nghiệp, giống thủy sản, phát triển giống cây trồng lâm nghiệp công nghệ cao</w:t>
            </w:r>
          </w:p>
        </w:tc>
        <w:tc>
          <w:tcPr>
            <w:tcW w:w="1698" w:type="dxa"/>
            <w:tcBorders>
              <w:top w:val="nil"/>
              <w:left w:val="nil"/>
              <w:bottom w:val="single" w:sz="4" w:space="0" w:color="auto"/>
              <w:right w:val="single" w:sz="4" w:space="0" w:color="auto"/>
            </w:tcBorders>
            <w:shd w:val="clear" w:color="auto" w:fill="auto"/>
            <w:vAlign w:val="center"/>
            <w:hideMark/>
          </w:tcPr>
          <w:p w14:paraId="5CB8EA06"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0F2D0E" w:rsidRPr="000F2D0E" w14:paraId="39885C1B" w14:textId="77777777" w:rsidTr="002230CC">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6632F9" w14:textId="77777777" w:rsidR="0057611A" w:rsidRPr="000F2D0E" w:rsidRDefault="0057611A" w:rsidP="0057611A">
            <w:pPr>
              <w:spacing w:after="0" w:line="240" w:lineRule="auto"/>
              <w:jc w:val="center"/>
              <w:rPr>
                <w:rFonts w:eastAsia="Times New Roman"/>
                <w:sz w:val="24"/>
                <w:szCs w:val="24"/>
              </w:rPr>
            </w:pPr>
            <w:r w:rsidRPr="000F2D0E">
              <w:rPr>
                <w:rFonts w:eastAsia="Times New Roman"/>
                <w:sz w:val="24"/>
                <w:szCs w:val="24"/>
              </w:rPr>
              <w:t>6</w:t>
            </w:r>
          </w:p>
        </w:tc>
        <w:tc>
          <w:tcPr>
            <w:tcW w:w="6701" w:type="dxa"/>
            <w:tcBorders>
              <w:top w:val="nil"/>
              <w:left w:val="nil"/>
              <w:bottom w:val="single" w:sz="4" w:space="0" w:color="auto"/>
              <w:right w:val="single" w:sz="4" w:space="0" w:color="auto"/>
            </w:tcBorders>
            <w:shd w:val="clear" w:color="auto" w:fill="auto"/>
            <w:vAlign w:val="center"/>
            <w:hideMark/>
          </w:tcPr>
          <w:p w14:paraId="79BE5604" w14:textId="77777777" w:rsidR="0057611A" w:rsidRPr="000F2D0E" w:rsidRDefault="0057611A" w:rsidP="009C4EF8">
            <w:pPr>
              <w:spacing w:after="0" w:line="240" w:lineRule="auto"/>
              <w:jc w:val="both"/>
              <w:rPr>
                <w:rFonts w:eastAsia="Times New Roman"/>
                <w:sz w:val="24"/>
                <w:szCs w:val="24"/>
              </w:rPr>
            </w:pPr>
            <w:r w:rsidRPr="000F2D0E">
              <w:rPr>
                <w:rFonts w:eastAsia="Times New Roman"/>
                <w:sz w:val="24"/>
                <w:szCs w:val="24"/>
              </w:rPr>
              <w:t>Dự án trồng rừng bền vững, trồng rừng gỗ lớn, phát triển kinh tế dưới tán rừng</w:t>
            </w:r>
          </w:p>
        </w:tc>
        <w:tc>
          <w:tcPr>
            <w:tcW w:w="1698" w:type="dxa"/>
            <w:tcBorders>
              <w:top w:val="nil"/>
              <w:left w:val="nil"/>
              <w:bottom w:val="single" w:sz="4" w:space="0" w:color="auto"/>
              <w:right w:val="single" w:sz="4" w:space="0" w:color="auto"/>
            </w:tcBorders>
            <w:shd w:val="clear" w:color="auto" w:fill="auto"/>
            <w:vAlign w:val="center"/>
            <w:hideMark/>
          </w:tcPr>
          <w:p w14:paraId="15F6D64F" w14:textId="77777777" w:rsidR="0057611A" w:rsidRPr="000F2D0E" w:rsidRDefault="0057611A" w:rsidP="002230CC">
            <w:pPr>
              <w:spacing w:after="0" w:line="240" w:lineRule="auto"/>
              <w:jc w:val="center"/>
              <w:rPr>
                <w:rFonts w:eastAsia="Times New Roman"/>
                <w:sz w:val="24"/>
                <w:szCs w:val="24"/>
              </w:rPr>
            </w:pPr>
            <w:r w:rsidRPr="000F2D0E">
              <w:rPr>
                <w:rFonts w:eastAsia="Times New Roman"/>
                <w:sz w:val="24"/>
                <w:szCs w:val="24"/>
              </w:rPr>
              <w:t>Các địa phương</w:t>
            </w:r>
          </w:p>
        </w:tc>
      </w:tr>
      <w:tr w:rsidR="009C4EF8" w:rsidRPr="000F2D0E" w14:paraId="1A4D6CA5" w14:textId="77777777" w:rsidTr="002230CC">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A54C920" w14:textId="462E8E7D" w:rsidR="009C4EF8" w:rsidRPr="000F2D0E" w:rsidRDefault="009C4EF8" w:rsidP="0057611A">
            <w:pPr>
              <w:spacing w:after="0" w:line="240" w:lineRule="auto"/>
              <w:jc w:val="center"/>
              <w:rPr>
                <w:rFonts w:eastAsia="Times New Roman"/>
                <w:sz w:val="24"/>
                <w:szCs w:val="24"/>
              </w:rPr>
            </w:pPr>
            <w:r w:rsidRPr="000F2D0E">
              <w:rPr>
                <w:rFonts w:eastAsia="Times New Roman"/>
                <w:sz w:val="24"/>
                <w:szCs w:val="24"/>
              </w:rPr>
              <w:t>7</w:t>
            </w:r>
          </w:p>
        </w:tc>
        <w:tc>
          <w:tcPr>
            <w:tcW w:w="6701" w:type="dxa"/>
            <w:tcBorders>
              <w:top w:val="single" w:sz="4" w:space="0" w:color="auto"/>
              <w:left w:val="nil"/>
              <w:bottom w:val="single" w:sz="4" w:space="0" w:color="auto"/>
              <w:right w:val="single" w:sz="4" w:space="0" w:color="auto"/>
            </w:tcBorders>
            <w:shd w:val="clear" w:color="auto" w:fill="auto"/>
            <w:vAlign w:val="center"/>
          </w:tcPr>
          <w:p w14:paraId="21B4B8A1" w14:textId="6E9715C3" w:rsidR="009C4EF8" w:rsidRPr="000F2D0E" w:rsidRDefault="009C4EF8" w:rsidP="009C4EF8">
            <w:pPr>
              <w:spacing w:after="0" w:line="240" w:lineRule="auto"/>
              <w:jc w:val="both"/>
              <w:rPr>
                <w:rFonts w:eastAsia="Times New Roman"/>
                <w:sz w:val="24"/>
                <w:szCs w:val="24"/>
                <w:lang w:val="vi-VN"/>
              </w:rPr>
            </w:pPr>
            <w:r w:rsidRPr="000F2D0E">
              <w:rPr>
                <w:rFonts w:eastAsia="Times New Roman"/>
                <w:sz w:val="24"/>
                <w:szCs w:val="24"/>
              </w:rPr>
              <w:t>Xây</w:t>
            </w:r>
            <w:r w:rsidRPr="000F2D0E">
              <w:rPr>
                <w:rFonts w:eastAsia="Times New Roman"/>
                <w:sz w:val="24"/>
                <w:szCs w:val="24"/>
                <w:lang w:val="vi-VN"/>
              </w:rPr>
              <w:t xml:space="preserve"> dựng trung tâm d</w:t>
            </w:r>
            <w:r w:rsidRPr="000F2D0E">
              <w:rPr>
                <w:rFonts w:eastAsia="Times New Roman"/>
                <w:sz w:val="24"/>
                <w:szCs w:val="24"/>
              </w:rPr>
              <w:t>ịch</w:t>
            </w:r>
            <w:r w:rsidRPr="000F2D0E">
              <w:rPr>
                <w:rFonts w:eastAsia="Times New Roman"/>
                <w:sz w:val="24"/>
                <w:szCs w:val="24"/>
                <w:lang w:val="vi-VN"/>
              </w:rPr>
              <w:t xml:space="preserve"> vụ hậu cần nghề cá, chợ đầu mối thủy sản</w:t>
            </w:r>
          </w:p>
        </w:tc>
        <w:tc>
          <w:tcPr>
            <w:tcW w:w="1698" w:type="dxa"/>
            <w:tcBorders>
              <w:top w:val="single" w:sz="4" w:space="0" w:color="auto"/>
              <w:left w:val="nil"/>
              <w:bottom w:val="single" w:sz="4" w:space="0" w:color="auto"/>
              <w:right w:val="single" w:sz="4" w:space="0" w:color="auto"/>
            </w:tcBorders>
            <w:shd w:val="clear" w:color="auto" w:fill="auto"/>
            <w:vAlign w:val="center"/>
          </w:tcPr>
          <w:p w14:paraId="2D1BB076" w14:textId="76E8A6D3" w:rsidR="009C4EF8" w:rsidRPr="000F2D0E" w:rsidRDefault="00A37B57" w:rsidP="002230CC">
            <w:pPr>
              <w:spacing w:after="0" w:line="240" w:lineRule="auto"/>
              <w:jc w:val="center"/>
              <w:rPr>
                <w:rFonts w:eastAsia="Times New Roman"/>
                <w:sz w:val="24"/>
                <w:szCs w:val="24"/>
                <w:lang w:val="vi-VN"/>
              </w:rPr>
            </w:pPr>
            <w:r w:rsidRPr="000F2D0E">
              <w:rPr>
                <w:rFonts w:eastAsia="Times New Roman"/>
                <w:sz w:val="24"/>
                <w:szCs w:val="24"/>
              </w:rPr>
              <w:t>Thành</w:t>
            </w:r>
            <w:r w:rsidRPr="000F2D0E">
              <w:rPr>
                <w:rFonts w:eastAsia="Times New Roman"/>
                <w:sz w:val="24"/>
                <w:szCs w:val="24"/>
                <w:lang w:val="vi-VN"/>
              </w:rPr>
              <w:t xml:space="preserve"> phố Huế</w:t>
            </w:r>
          </w:p>
        </w:tc>
      </w:tr>
    </w:tbl>
    <w:p w14:paraId="2F16A66D" w14:textId="1500A745" w:rsidR="00A04D89" w:rsidRDefault="00A04D89" w:rsidP="002230CC">
      <w:pPr>
        <w:widowControl w:val="0"/>
        <w:pBdr>
          <w:top w:val="nil"/>
          <w:left w:val="nil"/>
          <w:bottom w:val="nil"/>
          <w:right w:val="nil"/>
          <w:between w:val="nil"/>
        </w:pBdr>
        <w:tabs>
          <w:tab w:val="left" w:pos="3165"/>
        </w:tabs>
        <w:spacing w:before="240" w:after="0" w:line="240" w:lineRule="auto"/>
        <w:ind w:firstLine="567"/>
        <w:jc w:val="both"/>
        <w:rPr>
          <w:rFonts w:eastAsia="Times New Roman"/>
          <w:b/>
          <w:bCs/>
          <w:i/>
          <w:sz w:val="24"/>
          <w:szCs w:val="24"/>
        </w:rPr>
      </w:pPr>
      <w:r w:rsidRPr="000F2D0E">
        <w:rPr>
          <w:rFonts w:eastAsia="Times New Roman"/>
          <w:b/>
          <w:bCs/>
          <w:i/>
          <w:sz w:val="24"/>
          <w:szCs w:val="24"/>
        </w:rPr>
        <w:t xml:space="preserve">Ghi chú: </w:t>
      </w:r>
    </w:p>
    <w:p w14:paraId="6ECD728C" w14:textId="52D5482C" w:rsidR="00B3459A" w:rsidRPr="00B3459A" w:rsidRDefault="00B3459A" w:rsidP="00B3459A">
      <w:pPr>
        <w:spacing w:after="0" w:line="240" w:lineRule="auto"/>
        <w:ind w:firstLine="567"/>
        <w:jc w:val="both"/>
        <w:rPr>
          <w:sz w:val="24"/>
          <w:szCs w:val="24"/>
          <w:lang w:val="nl-NL"/>
        </w:rPr>
      </w:pPr>
      <w:r w:rsidRPr="00B3459A">
        <w:rPr>
          <w:rFonts w:eastAsia="Times New Roman"/>
          <w:i/>
          <w:sz w:val="24"/>
          <w:szCs w:val="24"/>
        </w:rPr>
        <w:t xml:space="preserve">- </w:t>
      </w:r>
      <w:r w:rsidRPr="00B3459A">
        <w:rPr>
          <w:sz w:val="24"/>
          <w:szCs w:val="24"/>
          <w:lang w:val="nl-NL"/>
        </w:rPr>
        <w:t>Thực hiện nghiêm túc và đầy đủ các cam kết nêu tại mục XIV của Tờ trình số 13942/TTr-UBND ngày 26 tháng 12 năm 2023</w:t>
      </w:r>
      <w:r w:rsidR="006C00E4">
        <w:rPr>
          <w:sz w:val="24"/>
          <w:szCs w:val="24"/>
          <w:lang w:val="vi-VN"/>
        </w:rPr>
        <w:t xml:space="preserve"> của Ủy ban nhân dân tỉnh Thừa Thiên Huế</w:t>
      </w:r>
      <w:r w:rsidRPr="00B3459A">
        <w:rPr>
          <w:sz w:val="24"/>
          <w:szCs w:val="24"/>
          <w:lang w:val="nl-NL"/>
        </w:rPr>
        <w:t>. Các dự án công trình, dự án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14:paraId="12FB5F05" w14:textId="5A948A4D" w:rsidR="00A04D89" w:rsidRPr="002230CC" w:rsidRDefault="00A04D89" w:rsidP="00A04D89">
      <w:pPr>
        <w:widowControl w:val="0"/>
        <w:pBdr>
          <w:top w:val="nil"/>
          <w:left w:val="nil"/>
          <w:bottom w:val="nil"/>
          <w:right w:val="nil"/>
          <w:between w:val="nil"/>
        </w:pBdr>
        <w:tabs>
          <w:tab w:val="left" w:pos="3165"/>
        </w:tabs>
        <w:spacing w:after="0" w:line="240" w:lineRule="auto"/>
        <w:ind w:firstLine="567"/>
        <w:jc w:val="both"/>
        <w:rPr>
          <w:rFonts w:eastAsia="Times New Roman"/>
          <w:sz w:val="24"/>
          <w:szCs w:val="24"/>
        </w:rPr>
      </w:pPr>
      <w:r w:rsidRPr="002230CC">
        <w:rPr>
          <w:rFonts w:eastAsia="Times New Roman"/>
          <w:sz w:val="24"/>
          <w:szCs w:val="24"/>
        </w:rPr>
        <w:t xml:space="preserve">- Về quy mô, diện tích đất sử dụng, tổng mức đầu tư của các dự án trong </w:t>
      </w:r>
      <w:r w:rsidR="003E58D1">
        <w:rPr>
          <w:rFonts w:eastAsia="Times New Roman"/>
          <w:sz w:val="24"/>
          <w:szCs w:val="24"/>
        </w:rPr>
        <w:t>d</w:t>
      </w:r>
      <w:r w:rsidRPr="002230CC">
        <w:rPr>
          <w:rFonts w:eastAsia="Times New Roman"/>
          <w:sz w:val="24"/>
          <w:szCs w:val="24"/>
        </w:rPr>
        <w:t>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14:paraId="226198C8" w14:textId="5224F840" w:rsidR="002D5743" w:rsidRPr="000F2D0E" w:rsidRDefault="00A04D89" w:rsidP="00AF13C6">
      <w:pPr>
        <w:shd w:val="clear" w:color="auto" w:fill="FFFFFF"/>
        <w:spacing w:after="0" w:line="240" w:lineRule="auto"/>
        <w:ind w:firstLine="567"/>
        <w:jc w:val="both"/>
        <w:rPr>
          <w:rFonts w:eastAsia="Times New Roman"/>
          <w:sz w:val="26"/>
          <w:szCs w:val="26"/>
          <w:lang w:val="nl-NL"/>
        </w:rPr>
      </w:pPr>
      <w:r w:rsidRPr="002230CC">
        <w:rPr>
          <w:rFonts w:eastAsia="Times New Roman"/>
          <w:sz w:val="24"/>
          <w:szCs w:val="24"/>
        </w:rPr>
        <w:t xml:space="preserve">- Ngoài các dự án quan trọng được xác định trong danh mục trên, danh mục các dự án cần thiết khác cho các ngành và địa phương được xác định trong các </w:t>
      </w:r>
      <w:r w:rsidR="003E58D1">
        <w:rPr>
          <w:rFonts w:eastAsia="Times New Roman"/>
          <w:sz w:val="24"/>
          <w:szCs w:val="24"/>
        </w:rPr>
        <w:t>p</w:t>
      </w:r>
      <w:r w:rsidRPr="002230CC">
        <w:rPr>
          <w:rFonts w:eastAsia="Times New Roman"/>
          <w:sz w:val="24"/>
          <w:szCs w:val="24"/>
        </w:rPr>
        <w:t>hương án phát triển chuyên ngành và phương án phát triển các huyện/thị xã/thành phố kèm theo trong Quy hoạch tỉnh Thừa Thiên Huế thời kỳ 2021 - 2030 tầm nhìn đến năm 2050 và có thể tiếp tục được bổ sung ở các bước quy hoạch chung đô thị, quy hoạch xây dựng vùng huyện hoặc các đề án chuyên ngành được cấp có thẩm quyền phê duyệt phù hợp với quy định pháp luật hiện hành.</w:t>
      </w:r>
      <w:r w:rsidR="002D5743" w:rsidRPr="000F2D0E">
        <w:rPr>
          <w:rFonts w:eastAsia="Times New Roman"/>
          <w:sz w:val="26"/>
          <w:szCs w:val="26"/>
          <w:lang w:val="nl-NL"/>
        </w:rPr>
        <w:br w:type="page"/>
      </w:r>
    </w:p>
    <w:p w14:paraId="1AA10FC9" w14:textId="77777777" w:rsidR="005F617D" w:rsidRPr="000F2D0E" w:rsidRDefault="005F617D">
      <w:pPr>
        <w:pStyle w:val="u1"/>
        <w:spacing w:before="0" w:after="0" w:line="240" w:lineRule="auto"/>
        <w:ind w:firstLine="0"/>
        <w:jc w:val="center"/>
        <w:rPr>
          <w:bCs/>
          <w:sz w:val="26"/>
          <w:szCs w:val="26"/>
        </w:rPr>
        <w:sectPr w:rsidR="005F617D" w:rsidRPr="000F2D0E" w:rsidSect="00867787">
          <w:pgSz w:w="11906" w:h="16838" w:code="9"/>
          <w:pgMar w:top="1418" w:right="1134" w:bottom="1134" w:left="1701" w:header="709" w:footer="709" w:gutter="0"/>
          <w:pgNumType w:start="1"/>
          <w:cols w:space="708"/>
          <w:titlePg/>
          <w:docGrid w:linePitch="381"/>
        </w:sectPr>
      </w:pPr>
    </w:p>
    <w:p w14:paraId="152F07CD" w14:textId="3762D308" w:rsidR="002D5743" w:rsidRPr="00702743" w:rsidRDefault="00702743" w:rsidP="00702743">
      <w:pPr>
        <w:pStyle w:val="u1"/>
        <w:spacing w:before="0" w:after="0" w:line="240" w:lineRule="auto"/>
        <w:ind w:firstLine="0"/>
        <w:jc w:val="center"/>
        <w:rPr>
          <w:bCs/>
          <w:lang w:val="nl-NL"/>
        </w:rPr>
      </w:pPr>
      <w:r w:rsidRPr="00702743">
        <w:rPr>
          <w:bCs/>
          <w:lang w:val="en-US"/>
        </w:rPr>
        <w:lastRenderedPageBreak/>
        <w:t>P</w:t>
      </w:r>
      <w:r w:rsidRPr="00702743">
        <w:rPr>
          <w:bCs/>
        </w:rPr>
        <w:t>hụ lục</w:t>
      </w:r>
      <w:r w:rsidR="002D5743" w:rsidRPr="00702743">
        <w:rPr>
          <w:bCs/>
        </w:rPr>
        <w:t xml:space="preserve"> X</w:t>
      </w:r>
      <w:r w:rsidR="00A342F3" w:rsidRPr="00702743">
        <w:rPr>
          <w:bCs/>
          <w:lang w:val="nl-NL"/>
        </w:rPr>
        <w:t>XII</w:t>
      </w:r>
    </w:p>
    <w:p w14:paraId="17899B23" w14:textId="77777777" w:rsidR="003E58D1" w:rsidRDefault="002D5743" w:rsidP="00702743">
      <w:pPr>
        <w:spacing w:after="0" w:line="240" w:lineRule="auto"/>
        <w:jc w:val="center"/>
        <w:rPr>
          <w:b/>
          <w:bCs/>
          <w:lang w:val="nl-NL"/>
        </w:rPr>
      </w:pPr>
      <w:r w:rsidRPr="00702743">
        <w:rPr>
          <w:b/>
          <w:bCs/>
          <w:lang w:val="nl-NL"/>
        </w:rPr>
        <w:t xml:space="preserve">DANH MỤC BẢN ĐỒ, CƠ SỞ DỮ LIỆU QUY HOẠCH </w:t>
      </w:r>
    </w:p>
    <w:p w14:paraId="484B0077" w14:textId="6F547E99" w:rsidR="002D5743" w:rsidRPr="003E58D1" w:rsidRDefault="002D5743" w:rsidP="00702743">
      <w:pPr>
        <w:spacing w:after="0" w:line="240" w:lineRule="auto"/>
        <w:jc w:val="center"/>
        <w:rPr>
          <w:rFonts w:ascii="Times New Roman Bold" w:hAnsi="Times New Roman Bold"/>
          <w:b/>
          <w:bCs/>
          <w:spacing w:val="-10"/>
          <w:lang w:val="nl-NL"/>
        </w:rPr>
      </w:pPr>
      <w:r w:rsidRPr="003E58D1">
        <w:rPr>
          <w:rFonts w:ascii="Times New Roman Bold" w:hAnsi="Times New Roman Bold"/>
          <w:b/>
          <w:bCs/>
          <w:spacing w:val="-10"/>
          <w:lang w:val="nl-NL"/>
        </w:rPr>
        <w:t xml:space="preserve">TỈNH THỪA THIÊN HUẾ THỜI KỲ 2021 </w:t>
      </w:r>
      <w:r w:rsidR="00702743" w:rsidRPr="003E58D1">
        <w:rPr>
          <w:rFonts w:ascii="Times New Roman Bold" w:hAnsi="Times New Roman Bold"/>
          <w:b/>
          <w:bCs/>
          <w:spacing w:val="-10"/>
          <w:lang w:val="nl-NL"/>
        </w:rPr>
        <w:t>-</w:t>
      </w:r>
      <w:r w:rsidRPr="003E58D1">
        <w:rPr>
          <w:rFonts w:ascii="Times New Roman Bold" w:hAnsi="Times New Roman Bold"/>
          <w:b/>
          <w:bCs/>
          <w:spacing w:val="-10"/>
          <w:lang w:val="nl-NL"/>
        </w:rPr>
        <w:t xml:space="preserve"> 2030, TẦM NHÌN ĐẾN NĂM 2050</w:t>
      </w:r>
    </w:p>
    <w:p w14:paraId="6085C808" w14:textId="77777777" w:rsidR="00702743" w:rsidRPr="00702743" w:rsidRDefault="00F33538" w:rsidP="00702743">
      <w:pPr>
        <w:spacing w:after="0" w:line="240" w:lineRule="auto"/>
        <w:jc w:val="center"/>
        <w:rPr>
          <w:rFonts w:eastAsia="Times New Roman"/>
          <w:bCs/>
          <w:i/>
          <w:lang w:val="vi-VN"/>
        </w:rPr>
      </w:pPr>
      <w:r w:rsidRPr="00702743">
        <w:rPr>
          <w:rFonts w:eastAsia="Times New Roman"/>
          <w:bCs/>
          <w:i/>
          <w:lang w:val="vi-VN"/>
        </w:rPr>
        <w:t xml:space="preserve">(Kèm theo </w:t>
      </w:r>
      <w:r w:rsidRPr="00702743">
        <w:rPr>
          <w:rFonts w:eastAsia="Times New Roman"/>
          <w:bCs/>
          <w:i/>
          <w:lang w:val="nl-NL"/>
        </w:rPr>
        <w:t xml:space="preserve">Quyết định số   </w:t>
      </w:r>
      <w:r w:rsidRPr="00702743">
        <w:rPr>
          <w:rFonts w:eastAsia="Times New Roman"/>
          <w:bCs/>
          <w:i/>
          <w:lang w:val="vi-VN"/>
        </w:rPr>
        <w:t xml:space="preserve">     /</w:t>
      </w:r>
      <w:r w:rsidRPr="00702743">
        <w:rPr>
          <w:rFonts w:eastAsia="Times New Roman"/>
          <w:bCs/>
          <w:i/>
          <w:lang w:val="nl-NL"/>
        </w:rPr>
        <w:t>QĐ-TTg</w:t>
      </w:r>
      <w:r w:rsidRPr="00702743">
        <w:rPr>
          <w:rFonts w:eastAsia="Times New Roman"/>
          <w:bCs/>
          <w:i/>
          <w:lang w:val="vi-VN"/>
        </w:rPr>
        <w:t xml:space="preserve"> </w:t>
      </w:r>
    </w:p>
    <w:p w14:paraId="005DA987" w14:textId="037CA9AB" w:rsidR="002D5743" w:rsidRPr="00702743" w:rsidRDefault="00F33538" w:rsidP="00702743">
      <w:pPr>
        <w:spacing w:after="0" w:line="240" w:lineRule="auto"/>
        <w:jc w:val="center"/>
        <w:rPr>
          <w:rFonts w:eastAsia="Times New Roman"/>
          <w:bCs/>
          <w:i/>
          <w:lang w:val="vi-VN"/>
        </w:rPr>
      </w:pPr>
      <w:r w:rsidRPr="00702743">
        <w:rPr>
          <w:rFonts w:eastAsia="Times New Roman"/>
          <w:bCs/>
          <w:i/>
          <w:lang w:val="vi-VN"/>
        </w:rPr>
        <w:t xml:space="preserve">ngày   </w:t>
      </w:r>
      <w:r w:rsidR="00702743" w:rsidRPr="00702743">
        <w:rPr>
          <w:rFonts w:eastAsia="Times New Roman"/>
          <w:bCs/>
          <w:i/>
        </w:rPr>
        <w:t xml:space="preserve">tháng </w:t>
      </w:r>
      <w:r w:rsidRPr="00702743">
        <w:rPr>
          <w:rFonts w:eastAsia="Times New Roman"/>
          <w:bCs/>
          <w:i/>
          <w:lang w:val="nl-NL"/>
        </w:rPr>
        <w:t>12</w:t>
      </w:r>
      <w:r w:rsidR="00702743" w:rsidRPr="00702743">
        <w:rPr>
          <w:rFonts w:eastAsia="Times New Roman"/>
          <w:bCs/>
          <w:i/>
          <w:lang w:val="nl-NL"/>
        </w:rPr>
        <w:t xml:space="preserve"> năm </w:t>
      </w:r>
      <w:r w:rsidRPr="00702743">
        <w:rPr>
          <w:rFonts w:eastAsia="Times New Roman"/>
          <w:bCs/>
          <w:i/>
          <w:lang w:val="vi-VN"/>
        </w:rPr>
        <w:t xml:space="preserve">2023 của </w:t>
      </w:r>
      <w:r w:rsidRPr="00702743">
        <w:rPr>
          <w:rFonts w:eastAsia="Times New Roman"/>
          <w:bCs/>
          <w:i/>
          <w:lang w:val="nl-NL"/>
        </w:rPr>
        <w:t>Thủ tướng Chính phủ</w:t>
      </w:r>
      <w:r w:rsidRPr="00702743">
        <w:rPr>
          <w:rFonts w:eastAsia="Times New Roman"/>
          <w:bCs/>
          <w:i/>
          <w:lang w:val="vi-VN"/>
        </w:rPr>
        <w:t>)</w:t>
      </w:r>
    </w:p>
    <w:p w14:paraId="4BA85849" w14:textId="3A1BC8F0" w:rsidR="00702743" w:rsidRDefault="00702743" w:rsidP="00702743">
      <w:pPr>
        <w:spacing w:after="0" w:line="240" w:lineRule="auto"/>
        <w:jc w:val="center"/>
        <w:rPr>
          <w:rFonts w:eastAsia="Times New Roman"/>
          <w:bCs/>
          <w:i/>
          <w:sz w:val="26"/>
          <w:szCs w:val="26"/>
          <w:vertAlign w:val="superscript"/>
        </w:rPr>
      </w:pPr>
      <w:r>
        <w:rPr>
          <w:rFonts w:eastAsia="Times New Roman"/>
          <w:bCs/>
          <w:i/>
          <w:sz w:val="26"/>
          <w:szCs w:val="26"/>
          <w:vertAlign w:val="superscript"/>
        </w:rPr>
        <w:t>_____________</w:t>
      </w:r>
    </w:p>
    <w:p w14:paraId="56F8762E" w14:textId="77777777" w:rsidR="00702743" w:rsidRPr="00702743" w:rsidRDefault="00702743" w:rsidP="00F33538">
      <w:pPr>
        <w:spacing w:after="120" w:line="240" w:lineRule="auto"/>
        <w:jc w:val="center"/>
        <w:rPr>
          <w:rFonts w:eastAsia="Times New Roman"/>
          <w:bCs/>
          <w:i/>
          <w:sz w:val="26"/>
          <w:szCs w:val="26"/>
          <w:vertAlign w:val="superscript"/>
        </w:rPr>
      </w:pPr>
    </w:p>
    <w:tbl>
      <w:tblPr>
        <w:tblW w:w="907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237"/>
        <w:gridCol w:w="1876"/>
      </w:tblGrid>
      <w:tr w:rsidR="000F2D0E" w:rsidRPr="000F2D0E" w14:paraId="717934D2" w14:textId="77777777" w:rsidTr="00702743">
        <w:trPr>
          <w:trHeight w:val="215"/>
          <w:tblHeader/>
        </w:trPr>
        <w:tc>
          <w:tcPr>
            <w:tcW w:w="959" w:type="dxa"/>
            <w:vAlign w:val="center"/>
          </w:tcPr>
          <w:p w14:paraId="5520A48F" w14:textId="77777777" w:rsidR="00F10793" w:rsidRPr="00702743" w:rsidRDefault="00F10793" w:rsidP="00702743">
            <w:pPr>
              <w:widowControl w:val="0"/>
              <w:pBdr>
                <w:top w:val="nil"/>
                <w:left w:val="nil"/>
                <w:bottom w:val="nil"/>
                <w:right w:val="nil"/>
                <w:between w:val="nil"/>
              </w:pBdr>
              <w:spacing w:after="0" w:line="240" w:lineRule="auto"/>
              <w:ind w:hanging="6"/>
              <w:jc w:val="center"/>
              <w:rPr>
                <w:rFonts w:eastAsia="Times New Roman"/>
                <w:sz w:val="26"/>
                <w:szCs w:val="24"/>
              </w:rPr>
            </w:pPr>
            <w:r w:rsidRPr="00702743">
              <w:rPr>
                <w:rFonts w:eastAsia="Times New Roman"/>
                <w:b/>
                <w:sz w:val="26"/>
                <w:szCs w:val="24"/>
              </w:rPr>
              <w:t>STT</w:t>
            </w:r>
          </w:p>
        </w:tc>
        <w:tc>
          <w:tcPr>
            <w:tcW w:w="6237" w:type="dxa"/>
            <w:vAlign w:val="center"/>
          </w:tcPr>
          <w:p w14:paraId="6055E108" w14:textId="77777777" w:rsidR="00F10793" w:rsidRPr="00702743" w:rsidRDefault="00F10793" w:rsidP="00702743">
            <w:pPr>
              <w:widowControl w:val="0"/>
              <w:pBdr>
                <w:top w:val="nil"/>
                <w:left w:val="nil"/>
                <w:bottom w:val="nil"/>
                <w:right w:val="nil"/>
                <w:between w:val="nil"/>
              </w:pBdr>
              <w:spacing w:after="0" w:line="240" w:lineRule="auto"/>
              <w:ind w:hanging="6"/>
              <w:jc w:val="center"/>
              <w:rPr>
                <w:rFonts w:eastAsia="Times New Roman"/>
                <w:sz w:val="26"/>
                <w:szCs w:val="24"/>
              </w:rPr>
            </w:pPr>
            <w:r w:rsidRPr="00702743">
              <w:rPr>
                <w:rFonts w:eastAsia="Times New Roman"/>
                <w:b/>
                <w:sz w:val="26"/>
                <w:szCs w:val="24"/>
              </w:rPr>
              <w:t>TÊN BẢN ĐỒ</w:t>
            </w:r>
          </w:p>
        </w:tc>
        <w:tc>
          <w:tcPr>
            <w:tcW w:w="1876" w:type="dxa"/>
            <w:vAlign w:val="center"/>
          </w:tcPr>
          <w:p w14:paraId="59A6DD00" w14:textId="77777777" w:rsidR="00F10793" w:rsidRPr="00702743" w:rsidRDefault="00F10793" w:rsidP="00702743">
            <w:pPr>
              <w:widowControl w:val="0"/>
              <w:pBdr>
                <w:top w:val="nil"/>
                <w:left w:val="nil"/>
                <w:bottom w:val="nil"/>
                <w:right w:val="nil"/>
                <w:between w:val="nil"/>
              </w:pBdr>
              <w:spacing w:after="0" w:line="240" w:lineRule="auto"/>
              <w:ind w:hanging="6"/>
              <w:jc w:val="center"/>
              <w:rPr>
                <w:rFonts w:eastAsia="Times New Roman"/>
                <w:sz w:val="26"/>
                <w:szCs w:val="24"/>
              </w:rPr>
            </w:pPr>
            <w:r w:rsidRPr="00702743">
              <w:rPr>
                <w:rFonts w:eastAsia="Times New Roman"/>
                <w:b/>
                <w:sz w:val="26"/>
                <w:szCs w:val="24"/>
              </w:rPr>
              <w:t>TỶ LỆ</w:t>
            </w:r>
          </w:p>
        </w:tc>
      </w:tr>
      <w:tr w:rsidR="000F2D0E" w:rsidRPr="000F2D0E" w14:paraId="02F4FDB8" w14:textId="77777777" w:rsidTr="00DB087F">
        <w:tc>
          <w:tcPr>
            <w:tcW w:w="959" w:type="dxa"/>
            <w:vAlign w:val="center"/>
          </w:tcPr>
          <w:p w14:paraId="51EC44BD" w14:textId="15114264"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w:t>
            </w:r>
          </w:p>
        </w:tc>
        <w:tc>
          <w:tcPr>
            <w:tcW w:w="6237" w:type="dxa"/>
          </w:tcPr>
          <w:p w14:paraId="7015E897" w14:textId="7C9E877E"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quy hoạch hệ thống đô thị, nông thôn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1388D235"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0F2D0E" w:rsidRPr="000F2D0E" w14:paraId="0452D074" w14:textId="77777777" w:rsidTr="00DB087F">
        <w:tc>
          <w:tcPr>
            <w:tcW w:w="959" w:type="dxa"/>
            <w:vAlign w:val="center"/>
          </w:tcPr>
          <w:p w14:paraId="0BB633BE" w14:textId="522CC46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2</w:t>
            </w:r>
          </w:p>
        </w:tc>
        <w:tc>
          <w:tcPr>
            <w:tcW w:w="6237" w:type="dxa"/>
          </w:tcPr>
          <w:p w14:paraId="67EBC6D5" w14:textId="356CA65F"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tổ chức không gian và phân vùng chức năng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5B37BCCC"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0F2D0E" w:rsidRPr="000F2D0E" w14:paraId="27325ABF" w14:textId="77777777" w:rsidTr="00DB087F">
        <w:tc>
          <w:tcPr>
            <w:tcW w:w="959" w:type="dxa"/>
            <w:vAlign w:val="center"/>
          </w:tcPr>
          <w:p w14:paraId="7813ACA8" w14:textId="1A77879A"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3</w:t>
            </w:r>
          </w:p>
        </w:tc>
        <w:tc>
          <w:tcPr>
            <w:tcW w:w="6237" w:type="dxa"/>
          </w:tcPr>
          <w:p w14:paraId="25D3A3EA" w14:textId="259FDB3F"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phát triển kết cấu hạ tầng xã hội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43441DA7"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0F2D0E" w:rsidRPr="000F2D0E" w14:paraId="706A0423" w14:textId="77777777" w:rsidTr="00DB087F">
        <w:trPr>
          <w:trHeight w:val="829"/>
        </w:trPr>
        <w:tc>
          <w:tcPr>
            <w:tcW w:w="959" w:type="dxa"/>
            <w:vAlign w:val="center"/>
          </w:tcPr>
          <w:p w14:paraId="51D02B60" w14:textId="7699CCCC"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4</w:t>
            </w:r>
          </w:p>
        </w:tc>
        <w:tc>
          <w:tcPr>
            <w:tcW w:w="6237" w:type="dxa"/>
          </w:tcPr>
          <w:p w14:paraId="3A1CE17C" w14:textId="0EC75F0B"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phát triển kết c</w:t>
            </w:r>
            <w:r w:rsidR="003E58D1">
              <w:rPr>
                <w:rFonts w:eastAsia="Times New Roman"/>
                <w:sz w:val="26"/>
                <w:szCs w:val="24"/>
              </w:rPr>
              <w:t>ấu</w:t>
            </w:r>
            <w:r w:rsidRPr="00702743">
              <w:rPr>
                <w:rFonts w:eastAsia="Times New Roman"/>
                <w:sz w:val="26"/>
                <w:szCs w:val="24"/>
              </w:rPr>
              <w:t xml:space="preserve"> hạ tầng kỹ thuật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01032333"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0F2D0E" w:rsidRPr="000F2D0E" w14:paraId="0F1C1611" w14:textId="77777777" w:rsidTr="00DB087F">
        <w:tc>
          <w:tcPr>
            <w:tcW w:w="959" w:type="dxa"/>
            <w:vAlign w:val="center"/>
          </w:tcPr>
          <w:p w14:paraId="2E2D9DCA" w14:textId="0552B49C"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5</w:t>
            </w:r>
          </w:p>
        </w:tc>
        <w:tc>
          <w:tcPr>
            <w:tcW w:w="6237" w:type="dxa"/>
          </w:tcPr>
          <w:p w14:paraId="270B2321" w14:textId="54AFFFBC"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phân bổ và khoanh vùng các chỉ tiêu sử dụng đất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714F6D2C"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0F2D0E" w:rsidRPr="000F2D0E" w14:paraId="2FFE8B83" w14:textId="77777777" w:rsidTr="00DB087F">
        <w:tc>
          <w:tcPr>
            <w:tcW w:w="959" w:type="dxa"/>
            <w:vAlign w:val="center"/>
          </w:tcPr>
          <w:p w14:paraId="43873F00" w14:textId="50E779F2"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6</w:t>
            </w:r>
          </w:p>
        </w:tc>
        <w:tc>
          <w:tcPr>
            <w:tcW w:w="6237" w:type="dxa"/>
          </w:tcPr>
          <w:p w14:paraId="3688BF03" w14:textId="40325FA9"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thăm dò khai thác, sử dụng, bảo vệ tài nguyên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3714B207"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0F2D0E" w:rsidRPr="000F2D0E" w14:paraId="79A8EDB8" w14:textId="77777777" w:rsidTr="00DB087F">
        <w:tc>
          <w:tcPr>
            <w:tcW w:w="959" w:type="dxa"/>
            <w:vAlign w:val="center"/>
          </w:tcPr>
          <w:p w14:paraId="533AF9AE" w14:textId="5B3E185F"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7</w:t>
            </w:r>
          </w:p>
        </w:tc>
        <w:tc>
          <w:tcPr>
            <w:tcW w:w="6237" w:type="dxa"/>
          </w:tcPr>
          <w:p w14:paraId="188960EE" w14:textId="1B014318"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bảo vệ môi trường, bảo tồn đa dạng sinh học, phòng chống thiên tai và ứng phó với biến đổi khí hậu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69584055"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r w:rsidR="00F10793" w:rsidRPr="000F2D0E" w14:paraId="35B85317" w14:textId="77777777" w:rsidTr="00DB087F">
        <w:tc>
          <w:tcPr>
            <w:tcW w:w="959" w:type="dxa"/>
            <w:vAlign w:val="center"/>
          </w:tcPr>
          <w:p w14:paraId="60B49AD0" w14:textId="7839DE15"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8</w:t>
            </w:r>
          </w:p>
        </w:tc>
        <w:tc>
          <w:tcPr>
            <w:tcW w:w="6237" w:type="dxa"/>
          </w:tcPr>
          <w:p w14:paraId="0BA3F7DB" w14:textId="7AB6C717" w:rsidR="00F10793" w:rsidRPr="00702743" w:rsidRDefault="00F10793" w:rsidP="00DB087F">
            <w:pPr>
              <w:widowControl w:val="0"/>
              <w:pBdr>
                <w:top w:val="nil"/>
                <w:left w:val="nil"/>
                <w:bottom w:val="nil"/>
                <w:right w:val="nil"/>
                <w:between w:val="nil"/>
              </w:pBdr>
              <w:ind w:hanging="3"/>
              <w:jc w:val="both"/>
              <w:rPr>
                <w:rFonts w:eastAsia="Times New Roman"/>
                <w:sz w:val="26"/>
                <w:szCs w:val="24"/>
              </w:rPr>
            </w:pPr>
            <w:r w:rsidRPr="00702743">
              <w:rPr>
                <w:rFonts w:eastAsia="Times New Roman"/>
                <w:sz w:val="26"/>
                <w:szCs w:val="24"/>
              </w:rPr>
              <w:t>Sơ đồ phương án quy hoạch xây dựng vùng liên huyện vùng huyện tỉnh Thừa Thiên Huế thời kỳ 2021</w:t>
            </w:r>
            <w:r w:rsidR="00702743" w:rsidRPr="00702743">
              <w:rPr>
                <w:rFonts w:eastAsia="Times New Roman"/>
                <w:sz w:val="26"/>
                <w:szCs w:val="24"/>
              </w:rPr>
              <w:t xml:space="preserve"> </w:t>
            </w:r>
            <w:r w:rsidRPr="00702743">
              <w:rPr>
                <w:rFonts w:eastAsia="Times New Roman"/>
                <w:sz w:val="26"/>
                <w:szCs w:val="24"/>
              </w:rPr>
              <w:t>-</w:t>
            </w:r>
            <w:r w:rsidR="00702743" w:rsidRPr="00702743">
              <w:rPr>
                <w:rFonts w:eastAsia="Times New Roman"/>
                <w:sz w:val="26"/>
                <w:szCs w:val="24"/>
              </w:rPr>
              <w:t xml:space="preserve"> </w:t>
            </w:r>
            <w:r w:rsidRPr="00702743">
              <w:rPr>
                <w:rFonts w:eastAsia="Times New Roman"/>
                <w:sz w:val="26"/>
                <w:szCs w:val="24"/>
              </w:rPr>
              <w:t>2030, tầm nhìn đến năm 2050</w:t>
            </w:r>
          </w:p>
        </w:tc>
        <w:tc>
          <w:tcPr>
            <w:tcW w:w="1876" w:type="dxa"/>
            <w:vAlign w:val="center"/>
          </w:tcPr>
          <w:p w14:paraId="2C683B51" w14:textId="77777777" w:rsidR="00F10793" w:rsidRPr="00702743" w:rsidRDefault="00F10793" w:rsidP="00DB087F">
            <w:pPr>
              <w:widowControl w:val="0"/>
              <w:pBdr>
                <w:top w:val="nil"/>
                <w:left w:val="nil"/>
                <w:bottom w:val="nil"/>
                <w:right w:val="nil"/>
                <w:between w:val="nil"/>
              </w:pBdr>
              <w:ind w:hanging="3"/>
              <w:jc w:val="center"/>
              <w:rPr>
                <w:rFonts w:eastAsia="Times New Roman"/>
                <w:sz w:val="26"/>
                <w:szCs w:val="24"/>
              </w:rPr>
            </w:pPr>
            <w:r w:rsidRPr="00702743">
              <w:rPr>
                <w:rFonts w:eastAsia="Times New Roman"/>
                <w:sz w:val="26"/>
                <w:szCs w:val="24"/>
              </w:rPr>
              <w:t>1:50.000</w:t>
            </w:r>
          </w:p>
        </w:tc>
      </w:tr>
    </w:tbl>
    <w:p w14:paraId="79682BEA" w14:textId="20B52CC6" w:rsidR="00F10793" w:rsidRPr="000F2D0E" w:rsidRDefault="00F10793" w:rsidP="00667DBF">
      <w:pPr>
        <w:spacing w:line="240" w:lineRule="auto"/>
        <w:ind w:left="-398"/>
        <w:jc w:val="center"/>
        <w:rPr>
          <w:rFonts w:eastAsia="Times New Roman"/>
          <w:bCs/>
          <w:i/>
          <w:sz w:val="24"/>
          <w:szCs w:val="24"/>
          <w:lang w:val="vi-VN"/>
        </w:rPr>
      </w:pPr>
    </w:p>
    <w:p w14:paraId="61835A0E" w14:textId="692B80A7" w:rsidR="00F10793" w:rsidRPr="000F2D0E" w:rsidRDefault="00F10793" w:rsidP="00667DBF">
      <w:pPr>
        <w:spacing w:line="240" w:lineRule="auto"/>
        <w:ind w:left="-398"/>
        <w:jc w:val="center"/>
        <w:rPr>
          <w:rFonts w:eastAsia="Times New Roman"/>
          <w:bCs/>
          <w:i/>
          <w:sz w:val="24"/>
          <w:szCs w:val="24"/>
          <w:lang w:val="vi-VN"/>
        </w:rPr>
      </w:pPr>
    </w:p>
    <w:p w14:paraId="14BE6AD8" w14:textId="77777777" w:rsidR="00CF3E72" w:rsidRPr="000F2D0E" w:rsidRDefault="00CF3E72" w:rsidP="00667DBF">
      <w:pPr>
        <w:spacing w:line="240" w:lineRule="auto"/>
        <w:ind w:left="-398"/>
        <w:jc w:val="center"/>
        <w:rPr>
          <w:i/>
          <w:sz w:val="26"/>
          <w:szCs w:val="26"/>
        </w:rPr>
      </w:pPr>
    </w:p>
    <w:p w14:paraId="68158FD2" w14:textId="77777777" w:rsidR="00CF3E72" w:rsidRPr="000F2D0E" w:rsidRDefault="00CF3E72" w:rsidP="00667DBF">
      <w:pPr>
        <w:spacing w:line="240" w:lineRule="auto"/>
        <w:ind w:left="-398"/>
        <w:jc w:val="center"/>
        <w:rPr>
          <w:i/>
          <w:sz w:val="26"/>
          <w:szCs w:val="26"/>
        </w:rPr>
      </w:pPr>
    </w:p>
    <w:p w14:paraId="1E3B63B4" w14:textId="77777777" w:rsidR="000840F3" w:rsidRPr="000F2D0E" w:rsidRDefault="000840F3">
      <w:pPr>
        <w:spacing w:after="0" w:line="240" w:lineRule="auto"/>
        <w:rPr>
          <w:rFonts w:eastAsia="Times New Roman"/>
          <w:sz w:val="26"/>
          <w:szCs w:val="26"/>
          <w:lang w:val="nl-NL"/>
        </w:rPr>
      </w:pPr>
    </w:p>
    <w:sectPr w:rsidR="000840F3" w:rsidRPr="000F2D0E" w:rsidSect="00867787">
      <w:pgSz w:w="11906" w:h="16838" w:code="9"/>
      <w:pgMar w:top="1418"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401DE" w14:textId="77777777" w:rsidR="00D02CB8" w:rsidRDefault="00D02CB8">
      <w:pPr>
        <w:spacing w:line="240" w:lineRule="auto"/>
      </w:pPr>
      <w:r>
        <w:separator/>
      </w:r>
    </w:p>
    <w:p w14:paraId="73A857D2" w14:textId="77777777" w:rsidR="00D02CB8" w:rsidRDefault="00D02CB8"/>
  </w:endnote>
  <w:endnote w:type="continuationSeparator" w:id="0">
    <w:p w14:paraId="109EE737" w14:textId="77777777" w:rsidR="00D02CB8" w:rsidRDefault="00D02CB8">
      <w:pPr>
        <w:spacing w:line="240" w:lineRule="auto"/>
      </w:pPr>
      <w:r>
        <w:continuationSeparator/>
      </w:r>
    </w:p>
    <w:p w14:paraId="3B18EC44" w14:textId="77777777" w:rsidR="00D02CB8" w:rsidRDefault="00D02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Avan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charset w:val="00"/>
    <w:family w:val="roman"/>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nTimeH">
    <w:altName w:val="Courier New"/>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VNI-Helve">
    <w:charset w:val="00"/>
    <w:family w:val="auto"/>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Univer">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
    <w:altName w:val="Times New Roman"/>
    <w:charset w:val="00"/>
    <w:family w:val="roman"/>
    <w:pitch w:val="default"/>
  </w:font>
  <w:font w:name="Yu Mincho">
    <w:charset w:val="80"/>
    <w:family w:val="roman"/>
    <w:pitch w:val="variable"/>
    <w:sig w:usb0="800002E7" w:usb1="2AC7FCFF" w:usb2="00000012" w:usb3="00000000" w:csb0="0002009F" w:csb1="00000000"/>
  </w:font>
  <w:font w:name="+mn-ea">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IDFont+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810C" w14:textId="77777777" w:rsidR="00D02CB8" w:rsidRDefault="00D02CB8">
      <w:pPr>
        <w:spacing w:after="0"/>
      </w:pPr>
      <w:r>
        <w:separator/>
      </w:r>
    </w:p>
    <w:p w14:paraId="46DD8AB1" w14:textId="77777777" w:rsidR="00D02CB8" w:rsidRDefault="00D02CB8"/>
  </w:footnote>
  <w:footnote w:type="continuationSeparator" w:id="0">
    <w:p w14:paraId="792B93FB" w14:textId="77777777" w:rsidR="00D02CB8" w:rsidRDefault="00D02CB8">
      <w:pPr>
        <w:spacing w:after="0"/>
      </w:pPr>
      <w:r>
        <w:continuationSeparator/>
      </w:r>
    </w:p>
    <w:p w14:paraId="17D8F7E0" w14:textId="77777777" w:rsidR="00D02CB8" w:rsidRDefault="00D02CB8"/>
  </w:footnote>
  <w:footnote w:id="1">
    <w:p w14:paraId="02AA4703" w14:textId="491F6175" w:rsidR="00DA0AFB" w:rsidRDefault="00DA0AFB" w:rsidP="007C6EEC">
      <w:pPr>
        <w:pStyle w:val="VnbanCcchu"/>
        <w:ind w:firstLine="567"/>
      </w:pPr>
      <w:r>
        <w:rPr>
          <w:rStyle w:val="ThamchiuCcchu"/>
        </w:rPr>
        <w:footnoteRef/>
      </w:r>
      <w:r>
        <w:t xml:space="preserve"> </w:t>
      </w:r>
      <w:r w:rsidRPr="00116C1D">
        <w:t>Vị trí quy hoạch tại bệnh viện Quân y 268 cũ</w:t>
      </w:r>
      <w:r>
        <w:t>.</w:t>
      </w:r>
    </w:p>
  </w:footnote>
  <w:footnote w:id="2">
    <w:p w14:paraId="7A5D68A8" w14:textId="53EAAC01" w:rsidR="00DA0AFB" w:rsidRPr="00116C1D" w:rsidRDefault="00DA0AFB" w:rsidP="007C6EEC">
      <w:pPr>
        <w:pStyle w:val="VnbanCcchu"/>
        <w:ind w:firstLine="567"/>
      </w:pPr>
      <w:r>
        <w:rPr>
          <w:rStyle w:val="ThamchiuCcchu"/>
        </w:rPr>
        <w:footnoteRef/>
      </w:r>
      <w:r w:rsidRPr="00116C1D">
        <w:t xml:space="preserve"> Vị trí quy hoạch tại Trung tâm y tế thành phố Huế</w:t>
      </w:r>
      <w:r>
        <w:t>.</w:t>
      </w:r>
      <w:r w:rsidRPr="00116C1D">
        <w:t xml:space="preserve"> </w:t>
      </w:r>
    </w:p>
  </w:footnote>
  <w:footnote w:id="3">
    <w:p w14:paraId="52F16E61" w14:textId="6CD58EC8" w:rsidR="00DA0AFB" w:rsidRPr="00031DBC" w:rsidRDefault="00DA0AFB" w:rsidP="007C6EEC">
      <w:pPr>
        <w:pStyle w:val="VnbanCcchu"/>
        <w:ind w:firstLine="567"/>
        <w:rPr>
          <w:lang w:val="vi-VN"/>
        </w:rPr>
      </w:pPr>
      <w:r>
        <w:rPr>
          <w:rStyle w:val="ThamchiuCcchu"/>
        </w:rPr>
        <w:footnoteRef/>
      </w:r>
      <w:r>
        <w:t xml:space="preserve"> Định</w:t>
      </w:r>
      <w:r>
        <w:rPr>
          <w:lang w:val="vi-VN"/>
        </w:rPr>
        <w:t xml:space="preserve"> hướng Bệnh viện quận phía Nam</w:t>
      </w:r>
      <w:r>
        <w:t>.</w:t>
      </w:r>
      <w:r>
        <w:rPr>
          <w:lang w:val="vi-VN"/>
        </w:rPr>
        <w:t xml:space="preserve"> </w:t>
      </w:r>
    </w:p>
  </w:footnote>
  <w:footnote w:id="4">
    <w:p w14:paraId="2D8D8C79" w14:textId="60FD10EB" w:rsidR="00DA0AFB" w:rsidRPr="00972011" w:rsidRDefault="00DA0AFB" w:rsidP="007C6EEC">
      <w:pPr>
        <w:pStyle w:val="VnbanCcchu"/>
        <w:ind w:firstLine="567"/>
      </w:pPr>
      <w:r>
        <w:rPr>
          <w:rStyle w:val="ThamchiuCcchu"/>
        </w:rPr>
        <w:footnoteRef/>
      </w:r>
      <w:r w:rsidRPr="00B7227F">
        <w:rPr>
          <w:lang w:val="vi-VN"/>
        </w:rPr>
        <w:t xml:space="preserve"> </w:t>
      </w:r>
      <w:r>
        <w:rPr>
          <w:lang w:val="vi-VN"/>
        </w:rPr>
        <w:t>Định hướng trở thành Trung tâm cứu hộ cứu nạn miền Trung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7"/>
        <w:szCs w:val="27"/>
      </w:rPr>
      <w:id w:val="1843357113"/>
    </w:sdtPr>
    <w:sdtEndPr>
      <w:rPr>
        <w:sz w:val="26"/>
        <w:szCs w:val="26"/>
      </w:rPr>
    </w:sdtEndPr>
    <w:sdtContent>
      <w:p w14:paraId="5AD905BF" w14:textId="2D4CD124" w:rsidR="00DA0AFB" w:rsidRPr="007A065A" w:rsidRDefault="00DA0AFB">
        <w:pPr>
          <w:pStyle w:val="utrang"/>
          <w:jc w:val="center"/>
          <w:rPr>
            <w:sz w:val="26"/>
            <w:szCs w:val="26"/>
          </w:rPr>
        </w:pPr>
        <w:r w:rsidRPr="007A065A">
          <w:rPr>
            <w:sz w:val="26"/>
            <w:szCs w:val="26"/>
          </w:rPr>
          <w:fldChar w:fldCharType="begin"/>
        </w:r>
        <w:r w:rsidRPr="007A065A">
          <w:rPr>
            <w:sz w:val="26"/>
            <w:szCs w:val="26"/>
          </w:rPr>
          <w:instrText xml:space="preserve"> PAGE   \* MERGEFORMAT </w:instrText>
        </w:r>
        <w:r w:rsidRPr="007A065A">
          <w:rPr>
            <w:sz w:val="26"/>
            <w:szCs w:val="26"/>
          </w:rPr>
          <w:fldChar w:fldCharType="separate"/>
        </w:r>
        <w:r>
          <w:rPr>
            <w:noProof/>
            <w:sz w:val="26"/>
            <w:szCs w:val="26"/>
          </w:rPr>
          <w:t>7</w:t>
        </w:r>
        <w:r w:rsidRPr="007A065A">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679916"/>
      <w:docPartObj>
        <w:docPartGallery w:val="Page Numbers (Top of Page)"/>
        <w:docPartUnique/>
      </w:docPartObj>
    </w:sdtPr>
    <w:sdtEndPr>
      <w:rPr>
        <w:noProof/>
      </w:rPr>
    </w:sdtEndPr>
    <w:sdtContent>
      <w:p w14:paraId="236D1F5D" w14:textId="14FD68BC" w:rsidR="00DA0AFB" w:rsidRDefault="00D02CB8" w:rsidP="00B21A91">
        <w:pPr>
          <w:pStyle w:val="utrang"/>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FFFFF81"/>
    <w:lvl w:ilvl="0">
      <w:start w:val="1"/>
      <w:numFmt w:val="bullet"/>
      <w:pStyle w:val="HGcap2"/>
      <w:lvlText w:val=""/>
      <w:lvlJc w:val="left"/>
      <w:pPr>
        <w:tabs>
          <w:tab w:val="left" w:pos="7111"/>
        </w:tabs>
        <w:ind w:left="7111" w:hanging="360"/>
      </w:pPr>
      <w:rPr>
        <w:rFonts w:ascii="Symbol" w:hAnsi="Symbol" w:hint="default"/>
      </w:rPr>
    </w:lvl>
  </w:abstractNum>
  <w:abstractNum w:abstractNumId="1" w15:restartNumberingAfterBreak="0">
    <w:nsid w:val="FFFFFF82"/>
    <w:multiLevelType w:val="singleLevel"/>
    <w:tmpl w:val="FFFFFF82"/>
    <w:lvl w:ilvl="0">
      <w:start w:val="1"/>
      <w:numFmt w:val="bullet"/>
      <w:pStyle w:val="Headingbody4"/>
      <w:lvlText w:val=""/>
      <w:lvlJc w:val="left"/>
      <w:pPr>
        <w:tabs>
          <w:tab w:val="left" w:pos="1080"/>
        </w:tabs>
        <w:ind w:left="1080" w:hanging="360"/>
      </w:pPr>
      <w:rPr>
        <w:rFonts w:ascii="Symbol" w:hAnsi="Symbol" w:hint="default"/>
      </w:rPr>
    </w:lvl>
  </w:abstractNum>
  <w:abstractNum w:abstractNumId="2" w15:restartNumberingAfterBreak="0">
    <w:nsid w:val="FFFFFF83"/>
    <w:multiLevelType w:val="singleLevel"/>
    <w:tmpl w:val="FFFFFF83"/>
    <w:lvl w:ilvl="0">
      <w:start w:val="1"/>
      <w:numFmt w:val="bullet"/>
      <w:pStyle w:val="BangBieu"/>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bulletnormal"/>
      <w:lvlText w:val=""/>
      <w:lvlJc w:val="left"/>
      <w:pPr>
        <w:tabs>
          <w:tab w:val="left" w:pos="360"/>
        </w:tabs>
        <w:ind w:left="360" w:hanging="360"/>
      </w:pPr>
      <w:rPr>
        <w:rFonts w:ascii="Symbol" w:hAnsi="Symbol" w:hint="default"/>
      </w:rPr>
    </w:lvl>
  </w:abstractNum>
  <w:abstractNum w:abstractNumId="4" w15:restartNumberingAfterBreak="0">
    <w:nsid w:val="035E6B21"/>
    <w:multiLevelType w:val="multilevel"/>
    <w:tmpl w:val="035E6B21"/>
    <w:lvl w:ilvl="0">
      <w:start w:val="1"/>
      <w:numFmt w:val="bullet"/>
      <w:lvlText w:val="-"/>
      <w:lvlJc w:val="left"/>
      <w:pPr>
        <w:tabs>
          <w:tab w:val="left" w:pos="644"/>
        </w:tabs>
        <w:ind w:left="644" w:hanging="360"/>
      </w:pPr>
      <w:rPr>
        <w:rFonts w:ascii="Times New Roman" w:hAnsi="Times New Roman" w:hint="default"/>
      </w:rPr>
    </w:lvl>
    <w:lvl w:ilvl="1">
      <w:start w:val="1"/>
      <w:numFmt w:val="bullet"/>
      <w:lvlText w:val="-"/>
      <w:lvlJc w:val="left"/>
      <w:pPr>
        <w:tabs>
          <w:tab w:val="left" w:pos="1724"/>
        </w:tabs>
        <w:ind w:left="1724" w:hanging="360"/>
      </w:pPr>
      <w:rPr>
        <w:rFonts w:ascii="Times New Roman" w:hAnsi="Times New Roman" w:hint="default"/>
      </w:rPr>
    </w:lvl>
    <w:lvl w:ilvl="2">
      <w:start w:val="1"/>
      <w:numFmt w:val="bullet"/>
      <w:lvlText w:val="-"/>
      <w:lvlJc w:val="left"/>
      <w:pPr>
        <w:tabs>
          <w:tab w:val="left" w:pos="2444"/>
        </w:tabs>
        <w:ind w:left="2444" w:hanging="360"/>
      </w:pPr>
      <w:rPr>
        <w:rFonts w:ascii="Times New Roman" w:hAnsi="Times New Roman" w:hint="default"/>
      </w:rPr>
    </w:lvl>
    <w:lvl w:ilvl="3">
      <w:start w:val="1"/>
      <w:numFmt w:val="bullet"/>
      <w:lvlText w:val="-"/>
      <w:lvlJc w:val="left"/>
      <w:pPr>
        <w:tabs>
          <w:tab w:val="left" w:pos="3164"/>
        </w:tabs>
        <w:ind w:left="3164" w:hanging="360"/>
      </w:pPr>
      <w:rPr>
        <w:rFonts w:ascii="Times New Roman" w:hAnsi="Times New Roman" w:hint="default"/>
      </w:rPr>
    </w:lvl>
    <w:lvl w:ilvl="4">
      <w:start w:val="1"/>
      <w:numFmt w:val="bullet"/>
      <w:lvlText w:val="-"/>
      <w:lvlJc w:val="left"/>
      <w:pPr>
        <w:tabs>
          <w:tab w:val="left" w:pos="3884"/>
        </w:tabs>
        <w:ind w:left="3884" w:hanging="360"/>
      </w:pPr>
      <w:rPr>
        <w:rFonts w:ascii="Times New Roman" w:hAnsi="Times New Roman" w:hint="default"/>
      </w:rPr>
    </w:lvl>
    <w:lvl w:ilvl="5">
      <w:start w:val="1"/>
      <w:numFmt w:val="bullet"/>
      <w:lvlText w:val="-"/>
      <w:lvlJc w:val="left"/>
      <w:pPr>
        <w:tabs>
          <w:tab w:val="left" w:pos="4604"/>
        </w:tabs>
        <w:ind w:left="4604" w:hanging="360"/>
      </w:pPr>
      <w:rPr>
        <w:rFonts w:ascii="Times New Roman" w:hAnsi="Times New Roman" w:hint="default"/>
      </w:rPr>
    </w:lvl>
    <w:lvl w:ilvl="6">
      <w:start w:val="1"/>
      <w:numFmt w:val="bullet"/>
      <w:lvlText w:val="-"/>
      <w:lvlJc w:val="left"/>
      <w:pPr>
        <w:tabs>
          <w:tab w:val="left" w:pos="5324"/>
        </w:tabs>
        <w:ind w:left="5324" w:hanging="360"/>
      </w:pPr>
      <w:rPr>
        <w:rFonts w:ascii="Times New Roman" w:hAnsi="Times New Roman" w:hint="default"/>
      </w:rPr>
    </w:lvl>
    <w:lvl w:ilvl="7">
      <w:start w:val="1"/>
      <w:numFmt w:val="bullet"/>
      <w:lvlText w:val="-"/>
      <w:lvlJc w:val="left"/>
      <w:pPr>
        <w:tabs>
          <w:tab w:val="left" w:pos="6044"/>
        </w:tabs>
        <w:ind w:left="6044" w:hanging="360"/>
      </w:pPr>
      <w:rPr>
        <w:rFonts w:ascii="Times New Roman" w:hAnsi="Times New Roman" w:hint="default"/>
      </w:rPr>
    </w:lvl>
    <w:lvl w:ilvl="8">
      <w:start w:val="1"/>
      <w:numFmt w:val="bullet"/>
      <w:lvlText w:val="-"/>
      <w:lvlJc w:val="left"/>
      <w:pPr>
        <w:tabs>
          <w:tab w:val="left" w:pos="6764"/>
        </w:tabs>
        <w:ind w:left="6764" w:hanging="360"/>
      </w:pPr>
      <w:rPr>
        <w:rFonts w:ascii="Times New Roman" w:hAnsi="Times New Roman" w:hint="default"/>
      </w:rPr>
    </w:lvl>
  </w:abstractNum>
  <w:abstractNum w:abstractNumId="5" w15:restartNumberingAfterBreak="0">
    <w:nsid w:val="06692766"/>
    <w:multiLevelType w:val="multilevel"/>
    <w:tmpl w:val="06692766"/>
    <w:lvl w:ilvl="0">
      <w:start w:val="1"/>
      <w:numFmt w:val="decimal"/>
      <w:pStyle w:val="McHnh"/>
      <w:lvlText w:val="Hình %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49059C"/>
    <w:multiLevelType w:val="multilevel"/>
    <w:tmpl w:val="0849059C"/>
    <w:lvl w:ilvl="0">
      <w:start w:val="1"/>
      <w:numFmt w:val="upperRoman"/>
      <w:pStyle w:val="Muca"/>
      <w:lvlText w:val="%1."/>
      <w:lvlJc w:val="right"/>
      <w:pPr>
        <w:ind w:left="644" w:hanging="360"/>
      </w:pPr>
      <w:rPr>
        <w:rFonts w:hint="default"/>
        <w:lang w:val="de-DE"/>
      </w:rPr>
    </w:lvl>
    <w:lvl w:ilvl="1">
      <w:start w:val="1"/>
      <w:numFmt w:val="bullet"/>
      <w:pStyle w:val="heading20"/>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7" w15:restartNumberingAfterBreak="0">
    <w:nsid w:val="09FF21D5"/>
    <w:multiLevelType w:val="multilevel"/>
    <w:tmpl w:val="09FF21D5"/>
    <w:lvl w:ilvl="0">
      <w:start w:val="1"/>
      <w:numFmt w:val="upperRoman"/>
      <w:pStyle w:val="0Hoathi"/>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A9936C2"/>
    <w:multiLevelType w:val="hybridMultilevel"/>
    <w:tmpl w:val="467C5DEC"/>
    <w:lvl w:ilvl="0" w:tplc="8BC2087E">
      <w:start w:val="14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F639B"/>
    <w:multiLevelType w:val="multilevel"/>
    <w:tmpl w:val="0ABF639B"/>
    <w:lvl w:ilvl="0">
      <w:numFmt w:val="bullet"/>
      <w:pStyle w:val="Nhanmanh"/>
      <w:lvlText w:val="-"/>
      <w:lvlJc w:val="left"/>
      <w:pPr>
        <w:tabs>
          <w:tab w:val="left" w:pos="1069"/>
        </w:tabs>
        <w:ind w:left="1069" w:hanging="360"/>
      </w:pPr>
      <w:rPr>
        <w:rFonts w:ascii="Times New Roman" w:eastAsia="Times New Roman" w:hAnsi="Times New Roman" w:cs="Times New Roman" w:hint="default"/>
      </w:rPr>
    </w:lvl>
    <w:lvl w:ilvl="1">
      <w:start w:val="2"/>
      <w:numFmt w:val="bullet"/>
      <w:lvlText w:val=""/>
      <w:lvlJc w:val="left"/>
      <w:pPr>
        <w:tabs>
          <w:tab w:val="left" w:pos="1789"/>
        </w:tabs>
        <w:ind w:left="1789" w:hanging="360"/>
      </w:pPr>
      <w:rPr>
        <w:rFonts w:ascii="Wingdings" w:eastAsia="Times New Roman" w:hAnsi="Wingdings" w:cs="Times New Roman" w:hint="default"/>
        <w:color w:val="000000"/>
        <w:sz w:val="22"/>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10" w15:restartNumberingAfterBreak="0">
    <w:nsid w:val="0D231DFC"/>
    <w:multiLevelType w:val="multilevel"/>
    <w:tmpl w:val="0D231DFC"/>
    <w:lvl w:ilvl="0">
      <w:start w:val="1"/>
      <w:numFmt w:val="decimal"/>
      <w:pStyle w:val="Bullet2"/>
      <w:lvlText w:val="A%1"/>
      <w:lvlJc w:val="left"/>
      <w:pPr>
        <w:ind w:left="964" w:hanging="964"/>
      </w:pPr>
      <w:rPr>
        <w:rFonts w:hint="default"/>
      </w:rPr>
    </w:lvl>
    <w:lvl w:ilvl="1">
      <w:start w:val="1"/>
      <w:numFmt w:val="decimal"/>
      <w:lvlText w:val="A%1.%2"/>
      <w:lvlJc w:val="left"/>
      <w:pPr>
        <w:ind w:left="964" w:hanging="964"/>
      </w:pPr>
      <w:rPr>
        <w:rFonts w:hint="default"/>
      </w:rPr>
    </w:lvl>
    <w:lvl w:ilvl="2">
      <w:start w:val="1"/>
      <w:numFmt w:val="decimal"/>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11" w15:restartNumberingAfterBreak="0">
    <w:nsid w:val="0D45459D"/>
    <w:multiLevelType w:val="multilevel"/>
    <w:tmpl w:val="0D45459D"/>
    <w:lvl w:ilvl="0">
      <w:start w:val="1"/>
      <w:numFmt w:val="bullet"/>
      <w:pStyle w:val="Cong1"/>
      <w:lvlText w:val="-"/>
      <w:lvlJc w:val="left"/>
      <w:pPr>
        <w:tabs>
          <w:tab w:val="left" w:pos="1620"/>
        </w:tabs>
        <w:ind w:left="1620" w:hanging="900"/>
      </w:pPr>
      <w:rPr>
        <w:rFonts w:ascii="Times New Roman" w:eastAsia="Times New Roman" w:hAnsi="Times New Roman" w:cs="Times New Roman" w:hint="default"/>
      </w:rPr>
    </w:lvl>
    <w:lvl w:ilvl="1">
      <w:start w:val="1"/>
      <w:numFmt w:val="bullet"/>
      <w:pStyle w:val="Sudong2"/>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2" w15:restartNumberingAfterBreak="0">
    <w:nsid w:val="0D4A0650"/>
    <w:multiLevelType w:val="multilevel"/>
    <w:tmpl w:val="0D4A0650"/>
    <w:lvl w:ilvl="0">
      <w:start w:val="1"/>
      <w:numFmt w:val="decimal"/>
      <w:pStyle w:val="Tiucp1"/>
      <w:lvlText w:val="%1."/>
      <w:lvlJc w:val="left"/>
      <w:pPr>
        <w:ind w:left="1080" w:hanging="720"/>
      </w:pPr>
      <w:rPr>
        <w:rFonts w:hint="default"/>
      </w:rPr>
    </w:lvl>
    <w:lvl w:ilvl="1">
      <w:start w:val="3"/>
      <w:numFmt w:val="decimal"/>
      <w:pStyle w:val="Tiucp2"/>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0DCF66E5"/>
    <w:multiLevelType w:val="multilevel"/>
    <w:tmpl w:val="0DCF66E5"/>
    <w:lvl w:ilvl="0">
      <w:start w:val="1"/>
      <w:numFmt w:val="decimal"/>
      <w:pStyle w:val="Gach3"/>
      <w:lvlText w:val="%1."/>
      <w:lvlJc w:val="left"/>
      <w:pPr>
        <w:tabs>
          <w:tab w:val="left" w:pos="495"/>
        </w:tabs>
        <w:ind w:left="495" w:hanging="495"/>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920"/>
        </w:tabs>
        <w:ind w:left="7920" w:hanging="2160"/>
      </w:pPr>
      <w:rPr>
        <w:rFonts w:hint="default"/>
      </w:rPr>
    </w:lvl>
  </w:abstractNum>
  <w:abstractNum w:abstractNumId="14" w15:restartNumberingAfterBreak="0">
    <w:nsid w:val="0E421BB4"/>
    <w:multiLevelType w:val="multilevel"/>
    <w:tmpl w:val="0E421BB4"/>
    <w:lvl w:ilvl="0">
      <w:start w:val="1"/>
      <w:numFmt w:val="decimal"/>
      <w:pStyle w:val="McBng"/>
      <w:lvlText w:val="Bảng %1."/>
      <w:lvlJc w:val="left"/>
      <w:pPr>
        <w:ind w:left="862" w:hanging="360"/>
      </w:pPr>
      <w:rPr>
        <w:rFonts w:ascii="Times New Roman" w:hAnsi="Times New Roman" w:hint="default"/>
        <w:sz w:val="26"/>
        <w:szCs w:val="26"/>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10C101B7"/>
    <w:multiLevelType w:val="multilevel"/>
    <w:tmpl w:val="10C101B7"/>
    <w:lvl w:ilvl="0">
      <w:start w:val="1"/>
      <w:numFmt w:val="decimal"/>
      <w:pStyle w:val="CTPHNI"/>
      <w:lvlText w:val="%1."/>
      <w:lvlJc w:val="left"/>
      <w:pPr>
        <w:ind w:left="360" w:hanging="360"/>
      </w:pPr>
    </w:lvl>
    <w:lvl w:ilvl="1">
      <w:start w:val="1"/>
      <w:numFmt w:val="decimal"/>
      <w:pStyle w:val="02I1"/>
      <w:lvlText w:val="%1.%2."/>
      <w:lvlJc w:val="left"/>
      <w:pPr>
        <w:ind w:left="792" w:hanging="432"/>
      </w:pPr>
    </w:lvl>
    <w:lvl w:ilvl="2">
      <w:start w:val="1"/>
      <w:numFmt w:val="decimal"/>
      <w:pStyle w:val="0311"/>
      <w:lvlText w:val="%1.%2.%3."/>
      <w:lvlJc w:val="left"/>
      <w:pPr>
        <w:ind w:left="1224" w:hanging="504"/>
      </w:pPr>
    </w:lvl>
    <w:lvl w:ilvl="3">
      <w:start w:val="1"/>
      <w:numFmt w:val="decimal"/>
      <w:pStyle w:val="0411"/>
      <w:lvlText w:val="%1.%2.%3.%4."/>
      <w:lvlJc w:val="left"/>
      <w:pPr>
        <w:ind w:left="1728" w:hanging="648"/>
      </w:pPr>
    </w:lvl>
    <w:lvl w:ilvl="4">
      <w:start w:val="1"/>
      <w:numFmt w:val="decimal"/>
      <w:pStyle w:val="0511"/>
      <w:lvlText w:val="%1.%2.%3.%4.%5."/>
      <w:lvlJc w:val="left"/>
      <w:pPr>
        <w:ind w:left="2232" w:hanging="792"/>
      </w:pPr>
    </w:lvl>
    <w:lvl w:ilvl="5">
      <w:start w:val="1"/>
      <w:numFmt w:val="decimal"/>
      <w:pStyle w:val="06a1"/>
      <w:lvlText w:val="%1.%2.%3.%4.%5.%6."/>
      <w:lvlJc w:val="left"/>
      <w:pPr>
        <w:ind w:left="2736" w:hanging="936"/>
      </w:pPr>
    </w:lvl>
    <w:lvl w:ilvl="6">
      <w:start w:val="1"/>
      <w:numFmt w:val="decimal"/>
      <w:pStyle w:val="0711"/>
      <w:lvlText w:val="%1.%2.%3.%4.%5.%6.%7."/>
      <w:lvlJc w:val="left"/>
      <w:pPr>
        <w:ind w:left="3240" w:hanging="1080"/>
      </w:pPr>
    </w:lvl>
    <w:lvl w:ilvl="7">
      <w:start w:val="1"/>
      <w:numFmt w:val="decimal"/>
      <w:pStyle w:val="08Bng11"/>
      <w:lvlText w:val="%1.%2.%3.%4.%5.%6.%7.%8."/>
      <w:lvlJc w:val="left"/>
      <w:pPr>
        <w:ind w:left="3744" w:hanging="1224"/>
      </w:pPr>
    </w:lvl>
    <w:lvl w:ilvl="8">
      <w:start w:val="1"/>
      <w:numFmt w:val="decimal"/>
      <w:pStyle w:val="09Hnh11"/>
      <w:lvlText w:val="%1.%2.%3.%4.%5.%6.%7.%8.%9."/>
      <w:lvlJc w:val="left"/>
      <w:pPr>
        <w:ind w:left="4320" w:hanging="1440"/>
      </w:pPr>
    </w:lvl>
  </w:abstractNum>
  <w:abstractNum w:abstractNumId="16" w15:restartNumberingAfterBreak="0">
    <w:nsid w:val="10E317C0"/>
    <w:multiLevelType w:val="multilevel"/>
    <w:tmpl w:val="10E317C0"/>
    <w:lvl w:ilvl="0">
      <w:start w:val="1"/>
      <w:numFmt w:val="bullet"/>
      <w:pStyle w:val="Gach1"/>
      <w:lvlText w:val="-"/>
      <w:lvlJc w:val="left"/>
      <w:pPr>
        <w:tabs>
          <w:tab w:val="left" w:pos="1605"/>
        </w:tabs>
        <w:ind w:left="1605" w:hanging="885"/>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7" w15:restartNumberingAfterBreak="0">
    <w:nsid w:val="12631D6E"/>
    <w:multiLevelType w:val="multilevel"/>
    <w:tmpl w:val="12631D6E"/>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3E4A5F"/>
    <w:multiLevelType w:val="multilevel"/>
    <w:tmpl w:val="143E4A5F"/>
    <w:lvl w:ilvl="0">
      <w:start w:val="1"/>
      <w:numFmt w:val="lowerLetter"/>
      <w:pStyle w:val="DoanVanBullets2"/>
      <w:lvlText w:val="%1."/>
      <w:lvlJc w:val="lef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19" w15:restartNumberingAfterBreak="0">
    <w:nsid w:val="160B4D94"/>
    <w:multiLevelType w:val="hybridMultilevel"/>
    <w:tmpl w:val="1B3891FA"/>
    <w:lvl w:ilvl="0" w:tplc="841E1BB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6D06053"/>
    <w:multiLevelType w:val="multilevel"/>
    <w:tmpl w:val="16D06053"/>
    <w:lvl w:ilvl="0">
      <w:start w:val="1"/>
      <w:numFmt w:val="decimal"/>
      <w:pStyle w:val="Bullet"/>
      <w:lvlText w:val="%1."/>
      <w:lvlJc w:val="left"/>
      <w:pPr>
        <w:ind w:left="852" w:hanging="852"/>
      </w:pPr>
      <w:rPr>
        <w:rFonts w:hint="default"/>
        <w:b/>
        <w:bCs/>
        <w:i w:val="0"/>
        <w:iCs w:val="0"/>
        <w:caps w:val="0"/>
        <w:smallCaps w:val="0"/>
        <w:strike w:val="0"/>
        <w:dstrike w:val="0"/>
        <w:vanish w:val="0"/>
        <w:color w:val="auto"/>
        <w:spacing w:val="0"/>
        <w:kern w:val="0"/>
        <w:position w:val="0"/>
        <w:u w:val="none"/>
        <w:vertAlign w:val="baseline"/>
        <w:lang w:bidi="ar-SA"/>
      </w:rPr>
    </w:lvl>
    <w:lvl w:ilvl="1">
      <w:start w:val="1"/>
      <w:numFmt w:val="decimal"/>
      <w:lvlText w:val="%1.%2."/>
      <w:lvlJc w:val="left"/>
      <w:pPr>
        <w:ind w:left="1052" w:hanging="792"/>
      </w:pPr>
      <w:rPr>
        <w:b/>
        <w:bCs/>
        <w:i w:val="0"/>
        <w:iCs w:val="0"/>
        <w:caps w:val="0"/>
        <w:smallCaps w:val="0"/>
        <w:strike w:val="0"/>
        <w:dstrike w:val="0"/>
        <w:vanish w:val="0"/>
        <w:color w:val="000000"/>
        <w:spacing w:val="0"/>
        <w:kern w:val="0"/>
        <w:position w:val="0"/>
        <w:u w:val="none"/>
        <w:vertAlign w:val="baseline"/>
        <w:lang w:bidi="ar-SA"/>
      </w:rPr>
    </w:lvl>
    <w:lvl w:ilvl="2">
      <w:start w:val="1"/>
      <w:numFmt w:val="decimal"/>
      <w:lvlText w:val="%1.%2.%3."/>
      <w:lvlJc w:val="left"/>
      <w:pPr>
        <w:ind w:left="1987" w:hanging="852"/>
      </w:pPr>
      <w:rPr>
        <w:b w:val="0"/>
        <w:bCs w:val="0"/>
        <w:i w:val="0"/>
        <w:iCs w:val="0"/>
        <w:caps w:val="0"/>
        <w:smallCaps w:val="0"/>
        <w:strike w:val="0"/>
        <w:dstrike w:val="0"/>
        <w:vanish w:val="0"/>
        <w:color w:val="000000"/>
        <w:spacing w:val="0"/>
        <w:kern w:val="0"/>
        <w:position w:val="0"/>
        <w:u w:val="none"/>
        <w:vertAlign w:val="baseline"/>
        <w:lang w:bidi="ar-SA"/>
      </w:rPr>
    </w:lvl>
    <w:lvl w:ilvl="3">
      <w:numFmt w:val="bullet"/>
      <w:lvlText w:val="-"/>
      <w:lvlJc w:val="left"/>
      <w:pPr>
        <w:ind w:left="260" w:hanging="360"/>
      </w:pPr>
      <w:rPr>
        <w:rFonts w:ascii="Arial" w:eastAsia="Arial" w:hAnsi="Arial" w:cs="Arial" w:hint="default"/>
        <w:w w:val="99"/>
        <w:lang w:eastAsia="en-US" w:bidi="ar-SA"/>
      </w:rPr>
    </w:lvl>
    <w:lvl w:ilvl="4">
      <w:numFmt w:val="bullet"/>
      <w:lvlText w:val="•"/>
      <w:lvlJc w:val="left"/>
      <w:pPr>
        <w:ind w:left="1260" w:hanging="360"/>
      </w:pPr>
      <w:rPr>
        <w:rFonts w:hint="default"/>
        <w:lang w:eastAsia="en-US" w:bidi="ar-SA"/>
      </w:rPr>
    </w:lvl>
    <w:lvl w:ilvl="5">
      <w:numFmt w:val="bullet"/>
      <w:lvlText w:val="•"/>
      <w:lvlJc w:val="left"/>
      <w:pPr>
        <w:ind w:left="2744" w:hanging="360"/>
      </w:pPr>
      <w:rPr>
        <w:rFonts w:hint="default"/>
        <w:lang w:eastAsia="en-US" w:bidi="ar-SA"/>
      </w:rPr>
    </w:lvl>
    <w:lvl w:ilvl="6">
      <w:numFmt w:val="bullet"/>
      <w:lvlText w:val="•"/>
      <w:lvlJc w:val="left"/>
      <w:pPr>
        <w:ind w:left="4228" w:hanging="360"/>
      </w:pPr>
      <w:rPr>
        <w:rFonts w:hint="default"/>
        <w:lang w:eastAsia="en-US" w:bidi="ar-SA"/>
      </w:rPr>
    </w:lvl>
    <w:lvl w:ilvl="7">
      <w:numFmt w:val="bullet"/>
      <w:lvlText w:val="•"/>
      <w:lvlJc w:val="left"/>
      <w:pPr>
        <w:ind w:left="5713" w:hanging="360"/>
      </w:pPr>
      <w:rPr>
        <w:rFonts w:hint="default"/>
        <w:lang w:eastAsia="en-US" w:bidi="ar-SA"/>
      </w:rPr>
    </w:lvl>
    <w:lvl w:ilvl="8">
      <w:numFmt w:val="bullet"/>
      <w:lvlText w:val="•"/>
      <w:lvlJc w:val="left"/>
      <w:pPr>
        <w:ind w:left="7197" w:hanging="360"/>
      </w:pPr>
      <w:rPr>
        <w:rFonts w:hint="default"/>
        <w:lang w:eastAsia="en-US" w:bidi="ar-SA"/>
      </w:rPr>
    </w:lvl>
  </w:abstractNum>
  <w:abstractNum w:abstractNumId="21" w15:restartNumberingAfterBreak="0">
    <w:nsid w:val="19FF7F3C"/>
    <w:multiLevelType w:val="multilevel"/>
    <w:tmpl w:val="775EBADA"/>
    <w:lvl w:ilvl="0">
      <w:start w:val="1"/>
      <w:numFmt w:val="decimal"/>
      <w:lvlText w:val="%1."/>
      <w:lvlJc w:val="left"/>
      <w:pPr>
        <w:ind w:left="1112" w:hanging="852"/>
      </w:pPr>
      <w:rPr>
        <w:rFonts w:ascii="Times New Roman" w:eastAsia="Arial" w:hAnsi="Times New Roman" w:cs="Arial"/>
        <w:b/>
        <w:bCs/>
        <w:i w:val="0"/>
        <w:iCs w:val="0"/>
        <w:color w:val="00567D"/>
        <w:w w:val="100"/>
        <w:sz w:val="24"/>
        <w:szCs w:val="24"/>
        <w:lang w:val="vi" w:eastAsia="en-US" w:bidi="ar-SA"/>
      </w:rPr>
    </w:lvl>
    <w:lvl w:ilvl="1">
      <w:start w:val="1"/>
      <w:numFmt w:val="decimal"/>
      <w:lvlText w:val="%1.%2."/>
      <w:lvlJc w:val="left"/>
      <w:pPr>
        <w:ind w:left="1052" w:hanging="792"/>
      </w:pPr>
      <w:rPr>
        <w:b w:val="0"/>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12" w:hanging="852"/>
      </w:pPr>
      <w:rPr>
        <w:b w:val="0"/>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260" w:hanging="360"/>
      </w:pPr>
      <w:rPr>
        <w:rFonts w:ascii="Arial" w:eastAsia="Arial" w:hAnsi="Arial" w:cs="Arial" w:hint="default"/>
        <w:w w:val="99"/>
        <w:lang w:val="vi" w:eastAsia="en-US" w:bidi="ar-SA"/>
      </w:rPr>
    </w:lvl>
    <w:lvl w:ilvl="4">
      <w:start w:val="1"/>
      <w:numFmt w:val="bullet"/>
      <w:lvlText w:val="+"/>
      <w:lvlJc w:val="left"/>
      <w:pPr>
        <w:ind w:left="786" w:hanging="360"/>
      </w:pPr>
      <w:rPr>
        <w:rFonts w:ascii="Courier New" w:hAnsi="Courier New" w:hint="default"/>
        <w:lang w:val="vi" w:eastAsia="en-US" w:bidi="ar-SA"/>
      </w:rPr>
    </w:lvl>
    <w:lvl w:ilvl="5">
      <w:numFmt w:val="bullet"/>
      <w:lvlText w:val="•"/>
      <w:lvlJc w:val="left"/>
      <w:pPr>
        <w:ind w:left="2744" w:hanging="360"/>
      </w:pPr>
      <w:rPr>
        <w:rFonts w:hint="default"/>
        <w:lang w:val="vi" w:eastAsia="en-US" w:bidi="ar-SA"/>
      </w:rPr>
    </w:lvl>
    <w:lvl w:ilvl="6">
      <w:numFmt w:val="bullet"/>
      <w:lvlText w:val="•"/>
      <w:lvlJc w:val="left"/>
      <w:pPr>
        <w:ind w:left="4228" w:hanging="360"/>
      </w:pPr>
      <w:rPr>
        <w:rFonts w:hint="default"/>
        <w:lang w:val="vi" w:eastAsia="en-US" w:bidi="ar-SA"/>
      </w:rPr>
    </w:lvl>
    <w:lvl w:ilvl="7">
      <w:numFmt w:val="bullet"/>
      <w:lvlText w:val="•"/>
      <w:lvlJc w:val="left"/>
      <w:pPr>
        <w:ind w:left="5713" w:hanging="360"/>
      </w:pPr>
      <w:rPr>
        <w:rFonts w:hint="default"/>
        <w:lang w:val="vi" w:eastAsia="en-US" w:bidi="ar-SA"/>
      </w:rPr>
    </w:lvl>
    <w:lvl w:ilvl="8">
      <w:numFmt w:val="bullet"/>
      <w:lvlText w:val="•"/>
      <w:lvlJc w:val="left"/>
      <w:pPr>
        <w:ind w:left="7197" w:hanging="360"/>
      </w:pPr>
      <w:rPr>
        <w:rFonts w:hint="default"/>
        <w:lang w:val="vi" w:eastAsia="en-US" w:bidi="ar-SA"/>
      </w:rPr>
    </w:lvl>
  </w:abstractNum>
  <w:abstractNum w:abstractNumId="22" w15:restartNumberingAfterBreak="0">
    <w:nsid w:val="1AA5668C"/>
    <w:multiLevelType w:val="multilevel"/>
    <w:tmpl w:val="1AA5668C"/>
    <w:lvl w:ilvl="0">
      <w:start w:val="1"/>
      <w:numFmt w:val="upperRoman"/>
      <w:pStyle w:val="MucI"/>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431"/>
        </w:tabs>
        <w:ind w:left="431"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4" w15:restartNumberingAfterBreak="0">
    <w:nsid w:val="1DFE4B8C"/>
    <w:multiLevelType w:val="multilevel"/>
    <w:tmpl w:val="1DFE4B8C"/>
    <w:lvl w:ilvl="0">
      <w:start w:val="1"/>
      <w:numFmt w:val="decimal"/>
      <w:pStyle w:val="Mucluc3"/>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EE14405"/>
    <w:multiLevelType w:val="hybridMultilevel"/>
    <w:tmpl w:val="71CC2A62"/>
    <w:lvl w:ilvl="0" w:tplc="6042403E">
      <w:start w:val="1"/>
      <w:numFmt w:val="bullet"/>
      <w:lvlText w:val="-"/>
      <w:lvlJc w:val="left"/>
      <w:pPr>
        <w:tabs>
          <w:tab w:val="num" w:pos="786"/>
        </w:tabs>
        <w:ind w:left="786" w:hanging="360"/>
      </w:pPr>
      <w:rPr>
        <w:rFonts w:ascii="Arial" w:hAnsi="Arial" w:hint="default"/>
      </w:rPr>
    </w:lvl>
    <w:lvl w:ilvl="1" w:tplc="11821834" w:tentative="1">
      <w:start w:val="1"/>
      <w:numFmt w:val="bullet"/>
      <w:lvlText w:val="-"/>
      <w:lvlJc w:val="left"/>
      <w:pPr>
        <w:tabs>
          <w:tab w:val="num" w:pos="1440"/>
        </w:tabs>
        <w:ind w:left="1440" w:hanging="360"/>
      </w:pPr>
      <w:rPr>
        <w:rFonts w:ascii="Arial" w:hAnsi="Arial" w:hint="default"/>
      </w:rPr>
    </w:lvl>
    <w:lvl w:ilvl="2" w:tplc="D2689B94" w:tentative="1">
      <w:start w:val="1"/>
      <w:numFmt w:val="bullet"/>
      <w:lvlText w:val="-"/>
      <w:lvlJc w:val="left"/>
      <w:pPr>
        <w:tabs>
          <w:tab w:val="num" w:pos="2160"/>
        </w:tabs>
        <w:ind w:left="2160" w:hanging="360"/>
      </w:pPr>
      <w:rPr>
        <w:rFonts w:ascii="Arial" w:hAnsi="Arial" w:hint="default"/>
      </w:rPr>
    </w:lvl>
    <w:lvl w:ilvl="3" w:tplc="FB2A2F36" w:tentative="1">
      <w:start w:val="1"/>
      <w:numFmt w:val="bullet"/>
      <w:lvlText w:val="-"/>
      <w:lvlJc w:val="left"/>
      <w:pPr>
        <w:tabs>
          <w:tab w:val="num" w:pos="2880"/>
        </w:tabs>
        <w:ind w:left="2880" w:hanging="360"/>
      </w:pPr>
      <w:rPr>
        <w:rFonts w:ascii="Arial" w:hAnsi="Arial" w:hint="default"/>
      </w:rPr>
    </w:lvl>
    <w:lvl w:ilvl="4" w:tplc="B8D4215A" w:tentative="1">
      <w:start w:val="1"/>
      <w:numFmt w:val="bullet"/>
      <w:lvlText w:val="-"/>
      <w:lvlJc w:val="left"/>
      <w:pPr>
        <w:tabs>
          <w:tab w:val="num" w:pos="3600"/>
        </w:tabs>
        <w:ind w:left="3600" w:hanging="360"/>
      </w:pPr>
      <w:rPr>
        <w:rFonts w:ascii="Arial" w:hAnsi="Arial" w:hint="default"/>
      </w:rPr>
    </w:lvl>
    <w:lvl w:ilvl="5" w:tplc="DC1CD0D8" w:tentative="1">
      <w:start w:val="1"/>
      <w:numFmt w:val="bullet"/>
      <w:lvlText w:val="-"/>
      <w:lvlJc w:val="left"/>
      <w:pPr>
        <w:tabs>
          <w:tab w:val="num" w:pos="4320"/>
        </w:tabs>
        <w:ind w:left="4320" w:hanging="360"/>
      </w:pPr>
      <w:rPr>
        <w:rFonts w:ascii="Arial" w:hAnsi="Arial" w:hint="default"/>
      </w:rPr>
    </w:lvl>
    <w:lvl w:ilvl="6" w:tplc="81C876D2" w:tentative="1">
      <w:start w:val="1"/>
      <w:numFmt w:val="bullet"/>
      <w:lvlText w:val="-"/>
      <w:lvlJc w:val="left"/>
      <w:pPr>
        <w:tabs>
          <w:tab w:val="num" w:pos="5040"/>
        </w:tabs>
        <w:ind w:left="5040" w:hanging="360"/>
      </w:pPr>
      <w:rPr>
        <w:rFonts w:ascii="Arial" w:hAnsi="Arial" w:hint="default"/>
      </w:rPr>
    </w:lvl>
    <w:lvl w:ilvl="7" w:tplc="F446E64C" w:tentative="1">
      <w:start w:val="1"/>
      <w:numFmt w:val="bullet"/>
      <w:lvlText w:val="-"/>
      <w:lvlJc w:val="left"/>
      <w:pPr>
        <w:tabs>
          <w:tab w:val="num" w:pos="5760"/>
        </w:tabs>
        <w:ind w:left="5760" w:hanging="360"/>
      </w:pPr>
      <w:rPr>
        <w:rFonts w:ascii="Arial" w:hAnsi="Arial" w:hint="default"/>
      </w:rPr>
    </w:lvl>
    <w:lvl w:ilvl="8" w:tplc="A1CCB0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FFB1956"/>
    <w:multiLevelType w:val="hybridMultilevel"/>
    <w:tmpl w:val="350A27DC"/>
    <w:lvl w:ilvl="0" w:tplc="DA1024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5457FE0"/>
    <w:multiLevelType w:val="multilevel"/>
    <w:tmpl w:val="25457FE0"/>
    <w:lvl w:ilvl="0">
      <w:start w:val="1"/>
      <w:numFmt w:val="upperRoman"/>
      <w:pStyle w:val="Than-ds"/>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8" w15:restartNumberingAfterBreak="0">
    <w:nsid w:val="282F4E96"/>
    <w:multiLevelType w:val="multilevel"/>
    <w:tmpl w:val="3376B9BC"/>
    <w:lvl w:ilvl="0">
      <w:start w:val="1"/>
      <w:numFmt w:val="upperRoman"/>
      <w:pStyle w:val="a"/>
      <w:lvlText w:val="%1."/>
      <w:lvlJc w:val="left"/>
      <w:pPr>
        <w:ind w:left="0" w:firstLine="0"/>
      </w:pPr>
    </w:lvl>
    <w:lvl w:ilvl="1">
      <w:start w:val="1"/>
      <w:numFmt w:val="decimal"/>
      <w:lvlText w:val="%1.%2."/>
      <w:lvlJc w:val="left"/>
      <w:pPr>
        <w:ind w:left="0" w:firstLine="0"/>
      </w:pPr>
      <w:rPr>
        <w:color w:val="000000"/>
      </w:rPr>
    </w:lvl>
    <w:lvl w:ilvl="2">
      <w:start w:val="1"/>
      <w:numFmt w:val="decimal"/>
      <w:lvlText w:val="%1.%2.%3."/>
      <w:lvlJc w:val="left"/>
      <w:pPr>
        <w:ind w:left="142" w:firstLine="0"/>
      </w:pPr>
    </w:lvl>
    <w:lvl w:ilvl="3">
      <w:start w:val="1"/>
      <w:numFmt w:val="decimal"/>
      <w:lvlText w:val="%1.%2.%3.%4."/>
      <w:lvlJc w:val="left"/>
      <w:pPr>
        <w:ind w:left="6947" w:firstLine="0"/>
      </w:pPr>
      <w:rPr>
        <w:b w:val="0"/>
        <w:strike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BEA5C57"/>
    <w:multiLevelType w:val="multilevel"/>
    <w:tmpl w:val="2BEA5C57"/>
    <w:lvl w:ilvl="0">
      <w:start w:val="1"/>
      <w:numFmt w:val="bullet"/>
      <w:pStyle w:val="Standard4"/>
      <w:lvlText w:val=""/>
      <w:lvlJc w:val="left"/>
      <w:pPr>
        <w:tabs>
          <w:tab w:val="left" w:pos="1440"/>
        </w:tabs>
        <w:ind w:left="1440" w:hanging="360"/>
      </w:pPr>
      <w:rPr>
        <w:rFonts w:ascii="Wingdings" w:hAnsi="Wingdings"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0" w15:restartNumberingAfterBreak="0">
    <w:nsid w:val="2DCA5174"/>
    <w:multiLevelType w:val="multilevel"/>
    <w:tmpl w:val="2DCA5174"/>
    <w:lvl w:ilvl="0">
      <w:start w:val="1"/>
      <w:numFmt w:val="bullet"/>
      <w:lvlText w:val="-"/>
      <w:lvlJc w:val="left"/>
      <w:pPr>
        <w:ind w:left="3621" w:hanging="360"/>
      </w:pPr>
      <w:rPr>
        <w:rFonts w:ascii="Times New Roman" w:hAnsi="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1" w15:restartNumberingAfterBreak="0">
    <w:nsid w:val="2EC16112"/>
    <w:multiLevelType w:val="multilevel"/>
    <w:tmpl w:val="2EC16112"/>
    <w:lvl w:ilvl="0">
      <w:start w:val="1"/>
      <w:numFmt w:val="decimal"/>
      <w:pStyle w:val="HGcap3"/>
      <w:lvlText w:val="%1.1"/>
      <w:lvlJc w:val="left"/>
      <w:pPr>
        <w:ind w:left="144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2EE24B42"/>
    <w:multiLevelType w:val="multilevel"/>
    <w:tmpl w:val="2EE24B42"/>
    <w:lvl w:ilvl="0">
      <w:numFmt w:val="bullet"/>
      <w:pStyle w:val="DoanVanBullets"/>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3" w15:restartNumberingAfterBreak="0">
    <w:nsid w:val="30795A8A"/>
    <w:multiLevelType w:val="multilevel"/>
    <w:tmpl w:val="30795A8A"/>
    <w:lvl w:ilvl="0">
      <w:start w:val="1"/>
      <w:numFmt w:val="upperRoman"/>
      <w:pStyle w:val="PhnI"/>
      <w:lvlText w:val="PHẦN %1:"/>
      <w:lvlJc w:val="left"/>
      <w:pPr>
        <w:ind w:left="357" w:hanging="357"/>
      </w:pPr>
      <w:rPr>
        <w:rFonts w:hint="default"/>
      </w:rPr>
    </w:lvl>
    <w:lvl w:ilvl="1">
      <w:start w:val="1"/>
      <w:numFmt w:val="upperRoman"/>
      <w:pStyle w:val="McI"/>
      <w:lvlText w:val="%2."/>
      <w:lvlJc w:val="left"/>
      <w:pPr>
        <w:tabs>
          <w:tab w:val="left" w:pos="284"/>
        </w:tabs>
        <w:ind w:left="454" w:hanging="170"/>
      </w:pPr>
      <w:rPr>
        <w:rFonts w:hint="default"/>
      </w:rPr>
    </w:lvl>
    <w:lvl w:ilvl="2">
      <w:start w:val="1"/>
      <w:numFmt w:val="decimal"/>
      <w:pStyle w:val="Mc11"/>
      <w:lvlText w:val="%3."/>
      <w:lvlJc w:val="left"/>
      <w:pPr>
        <w:tabs>
          <w:tab w:val="left" w:pos="5953"/>
        </w:tabs>
        <w:ind w:left="6520" w:hanging="567"/>
      </w:pPr>
      <w:rPr>
        <w:rFonts w:hint="default"/>
        <w:i w:val="0"/>
        <w:color w:val="385623" w:themeColor="accent6" w:themeShade="80"/>
      </w:rPr>
    </w:lvl>
    <w:lvl w:ilvl="3">
      <w:start w:val="1"/>
      <w:numFmt w:val="decimal"/>
      <w:pStyle w:val="Mc110"/>
      <w:lvlText w:val="%3.%4."/>
      <w:lvlJc w:val="left"/>
      <w:pPr>
        <w:ind w:left="1248" w:hanging="113"/>
      </w:pPr>
      <w:rPr>
        <w:rFonts w:hint="default"/>
        <w:color w:val="auto"/>
        <w:sz w:val="26"/>
        <w:szCs w:val="26"/>
      </w:rPr>
    </w:lvl>
    <w:lvl w:ilvl="4">
      <w:start w:val="1"/>
      <w:numFmt w:val="decimal"/>
      <w:pStyle w:val="McI1"/>
      <w:lvlText w:val="%3.%4.%5."/>
      <w:lvlJc w:val="left"/>
      <w:pPr>
        <w:ind w:left="1632" w:hanging="357"/>
      </w:pPr>
      <w:rPr>
        <w:rFonts w:hint="default"/>
        <w:b w:val="0"/>
      </w:rPr>
    </w:lvl>
    <w:lvl w:ilvl="5">
      <w:start w:val="1"/>
      <w:numFmt w:val="decimal"/>
      <w:pStyle w:val="Mc111"/>
      <w:lvlText w:val="%3.%4.%5.%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5677E9"/>
    <w:multiLevelType w:val="multilevel"/>
    <w:tmpl w:val="315677E9"/>
    <w:lvl w:ilvl="0">
      <w:start w:val="1"/>
      <w:numFmt w:val="bullet"/>
      <w:pStyle w:val="Headingbody5"/>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31DD1569"/>
    <w:multiLevelType w:val="multilevel"/>
    <w:tmpl w:val="31DD1569"/>
    <w:lvl w:ilvl="0">
      <w:start w:val="1"/>
      <w:numFmt w:val="bullet"/>
      <w:pStyle w:val="daucong"/>
      <w:suff w:val="space"/>
      <w:lvlText w:val=""/>
      <w:lvlJc w:val="left"/>
      <w:pPr>
        <w:ind w:left="0" w:firstLine="964"/>
      </w:pPr>
      <w:rPr>
        <w:rFonts w:ascii="Symbol" w:hAnsi="Symbol" w:hint="default"/>
        <w:b w:val="0"/>
        <w:i w:val="0"/>
        <w:sz w:val="26"/>
        <w:szCs w:val="26"/>
      </w:rPr>
    </w:lvl>
    <w:lvl w:ilvl="1">
      <w:start w:val="1"/>
      <w:numFmt w:val="decimal"/>
      <w:suff w:val="space"/>
      <w:lvlText w:val="1.2.%2."/>
      <w:lvlJc w:val="left"/>
      <w:pPr>
        <w:ind w:left="0" w:firstLine="0"/>
      </w:pPr>
      <w:rPr>
        <w:rFonts w:ascii="Times New Roman" w:hAnsi="Times New Roman" w:hint="default"/>
        <w:b/>
        <w:i w:val="0"/>
        <w:sz w:val="26"/>
        <w:szCs w:val="26"/>
      </w:rPr>
    </w:lvl>
    <w:lvl w:ilvl="2">
      <w:start w:val="1"/>
      <w:numFmt w:val="decimal"/>
      <w:lvlText w:val="%1.%2.%3."/>
      <w:lvlJc w:val="left"/>
      <w:pPr>
        <w:tabs>
          <w:tab w:val="left" w:pos="2880"/>
        </w:tabs>
        <w:ind w:left="2880" w:hanging="720"/>
      </w:pPr>
      <w:rPr>
        <w:rFonts w:hint="default"/>
      </w:rPr>
    </w:lvl>
    <w:lvl w:ilvl="3">
      <w:start w:val="1"/>
      <w:numFmt w:val="decimal"/>
      <w:lvlText w:val="%1.%2.%3.%4."/>
      <w:lvlJc w:val="left"/>
      <w:pPr>
        <w:tabs>
          <w:tab w:val="left" w:pos="4320"/>
        </w:tabs>
        <w:ind w:left="4320" w:hanging="1080"/>
      </w:pPr>
      <w:rPr>
        <w:rFonts w:hint="default"/>
      </w:rPr>
    </w:lvl>
    <w:lvl w:ilvl="4">
      <w:start w:val="1"/>
      <w:numFmt w:val="decimal"/>
      <w:lvlText w:val="%1.%2.%3.%4.%5."/>
      <w:lvlJc w:val="left"/>
      <w:pPr>
        <w:tabs>
          <w:tab w:val="left" w:pos="5400"/>
        </w:tabs>
        <w:ind w:left="5400" w:hanging="1080"/>
      </w:pPr>
      <w:rPr>
        <w:rFonts w:hint="default"/>
      </w:rPr>
    </w:lvl>
    <w:lvl w:ilvl="5">
      <w:start w:val="1"/>
      <w:numFmt w:val="decimal"/>
      <w:lvlText w:val="%1.%2.%3.%4.%5.%6."/>
      <w:lvlJc w:val="left"/>
      <w:pPr>
        <w:tabs>
          <w:tab w:val="left" w:pos="6840"/>
        </w:tabs>
        <w:ind w:left="6840" w:hanging="1440"/>
      </w:pPr>
      <w:rPr>
        <w:rFonts w:hint="default"/>
      </w:rPr>
    </w:lvl>
    <w:lvl w:ilvl="6">
      <w:start w:val="1"/>
      <w:numFmt w:val="decimal"/>
      <w:lvlText w:val="%1.%2.%3.%4.%5.%6.%7."/>
      <w:lvlJc w:val="left"/>
      <w:pPr>
        <w:tabs>
          <w:tab w:val="left" w:pos="8280"/>
        </w:tabs>
        <w:ind w:left="8280" w:hanging="1800"/>
      </w:pPr>
      <w:rPr>
        <w:rFonts w:hint="default"/>
      </w:rPr>
    </w:lvl>
    <w:lvl w:ilvl="7">
      <w:start w:val="1"/>
      <w:numFmt w:val="decimal"/>
      <w:lvlText w:val="%1.%2.%3.%4.%5.%6.%7.%8."/>
      <w:lvlJc w:val="left"/>
      <w:pPr>
        <w:tabs>
          <w:tab w:val="left" w:pos="9360"/>
        </w:tabs>
        <w:ind w:left="9360" w:hanging="1800"/>
      </w:pPr>
      <w:rPr>
        <w:rFonts w:hint="default"/>
      </w:rPr>
    </w:lvl>
    <w:lvl w:ilvl="8">
      <w:start w:val="1"/>
      <w:numFmt w:val="decimal"/>
      <w:lvlText w:val="%1.%2.%3.%4.%5.%6.%7.%8.%9."/>
      <w:lvlJc w:val="left"/>
      <w:pPr>
        <w:tabs>
          <w:tab w:val="left" w:pos="10800"/>
        </w:tabs>
        <w:ind w:left="10800" w:hanging="2160"/>
      </w:pPr>
      <w:rPr>
        <w:rFonts w:hint="default"/>
      </w:rPr>
    </w:lvl>
  </w:abstractNum>
  <w:abstractNum w:abstractNumId="36" w15:restartNumberingAfterBreak="0">
    <w:nsid w:val="31E84E8A"/>
    <w:multiLevelType w:val="multilevel"/>
    <w:tmpl w:val="31E84E8A"/>
    <w:lvl w:ilvl="0">
      <w:start w:val="18"/>
      <w:numFmt w:val="decimal"/>
      <w:pStyle w:val="TabletList"/>
      <w:suff w:val="space"/>
      <w:lvlText w:val="Bảng %1:"/>
      <w:lvlJc w:val="left"/>
      <w:pPr>
        <w:ind w:left="1778" w:hanging="360"/>
      </w:pPr>
      <w:rPr>
        <w:rFonts w:hint="default"/>
        <w:i w:val="0"/>
        <w:iCs/>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33BD1B4C"/>
    <w:multiLevelType w:val="multilevel"/>
    <w:tmpl w:val="33BD1B4C"/>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8" w15:restartNumberingAfterBreak="0">
    <w:nsid w:val="375F06B6"/>
    <w:multiLevelType w:val="hybridMultilevel"/>
    <w:tmpl w:val="B2A843A4"/>
    <w:lvl w:ilvl="0" w:tplc="6F742A42">
      <w:start w:val="1"/>
      <w:numFmt w:val="upperLetter"/>
      <w:lvlText w:val="%1."/>
      <w:lvlJc w:val="left"/>
      <w:pPr>
        <w:ind w:left="1070"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38CE6781"/>
    <w:multiLevelType w:val="multilevel"/>
    <w:tmpl w:val="38CE6781"/>
    <w:lvl w:ilvl="0">
      <w:numFmt w:val="bullet"/>
      <w:pStyle w:val="Mucluc2"/>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D6D405A"/>
    <w:multiLevelType w:val="multilevel"/>
    <w:tmpl w:val="3D6D405A"/>
    <w:lvl w:ilvl="0">
      <w:start w:val="1"/>
      <w:numFmt w:val="decimal"/>
      <w:pStyle w:val="Muc"/>
      <w:lvlText w:val="%1."/>
      <w:lvlJc w:val="left"/>
      <w:pPr>
        <w:tabs>
          <w:tab w:val="left" w:pos="244"/>
        </w:tabs>
        <w:ind w:left="-720" w:firstLine="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F5A2C1F"/>
    <w:multiLevelType w:val="multilevel"/>
    <w:tmpl w:val="3F5A2C1F"/>
    <w:lvl w:ilvl="0">
      <w:start w:val="1"/>
      <w:numFmt w:val="decimal"/>
      <w:pStyle w:val="CTa"/>
      <w:lvlText w:val="%1."/>
      <w:lvlJc w:val="left"/>
      <w:pPr>
        <w:ind w:left="63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18" w:hanging="720"/>
      </w:pPr>
      <w:rPr>
        <w:rFonts w:hint="default"/>
      </w:rPr>
    </w:lvl>
    <w:lvl w:ilvl="3">
      <w:start w:val="1"/>
      <w:numFmt w:val="lowerLetter"/>
      <w:suff w:val="space"/>
      <w:lvlText w:val="%4)"/>
      <w:lvlJc w:val="left"/>
      <w:rPr>
        <w:rFonts w:hint="default"/>
        <w:b w:val="0"/>
        <w:bCs w:val="0"/>
        <w:i/>
        <w:iCs/>
        <w:caps w:val="0"/>
        <w:smallCaps w:val="0"/>
        <w:strike w:val="0"/>
        <w:dstrike w:val="0"/>
        <w:vanish w:val="0"/>
        <w:color w:val="000000"/>
        <w:spacing w:val="0"/>
        <w:kern w:val="0"/>
        <w:position w:val="0"/>
        <w:u w:val="none"/>
        <w:vertAlign w:val="baseline"/>
      </w:rPr>
    </w:lvl>
    <w:lvl w:ilvl="4">
      <w:start w:val="1"/>
      <w:numFmt w:val="decimal"/>
      <w:isLgl/>
      <w:lvlText w:val="%1.%2.%3.%4.%5"/>
      <w:lvlJc w:val="left"/>
      <w:pPr>
        <w:ind w:left="2798" w:hanging="1080"/>
      </w:pPr>
      <w:rPr>
        <w:rFonts w:hint="default"/>
      </w:rPr>
    </w:lvl>
    <w:lvl w:ilvl="5">
      <w:start w:val="1"/>
      <w:numFmt w:val="decimal"/>
      <w:isLgl/>
      <w:lvlText w:val="%1.%2.%3.%4.%5.%6"/>
      <w:lvlJc w:val="left"/>
      <w:pPr>
        <w:ind w:left="3158" w:hanging="1080"/>
      </w:pPr>
      <w:rPr>
        <w:rFonts w:hint="default"/>
      </w:rPr>
    </w:lvl>
    <w:lvl w:ilvl="6">
      <w:start w:val="1"/>
      <w:numFmt w:val="decimal"/>
      <w:isLgl/>
      <w:lvlText w:val="%1.%2.%3.%4.%5.%6.%7"/>
      <w:lvlJc w:val="left"/>
      <w:pPr>
        <w:ind w:left="3878" w:hanging="1440"/>
      </w:pPr>
      <w:rPr>
        <w:rFonts w:hint="default"/>
      </w:rPr>
    </w:lvl>
    <w:lvl w:ilvl="7">
      <w:start w:val="1"/>
      <w:numFmt w:val="decimal"/>
      <w:isLgl/>
      <w:lvlText w:val="%1.%2.%3.%4.%5.%6.%7.%8"/>
      <w:lvlJc w:val="left"/>
      <w:pPr>
        <w:ind w:left="4238" w:hanging="1440"/>
      </w:pPr>
      <w:rPr>
        <w:rFonts w:hint="default"/>
      </w:rPr>
    </w:lvl>
    <w:lvl w:ilvl="8">
      <w:start w:val="1"/>
      <w:numFmt w:val="decimal"/>
      <w:isLgl/>
      <w:lvlText w:val="%1.%2.%3.%4.%5.%6.%7.%8.%9"/>
      <w:lvlJc w:val="left"/>
      <w:pPr>
        <w:ind w:left="4958" w:hanging="1800"/>
      </w:pPr>
      <w:rPr>
        <w:rFonts w:hint="default"/>
      </w:rPr>
    </w:lvl>
  </w:abstractNum>
  <w:abstractNum w:abstractNumId="42" w15:restartNumberingAfterBreak="0">
    <w:nsid w:val="3F9B54F6"/>
    <w:multiLevelType w:val="singleLevel"/>
    <w:tmpl w:val="3F9B54F6"/>
    <w:lvl w:ilvl="0">
      <w:numFmt w:val="bullet"/>
      <w:pStyle w:val="Headingbody3"/>
      <w:lvlText w:val="-"/>
      <w:lvlJc w:val="left"/>
      <w:pPr>
        <w:tabs>
          <w:tab w:val="left" w:pos="1080"/>
        </w:tabs>
        <w:ind w:left="1080" w:hanging="360"/>
      </w:pPr>
      <w:rPr>
        <w:rFonts w:hint="default"/>
      </w:rPr>
    </w:lvl>
  </w:abstractNum>
  <w:abstractNum w:abstractNumId="43" w15:restartNumberingAfterBreak="0">
    <w:nsid w:val="42173C79"/>
    <w:multiLevelType w:val="singleLevel"/>
    <w:tmpl w:val="42173C79"/>
    <w:lvl w:ilvl="0">
      <w:start w:val="1"/>
      <w:numFmt w:val="decimal"/>
      <w:pStyle w:val="TieuDeBang"/>
      <w:lvlText w:val="%1."/>
      <w:lvlJc w:val="left"/>
      <w:pPr>
        <w:tabs>
          <w:tab w:val="left" w:pos="1080"/>
        </w:tabs>
        <w:ind w:left="113" w:firstLine="607"/>
      </w:pPr>
    </w:lvl>
  </w:abstractNum>
  <w:abstractNum w:abstractNumId="44" w15:restartNumberingAfterBreak="0">
    <w:nsid w:val="42EA48A8"/>
    <w:multiLevelType w:val="multilevel"/>
    <w:tmpl w:val="42EA48A8"/>
    <w:lvl w:ilvl="0">
      <w:start w:val="1"/>
      <w:numFmt w:val="decimal"/>
      <w:pStyle w:val="NOIDUNG2"/>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5" w15:restartNumberingAfterBreak="0">
    <w:nsid w:val="482A4566"/>
    <w:multiLevelType w:val="multilevel"/>
    <w:tmpl w:val="482A4566"/>
    <w:lvl w:ilvl="0">
      <w:start w:val="1"/>
      <w:numFmt w:val="bullet"/>
      <w:pStyle w:val="HinhList"/>
      <w:lvlText w:val="-"/>
      <w:lvlJc w:val="left"/>
      <w:pPr>
        <w:tabs>
          <w:tab w:val="left" w:pos="1080"/>
        </w:tabs>
        <w:ind w:left="1080" w:hanging="360"/>
      </w:p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4A0E3FD1"/>
    <w:multiLevelType w:val="hybridMultilevel"/>
    <w:tmpl w:val="BFE8DC92"/>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4A1E1EF9"/>
    <w:multiLevelType w:val="multilevel"/>
    <w:tmpl w:val="4A1E1EF9"/>
    <w:lvl w:ilvl="0">
      <w:start w:val="1"/>
      <w:numFmt w:val="decimal"/>
      <w:pStyle w:val="BangList"/>
      <w:suff w:val="space"/>
      <w:lvlText w:val="Bảng %1:"/>
      <w:lvlJc w:val="left"/>
      <w:pPr>
        <w:ind w:left="360" w:hanging="360"/>
      </w:pPr>
      <w:rPr>
        <w:rFonts w:ascii="Times New Roman Bold" w:hAnsi="Times New Roman Bold" w:cs="Times New Roman" w:hint="default"/>
        <w:b/>
        <w:bCs w:val="0"/>
        <w:i w:val="0"/>
        <w:iCs w:val="0"/>
        <w:w w:val="100"/>
        <w:sz w:val="28"/>
        <w:szCs w:val="28"/>
      </w:rPr>
    </w:lvl>
    <w:lvl w:ilvl="1">
      <w:start w:val="1"/>
      <w:numFmt w:val="decimal"/>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A612AE1"/>
    <w:multiLevelType w:val="hybridMultilevel"/>
    <w:tmpl w:val="7DA80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937E39"/>
    <w:multiLevelType w:val="multilevel"/>
    <w:tmpl w:val="4F937E39"/>
    <w:lvl w:ilvl="0">
      <w:start w:val="1"/>
      <w:numFmt w:val="bullet"/>
      <w:pStyle w:val="Char1CharCharChar1CharCharChar"/>
      <w:lvlText w:val="-"/>
      <w:lvlJc w:val="left"/>
      <w:pPr>
        <w:ind w:left="720" w:hanging="360"/>
      </w:pPr>
      <w:rPr>
        <w:rFonts w:ascii="Times New Roman" w:hAnsi="Times New Roman" w:hint="default"/>
        <w:b w:val="0"/>
        <w:bCs w:val="0"/>
        <w:i w:val="0"/>
        <w:iCs w:val="0"/>
        <w:caps w:val="0"/>
        <w:strike w:val="0"/>
        <w:dstrike w:val="0"/>
        <w:vanish w:val="0"/>
        <w:color w:val="auto"/>
        <w:sz w:val="24"/>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15C7E71"/>
    <w:multiLevelType w:val="multilevel"/>
    <w:tmpl w:val="515C7E71"/>
    <w:lvl w:ilvl="0">
      <w:start w:val="1"/>
      <w:numFmt w:val="upperRoman"/>
      <w:lvlText w:val="CHƯƠNG %1:"/>
      <w:lvlJc w:val="left"/>
      <w:pPr>
        <w:ind w:left="1701" w:hanging="1701"/>
      </w:pPr>
      <w:rPr>
        <w:rFonts w:ascii="Times New Roman" w:eastAsia="Times New Roman" w:hAnsi="Times New Roman" w:cs="Times New Roman"/>
        <w:b/>
        <w:i w:val="0"/>
        <w:smallCaps w:val="0"/>
        <w:strike w:val="0"/>
        <w:dstrike w:val="0"/>
        <w:u w:val="none"/>
        <w:vertAlign w:val="baseline"/>
      </w:rPr>
    </w:lvl>
    <w:lvl w:ilvl="1">
      <w:start w:val="1"/>
      <w:numFmt w:val="decimal"/>
      <w:lvlText w:val="%1.%2."/>
      <w:lvlJc w:val="left"/>
      <w:pPr>
        <w:ind w:left="113" w:hanging="113"/>
      </w:pPr>
      <w:rPr>
        <w:rFonts w:ascii="Times New Roman" w:eastAsia="Times New Roman" w:hAnsi="Times New Roman" w:cs="Times New Roman"/>
        <w:b w:val="0"/>
        <w:i w:val="0"/>
        <w:smallCaps w:val="0"/>
        <w:strike w:val="0"/>
        <w:dstrike w:val="0"/>
        <w:u w:val="none"/>
        <w:vertAlign w:val="baseline"/>
      </w:rPr>
    </w:lvl>
    <w:lvl w:ilvl="2">
      <w:start w:val="1"/>
      <w:numFmt w:val="decimal"/>
      <w:lvlText w:val="%1.%2.%3."/>
      <w:lvlJc w:val="left"/>
      <w:pPr>
        <w:ind w:left="113" w:hanging="113"/>
      </w:pPr>
      <w:rPr>
        <w:rFonts w:ascii="Times New Roman" w:eastAsia="Times New Roman" w:hAnsi="Times New Roman" w:cs="Times New Roman"/>
        <w:b w:val="0"/>
        <w:i w:val="0"/>
        <w:smallCaps w:val="0"/>
        <w:strike w:val="0"/>
        <w:dstrike w:val="0"/>
        <w:u w:val="none"/>
        <w:vertAlign w:val="baseline"/>
      </w:rPr>
    </w:lvl>
    <w:lvl w:ilvl="3">
      <w:start w:val="1"/>
      <w:numFmt w:val="lowerLetter"/>
      <w:lvlText w:val="%4."/>
      <w:lvlJc w:val="left"/>
      <w:pPr>
        <w:ind w:left="113" w:firstLine="171"/>
      </w:pPr>
      <w:rPr>
        <w:rFonts w:ascii="Times New Roman" w:eastAsia="Times New Roman" w:hAnsi="Times New Roman" w:cs="Times New Roman"/>
        <w:b w:val="0"/>
        <w:i w:val="0"/>
        <w:smallCaps w:val="0"/>
        <w:strike w:val="0"/>
        <w:dstrike w:val="0"/>
        <w:u w:val="none"/>
        <w:vertAlign w:val="baseline"/>
      </w:rPr>
    </w:lvl>
    <w:lvl w:ilvl="4">
      <w:start w:val="1"/>
      <w:numFmt w:val="bullet"/>
      <w:lvlText w:val="-"/>
      <w:lvlJc w:val="left"/>
      <w:pPr>
        <w:ind w:left="-141" w:firstLine="283"/>
      </w:pPr>
      <w:rPr>
        <w:rFonts w:ascii="Times New Roman" w:eastAsia="Times New Roman" w:hAnsi="Times New Roman" w:cs="Times New Roman"/>
        <w:b w:val="0"/>
        <w:i w:val="0"/>
        <w:smallCaps w:val="0"/>
        <w:strike w:val="0"/>
        <w:dstrike w:val="0"/>
        <w:u w:val="none"/>
        <w:vertAlign w:val="baseline"/>
      </w:rPr>
    </w:lvl>
    <w:lvl w:ilvl="5">
      <w:start w:val="1"/>
      <w:numFmt w:val="bullet"/>
      <w:pStyle w:val="06a2"/>
      <w:lvlText w:val="+"/>
      <w:lvlJc w:val="left"/>
      <w:pPr>
        <w:ind w:left="170" w:hanging="170"/>
      </w:pPr>
      <w:rPr>
        <w:rFonts w:ascii="Times New Roman" w:eastAsia="Times New Roman" w:hAnsi="Times New Roman" w:cs="Times New Roman"/>
        <w:b w:val="0"/>
        <w:i w:val="0"/>
        <w:smallCaps w:val="0"/>
        <w:strike w:val="0"/>
        <w:dstrike w:val="0"/>
        <w:u w:val="none"/>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5CE1144"/>
    <w:multiLevelType w:val="multilevel"/>
    <w:tmpl w:val="55CE1144"/>
    <w:lvl w:ilvl="0">
      <w:start w:val="1"/>
      <w:numFmt w:val="bullet"/>
      <w:pStyle w:val="Stylebulleted"/>
      <w:lvlText w:val="-"/>
      <w:lvlJc w:val="left"/>
      <w:pPr>
        <w:tabs>
          <w:tab w:val="left" w:pos="851"/>
        </w:tabs>
        <w:ind w:left="0" w:firstLine="567"/>
      </w:pPr>
      <w:rPr>
        <w:rFonts w:ascii="Times New Roman" w:hAnsi="Times New Roman" w:cs="Times New Roman" w:hint="default"/>
        <w:color w:val="auto"/>
        <w:lang w:val="pt-BR"/>
      </w:rPr>
    </w:lvl>
    <w:lvl w:ilvl="1">
      <w:start w:val="1"/>
      <w:numFmt w:val="bullet"/>
      <w:lvlText w:val="+"/>
      <w:lvlJc w:val="left"/>
      <w:pPr>
        <w:tabs>
          <w:tab w:val="left" w:pos="1277"/>
        </w:tabs>
        <w:ind w:left="1277" w:hanging="284"/>
      </w:pPr>
      <w:rPr>
        <w:rFonts w:ascii="Times New Roman" w:hAnsi="Times New Roman" w:cs="Times New Roman" w:hint="default"/>
        <w:color w:val="auto"/>
      </w:rPr>
    </w:lvl>
    <w:lvl w:ilvl="2">
      <w:start w:val="1"/>
      <w:numFmt w:val="bullet"/>
      <w:lvlText w:val="»"/>
      <w:lvlJc w:val="left"/>
      <w:pPr>
        <w:tabs>
          <w:tab w:val="left" w:pos="2978"/>
        </w:tabs>
        <w:ind w:left="2978" w:hanging="284"/>
      </w:pPr>
      <w:rPr>
        <w:rFonts w:ascii="Times New Roman" w:hAnsi="Times New Roman" w:cs="Times New Roman" w:hint="default"/>
        <w:color w:val="auto"/>
      </w:rPr>
    </w:lvl>
    <w:lvl w:ilvl="3">
      <w:start w:val="1"/>
      <w:numFmt w:val="bullet"/>
      <w:lvlText w:val="›"/>
      <w:lvlJc w:val="left"/>
      <w:pPr>
        <w:tabs>
          <w:tab w:val="left" w:pos="3262"/>
        </w:tabs>
        <w:ind w:left="3262" w:hanging="284"/>
      </w:pPr>
      <w:rPr>
        <w:rFonts w:ascii="Times New Roman" w:hAnsi="Times New Roman" w:cs="Times New Roman" w:hint="default"/>
        <w:color w:val="auto"/>
      </w:rPr>
    </w:lvl>
    <w:lvl w:ilvl="4">
      <w:start w:val="1"/>
      <w:numFmt w:val="bullet"/>
      <w:lvlText w:val="√"/>
      <w:lvlJc w:val="left"/>
      <w:pPr>
        <w:tabs>
          <w:tab w:val="left" w:pos="3546"/>
        </w:tabs>
        <w:ind w:left="3546" w:hanging="284"/>
      </w:pPr>
      <w:rPr>
        <w:rFonts w:ascii="Times New Roman" w:hAnsi="Times New Roman" w:cs="Times New Roman" w:hint="default"/>
        <w:color w:val="auto"/>
      </w:rPr>
    </w:lvl>
    <w:lvl w:ilvl="5">
      <w:start w:val="1"/>
      <w:numFmt w:val="bullet"/>
      <w:lvlText w:val="#"/>
      <w:lvlJc w:val="left"/>
      <w:pPr>
        <w:tabs>
          <w:tab w:val="left" w:pos="3827"/>
        </w:tabs>
        <w:ind w:left="3827" w:hanging="281"/>
      </w:pPr>
      <w:rPr>
        <w:rFonts w:ascii="Times New Roman" w:hAnsi="Times New Roman" w:cs="Times New Roman" w:hint="default"/>
        <w:color w:val="auto"/>
      </w:rPr>
    </w:lvl>
    <w:lvl w:ilvl="6">
      <w:start w:val="1"/>
      <w:numFmt w:val="bullet"/>
      <w:lvlText w:val="*"/>
      <w:lvlJc w:val="left"/>
      <w:pPr>
        <w:tabs>
          <w:tab w:val="left" w:pos="4111"/>
        </w:tabs>
        <w:ind w:left="4111" w:hanging="284"/>
      </w:pPr>
      <w:rPr>
        <w:rFonts w:ascii="Times New Roman" w:hAnsi="Times New Roman" w:cs="Times New Roman" w:hint="default"/>
        <w:color w:val="auto"/>
      </w:rPr>
    </w:lvl>
    <w:lvl w:ilvl="7">
      <w:start w:val="1"/>
      <w:numFmt w:val="bullet"/>
      <w:lvlText w:val="→"/>
      <w:lvlJc w:val="left"/>
      <w:pPr>
        <w:tabs>
          <w:tab w:val="left" w:pos="4394"/>
        </w:tabs>
        <w:ind w:left="4394" w:hanging="283"/>
      </w:pPr>
      <w:rPr>
        <w:rFonts w:ascii="Times New Roman" w:hAnsi="Times New Roman" w:cs="Times New Roman" w:hint="default"/>
        <w:color w:val="auto"/>
      </w:rPr>
    </w:lvl>
    <w:lvl w:ilvl="8">
      <w:start w:val="1"/>
      <w:numFmt w:val="bullet"/>
      <w:lvlText w:val="●"/>
      <w:lvlJc w:val="left"/>
      <w:pPr>
        <w:tabs>
          <w:tab w:val="left" w:pos="4678"/>
        </w:tabs>
        <w:ind w:left="4678" w:hanging="284"/>
      </w:pPr>
      <w:rPr>
        <w:rFonts w:ascii="Times New Roman" w:hAnsi="Times New Roman" w:cs="Times New Roman" w:hint="default"/>
        <w:color w:val="auto"/>
      </w:rPr>
    </w:lvl>
  </w:abstractNum>
  <w:abstractNum w:abstractNumId="52" w15:restartNumberingAfterBreak="0">
    <w:nsid w:val="58421D29"/>
    <w:multiLevelType w:val="multilevel"/>
    <w:tmpl w:val="58421D29"/>
    <w:lvl w:ilvl="0">
      <w:start w:val="1"/>
      <w:numFmt w:val="decimal"/>
      <w:pStyle w:val="Bullet-"/>
      <w:lvlText w:val="Baûng %1. "/>
      <w:lvlJc w:val="left"/>
      <w:pPr>
        <w:tabs>
          <w:tab w:val="left" w:pos="1728"/>
        </w:tabs>
        <w:ind w:left="1728" w:hanging="1728"/>
      </w:pPr>
      <w:rPr>
        <w:rFonts w:ascii="VNI-Times" w:hAnsi="VNI-Times" w:hint="default"/>
        <w:b/>
        <w:i w:val="0"/>
        <w:caps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590D1386"/>
    <w:multiLevelType w:val="multilevel"/>
    <w:tmpl w:val="590D1386"/>
    <w:lvl w:ilvl="0">
      <w:start w:val="1"/>
      <w:numFmt w:val="decimal"/>
      <w:pStyle w:val="Ctchm"/>
      <w:lvlText w:val="A%1"/>
      <w:lvlJc w:val="left"/>
      <w:pPr>
        <w:ind w:left="964" w:hanging="964"/>
      </w:pPr>
      <w:rPr>
        <w:rFonts w:hint="default"/>
      </w:rPr>
    </w:lvl>
    <w:lvl w:ilvl="1">
      <w:start w:val="1"/>
      <w:numFmt w:val="decimal"/>
      <w:lvlText w:val="A%1.%2"/>
      <w:lvlJc w:val="left"/>
      <w:pPr>
        <w:ind w:left="964" w:hanging="964"/>
      </w:pPr>
      <w:rPr>
        <w:rFonts w:hint="default"/>
      </w:rPr>
    </w:lvl>
    <w:lvl w:ilvl="2">
      <w:start w:val="1"/>
      <w:numFmt w:val="decimal"/>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54" w15:restartNumberingAfterBreak="0">
    <w:nsid w:val="5D95672D"/>
    <w:multiLevelType w:val="multilevel"/>
    <w:tmpl w:val="5D95672D"/>
    <w:lvl w:ilvl="0">
      <w:start w:val="1"/>
      <w:numFmt w:val="upperRoman"/>
      <w:pStyle w:val="Sudong5"/>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5" w15:restartNumberingAfterBreak="0">
    <w:nsid w:val="60236B17"/>
    <w:multiLevelType w:val="multilevel"/>
    <w:tmpl w:val="60236B17"/>
    <w:lvl w:ilvl="0">
      <w:start w:val="1"/>
      <w:numFmt w:val="bullet"/>
      <w:pStyle w:val="text3"/>
      <w:lvlText w:val="-"/>
      <w:lvlJc w:val="left"/>
      <w:pPr>
        <w:tabs>
          <w:tab w:val="left" w:pos="2376"/>
        </w:tabs>
        <w:ind w:left="2376"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60E739B5"/>
    <w:multiLevelType w:val="multilevel"/>
    <w:tmpl w:val="60E739B5"/>
    <w:lvl w:ilvl="0">
      <w:start w:val="1"/>
      <w:numFmt w:val="lowerLetter"/>
      <w:pStyle w:val="Muc1"/>
      <w:lvlText w:val="%1)"/>
      <w:lvlJc w:val="left"/>
      <w:pPr>
        <w:ind w:left="9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C075C7"/>
    <w:multiLevelType w:val="multilevel"/>
    <w:tmpl w:val="64C075C7"/>
    <w:lvl w:ilvl="0">
      <w:start w:val="1"/>
      <w:numFmt w:val="decimal"/>
      <w:pStyle w:val="Chusomoi"/>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8" w15:restartNumberingAfterBreak="0">
    <w:nsid w:val="662D1BD2"/>
    <w:multiLevelType w:val="hybridMultilevel"/>
    <w:tmpl w:val="FD5AFA36"/>
    <w:lvl w:ilvl="0" w:tplc="9252CD86">
      <w:start w:val="1"/>
      <w:numFmt w:val="bullet"/>
      <w:lvlText w:val=""/>
      <w:lvlJc w:val="left"/>
      <w:pPr>
        <w:ind w:left="720" w:hanging="360"/>
      </w:pPr>
      <w:rPr>
        <w:rFonts w:ascii="Symbol" w:hAnsi="Symbol"/>
      </w:rPr>
    </w:lvl>
    <w:lvl w:ilvl="1" w:tplc="3446C8B0">
      <w:start w:val="1"/>
      <w:numFmt w:val="bullet"/>
      <w:lvlText w:val=""/>
      <w:lvlJc w:val="left"/>
      <w:pPr>
        <w:ind w:left="720" w:hanging="360"/>
      </w:pPr>
      <w:rPr>
        <w:rFonts w:ascii="Symbol" w:hAnsi="Symbol"/>
      </w:rPr>
    </w:lvl>
    <w:lvl w:ilvl="2" w:tplc="8CB4623C">
      <w:start w:val="1"/>
      <w:numFmt w:val="bullet"/>
      <w:lvlText w:val=""/>
      <w:lvlJc w:val="left"/>
      <w:pPr>
        <w:ind w:left="720" w:hanging="360"/>
      </w:pPr>
      <w:rPr>
        <w:rFonts w:ascii="Symbol" w:hAnsi="Symbol"/>
      </w:rPr>
    </w:lvl>
    <w:lvl w:ilvl="3" w:tplc="F3767BE4">
      <w:start w:val="1"/>
      <w:numFmt w:val="bullet"/>
      <w:lvlText w:val=""/>
      <w:lvlJc w:val="left"/>
      <w:pPr>
        <w:ind w:left="720" w:hanging="360"/>
      </w:pPr>
      <w:rPr>
        <w:rFonts w:ascii="Symbol" w:hAnsi="Symbol"/>
      </w:rPr>
    </w:lvl>
    <w:lvl w:ilvl="4" w:tplc="517A34CC">
      <w:start w:val="1"/>
      <w:numFmt w:val="bullet"/>
      <w:lvlText w:val=""/>
      <w:lvlJc w:val="left"/>
      <w:pPr>
        <w:ind w:left="720" w:hanging="360"/>
      </w:pPr>
      <w:rPr>
        <w:rFonts w:ascii="Symbol" w:hAnsi="Symbol"/>
      </w:rPr>
    </w:lvl>
    <w:lvl w:ilvl="5" w:tplc="017C29CE">
      <w:start w:val="1"/>
      <w:numFmt w:val="bullet"/>
      <w:lvlText w:val=""/>
      <w:lvlJc w:val="left"/>
      <w:pPr>
        <w:ind w:left="720" w:hanging="360"/>
      </w:pPr>
      <w:rPr>
        <w:rFonts w:ascii="Symbol" w:hAnsi="Symbol"/>
      </w:rPr>
    </w:lvl>
    <w:lvl w:ilvl="6" w:tplc="13C4B584">
      <w:start w:val="1"/>
      <w:numFmt w:val="bullet"/>
      <w:lvlText w:val=""/>
      <w:lvlJc w:val="left"/>
      <w:pPr>
        <w:ind w:left="720" w:hanging="360"/>
      </w:pPr>
      <w:rPr>
        <w:rFonts w:ascii="Symbol" w:hAnsi="Symbol"/>
      </w:rPr>
    </w:lvl>
    <w:lvl w:ilvl="7" w:tplc="0A42C730">
      <w:start w:val="1"/>
      <w:numFmt w:val="bullet"/>
      <w:lvlText w:val=""/>
      <w:lvlJc w:val="left"/>
      <w:pPr>
        <w:ind w:left="720" w:hanging="360"/>
      </w:pPr>
      <w:rPr>
        <w:rFonts w:ascii="Symbol" w:hAnsi="Symbol"/>
      </w:rPr>
    </w:lvl>
    <w:lvl w:ilvl="8" w:tplc="2532754C">
      <w:start w:val="1"/>
      <w:numFmt w:val="bullet"/>
      <w:lvlText w:val=""/>
      <w:lvlJc w:val="left"/>
      <w:pPr>
        <w:ind w:left="720" w:hanging="360"/>
      </w:pPr>
      <w:rPr>
        <w:rFonts w:ascii="Symbol" w:hAnsi="Symbol"/>
      </w:rPr>
    </w:lvl>
  </w:abstractNum>
  <w:abstractNum w:abstractNumId="59" w15:restartNumberingAfterBreak="0">
    <w:nsid w:val="6E405714"/>
    <w:multiLevelType w:val="multilevel"/>
    <w:tmpl w:val="6E405714"/>
    <w:lvl w:ilvl="0">
      <w:start w:val="1"/>
      <w:numFmt w:val="upperRoman"/>
      <w:pStyle w:val="Muc-"/>
      <w:lvlText w:val="%1."/>
      <w:lvlJc w:val="righ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0" w15:restartNumberingAfterBreak="0">
    <w:nsid w:val="736D74FD"/>
    <w:multiLevelType w:val="multilevel"/>
    <w:tmpl w:val="736D74FD"/>
    <w:lvl w:ilvl="0">
      <w:start w:val="1"/>
      <w:numFmt w:val="decimal"/>
      <w:pStyle w:val="Mc-"/>
      <w:suff w:val="space"/>
      <w:lvlText w:val="Bảng %1:"/>
      <w:lvlJc w:val="left"/>
      <w:pPr>
        <w:ind w:left="2148" w:firstLine="72"/>
      </w:pPr>
      <w:rPr>
        <w:rFonts w:hint="default"/>
        <w:color w:val="auto"/>
      </w:rPr>
    </w:lvl>
    <w:lvl w:ilvl="1">
      <w:start w:val="1"/>
      <w:numFmt w:val="bullet"/>
      <w:lvlText w:val=""/>
      <w:lvlJc w:val="left"/>
      <w:pPr>
        <w:tabs>
          <w:tab w:val="left" w:pos="1440"/>
        </w:tabs>
        <w:ind w:left="1440" w:hanging="360"/>
      </w:pPr>
      <w:rPr>
        <w:rFonts w:ascii="Wingdings" w:hAnsi="Wingdings" w:hint="default"/>
        <w:color w:val="auto"/>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783A2A18"/>
    <w:multiLevelType w:val="hybridMultilevel"/>
    <w:tmpl w:val="28E08F2A"/>
    <w:lvl w:ilvl="0" w:tplc="76C62022">
      <w:start w:val="14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D905E93"/>
    <w:multiLevelType w:val="hybridMultilevel"/>
    <w:tmpl w:val="082A77E2"/>
    <w:lvl w:ilvl="0" w:tplc="A630FC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54"/>
  </w:num>
  <w:num w:numId="3">
    <w:abstractNumId w:val="39"/>
  </w:num>
  <w:num w:numId="4">
    <w:abstractNumId w:val="24"/>
  </w:num>
  <w:num w:numId="5">
    <w:abstractNumId w:val="51"/>
  </w:num>
  <w:num w:numId="6">
    <w:abstractNumId w:val="5"/>
  </w:num>
  <w:num w:numId="7">
    <w:abstractNumId w:val="16"/>
  </w:num>
  <w:num w:numId="8">
    <w:abstractNumId w:val="13"/>
  </w:num>
  <w:num w:numId="9">
    <w:abstractNumId w:val="9"/>
  </w:num>
  <w:num w:numId="10">
    <w:abstractNumId w:val="27"/>
  </w:num>
  <w:num w:numId="11">
    <w:abstractNumId w:val="14"/>
  </w:num>
  <w:num w:numId="12">
    <w:abstractNumId w:val="29"/>
  </w:num>
  <w:num w:numId="13">
    <w:abstractNumId w:val="22"/>
  </w:num>
  <w:num w:numId="14">
    <w:abstractNumId w:val="31"/>
  </w:num>
  <w:num w:numId="15">
    <w:abstractNumId w:val="47"/>
  </w:num>
  <w:num w:numId="16">
    <w:abstractNumId w:val="40"/>
  </w:num>
  <w:num w:numId="17">
    <w:abstractNumId w:val="50"/>
  </w:num>
  <w:num w:numId="18">
    <w:abstractNumId w:val="57"/>
  </w:num>
  <w:num w:numId="19">
    <w:abstractNumId w:val="56"/>
  </w:num>
  <w:num w:numId="20">
    <w:abstractNumId w:val="41"/>
  </w:num>
  <w:num w:numId="21">
    <w:abstractNumId w:val="45"/>
  </w:num>
  <w:num w:numId="22">
    <w:abstractNumId w:val="53"/>
  </w:num>
  <w:num w:numId="23">
    <w:abstractNumId w:val="10"/>
  </w:num>
  <w:num w:numId="24">
    <w:abstractNumId w:val="15"/>
  </w:num>
  <w:num w:numId="25">
    <w:abstractNumId w:val="6"/>
  </w:num>
  <w:num w:numId="26">
    <w:abstractNumId w:val="60"/>
  </w:num>
  <w:num w:numId="27">
    <w:abstractNumId w:val="0"/>
  </w:num>
  <w:num w:numId="28">
    <w:abstractNumId w:val="59"/>
  </w:num>
  <w:num w:numId="29">
    <w:abstractNumId w:val="49"/>
  </w:num>
  <w:num w:numId="30">
    <w:abstractNumId w:val="3"/>
  </w:num>
  <w:num w:numId="31">
    <w:abstractNumId w:val="2"/>
  </w:num>
  <w:num w:numId="32">
    <w:abstractNumId w:val="17"/>
  </w:num>
  <w:num w:numId="33">
    <w:abstractNumId w:val="42"/>
  </w:num>
  <w:num w:numId="34">
    <w:abstractNumId w:val="1"/>
  </w:num>
  <w:num w:numId="35">
    <w:abstractNumId w:val="34"/>
  </w:num>
  <w:num w:numId="36">
    <w:abstractNumId w:val="32"/>
  </w:num>
  <w:num w:numId="37">
    <w:abstractNumId w:val="18"/>
  </w:num>
  <w:num w:numId="38">
    <w:abstractNumId w:val="43"/>
    <w:lvlOverride w:ilvl="0">
      <w:startOverride w:val="1"/>
    </w:lvlOverride>
  </w:num>
  <w:num w:numId="39">
    <w:abstractNumId w:val="55"/>
  </w:num>
  <w:num w:numId="40">
    <w:abstractNumId w:val="52"/>
  </w:num>
  <w:num w:numId="41">
    <w:abstractNumId w:val="23"/>
  </w:num>
  <w:num w:numId="42">
    <w:abstractNumId w:val="44"/>
  </w:num>
  <w:num w:numId="43">
    <w:abstractNumId w:val="20"/>
  </w:num>
  <w:num w:numId="44">
    <w:abstractNumId w:val="7"/>
  </w:num>
  <w:num w:numId="45">
    <w:abstractNumId w:val="12"/>
  </w:num>
  <w:num w:numId="46">
    <w:abstractNumId w:val="33"/>
  </w:num>
  <w:num w:numId="47">
    <w:abstractNumId w:val="35"/>
  </w:num>
  <w:num w:numId="48">
    <w:abstractNumId w:val="36"/>
  </w:num>
  <w:num w:numId="49">
    <w:abstractNumId w:val="30"/>
  </w:num>
  <w:num w:numId="50">
    <w:abstractNumId w:val="4"/>
  </w:num>
  <w:num w:numId="51">
    <w:abstractNumId w:val="37"/>
  </w:num>
  <w:num w:numId="52">
    <w:abstractNumId w:val="28"/>
  </w:num>
  <w:num w:numId="53">
    <w:abstractNumId w:val="48"/>
  </w:num>
  <w:num w:numId="54">
    <w:abstractNumId w:val="25"/>
  </w:num>
  <w:num w:numId="55">
    <w:abstractNumId w:val="58"/>
  </w:num>
  <w:num w:numId="56">
    <w:abstractNumId w:val="26"/>
  </w:num>
  <w:num w:numId="57">
    <w:abstractNumId w:val="62"/>
  </w:num>
  <w:num w:numId="58">
    <w:abstractNumId w:val="21"/>
  </w:num>
  <w:num w:numId="59">
    <w:abstractNumId w:val="19"/>
  </w:num>
  <w:num w:numId="60">
    <w:abstractNumId w:val="38"/>
  </w:num>
  <w:num w:numId="61">
    <w:abstractNumId w:val="46"/>
  </w:num>
  <w:num w:numId="62">
    <w:abstractNumId w:val="61"/>
  </w:num>
  <w:num w:numId="63">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cumentProtection w:edit="trackedChanges" w:enforcement="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F6"/>
    <w:rsid w:val="000002D9"/>
    <w:rsid w:val="0000042F"/>
    <w:rsid w:val="00000606"/>
    <w:rsid w:val="00000E75"/>
    <w:rsid w:val="00001377"/>
    <w:rsid w:val="00001626"/>
    <w:rsid w:val="0000169E"/>
    <w:rsid w:val="000018AC"/>
    <w:rsid w:val="00001B31"/>
    <w:rsid w:val="000020A4"/>
    <w:rsid w:val="000025B3"/>
    <w:rsid w:val="00002B30"/>
    <w:rsid w:val="00002BB2"/>
    <w:rsid w:val="00002E15"/>
    <w:rsid w:val="00002E33"/>
    <w:rsid w:val="000030DB"/>
    <w:rsid w:val="00003102"/>
    <w:rsid w:val="000031A1"/>
    <w:rsid w:val="00003410"/>
    <w:rsid w:val="000036A6"/>
    <w:rsid w:val="00003A8E"/>
    <w:rsid w:val="00003B88"/>
    <w:rsid w:val="00004061"/>
    <w:rsid w:val="0000417C"/>
    <w:rsid w:val="000045DF"/>
    <w:rsid w:val="0000493C"/>
    <w:rsid w:val="00004973"/>
    <w:rsid w:val="000049AF"/>
    <w:rsid w:val="0000517D"/>
    <w:rsid w:val="00005180"/>
    <w:rsid w:val="00005387"/>
    <w:rsid w:val="00005450"/>
    <w:rsid w:val="00005757"/>
    <w:rsid w:val="00005914"/>
    <w:rsid w:val="0000591E"/>
    <w:rsid w:val="00005EEB"/>
    <w:rsid w:val="0000614E"/>
    <w:rsid w:val="000066D5"/>
    <w:rsid w:val="00006701"/>
    <w:rsid w:val="00006915"/>
    <w:rsid w:val="00006E85"/>
    <w:rsid w:val="00007645"/>
    <w:rsid w:val="00007EB8"/>
    <w:rsid w:val="000103F5"/>
    <w:rsid w:val="0001056B"/>
    <w:rsid w:val="000105E1"/>
    <w:rsid w:val="00010B9D"/>
    <w:rsid w:val="00010E30"/>
    <w:rsid w:val="0001124A"/>
    <w:rsid w:val="00011C71"/>
    <w:rsid w:val="00011CAB"/>
    <w:rsid w:val="00012468"/>
    <w:rsid w:val="000124EF"/>
    <w:rsid w:val="00012828"/>
    <w:rsid w:val="0001285D"/>
    <w:rsid w:val="0001297C"/>
    <w:rsid w:val="00012A3B"/>
    <w:rsid w:val="00012B8F"/>
    <w:rsid w:val="00012CFA"/>
    <w:rsid w:val="00012DA6"/>
    <w:rsid w:val="00012DDD"/>
    <w:rsid w:val="00013334"/>
    <w:rsid w:val="00013538"/>
    <w:rsid w:val="000135D2"/>
    <w:rsid w:val="0001381B"/>
    <w:rsid w:val="00013CA1"/>
    <w:rsid w:val="00013E09"/>
    <w:rsid w:val="00014127"/>
    <w:rsid w:val="00014144"/>
    <w:rsid w:val="00014E42"/>
    <w:rsid w:val="00015282"/>
    <w:rsid w:val="00015CCF"/>
    <w:rsid w:val="00015F9C"/>
    <w:rsid w:val="000162D0"/>
    <w:rsid w:val="00016475"/>
    <w:rsid w:val="000166C4"/>
    <w:rsid w:val="00016C34"/>
    <w:rsid w:val="00016C77"/>
    <w:rsid w:val="000174D3"/>
    <w:rsid w:val="00017A40"/>
    <w:rsid w:val="00017ABA"/>
    <w:rsid w:val="00017B38"/>
    <w:rsid w:val="00017B7F"/>
    <w:rsid w:val="00017CF0"/>
    <w:rsid w:val="00020634"/>
    <w:rsid w:val="000209CC"/>
    <w:rsid w:val="00020AC8"/>
    <w:rsid w:val="00020CF9"/>
    <w:rsid w:val="00020EEB"/>
    <w:rsid w:val="0002102C"/>
    <w:rsid w:val="00021236"/>
    <w:rsid w:val="0002170A"/>
    <w:rsid w:val="000224B3"/>
    <w:rsid w:val="00022593"/>
    <w:rsid w:val="00022B20"/>
    <w:rsid w:val="00022E6B"/>
    <w:rsid w:val="00022FAD"/>
    <w:rsid w:val="00023034"/>
    <w:rsid w:val="00023052"/>
    <w:rsid w:val="0002379C"/>
    <w:rsid w:val="00023A30"/>
    <w:rsid w:val="00023CCA"/>
    <w:rsid w:val="00023EF1"/>
    <w:rsid w:val="0002442B"/>
    <w:rsid w:val="0002522C"/>
    <w:rsid w:val="000255CF"/>
    <w:rsid w:val="00025610"/>
    <w:rsid w:val="0002565A"/>
    <w:rsid w:val="00025732"/>
    <w:rsid w:val="00025BD7"/>
    <w:rsid w:val="00025CD6"/>
    <w:rsid w:val="00025D05"/>
    <w:rsid w:val="00025E40"/>
    <w:rsid w:val="000264D8"/>
    <w:rsid w:val="0002674E"/>
    <w:rsid w:val="00027049"/>
    <w:rsid w:val="00027417"/>
    <w:rsid w:val="0002759F"/>
    <w:rsid w:val="00027619"/>
    <w:rsid w:val="000276DD"/>
    <w:rsid w:val="00027B64"/>
    <w:rsid w:val="00027ED6"/>
    <w:rsid w:val="00027F2B"/>
    <w:rsid w:val="00030234"/>
    <w:rsid w:val="00030251"/>
    <w:rsid w:val="00030BBC"/>
    <w:rsid w:val="00030C17"/>
    <w:rsid w:val="00030E11"/>
    <w:rsid w:val="00031033"/>
    <w:rsid w:val="000312A4"/>
    <w:rsid w:val="0003185A"/>
    <w:rsid w:val="00031DBC"/>
    <w:rsid w:val="00031E4E"/>
    <w:rsid w:val="00032731"/>
    <w:rsid w:val="0003287D"/>
    <w:rsid w:val="00032A10"/>
    <w:rsid w:val="00032A3C"/>
    <w:rsid w:val="00032FB6"/>
    <w:rsid w:val="00033065"/>
    <w:rsid w:val="00033381"/>
    <w:rsid w:val="00033391"/>
    <w:rsid w:val="00033781"/>
    <w:rsid w:val="00033B3D"/>
    <w:rsid w:val="00033B9C"/>
    <w:rsid w:val="00033D9F"/>
    <w:rsid w:val="00033F5B"/>
    <w:rsid w:val="00034133"/>
    <w:rsid w:val="000349AA"/>
    <w:rsid w:val="00034BB1"/>
    <w:rsid w:val="00034D23"/>
    <w:rsid w:val="00035028"/>
    <w:rsid w:val="00035083"/>
    <w:rsid w:val="0003538E"/>
    <w:rsid w:val="000353E7"/>
    <w:rsid w:val="0003569B"/>
    <w:rsid w:val="00035734"/>
    <w:rsid w:val="00035808"/>
    <w:rsid w:val="000359FD"/>
    <w:rsid w:val="000359FE"/>
    <w:rsid w:val="00035C37"/>
    <w:rsid w:val="00035F55"/>
    <w:rsid w:val="00036383"/>
    <w:rsid w:val="00036438"/>
    <w:rsid w:val="0003667B"/>
    <w:rsid w:val="000366B7"/>
    <w:rsid w:val="000369E7"/>
    <w:rsid w:val="00036AFD"/>
    <w:rsid w:val="00036B31"/>
    <w:rsid w:val="00036C0F"/>
    <w:rsid w:val="00036F54"/>
    <w:rsid w:val="000371DF"/>
    <w:rsid w:val="000373CE"/>
    <w:rsid w:val="00037530"/>
    <w:rsid w:val="000377E1"/>
    <w:rsid w:val="00037883"/>
    <w:rsid w:val="000378C1"/>
    <w:rsid w:val="00037C20"/>
    <w:rsid w:val="00037C6A"/>
    <w:rsid w:val="00037D26"/>
    <w:rsid w:val="00037E25"/>
    <w:rsid w:val="00037FF2"/>
    <w:rsid w:val="0004014D"/>
    <w:rsid w:val="000402A9"/>
    <w:rsid w:val="000406CB"/>
    <w:rsid w:val="00040BB2"/>
    <w:rsid w:val="000410EB"/>
    <w:rsid w:val="000414A9"/>
    <w:rsid w:val="000415A5"/>
    <w:rsid w:val="0004174A"/>
    <w:rsid w:val="00041924"/>
    <w:rsid w:val="00041D45"/>
    <w:rsid w:val="00041F4D"/>
    <w:rsid w:val="0004204F"/>
    <w:rsid w:val="000420FB"/>
    <w:rsid w:val="000421BC"/>
    <w:rsid w:val="000426AA"/>
    <w:rsid w:val="00042E80"/>
    <w:rsid w:val="000435FC"/>
    <w:rsid w:val="000437DF"/>
    <w:rsid w:val="00043C3C"/>
    <w:rsid w:val="00043D46"/>
    <w:rsid w:val="0004424B"/>
    <w:rsid w:val="00044437"/>
    <w:rsid w:val="000445EC"/>
    <w:rsid w:val="000448E3"/>
    <w:rsid w:val="00045058"/>
    <w:rsid w:val="00045391"/>
    <w:rsid w:val="000456FF"/>
    <w:rsid w:val="000457E4"/>
    <w:rsid w:val="00045F41"/>
    <w:rsid w:val="000464BA"/>
    <w:rsid w:val="0004660C"/>
    <w:rsid w:val="00046EFA"/>
    <w:rsid w:val="0004763C"/>
    <w:rsid w:val="000479EA"/>
    <w:rsid w:val="00047AEC"/>
    <w:rsid w:val="00047B3E"/>
    <w:rsid w:val="00047F72"/>
    <w:rsid w:val="000506F0"/>
    <w:rsid w:val="00050CF0"/>
    <w:rsid w:val="00050D6B"/>
    <w:rsid w:val="00051179"/>
    <w:rsid w:val="000517D0"/>
    <w:rsid w:val="0005183F"/>
    <w:rsid w:val="00051905"/>
    <w:rsid w:val="00051FD0"/>
    <w:rsid w:val="00052C5F"/>
    <w:rsid w:val="00052CAD"/>
    <w:rsid w:val="0005300E"/>
    <w:rsid w:val="0005313B"/>
    <w:rsid w:val="0005346D"/>
    <w:rsid w:val="00053DEC"/>
    <w:rsid w:val="00054076"/>
    <w:rsid w:val="00054260"/>
    <w:rsid w:val="0005448C"/>
    <w:rsid w:val="00054951"/>
    <w:rsid w:val="00054A3D"/>
    <w:rsid w:val="00054CE6"/>
    <w:rsid w:val="00054D91"/>
    <w:rsid w:val="00055142"/>
    <w:rsid w:val="0005526B"/>
    <w:rsid w:val="000553CB"/>
    <w:rsid w:val="00055540"/>
    <w:rsid w:val="00055796"/>
    <w:rsid w:val="00055A2C"/>
    <w:rsid w:val="00055DA7"/>
    <w:rsid w:val="000563FB"/>
    <w:rsid w:val="00056668"/>
    <w:rsid w:val="00056699"/>
    <w:rsid w:val="0005693B"/>
    <w:rsid w:val="00056A7A"/>
    <w:rsid w:val="00056B56"/>
    <w:rsid w:val="00057147"/>
    <w:rsid w:val="0005730E"/>
    <w:rsid w:val="00057DB2"/>
    <w:rsid w:val="00057FA1"/>
    <w:rsid w:val="0006017E"/>
    <w:rsid w:val="000601C8"/>
    <w:rsid w:val="0006034A"/>
    <w:rsid w:val="000603EF"/>
    <w:rsid w:val="00060526"/>
    <w:rsid w:val="0006087A"/>
    <w:rsid w:val="00060A8F"/>
    <w:rsid w:val="00060E4A"/>
    <w:rsid w:val="00061414"/>
    <w:rsid w:val="00061452"/>
    <w:rsid w:val="000615A8"/>
    <w:rsid w:val="00061795"/>
    <w:rsid w:val="00061A36"/>
    <w:rsid w:val="00061D4A"/>
    <w:rsid w:val="00062293"/>
    <w:rsid w:val="00062995"/>
    <w:rsid w:val="00062B3C"/>
    <w:rsid w:val="00063026"/>
    <w:rsid w:val="00063561"/>
    <w:rsid w:val="000635AF"/>
    <w:rsid w:val="00063D7E"/>
    <w:rsid w:val="0006409B"/>
    <w:rsid w:val="000640AC"/>
    <w:rsid w:val="00064672"/>
    <w:rsid w:val="00064AD5"/>
    <w:rsid w:val="00064D10"/>
    <w:rsid w:val="0006509D"/>
    <w:rsid w:val="000652CA"/>
    <w:rsid w:val="0006542E"/>
    <w:rsid w:val="000657FF"/>
    <w:rsid w:val="00065B00"/>
    <w:rsid w:val="00065BAE"/>
    <w:rsid w:val="000662E4"/>
    <w:rsid w:val="000671B9"/>
    <w:rsid w:val="000671FA"/>
    <w:rsid w:val="00067981"/>
    <w:rsid w:val="00067A4B"/>
    <w:rsid w:val="00067B0F"/>
    <w:rsid w:val="00070857"/>
    <w:rsid w:val="000708FC"/>
    <w:rsid w:val="00070A7D"/>
    <w:rsid w:val="00070BF2"/>
    <w:rsid w:val="000716BD"/>
    <w:rsid w:val="00071CA2"/>
    <w:rsid w:val="00071D27"/>
    <w:rsid w:val="00071D91"/>
    <w:rsid w:val="000720ED"/>
    <w:rsid w:val="00072297"/>
    <w:rsid w:val="00072840"/>
    <w:rsid w:val="00072999"/>
    <w:rsid w:val="00072AF6"/>
    <w:rsid w:val="00072E26"/>
    <w:rsid w:val="000730DB"/>
    <w:rsid w:val="00073111"/>
    <w:rsid w:val="000731B9"/>
    <w:rsid w:val="0007330B"/>
    <w:rsid w:val="0007341F"/>
    <w:rsid w:val="0007343D"/>
    <w:rsid w:val="00073AF6"/>
    <w:rsid w:val="00073D9F"/>
    <w:rsid w:val="0007444B"/>
    <w:rsid w:val="00074567"/>
    <w:rsid w:val="0007491A"/>
    <w:rsid w:val="00074CA3"/>
    <w:rsid w:val="00074CA6"/>
    <w:rsid w:val="00074D8E"/>
    <w:rsid w:val="00074E0E"/>
    <w:rsid w:val="00074FC3"/>
    <w:rsid w:val="00075193"/>
    <w:rsid w:val="0007541C"/>
    <w:rsid w:val="000755AB"/>
    <w:rsid w:val="00075609"/>
    <w:rsid w:val="000757D2"/>
    <w:rsid w:val="00075A74"/>
    <w:rsid w:val="00075DBD"/>
    <w:rsid w:val="00075E74"/>
    <w:rsid w:val="000763E6"/>
    <w:rsid w:val="00076899"/>
    <w:rsid w:val="00076A76"/>
    <w:rsid w:val="000777B6"/>
    <w:rsid w:val="00077BA1"/>
    <w:rsid w:val="00077EF0"/>
    <w:rsid w:val="00077F44"/>
    <w:rsid w:val="0008093C"/>
    <w:rsid w:val="00080AD7"/>
    <w:rsid w:val="00080B76"/>
    <w:rsid w:val="00080B7B"/>
    <w:rsid w:val="00081543"/>
    <w:rsid w:val="00081676"/>
    <w:rsid w:val="00081761"/>
    <w:rsid w:val="0008177C"/>
    <w:rsid w:val="00081971"/>
    <w:rsid w:val="0008215A"/>
    <w:rsid w:val="000821DE"/>
    <w:rsid w:val="00082242"/>
    <w:rsid w:val="0008243A"/>
    <w:rsid w:val="0008252D"/>
    <w:rsid w:val="00082584"/>
    <w:rsid w:val="00082C85"/>
    <w:rsid w:val="000834AD"/>
    <w:rsid w:val="000835F0"/>
    <w:rsid w:val="00083780"/>
    <w:rsid w:val="00083A0A"/>
    <w:rsid w:val="00083A70"/>
    <w:rsid w:val="00083ED7"/>
    <w:rsid w:val="000840F3"/>
    <w:rsid w:val="00084396"/>
    <w:rsid w:val="0008447C"/>
    <w:rsid w:val="000844EA"/>
    <w:rsid w:val="000844EE"/>
    <w:rsid w:val="00084659"/>
    <w:rsid w:val="00084914"/>
    <w:rsid w:val="00084BA0"/>
    <w:rsid w:val="00084D5A"/>
    <w:rsid w:val="000854F9"/>
    <w:rsid w:val="00085855"/>
    <w:rsid w:val="00085C66"/>
    <w:rsid w:val="0008600B"/>
    <w:rsid w:val="0008620B"/>
    <w:rsid w:val="000864FE"/>
    <w:rsid w:val="000865B6"/>
    <w:rsid w:val="000867CE"/>
    <w:rsid w:val="000869D4"/>
    <w:rsid w:val="00086DC6"/>
    <w:rsid w:val="00086E4D"/>
    <w:rsid w:val="00086EE0"/>
    <w:rsid w:val="00086F86"/>
    <w:rsid w:val="000874DA"/>
    <w:rsid w:val="00087614"/>
    <w:rsid w:val="000879D0"/>
    <w:rsid w:val="00087C34"/>
    <w:rsid w:val="00087CCF"/>
    <w:rsid w:val="00087E5A"/>
    <w:rsid w:val="00090350"/>
    <w:rsid w:val="0009085C"/>
    <w:rsid w:val="000908F9"/>
    <w:rsid w:val="00090CC8"/>
    <w:rsid w:val="00090D8D"/>
    <w:rsid w:val="00091046"/>
    <w:rsid w:val="00091267"/>
    <w:rsid w:val="000913A0"/>
    <w:rsid w:val="00091601"/>
    <w:rsid w:val="00091691"/>
    <w:rsid w:val="000918BD"/>
    <w:rsid w:val="00091D50"/>
    <w:rsid w:val="000920B0"/>
    <w:rsid w:val="000920C3"/>
    <w:rsid w:val="00092136"/>
    <w:rsid w:val="0009214C"/>
    <w:rsid w:val="0009229E"/>
    <w:rsid w:val="0009245F"/>
    <w:rsid w:val="00092A64"/>
    <w:rsid w:val="000931B1"/>
    <w:rsid w:val="00093C90"/>
    <w:rsid w:val="00093CE6"/>
    <w:rsid w:val="00093F75"/>
    <w:rsid w:val="000941C7"/>
    <w:rsid w:val="0009455E"/>
    <w:rsid w:val="0009482F"/>
    <w:rsid w:val="00094BCC"/>
    <w:rsid w:val="00094E6C"/>
    <w:rsid w:val="00094ECB"/>
    <w:rsid w:val="00095256"/>
    <w:rsid w:val="000954AD"/>
    <w:rsid w:val="0009556D"/>
    <w:rsid w:val="0009562A"/>
    <w:rsid w:val="00095772"/>
    <w:rsid w:val="00095E71"/>
    <w:rsid w:val="00095F9B"/>
    <w:rsid w:val="0009699E"/>
    <w:rsid w:val="000969DE"/>
    <w:rsid w:val="00096AEE"/>
    <w:rsid w:val="00097035"/>
    <w:rsid w:val="00097043"/>
    <w:rsid w:val="00097596"/>
    <w:rsid w:val="00097F82"/>
    <w:rsid w:val="000A03B3"/>
    <w:rsid w:val="000A05E8"/>
    <w:rsid w:val="000A0C5C"/>
    <w:rsid w:val="000A150C"/>
    <w:rsid w:val="000A1E10"/>
    <w:rsid w:val="000A1FFB"/>
    <w:rsid w:val="000A23F3"/>
    <w:rsid w:val="000A23FB"/>
    <w:rsid w:val="000A24A1"/>
    <w:rsid w:val="000A30EF"/>
    <w:rsid w:val="000A3272"/>
    <w:rsid w:val="000A3290"/>
    <w:rsid w:val="000A35EF"/>
    <w:rsid w:val="000A36D4"/>
    <w:rsid w:val="000A36F7"/>
    <w:rsid w:val="000A42A0"/>
    <w:rsid w:val="000A4533"/>
    <w:rsid w:val="000A4615"/>
    <w:rsid w:val="000A4D97"/>
    <w:rsid w:val="000A53A9"/>
    <w:rsid w:val="000A53D8"/>
    <w:rsid w:val="000A53E3"/>
    <w:rsid w:val="000A5431"/>
    <w:rsid w:val="000A5602"/>
    <w:rsid w:val="000A5BBB"/>
    <w:rsid w:val="000A5E11"/>
    <w:rsid w:val="000A5E5E"/>
    <w:rsid w:val="000A5EBE"/>
    <w:rsid w:val="000A5FEF"/>
    <w:rsid w:val="000A6055"/>
    <w:rsid w:val="000A6580"/>
    <w:rsid w:val="000A6771"/>
    <w:rsid w:val="000A6E53"/>
    <w:rsid w:val="000A706C"/>
    <w:rsid w:val="000A74A4"/>
    <w:rsid w:val="000A777C"/>
    <w:rsid w:val="000A79FB"/>
    <w:rsid w:val="000A7AF6"/>
    <w:rsid w:val="000A7D5C"/>
    <w:rsid w:val="000A7D9E"/>
    <w:rsid w:val="000B001F"/>
    <w:rsid w:val="000B0132"/>
    <w:rsid w:val="000B036F"/>
    <w:rsid w:val="000B05D7"/>
    <w:rsid w:val="000B0B86"/>
    <w:rsid w:val="000B0BC7"/>
    <w:rsid w:val="000B0F2B"/>
    <w:rsid w:val="000B1206"/>
    <w:rsid w:val="000B1424"/>
    <w:rsid w:val="000B270B"/>
    <w:rsid w:val="000B281C"/>
    <w:rsid w:val="000B29E8"/>
    <w:rsid w:val="000B2C62"/>
    <w:rsid w:val="000B2E0D"/>
    <w:rsid w:val="000B2E86"/>
    <w:rsid w:val="000B3065"/>
    <w:rsid w:val="000B30B2"/>
    <w:rsid w:val="000B342B"/>
    <w:rsid w:val="000B3522"/>
    <w:rsid w:val="000B37BE"/>
    <w:rsid w:val="000B381F"/>
    <w:rsid w:val="000B3891"/>
    <w:rsid w:val="000B3DC6"/>
    <w:rsid w:val="000B3F16"/>
    <w:rsid w:val="000B4098"/>
    <w:rsid w:val="000B4323"/>
    <w:rsid w:val="000B43E4"/>
    <w:rsid w:val="000B443D"/>
    <w:rsid w:val="000B499B"/>
    <w:rsid w:val="000B4DA1"/>
    <w:rsid w:val="000B5232"/>
    <w:rsid w:val="000B52FB"/>
    <w:rsid w:val="000B54E1"/>
    <w:rsid w:val="000B5635"/>
    <w:rsid w:val="000B577C"/>
    <w:rsid w:val="000B57AA"/>
    <w:rsid w:val="000B5868"/>
    <w:rsid w:val="000B59C4"/>
    <w:rsid w:val="000B5C69"/>
    <w:rsid w:val="000B5E56"/>
    <w:rsid w:val="000B5F15"/>
    <w:rsid w:val="000B5F40"/>
    <w:rsid w:val="000B5FA5"/>
    <w:rsid w:val="000B6035"/>
    <w:rsid w:val="000B6039"/>
    <w:rsid w:val="000B6061"/>
    <w:rsid w:val="000B60DC"/>
    <w:rsid w:val="000B6151"/>
    <w:rsid w:val="000B6A09"/>
    <w:rsid w:val="000B6FAC"/>
    <w:rsid w:val="000B70BD"/>
    <w:rsid w:val="000B73D8"/>
    <w:rsid w:val="000B7B71"/>
    <w:rsid w:val="000B7B84"/>
    <w:rsid w:val="000B7F33"/>
    <w:rsid w:val="000C0348"/>
    <w:rsid w:val="000C0500"/>
    <w:rsid w:val="000C0BC4"/>
    <w:rsid w:val="000C0D01"/>
    <w:rsid w:val="000C0E1E"/>
    <w:rsid w:val="000C1736"/>
    <w:rsid w:val="000C186F"/>
    <w:rsid w:val="000C1871"/>
    <w:rsid w:val="000C1A73"/>
    <w:rsid w:val="000C1E23"/>
    <w:rsid w:val="000C1E83"/>
    <w:rsid w:val="000C1EF8"/>
    <w:rsid w:val="000C2010"/>
    <w:rsid w:val="000C2210"/>
    <w:rsid w:val="000C2405"/>
    <w:rsid w:val="000C2492"/>
    <w:rsid w:val="000C2B48"/>
    <w:rsid w:val="000C2BC7"/>
    <w:rsid w:val="000C320F"/>
    <w:rsid w:val="000C325C"/>
    <w:rsid w:val="000C3442"/>
    <w:rsid w:val="000C354D"/>
    <w:rsid w:val="000C3701"/>
    <w:rsid w:val="000C39D8"/>
    <w:rsid w:val="000C3AB1"/>
    <w:rsid w:val="000C3B7B"/>
    <w:rsid w:val="000C3D0B"/>
    <w:rsid w:val="000C3DCE"/>
    <w:rsid w:val="000C405C"/>
    <w:rsid w:val="000C43F5"/>
    <w:rsid w:val="000C4446"/>
    <w:rsid w:val="000C44D0"/>
    <w:rsid w:val="000C4663"/>
    <w:rsid w:val="000C4788"/>
    <w:rsid w:val="000C5022"/>
    <w:rsid w:val="000C508E"/>
    <w:rsid w:val="000C5601"/>
    <w:rsid w:val="000C58BC"/>
    <w:rsid w:val="000C5AC5"/>
    <w:rsid w:val="000C5B61"/>
    <w:rsid w:val="000C5E27"/>
    <w:rsid w:val="000C5E5E"/>
    <w:rsid w:val="000C5FD8"/>
    <w:rsid w:val="000C6D13"/>
    <w:rsid w:val="000C6EE8"/>
    <w:rsid w:val="000C737E"/>
    <w:rsid w:val="000C7417"/>
    <w:rsid w:val="000C7689"/>
    <w:rsid w:val="000C7CAC"/>
    <w:rsid w:val="000C7DFA"/>
    <w:rsid w:val="000D0141"/>
    <w:rsid w:val="000D0AA9"/>
    <w:rsid w:val="000D0C04"/>
    <w:rsid w:val="000D0F2A"/>
    <w:rsid w:val="000D1390"/>
    <w:rsid w:val="000D1438"/>
    <w:rsid w:val="000D14B1"/>
    <w:rsid w:val="000D1569"/>
    <w:rsid w:val="000D1CBD"/>
    <w:rsid w:val="000D2375"/>
    <w:rsid w:val="000D2649"/>
    <w:rsid w:val="000D2745"/>
    <w:rsid w:val="000D28EB"/>
    <w:rsid w:val="000D2A30"/>
    <w:rsid w:val="000D2F51"/>
    <w:rsid w:val="000D3621"/>
    <w:rsid w:val="000D36D6"/>
    <w:rsid w:val="000D388A"/>
    <w:rsid w:val="000D3A17"/>
    <w:rsid w:val="000D3B90"/>
    <w:rsid w:val="000D3BD3"/>
    <w:rsid w:val="000D3C6E"/>
    <w:rsid w:val="000D408F"/>
    <w:rsid w:val="000D46FB"/>
    <w:rsid w:val="000D5355"/>
    <w:rsid w:val="000D54B1"/>
    <w:rsid w:val="000D568A"/>
    <w:rsid w:val="000D575E"/>
    <w:rsid w:val="000D57D4"/>
    <w:rsid w:val="000D582A"/>
    <w:rsid w:val="000D5A41"/>
    <w:rsid w:val="000D63D9"/>
    <w:rsid w:val="000D6793"/>
    <w:rsid w:val="000D67E2"/>
    <w:rsid w:val="000D6933"/>
    <w:rsid w:val="000D6946"/>
    <w:rsid w:val="000D6AAF"/>
    <w:rsid w:val="000D6B31"/>
    <w:rsid w:val="000D6C95"/>
    <w:rsid w:val="000D6D33"/>
    <w:rsid w:val="000D6E02"/>
    <w:rsid w:val="000D6E89"/>
    <w:rsid w:val="000D6EA1"/>
    <w:rsid w:val="000D6F7E"/>
    <w:rsid w:val="000D7067"/>
    <w:rsid w:val="000D728C"/>
    <w:rsid w:val="000D7979"/>
    <w:rsid w:val="000D7B1F"/>
    <w:rsid w:val="000D7FBE"/>
    <w:rsid w:val="000E0046"/>
    <w:rsid w:val="000E00A1"/>
    <w:rsid w:val="000E05DA"/>
    <w:rsid w:val="000E0801"/>
    <w:rsid w:val="000E0A81"/>
    <w:rsid w:val="000E140E"/>
    <w:rsid w:val="000E25BE"/>
    <w:rsid w:val="000E2771"/>
    <w:rsid w:val="000E2C1B"/>
    <w:rsid w:val="000E2D4A"/>
    <w:rsid w:val="000E2EF8"/>
    <w:rsid w:val="000E2F05"/>
    <w:rsid w:val="000E3755"/>
    <w:rsid w:val="000E3A88"/>
    <w:rsid w:val="000E3AED"/>
    <w:rsid w:val="000E40E5"/>
    <w:rsid w:val="000E48A2"/>
    <w:rsid w:val="000E48CD"/>
    <w:rsid w:val="000E4AF8"/>
    <w:rsid w:val="000E4EDE"/>
    <w:rsid w:val="000E5077"/>
    <w:rsid w:val="000E51ED"/>
    <w:rsid w:val="000E543B"/>
    <w:rsid w:val="000E59C3"/>
    <w:rsid w:val="000E59CB"/>
    <w:rsid w:val="000E5BD8"/>
    <w:rsid w:val="000E5FEB"/>
    <w:rsid w:val="000E6520"/>
    <w:rsid w:val="000E6597"/>
    <w:rsid w:val="000E65F3"/>
    <w:rsid w:val="000E6834"/>
    <w:rsid w:val="000E6B61"/>
    <w:rsid w:val="000E6CFD"/>
    <w:rsid w:val="000E6F9D"/>
    <w:rsid w:val="000E71F9"/>
    <w:rsid w:val="000E72E9"/>
    <w:rsid w:val="000E7599"/>
    <w:rsid w:val="000E7619"/>
    <w:rsid w:val="000E7953"/>
    <w:rsid w:val="000E7A78"/>
    <w:rsid w:val="000F0588"/>
    <w:rsid w:val="000F0784"/>
    <w:rsid w:val="000F08C1"/>
    <w:rsid w:val="000F1B46"/>
    <w:rsid w:val="000F1F20"/>
    <w:rsid w:val="000F1F8A"/>
    <w:rsid w:val="000F254F"/>
    <w:rsid w:val="000F25B0"/>
    <w:rsid w:val="000F2A8B"/>
    <w:rsid w:val="000F2D0E"/>
    <w:rsid w:val="000F345A"/>
    <w:rsid w:val="000F3467"/>
    <w:rsid w:val="000F369F"/>
    <w:rsid w:val="000F3CC4"/>
    <w:rsid w:val="000F3D5C"/>
    <w:rsid w:val="000F3E4F"/>
    <w:rsid w:val="000F3F2B"/>
    <w:rsid w:val="000F411C"/>
    <w:rsid w:val="000F440B"/>
    <w:rsid w:val="000F4BFF"/>
    <w:rsid w:val="000F4CAA"/>
    <w:rsid w:val="000F5012"/>
    <w:rsid w:val="000F5344"/>
    <w:rsid w:val="000F55A8"/>
    <w:rsid w:val="000F5716"/>
    <w:rsid w:val="000F5CA7"/>
    <w:rsid w:val="000F63A3"/>
    <w:rsid w:val="000F6429"/>
    <w:rsid w:val="000F67AF"/>
    <w:rsid w:val="000F6853"/>
    <w:rsid w:val="000F687E"/>
    <w:rsid w:val="000F6A69"/>
    <w:rsid w:val="000F6F8F"/>
    <w:rsid w:val="000F7013"/>
    <w:rsid w:val="000F759B"/>
    <w:rsid w:val="000F7F90"/>
    <w:rsid w:val="00100279"/>
    <w:rsid w:val="00100804"/>
    <w:rsid w:val="00100C66"/>
    <w:rsid w:val="0010136F"/>
    <w:rsid w:val="0010150B"/>
    <w:rsid w:val="0010173B"/>
    <w:rsid w:val="001017E0"/>
    <w:rsid w:val="0010195E"/>
    <w:rsid w:val="0010197E"/>
    <w:rsid w:val="00101B0A"/>
    <w:rsid w:val="00101B49"/>
    <w:rsid w:val="00101DBF"/>
    <w:rsid w:val="00101E4D"/>
    <w:rsid w:val="00101EA6"/>
    <w:rsid w:val="00102110"/>
    <w:rsid w:val="00102A69"/>
    <w:rsid w:val="00102DE3"/>
    <w:rsid w:val="00102F8F"/>
    <w:rsid w:val="00103378"/>
    <w:rsid w:val="0010345E"/>
    <w:rsid w:val="00103910"/>
    <w:rsid w:val="00103DAF"/>
    <w:rsid w:val="00103FC4"/>
    <w:rsid w:val="00104518"/>
    <w:rsid w:val="00104696"/>
    <w:rsid w:val="001047DF"/>
    <w:rsid w:val="0010496B"/>
    <w:rsid w:val="00104B3D"/>
    <w:rsid w:val="00104C43"/>
    <w:rsid w:val="00104E53"/>
    <w:rsid w:val="00104F19"/>
    <w:rsid w:val="00104FFB"/>
    <w:rsid w:val="00105026"/>
    <w:rsid w:val="001050BB"/>
    <w:rsid w:val="00105550"/>
    <w:rsid w:val="00105588"/>
    <w:rsid w:val="00105961"/>
    <w:rsid w:val="001059DD"/>
    <w:rsid w:val="00105ADE"/>
    <w:rsid w:val="00105BD7"/>
    <w:rsid w:val="00105D5A"/>
    <w:rsid w:val="00105E7B"/>
    <w:rsid w:val="001065E2"/>
    <w:rsid w:val="00106F23"/>
    <w:rsid w:val="00107092"/>
    <w:rsid w:val="001076B5"/>
    <w:rsid w:val="00107A0A"/>
    <w:rsid w:val="00107E1C"/>
    <w:rsid w:val="001103C6"/>
    <w:rsid w:val="00110766"/>
    <w:rsid w:val="00110805"/>
    <w:rsid w:val="001113E3"/>
    <w:rsid w:val="00111890"/>
    <w:rsid w:val="00111A40"/>
    <w:rsid w:val="00111FAB"/>
    <w:rsid w:val="00111FBE"/>
    <w:rsid w:val="00112027"/>
    <w:rsid w:val="001121CA"/>
    <w:rsid w:val="00112856"/>
    <w:rsid w:val="00112F0C"/>
    <w:rsid w:val="001130D1"/>
    <w:rsid w:val="001133E3"/>
    <w:rsid w:val="00113A5D"/>
    <w:rsid w:val="00113C63"/>
    <w:rsid w:val="001140E6"/>
    <w:rsid w:val="001142A9"/>
    <w:rsid w:val="00114423"/>
    <w:rsid w:val="00114E06"/>
    <w:rsid w:val="00114EF8"/>
    <w:rsid w:val="00114F45"/>
    <w:rsid w:val="00115A5E"/>
    <w:rsid w:val="00115C95"/>
    <w:rsid w:val="00115F31"/>
    <w:rsid w:val="00116141"/>
    <w:rsid w:val="0011617A"/>
    <w:rsid w:val="00116539"/>
    <w:rsid w:val="00116589"/>
    <w:rsid w:val="0011670C"/>
    <w:rsid w:val="00116728"/>
    <w:rsid w:val="00116BEF"/>
    <w:rsid w:val="00116C1D"/>
    <w:rsid w:val="00116E09"/>
    <w:rsid w:val="00117014"/>
    <w:rsid w:val="00117512"/>
    <w:rsid w:val="00117777"/>
    <w:rsid w:val="001178E2"/>
    <w:rsid w:val="00117B66"/>
    <w:rsid w:val="001201FE"/>
    <w:rsid w:val="001205E3"/>
    <w:rsid w:val="001207E3"/>
    <w:rsid w:val="00120EA3"/>
    <w:rsid w:val="00121227"/>
    <w:rsid w:val="0012192E"/>
    <w:rsid w:val="00121A29"/>
    <w:rsid w:val="00121E31"/>
    <w:rsid w:val="00121F69"/>
    <w:rsid w:val="00122053"/>
    <w:rsid w:val="00122241"/>
    <w:rsid w:val="00122A1A"/>
    <w:rsid w:val="00122B35"/>
    <w:rsid w:val="00122B4D"/>
    <w:rsid w:val="00122F31"/>
    <w:rsid w:val="001231DE"/>
    <w:rsid w:val="00123428"/>
    <w:rsid w:val="00123476"/>
    <w:rsid w:val="0012364A"/>
    <w:rsid w:val="001236B5"/>
    <w:rsid w:val="00123E8C"/>
    <w:rsid w:val="001243EC"/>
    <w:rsid w:val="0012476A"/>
    <w:rsid w:val="001247D6"/>
    <w:rsid w:val="00124856"/>
    <w:rsid w:val="00124AD3"/>
    <w:rsid w:val="00124F58"/>
    <w:rsid w:val="00125170"/>
    <w:rsid w:val="00125347"/>
    <w:rsid w:val="0012539A"/>
    <w:rsid w:val="00125CA1"/>
    <w:rsid w:val="00125EE8"/>
    <w:rsid w:val="0012627D"/>
    <w:rsid w:val="0012641E"/>
    <w:rsid w:val="00126E31"/>
    <w:rsid w:val="0012718A"/>
    <w:rsid w:val="001271B6"/>
    <w:rsid w:val="00127222"/>
    <w:rsid w:val="00127336"/>
    <w:rsid w:val="00127731"/>
    <w:rsid w:val="00127855"/>
    <w:rsid w:val="00127F1E"/>
    <w:rsid w:val="00127F2D"/>
    <w:rsid w:val="00127F5F"/>
    <w:rsid w:val="00130062"/>
    <w:rsid w:val="00130150"/>
    <w:rsid w:val="00130687"/>
    <w:rsid w:val="0013077B"/>
    <w:rsid w:val="00130A8D"/>
    <w:rsid w:val="00130C3B"/>
    <w:rsid w:val="00130D59"/>
    <w:rsid w:val="001314BA"/>
    <w:rsid w:val="0013155E"/>
    <w:rsid w:val="001315A4"/>
    <w:rsid w:val="001315D6"/>
    <w:rsid w:val="00131B3E"/>
    <w:rsid w:val="00131B7B"/>
    <w:rsid w:val="00131B97"/>
    <w:rsid w:val="00131CDD"/>
    <w:rsid w:val="00131D97"/>
    <w:rsid w:val="00131DAB"/>
    <w:rsid w:val="0013200A"/>
    <w:rsid w:val="00132036"/>
    <w:rsid w:val="0013203A"/>
    <w:rsid w:val="00132364"/>
    <w:rsid w:val="00132558"/>
    <w:rsid w:val="00132586"/>
    <w:rsid w:val="00132772"/>
    <w:rsid w:val="00132806"/>
    <w:rsid w:val="00132987"/>
    <w:rsid w:val="00132AAA"/>
    <w:rsid w:val="00132C32"/>
    <w:rsid w:val="00133452"/>
    <w:rsid w:val="001338CF"/>
    <w:rsid w:val="00133AB9"/>
    <w:rsid w:val="00133CE3"/>
    <w:rsid w:val="0013431E"/>
    <w:rsid w:val="0013466C"/>
    <w:rsid w:val="00134FAD"/>
    <w:rsid w:val="0013502D"/>
    <w:rsid w:val="0013503D"/>
    <w:rsid w:val="00135163"/>
    <w:rsid w:val="0013526B"/>
    <w:rsid w:val="001352A2"/>
    <w:rsid w:val="00135776"/>
    <w:rsid w:val="00135AF7"/>
    <w:rsid w:val="001368A8"/>
    <w:rsid w:val="00136B06"/>
    <w:rsid w:val="00136BB1"/>
    <w:rsid w:val="00136D18"/>
    <w:rsid w:val="00136E05"/>
    <w:rsid w:val="0013727A"/>
    <w:rsid w:val="00137398"/>
    <w:rsid w:val="0013739B"/>
    <w:rsid w:val="00137573"/>
    <w:rsid w:val="001376F0"/>
    <w:rsid w:val="00137B4B"/>
    <w:rsid w:val="00137DD4"/>
    <w:rsid w:val="00137E39"/>
    <w:rsid w:val="00140070"/>
    <w:rsid w:val="0014051A"/>
    <w:rsid w:val="00140BBF"/>
    <w:rsid w:val="0014103D"/>
    <w:rsid w:val="001411EC"/>
    <w:rsid w:val="001415AD"/>
    <w:rsid w:val="00141630"/>
    <w:rsid w:val="001418F1"/>
    <w:rsid w:val="00141D8C"/>
    <w:rsid w:val="00141F42"/>
    <w:rsid w:val="001423B9"/>
    <w:rsid w:val="00142C87"/>
    <w:rsid w:val="00142C92"/>
    <w:rsid w:val="00142FF9"/>
    <w:rsid w:val="0014364C"/>
    <w:rsid w:val="00143840"/>
    <w:rsid w:val="00143AF4"/>
    <w:rsid w:val="00143B0E"/>
    <w:rsid w:val="00143B6C"/>
    <w:rsid w:val="00144073"/>
    <w:rsid w:val="001440F9"/>
    <w:rsid w:val="001442A6"/>
    <w:rsid w:val="00144427"/>
    <w:rsid w:val="001444A6"/>
    <w:rsid w:val="001446A4"/>
    <w:rsid w:val="0014485E"/>
    <w:rsid w:val="001449E6"/>
    <w:rsid w:val="00144AAC"/>
    <w:rsid w:val="001459B7"/>
    <w:rsid w:val="00145BA5"/>
    <w:rsid w:val="00145CE9"/>
    <w:rsid w:val="00145E9F"/>
    <w:rsid w:val="00145F73"/>
    <w:rsid w:val="001461BE"/>
    <w:rsid w:val="0014628E"/>
    <w:rsid w:val="0014665D"/>
    <w:rsid w:val="00146858"/>
    <w:rsid w:val="00146CA8"/>
    <w:rsid w:val="0014716C"/>
    <w:rsid w:val="00147644"/>
    <w:rsid w:val="00147724"/>
    <w:rsid w:val="00150143"/>
    <w:rsid w:val="00150C21"/>
    <w:rsid w:val="00150D4E"/>
    <w:rsid w:val="00150DB7"/>
    <w:rsid w:val="00150DE0"/>
    <w:rsid w:val="00150F43"/>
    <w:rsid w:val="00151052"/>
    <w:rsid w:val="0015149F"/>
    <w:rsid w:val="001515D8"/>
    <w:rsid w:val="00151624"/>
    <w:rsid w:val="00151967"/>
    <w:rsid w:val="00151B21"/>
    <w:rsid w:val="00151BAF"/>
    <w:rsid w:val="00151ED4"/>
    <w:rsid w:val="00151F83"/>
    <w:rsid w:val="00152503"/>
    <w:rsid w:val="0015289B"/>
    <w:rsid w:val="00152E33"/>
    <w:rsid w:val="00153069"/>
    <w:rsid w:val="001534FA"/>
    <w:rsid w:val="001536A8"/>
    <w:rsid w:val="00153954"/>
    <w:rsid w:val="00153A41"/>
    <w:rsid w:val="00154314"/>
    <w:rsid w:val="00154788"/>
    <w:rsid w:val="00154964"/>
    <w:rsid w:val="00154B61"/>
    <w:rsid w:val="00154C29"/>
    <w:rsid w:val="00154C3E"/>
    <w:rsid w:val="00154C5A"/>
    <w:rsid w:val="00155029"/>
    <w:rsid w:val="001550D3"/>
    <w:rsid w:val="0015536B"/>
    <w:rsid w:val="001553E2"/>
    <w:rsid w:val="00155D96"/>
    <w:rsid w:val="00156EBE"/>
    <w:rsid w:val="00156FDC"/>
    <w:rsid w:val="00157147"/>
    <w:rsid w:val="00157239"/>
    <w:rsid w:val="001572D5"/>
    <w:rsid w:val="00157352"/>
    <w:rsid w:val="001575F2"/>
    <w:rsid w:val="00157B9A"/>
    <w:rsid w:val="00157CF6"/>
    <w:rsid w:val="00157F3E"/>
    <w:rsid w:val="001600DC"/>
    <w:rsid w:val="00160195"/>
    <w:rsid w:val="001602E4"/>
    <w:rsid w:val="0016035E"/>
    <w:rsid w:val="00160441"/>
    <w:rsid w:val="001604A8"/>
    <w:rsid w:val="001605D4"/>
    <w:rsid w:val="00160861"/>
    <w:rsid w:val="00160D5C"/>
    <w:rsid w:val="00160E83"/>
    <w:rsid w:val="0016108D"/>
    <w:rsid w:val="00161195"/>
    <w:rsid w:val="00161562"/>
    <w:rsid w:val="0016172B"/>
    <w:rsid w:val="00161A49"/>
    <w:rsid w:val="00161B0D"/>
    <w:rsid w:val="00161B48"/>
    <w:rsid w:val="00161C99"/>
    <w:rsid w:val="001620F5"/>
    <w:rsid w:val="00162B48"/>
    <w:rsid w:val="00162B8B"/>
    <w:rsid w:val="00162CC3"/>
    <w:rsid w:val="00162D1A"/>
    <w:rsid w:val="00162E42"/>
    <w:rsid w:val="0016303D"/>
    <w:rsid w:val="00163191"/>
    <w:rsid w:val="0016331B"/>
    <w:rsid w:val="0016333E"/>
    <w:rsid w:val="00163602"/>
    <w:rsid w:val="00163798"/>
    <w:rsid w:val="001641ED"/>
    <w:rsid w:val="00164355"/>
    <w:rsid w:val="00164665"/>
    <w:rsid w:val="0016469D"/>
    <w:rsid w:val="00164712"/>
    <w:rsid w:val="001647DA"/>
    <w:rsid w:val="001647EA"/>
    <w:rsid w:val="00164930"/>
    <w:rsid w:val="00164AD4"/>
    <w:rsid w:val="00164CC0"/>
    <w:rsid w:val="00164D57"/>
    <w:rsid w:val="00164DDD"/>
    <w:rsid w:val="00164F34"/>
    <w:rsid w:val="0016525D"/>
    <w:rsid w:val="00165578"/>
    <w:rsid w:val="001656B7"/>
    <w:rsid w:val="001657FC"/>
    <w:rsid w:val="00165DA6"/>
    <w:rsid w:val="00165E35"/>
    <w:rsid w:val="0016623D"/>
    <w:rsid w:val="00166509"/>
    <w:rsid w:val="00166C84"/>
    <w:rsid w:val="00166D16"/>
    <w:rsid w:val="00166D81"/>
    <w:rsid w:val="00166E59"/>
    <w:rsid w:val="001672BA"/>
    <w:rsid w:val="0016731A"/>
    <w:rsid w:val="00167B29"/>
    <w:rsid w:val="00167CEF"/>
    <w:rsid w:val="00167F29"/>
    <w:rsid w:val="001707F6"/>
    <w:rsid w:val="001708B9"/>
    <w:rsid w:val="00170931"/>
    <w:rsid w:val="00170BCD"/>
    <w:rsid w:val="00170DCF"/>
    <w:rsid w:val="001713BA"/>
    <w:rsid w:val="00171ABC"/>
    <w:rsid w:val="001723E9"/>
    <w:rsid w:val="00172768"/>
    <w:rsid w:val="001731AB"/>
    <w:rsid w:val="00173413"/>
    <w:rsid w:val="001737DD"/>
    <w:rsid w:val="00173EAF"/>
    <w:rsid w:val="00173ECA"/>
    <w:rsid w:val="00173FD0"/>
    <w:rsid w:val="001746DB"/>
    <w:rsid w:val="0017491E"/>
    <w:rsid w:val="00174A73"/>
    <w:rsid w:val="00174B2A"/>
    <w:rsid w:val="00174BBC"/>
    <w:rsid w:val="00174DDE"/>
    <w:rsid w:val="00174F5E"/>
    <w:rsid w:val="0017551B"/>
    <w:rsid w:val="00175855"/>
    <w:rsid w:val="0017588E"/>
    <w:rsid w:val="0017597A"/>
    <w:rsid w:val="00175E8A"/>
    <w:rsid w:val="00175EF4"/>
    <w:rsid w:val="0017637B"/>
    <w:rsid w:val="00176452"/>
    <w:rsid w:val="0017682E"/>
    <w:rsid w:val="00176931"/>
    <w:rsid w:val="001769D1"/>
    <w:rsid w:val="0017713C"/>
    <w:rsid w:val="0017732A"/>
    <w:rsid w:val="00177585"/>
    <w:rsid w:val="00177667"/>
    <w:rsid w:val="00177803"/>
    <w:rsid w:val="0017782D"/>
    <w:rsid w:val="00177872"/>
    <w:rsid w:val="00177AFD"/>
    <w:rsid w:val="00177BF8"/>
    <w:rsid w:val="00177C88"/>
    <w:rsid w:val="001803A9"/>
    <w:rsid w:val="00180ADD"/>
    <w:rsid w:val="00180B5A"/>
    <w:rsid w:val="00180B95"/>
    <w:rsid w:val="00180FE4"/>
    <w:rsid w:val="001812F2"/>
    <w:rsid w:val="0018137F"/>
    <w:rsid w:val="001816DF"/>
    <w:rsid w:val="0018182D"/>
    <w:rsid w:val="00181C22"/>
    <w:rsid w:val="00181E24"/>
    <w:rsid w:val="001823DD"/>
    <w:rsid w:val="00182494"/>
    <w:rsid w:val="00182650"/>
    <w:rsid w:val="00182666"/>
    <w:rsid w:val="00182848"/>
    <w:rsid w:val="00182BA0"/>
    <w:rsid w:val="00182BEE"/>
    <w:rsid w:val="00182D1F"/>
    <w:rsid w:val="00182EA3"/>
    <w:rsid w:val="001832FE"/>
    <w:rsid w:val="0018379E"/>
    <w:rsid w:val="00183872"/>
    <w:rsid w:val="00183DE1"/>
    <w:rsid w:val="001840B6"/>
    <w:rsid w:val="001843FC"/>
    <w:rsid w:val="00184CA2"/>
    <w:rsid w:val="00184D72"/>
    <w:rsid w:val="00184D87"/>
    <w:rsid w:val="00184FD5"/>
    <w:rsid w:val="00185232"/>
    <w:rsid w:val="00185583"/>
    <w:rsid w:val="00185CAC"/>
    <w:rsid w:val="001860A6"/>
    <w:rsid w:val="00186270"/>
    <w:rsid w:val="0018658B"/>
    <w:rsid w:val="001865B4"/>
    <w:rsid w:val="0018672B"/>
    <w:rsid w:val="00186F0B"/>
    <w:rsid w:val="0018749B"/>
    <w:rsid w:val="001878A9"/>
    <w:rsid w:val="00187A04"/>
    <w:rsid w:val="00190092"/>
    <w:rsid w:val="00190673"/>
    <w:rsid w:val="00190727"/>
    <w:rsid w:val="00190788"/>
    <w:rsid w:val="00190B41"/>
    <w:rsid w:val="00190E19"/>
    <w:rsid w:val="00190F26"/>
    <w:rsid w:val="001912F9"/>
    <w:rsid w:val="00191469"/>
    <w:rsid w:val="001917FD"/>
    <w:rsid w:val="00191AFA"/>
    <w:rsid w:val="00191B1B"/>
    <w:rsid w:val="00191BD4"/>
    <w:rsid w:val="00192365"/>
    <w:rsid w:val="001923F3"/>
    <w:rsid w:val="0019256F"/>
    <w:rsid w:val="0019285D"/>
    <w:rsid w:val="00192B05"/>
    <w:rsid w:val="00192F0B"/>
    <w:rsid w:val="001930F3"/>
    <w:rsid w:val="00193426"/>
    <w:rsid w:val="00193764"/>
    <w:rsid w:val="001937CA"/>
    <w:rsid w:val="00193C3B"/>
    <w:rsid w:val="00193D26"/>
    <w:rsid w:val="00193EB2"/>
    <w:rsid w:val="00194191"/>
    <w:rsid w:val="001947A6"/>
    <w:rsid w:val="00194805"/>
    <w:rsid w:val="00194D59"/>
    <w:rsid w:val="00194EBC"/>
    <w:rsid w:val="00194F28"/>
    <w:rsid w:val="00195391"/>
    <w:rsid w:val="001956B0"/>
    <w:rsid w:val="00195778"/>
    <w:rsid w:val="0019585C"/>
    <w:rsid w:val="00195D34"/>
    <w:rsid w:val="00195D47"/>
    <w:rsid w:val="00196440"/>
    <w:rsid w:val="00196461"/>
    <w:rsid w:val="0019670C"/>
    <w:rsid w:val="0019691A"/>
    <w:rsid w:val="00196B4F"/>
    <w:rsid w:val="00196B7D"/>
    <w:rsid w:val="00196DD1"/>
    <w:rsid w:val="001970BE"/>
    <w:rsid w:val="00197513"/>
    <w:rsid w:val="00197936"/>
    <w:rsid w:val="001A04ED"/>
    <w:rsid w:val="001A07A1"/>
    <w:rsid w:val="001A0D3B"/>
    <w:rsid w:val="001A12F3"/>
    <w:rsid w:val="001A16F2"/>
    <w:rsid w:val="001A178A"/>
    <w:rsid w:val="001A1FDA"/>
    <w:rsid w:val="001A2646"/>
    <w:rsid w:val="001A28F9"/>
    <w:rsid w:val="001A2BC0"/>
    <w:rsid w:val="001A2EDA"/>
    <w:rsid w:val="001A34C0"/>
    <w:rsid w:val="001A38F6"/>
    <w:rsid w:val="001A39F5"/>
    <w:rsid w:val="001A3C4F"/>
    <w:rsid w:val="001A3FCD"/>
    <w:rsid w:val="001A400F"/>
    <w:rsid w:val="001A405C"/>
    <w:rsid w:val="001A4107"/>
    <w:rsid w:val="001A49FB"/>
    <w:rsid w:val="001A4DB5"/>
    <w:rsid w:val="001A5355"/>
    <w:rsid w:val="001A538D"/>
    <w:rsid w:val="001A58BA"/>
    <w:rsid w:val="001A5EE0"/>
    <w:rsid w:val="001A60FE"/>
    <w:rsid w:val="001A6784"/>
    <w:rsid w:val="001A67E4"/>
    <w:rsid w:val="001A6819"/>
    <w:rsid w:val="001A6934"/>
    <w:rsid w:val="001A6B2D"/>
    <w:rsid w:val="001A6B9A"/>
    <w:rsid w:val="001A6CE7"/>
    <w:rsid w:val="001A6FA6"/>
    <w:rsid w:val="001A73E9"/>
    <w:rsid w:val="001A758B"/>
    <w:rsid w:val="001A770A"/>
    <w:rsid w:val="001A786B"/>
    <w:rsid w:val="001A796C"/>
    <w:rsid w:val="001A7A3B"/>
    <w:rsid w:val="001A7C22"/>
    <w:rsid w:val="001A7C3B"/>
    <w:rsid w:val="001A7EB8"/>
    <w:rsid w:val="001B084B"/>
    <w:rsid w:val="001B0998"/>
    <w:rsid w:val="001B0BA7"/>
    <w:rsid w:val="001B0F3C"/>
    <w:rsid w:val="001B1112"/>
    <w:rsid w:val="001B111B"/>
    <w:rsid w:val="001B1192"/>
    <w:rsid w:val="001B16BE"/>
    <w:rsid w:val="001B1BD9"/>
    <w:rsid w:val="001B2967"/>
    <w:rsid w:val="001B29F9"/>
    <w:rsid w:val="001B2A16"/>
    <w:rsid w:val="001B2AF9"/>
    <w:rsid w:val="001B2D3D"/>
    <w:rsid w:val="001B2E11"/>
    <w:rsid w:val="001B303D"/>
    <w:rsid w:val="001B3422"/>
    <w:rsid w:val="001B35D2"/>
    <w:rsid w:val="001B3752"/>
    <w:rsid w:val="001B39E4"/>
    <w:rsid w:val="001B3B06"/>
    <w:rsid w:val="001B3E94"/>
    <w:rsid w:val="001B3FBB"/>
    <w:rsid w:val="001B42EA"/>
    <w:rsid w:val="001B4781"/>
    <w:rsid w:val="001B4A2A"/>
    <w:rsid w:val="001B4D18"/>
    <w:rsid w:val="001B52ED"/>
    <w:rsid w:val="001B60BC"/>
    <w:rsid w:val="001B61A2"/>
    <w:rsid w:val="001B63E4"/>
    <w:rsid w:val="001B64C8"/>
    <w:rsid w:val="001B65A9"/>
    <w:rsid w:val="001B6E4E"/>
    <w:rsid w:val="001B6F31"/>
    <w:rsid w:val="001B701E"/>
    <w:rsid w:val="001B704E"/>
    <w:rsid w:val="001B70EF"/>
    <w:rsid w:val="001B7172"/>
    <w:rsid w:val="001B7637"/>
    <w:rsid w:val="001B76A1"/>
    <w:rsid w:val="001B78F3"/>
    <w:rsid w:val="001B7C7B"/>
    <w:rsid w:val="001C0021"/>
    <w:rsid w:val="001C0364"/>
    <w:rsid w:val="001C0822"/>
    <w:rsid w:val="001C0846"/>
    <w:rsid w:val="001C0A0A"/>
    <w:rsid w:val="001C0A0E"/>
    <w:rsid w:val="001C0D1E"/>
    <w:rsid w:val="001C12AC"/>
    <w:rsid w:val="001C1439"/>
    <w:rsid w:val="001C1714"/>
    <w:rsid w:val="001C1B61"/>
    <w:rsid w:val="001C1C13"/>
    <w:rsid w:val="001C1E0C"/>
    <w:rsid w:val="001C2326"/>
    <w:rsid w:val="001C2351"/>
    <w:rsid w:val="001C27D7"/>
    <w:rsid w:val="001C2998"/>
    <w:rsid w:val="001C2EEF"/>
    <w:rsid w:val="001C2F38"/>
    <w:rsid w:val="001C303C"/>
    <w:rsid w:val="001C30C7"/>
    <w:rsid w:val="001C3447"/>
    <w:rsid w:val="001C34C5"/>
    <w:rsid w:val="001C361D"/>
    <w:rsid w:val="001C3A9D"/>
    <w:rsid w:val="001C3AB4"/>
    <w:rsid w:val="001C3BB3"/>
    <w:rsid w:val="001C3D05"/>
    <w:rsid w:val="001C4150"/>
    <w:rsid w:val="001C42A1"/>
    <w:rsid w:val="001C42EC"/>
    <w:rsid w:val="001C4965"/>
    <w:rsid w:val="001C4AE0"/>
    <w:rsid w:val="001C4B95"/>
    <w:rsid w:val="001C4C77"/>
    <w:rsid w:val="001C4DDF"/>
    <w:rsid w:val="001C51A4"/>
    <w:rsid w:val="001C53EC"/>
    <w:rsid w:val="001C5444"/>
    <w:rsid w:val="001C55CC"/>
    <w:rsid w:val="001C55FD"/>
    <w:rsid w:val="001C5771"/>
    <w:rsid w:val="001C584A"/>
    <w:rsid w:val="001C615E"/>
    <w:rsid w:val="001C616C"/>
    <w:rsid w:val="001C63C0"/>
    <w:rsid w:val="001C6505"/>
    <w:rsid w:val="001C67D2"/>
    <w:rsid w:val="001C6C47"/>
    <w:rsid w:val="001C7AA6"/>
    <w:rsid w:val="001C7AB8"/>
    <w:rsid w:val="001C7B18"/>
    <w:rsid w:val="001C7D3F"/>
    <w:rsid w:val="001C7D77"/>
    <w:rsid w:val="001D001D"/>
    <w:rsid w:val="001D0758"/>
    <w:rsid w:val="001D0F84"/>
    <w:rsid w:val="001D12E4"/>
    <w:rsid w:val="001D1397"/>
    <w:rsid w:val="001D13ED"/>
    <w:rsid w:val="001D158B"/>
    <w:rsid w:val="001D1AAB"/>
    <w:rsid w:val="001D1B07"/>
    <w:rsid w:val="001D1CE0"/>
    <w:rsid w:val="001D1CE1"/>
    <w:rsid w:val="001D2063"/>
    <w:rsid w:val="001D2070"/>
    <w:rsid w:val="001D22A6"/>
    <w:rsid w:val="001D2821"/>
    <w:rsid w:val="001D2BC0"/>
    <w:rsid w:val="001D2D46"/>
    <w:rsid w:val="001D3034"/>
    <w:rsid w:val="001D33B3"/>
    <w:rsid w:val="001D33B9"/>
    <w:rsid w:val="001D341D"/>
    <w:rsid w:val="001D3588"/>
    <w:rsid w:val="001D3704"/>
    <w:rsid w:val="001D385F"/>
    <w:rsid w:val="001D3894"/>
    <w:rsid w:val="001D396A"/>
    <w:rsid w:val="001D3A5B"/>
    <w:rsid w:val="001D3D84"/>
    <w:rsid w:val="001D4507"/>
    <w:rsid w:val="001D45D8"/>
    <w:rsid w:val="001D46AB"/>
    <w:rsid w:val="001D4772"/>
    <w:rsid w:val="001D4956"/>
    <w:rsid w:val="001D53A1"/>
    <w:rsid w:val="001D5562"/>
    <w:rsid w:val="001D56E8"/>
    <w:rsid w:val="001D5A44"/>
    <w:rsid w:val="001D5F37"/>
    <w:rsid w:val="001D6469"/>
    <w:rsid w:val="001D6962"/>
    <w:rsid w:val="001D718E"/>
    <w:rsid w:val="001D7276"/>
    <w:rsid w:val="001D72BB"/>
    <w:rsid w:val="001D73F4"/>
    <w:rsid w:val="001D75E8"/>
    <w:rsid w:val="001E09E8"/>
    <w:rsid w:val="001E0A18"/>
    <w:rsid w:val="001E107A"/>
    <w:rsid w:val="001E1142"/>
    <w:rsid w:val="001E12AD"/>
    <w:rsid w:val="001E12E7"/>
    <w:rsid w:val="001E148E"/>
    <w:rsid w:val="001E1582"/>
    <w:rsid w:val="001E1693"/>
    <w:rsid w:val="001E18CB"/>
    <w:rsid w:val="001E1C3E"/>
    <w:rsid w:val="001E1CE3"/>
    <w:rsid w:val="001E21FF"/>
    <w:rsid w:val="001E25DF"/>
    <w:rsid w:val="001E276D"/>
    <w:rsid w:val="001E291D"/>
    <w:rsid w:val="001E2B46"/>
    <w:rsid w:val="001E2CBE"/>
    <w:rsid w:val="001E2CF5"/>
    <w:rsid w:val="001E2EEA"/>
    <w:rsid w:val="001E344E"/>
    <w:rsid w:val="001E358A"/>
    <w:rsid w:val="001E35A4"/>
    <w:rsid w:val="001E36DE"/>
    <w:rsid w:val="001E3CA5"/>
    <w:rsid w:val="001E3F7A"/>
    <w:rsid w:val="001E4037"/>
    <w:rsid w:val="001E40A8"/>
    <w:rsid w:val="001E4189"/>
    <w:rsid w:val="001E419E"/>
    <w:rsid w:val="001E4223"/>
    <w:rsid w:val="001E47FF"/>
    <w:rsid w:val="001E4803"/>
    <w:rsid w:val="001E497F"/>
    <w:rsid w:val="001E5050"/>
    <w:rsid w:val="001E519E"/>
    <w:rsid w:val="001E569F"/>
    <w:rsid w:val="001E56D7"/>
    <w:rsid w:val="001E5832"/>
    <w:rsid w:val="001E599B"/>
    <w:rsid w:val="001E5A43"/>
    <w:rsid w:val="001E5F9B"/>
    <w:rsid w:val="001E601C"/>
    <w:rsid w:val="001E6032"/>
    <w:rsid w:val="001E6420"/>
    <w:rsid w:val="001E666F"/>
    <w:rsid w:val="001E683B"/>
    <w:rsid w:val="001E6885"/>
    <w:rsid w:val="001E696F"/>
    <w:rsid w:val="001E6BF3"/>
    <w:rsid w:val="001E6CD9"/>
    <w:rsid w:val="001E7318"/>
    <w:rsid w:val="001E7EC0"/>
    <w:rsid w:val="001F00D7"/>
    <w:rsid w:val="001F016E"/>
    <w:rsid w:val="001F023C"/>
    <w:rsid w:val="001F08EC"/>
    <w:rsid w:val="001F0D33"/>
    <w:rsid w:val="001F110C"/>
    <w:rsid w:val="001F155E"/>
    <w:rsid w:val="001F15AC"/>
    <w:rsid w:val="001F17A3"/>
    <w:rsid w:val="001F205B"/>
    <w:rsid w:val="001F26BF"/>
    <w:rsid w:val="001F285B"/>
    <w:rsid w:val="001F319B"/>
    <w:rsid w:val="001F338E"/>
    <w:rsid w:val="001F3657"/>
    <w:rsid w:val="001F3B37"/>
    <w:rsid w:val="001F3D43"/>
    <w:rsid w:val="001F3DCA"/>
    <w:rsid w:val="001F3DE2"/>
    <w:rsid w:val="001F4236"/>
    <w:rsid w:val="001F433E"/>
    <w:rsid w:val="001F450E"/>
    <w:rsid w:val="001F49A7"/>
    <w:rsid w:val="001F4EB9"/>
    <w:rsid w:val="001F50F3"/>
    <w:rsid w:val="001F5909"/>
    <w:rsid w:val="001F5D52"/>
    <w:rsid w:val="001F5E02"/>
    <w:rsid w:val="001F5F45"/>
    <w:rsid w:val="001F60DD"/>
    <w:rsid w:val="001F645A"/>
    <w:rsid w:val="001F6538"/>
    <w:rsid w:val="001F6609"/>
    <w:rsid w:val="001F69CE"/>
    <w:rsid w:val="001F6CF7"/>
    <w:rsid w:val="001F6EC6"/>
    <w:rsid w:val="001F7241"/>
    <w:rsid w:val="001F7950"/>
    <w:rsid w:val="001F79FD"/>
    <w:rsid w:val="001F7CD6"/>
    <w:rsid w:val="001F7EB5"/>
    <w:rsid w:val="00200534"/>
    <w:rsid w:val="002006E5"/>
    <w:rsid w:val="00200D7F"/>
    <w:rsid w:val="002017D2"/>
    <w:rsid w:val="00201C74"/>
    <w:rsid w:val="00201CFE"/>
    <w:rsid w:val="00201EDB"/>
    <w:rsid w:val="00201FA0"/>
    <w:rsid w:val="00202098"/>
    <w:rsid w:val="00202633"/>
    <w:rsid w:val="002028A0"/>
    <w:rsid w:val="00202F75"/>
    <w:rsid w:val="002030C3"/>
    <w:rsid w:val="002034B7"/>
    <w:rsid w:val="00203B1E"/>
    <w:rsid w:val="0020404B"/>
    <w:rsid w:val="00204645"/>
    <w:rsid w:val="00204B91"/>
    <w:rsid w:val="00204B96"/>
    <w:rsid w:val="002050A2"/>
    <w:rsid w:val="0020534C"/>
    <w:rsid w:val="0020564F"/>
    <w:rsid w:val="00205BA2"/>
    <w:rsid w:val="00205F89"/>
    <w:rsid w:val="002061E3"/>
    <w:rsid w:val="002063A4"/>
    <w:rsid w:val="002063BA"/>
    <w:rsid w:val="00206978"/>
    <w:rsid w:val="00206A96"/>
    <w:rsid w:val="00206C3E"/>
    <w:rsid w:val="00206C7C"/>
    <w:rsid w:val="002070C3"/>
    <w:rsid w:val="002079DE"/>
    <w:rsid w:val="00207B77"/>
    <w:rsid w:val="00207E22"/>
    <w:rsid w:val="00210812"/>
    <w:rsid w:val="00210D04"/>
    <w:rsid w:val="002110E5"/>
    <w:rsid w:val="00211141"/>
    <w:rsid w:val="00211575"/>
    <w:rsid w:val="00211C7D"/>
    <w:rsid w:val="00211D01"/>
    <w:rsid w:val="00211DB9"/>
    <w:rsid w:val="00211F64"/>
    <w:rsid w:val="00212101"/>
    <w:rsid w:val="002123FB"/>
    <w:rsid w:val="00212669"/>
    <w:rsid w:val="002128EC"/>
    <w:rsid w:val="00212B3B"/>
    <w:rsid w:val="00212DE1"/>
    <w:rsid w:val="00212E93"/>
    <w:rsid w:val="002130B9"/>
    <w:rsid w:val="00213503"/>
    <w:rsid w:val="002137EC"/>
    <w:rsid w:val="00213983"/>
    <w:rsid w:val="00213E3F"/>
    <w:rsid w:val="002148F2"/>
    <w:rsid w:val="00214923"/>
    <w:rsid w:val="00214946"/>
    <w:rsid w:val="00214AF0"/>
    <w:rsid w:val="00214DD2"/>
    <w:rsid w:val="00214E4D"/>
    <w:rsid w:val="00215137"/>
    <w:rsid w:val="00215585"/>
    <w:rsid w:val="00215604"/>
    <w:rsid w:val="00215CE6"/>
    <w:rsid w:val="00215CF0"/>
    <w:rsid w:val="00215F58"/>
    <w:rsid w:val="0021647C"/>
    <w:rsid w:val="00216487"/>
    <w:rsid w:val="002167CA"/>
    <w:rsid w:val="00216A9D"/>
    <w:rsid w:val="00216BF1"/>
    <w:rsid w:val="0021758D"/>
    <w:rsid w:val="00217798"/>
    <w:rsid w:val="00217E7F"/>
    <w:rsid w:val="002203AF"/>
    <w:rsid w:val="00220E0C"/>
    <w:rsid w:val="00220E36"/>
    <w:rsid w:val="00220ECD"/>
    <w:rsid w:val="00220FED"/>
    <w:rsid w:val="00221110"/>
    <w:rsid w:val="00221433"/>
    <w:rsid w:val="0022162C"/>
    <w:rsid w:val="00221A90"/>
    <w:rsid w:val="00221B40"/>
    <w:rsid w:val="00221C1A"/>
    <w:rsid w:val="00221D63"/>
    <w:rsid w:val="00222412"/>
    <w:rsid w:val="0022245F"/>
    <w:rsid w:val="00222881"/>
    <w:rsid w:val="002230CC"/>
    <w:rsid w:val="00223801"/>
    <w:rsid w:val="00223CA8"/>
    <w:rsid w:val="00223E1E"/>
    <w:rsid w:val="0022416A"/>
    <w:rsid w:val="00224173"/>
    <w:rsid w:val="00224674"/>
    <w:rsid w:val="00224926"/>
    <w:rsid w:val="0022493C"/>
    <w:rsid w:val="00224C32"/>
    <w:rsid w:val="00224E59"/>
    <w:rsid w:val="00224F1D"/>
    <w:rsid w:val="0022521D"/>
    <w:rsid w:val="002254C3"/>
    <w:rsid w:val="00225670"/>
    <w:rsid w:val="00225B2F"/>
    <w:rsid w:val="00225D6C"/>
    <w:rsid w:val="00225E77"/>
    <w:rsid w:val="00226077"/>
    <w:rsid w:val="002260A1"/>
    <w:rsid w:val="002263DF"/>
    <w:rsid w:val="002264C6"/>
    <w:rsid w:val="00226854"/>
    <w:rsid w:val="00226DA3"/>
    <w:rsid w:val="002273E0"/>
    <w:rsid w:val="00227623"/>
    <w:rsid w:val="0022785A"/>
    <w:rsid w:val="002279FE"/>
    <w:rsid w:val="00227B41"/>
    <w:rsid w:val="002301A8"/>
    <w:rsid w:val="002302C6"/>
    <w:rsid w:val="002304AA"/>
    <w:rsid w:val="00230819"/>
    <w:rsid w:val="002309FB"/>
    <w:rsid w:val="00230D43"/>
    <w:rsid w:val="002310D8"/>
    <w:rsid w:val="002311D6"/>
    <w:rsid w:val="002312A8"/>
    <w:rsid w:val="002317E3"/>
    <w:rsid w:val="002318F3"/>
    <w:rsid w:val="00231ADD"/>
    <w:rsid w:val="00231BFF"/>
    <w:rsid w:val="00231EA2"/>
    <w:rsid w:val="0023278D"/>
    <w:rsid w:val="00232A28"/>
    <w:rsid w:val="00232C14"/>
    <w:rsid w:val="00232DF0"/>
    <w:rsid w:val="00232EFC"/>
    <w:rsid w:val="002330A9"/>
    <w:rsid w:val="002330FD"/>
    <w:rsid w:val="0023316F"/>
    <w:rsid w:val="002333B1"/>
    <w:rsid w:val="002334F7"/>
    <w:rsid w:val="00233790"/>
    <w:rsid w:val="00233AE3"/>
    <w:rsid w:val="00233B8C"/>
    <w:rsid w:val="00234064"/>
    <w:rsid w:val="00234758"/>
    <w:rsid w:val="00234790"/>
    <w:rsid w:val="00234A60"/>
    <w:rsid w:val="00234AA5"/>
    <w:rsid w:val="00234B09"/>
    <w:rsid w:val="00234B67"/>
    <w:rsid w:val="00234C0B"/>
    <w:rsid w:val="00235039"/>
    <w:rsid w:val="00235161"/>
    <w:rsid w:val="00235396"/>
    <w:rsid w:val="0023574C"/>
    <w:rsid w:val="00235B75"/>
    <w:rsid w:val="00235BF4"/>
    <w:rsid w:val="00235D97"/>
    <w:rsid w:val="00235DA3"/>
    <w:rsid w:val="00236179"/>
    <w:rsid w:val="00236291"/>
    <w:rsid w:val="002362E6"/>
    <w:rsid w:val="00236396"/>
    <w:rsid w:val="0023653A"/>
    <w:rsid w:val="0023698C"/>
    <w:rsid w:val="00236B7E"/>
    <w:rsid w:val="00236E1F"/>
    <w:rsid w:val="002372C8"/>
    <w:rsid w:val="002379A9"/>
    <w:rsid w:val="0024058B"/>
    <w:rsid w:val="002406FA"/>
    <w:rsid w:val="0024102B"/>
    <w:rsid w:val="00241154"/>
    <w:rsid w:val="002411B6"/>
    <w:rsid w:val="00241218"/>
    <w:rsid w:val="002412D3"/>
    <w:rsid w:val="00242012"/>
    <w:rsid w:val="0024212A"/>
    <w:rsid w:val="00242150"/>
    <w:rsid w:val="0024220F"/>
    <w:rsid w:val="002425C0"/>
    <w:rsid w:val="00242813"/>
    <w:rsid w:val="00242819"/>
    <w:rsid w:val="00242BC3"/>
    <w:rsid w:val="0024341C"/>
    <w:rsid w:val="00243426"/>
    <w:rsid w:val="002435B1"/>
    <w:rsid w:val="002437DC"/>
    <w:rsid w:val="00243ACB"/>
    <w:rsid w:val="00243ACC"/>
    <w:rsid w:val="00244142"/>
    <w:rsid w:val="0024439F"/>
    <w:rsid w:val="002443ED"/>
    <w:rsid w:val="00244687"/>
    <w:rsid w:val="0024497E"/>
    <w:rsid w:val="00244AE3"/>
    <w:rsid w:val="00244CB3"/>
    <w:rsid w:val="00244E2C"/>
    <w:rsid w:val="002454E4"/>
    <w:rsid w:val="002456C5"/>
    <w:rsid w:val="00245840"/>
    <w:rsid w:val="002458ED"/>
    <w:rsid w:val="0024591B"/>
    <w:rsid w:val="00245ACC"/>
    <w:rsid w:val="00245D0F"/>
    <w:rsid w:val="00245DB8"/>
    <w:rsid w:val="00245F7B"/>
    <w:rsid w:val="00245F87"/>
    <w:rsid w:val="002461BE"/>
    <w:rsid w:val="00246487"/>
    <w:rsid w:val="00246548"/>
    <w:rsid w:val="00246927"/>
    <w:rsid w:val="00246F93"/>
    <w:rsid w:val="002473E5"/>
    <w:rsid w:val="002473EC"/>
    <w:rsid w:val="00247580"/>
    <w:rsid w:val="00247824"/>
    <w:rsid w:val="00247D2D"/>
    <w:rsid w:val="00247DF9"/>
    <w:rsid w:val="00247E55"/>
    <w:rsid w:val="002500FC"/>
    <w:rsid w:val="002508C0"/>
    <w:rsid w:val="002508D5"/>
    <w:rsid w:val="002509DA"/>
    <w:rsid w:val="00250C52"/>
    <w:rsid w:val="00250EB6"/>
    <w:rsid w:val="002510CC"/>
    <w:rsid w:val="002512A7"/>
    <w:rsid w:val="00252216"/>
    <w:rsid w:val="002524DB"/>
    <w:rsid w:val="002529A5"/>
    <w:rsid w:val="00252B0D"/>
    <w:rsid w:val="00252CD1"/>
    <w:rsid w:val="00252FEC"/>
    <w:rsid w:val="0025308C"/>
    <w:rsid w:val="00253391"/>
    <w:rsid w:val="0025354D"/>
    <w:rsid w:val="00253E99"/>
    <w:rsid w:val="00253E9A"/>
    <w:rsid w:val="00253F4C"/>
    <w:rsid w:val="0025416E"/>
    <w:rsid w:val="00254480"/>
    <w:rsid w:val="00254597"/>
    <w:rsid w:val="00254B9F"/>
    <w:rsid w:val="00255044"/>
    <w:rsid w:val="002556F7"/>
    <w:rsid w:val="00255756"/>
    <w:rsid w:val="002558F7"/>
    <w:rsid w:val="00255A3F"/>
    <w:rsid w:val="00255A99"/>
    <w:rsid w:val="00255B64"/>
    <w:rsid w:val="00255F45"/>
    <w:rsid w:val="00256878"/>
    <w:rsid w:val="00256A13"/>
    <w:rsid w:val="00256A4C"/>
    <w:rsid w:val="00256E9B"/>
    <w:rsid w:val="00256F0D"/>
    <w:rsid w:val="00257615"/>
    <w:rsid w:val="00257980"/>
    <w:rsid w:val="00257D7F"/>
    <w:rsid w:val="00257EC7"/>
    <w:rsid w:val="002600E3"/>
    <w:rsid w:val="0026022B"/>
    <w:rsid w:val="002609FB"/>
    <w:rsid w:val="002613DF"/>
    <w:rsid w:val="00261A98"/>
    <w:rsid w:val="00261C38"/>
    <w:rsid w:val="00261FF1"/>
    <w:rsid w:val="00262174"/>
    <w:rsid w:val="002627BD"/>
    <w:rsid w:val="002627F8"/>
    <w:rsid w:val="00262B69"/>
    <w:rsid w:val="00263329"/>
    <w:rsid w:val="002634B6"/>
    <w:rsid w:val="00263566"/>
    <w:rsid w:val="00263B1D"/>
    <w:rsid w:val="00263E71"/>
    <w:rsid w:val="0026413C"/>
    <w:rsid w:val="002644C2"/>
    <w:rsid w:val="00264560"/>
    <w:rsid w:val="0026462C"/>
    <w:rsid w:val="002648F1"/>
    <w:rsid w:val="00264A06"/>
    <w:rsid w:val="00264B90"/>
    <w:rsid w:val="00264C0F"/>
    <w:rsid w:val="00265247"/>
    <w:rsid w:val="002652DC"/>
    <w:rsid w:val="00265C10"/>
    <w:rsid w:val="00265D26"/>
    <w:rsid w:val="0026619D"/>
    <w:rsid w:val="002662F0"/>
    <w:rsid w:val="00266A1D"/>
    <w:rsid w:val="00266B41"/>
    <w:rsid w:val="00266BD3"/>
    <w:rsid w:val="00266C32"/>
    <w:rsid w:val="00266DFD"/>
    <w:rsid w:val="002670F0"/>
    <w:rsid w:val="00267316"/>
    <w:rsid w:val="00267593"/>
    <w:rsid w:val="00267835"/>
    <w:rsid w:val="0026788C"/>
    <w:rsid w:val="00267A6E"/>
    <w:rsid w:val="00267B18"/>
    <w:rsid w:val="00267FA7"/>
    <w:rsid w:val="00270711"/>
    <w:rsid w:val="00270BFF"/>
    <w:rsid w:val="00270C62"/>
    <w:rsid w:val="00270CA3"/>
    <w:rsid w:val="00270E60"/>
    <w:rsid w:val="002711FA"/>
    <w:rsid w:val="00271815"/>
    <w:rsid w:val="00271AA0"/>
    <w:rsid w:val="00271D0D"/>
    <w:rsid w:val="00271FD4"/>
    <w:rsid w:val="0027209B"/>
    <w:rsid w:val="00272190"/>
    <w:rsid w:val="00272518"/>
    <w:rsid w:val="00272671"/>
    <w:rsid w:val="0027272E"/>
    <w:rsid w:val="00272876"/>
    <w:rsid w:val="00273161"/>
    <w:rsid w:val="0027323E"/>
    <w:rsid w:val="002734C2"/>
    <w:rsid w:val="00273809"/>
    <w:rsid w:val="00273DBE"/>
    <w:rsid w:val="00274203"/>
    <w:rsid w:val="002742CF"/>
    <w:rsid w:val="0027431B"/>
    <w:rsid w:val="0027437E"/>
    <w:rsid w:val="00274406"/>
    <w:rsid w:val="0027440C"/>
    <w:rsid w:val="00274849"/>
    <w:rsid w:val="002749BC"/>
    <w:rsid w:val="002749E9"/>
    <w:rsid w:val="00274A10"/>
    <w:rsid w:val="00274A17"/>
    <w:rsid w:val="00275044"/>
    <w:rsid w:val="002753D7"/>
    <w:rsid w:val="00275558"/>
    <w:rsid w:val="0027558D"/>
    <w:rsid w:val="00275825"/>
    <w:rsid w:val="00275B6A"/>
    <w:rsid w:val="00275DF1"/>
    <w:rsid w:val="00275E1D"/>
    <w:rsid w:val="002760D1"/>
    <w:rsid w:val="00276408"/>
    <w:rsid w:val="00276718"/>
    <w:rsid w:val="00276A12"/>
    <w:rsid w:val="00276D2F"/>
    <w:rsid w:val="0027726E"/>
    <w:rsid w:val="00277376"/>
    <w:rsid w:val="002779C6"/>
    <w:rsid w:val="00277A17"/>
    <w:rsid w:val="00277B3F"/>
    <w:rsid w:val="0028008E"/>
    <w:rsid w:val="0028061B"/>
    <w:rsid w:val="0028072A"/>
    <w:rsid w:val="002808D1"/>
    <w:rsid w:val="00280A19"/>
    <w:rsid w:val="00280B2D"/>
    <w:rsid w:val="00281143"/>
    <w:rsid w:val="002811CA"/>
    <w:rsid w:val="002814DB"/>
    <w:rsid w:val="00281DFB"/>
    <w:rsid w:val="002827B8"/>
    <w:rsid w:val="00282963"/>
    <w:rsid w:val="00282B32"/>
    <w:rsid w:val="00282C50"/>
    <w:rsid w:val="00283424"/>
    <w:rsid w:val="0028366D"/>
    <w:rsid w:val="00283A1B"/>
    <w:rsid w:val="00283BAF"/>
    <w:rsid w:val="00284216"/>
    <w:rsid w:val="002843C0"/>
    <w:rsid w:val="00284699"/>
    <w:rsid w:val="00284B42"/>
    <w:rsid w:val="00284C72"/>
    <w:rsid w:val="00284F21"/>
    <w:rsid w:val="00285275"/>
    <w:rsid w:val="002855D9"/>
    <w:rsid w:val="00285998"/>
    <w:rsid w:val="00285BE5"/>
    <w:rsid w:val="00285E5B"/>
    <w:rsid w:val="00285E6C"/>
    <w:rsid w:val="0028648E"/>
    <w:rsid w:val="002866A3"/>
    <w:rsid w:val="002866F4"/>
    <w:rsid w:val="00286BD7"/>
    <w:rsid w:val="00286C6F"/>
    <w:rsid w:val="00287053"/>
    <w:rsid w:val="0028739A"/>
    <w:rsid w:val="002874C5"/>
    <w:rsid w:val="0028750C"/>
    <w:rsid w:val="0028772F"/>
    <w:rsid w:val="002879AF"/>
    <w:rsid w:val="00287A89"/>
    <w:rsid w:val="00287E1C"/>
    <w:rsid w:val="0029024C"/>
    <w:rsid w:val="0029027C"/>
    <w:rsid w:val="002902E6"/>
    <w:rsid w:val="002905D4"/>
    <w:rsid w:val="0029090F"/>
    <w:rsid w:val="00290C8B"/>
    <w:rsid w:val="00290CBD"/>
    <w:rsid w:val="00290FF9"/>
    <w:rsid w:val="00291BF6"/>
    <w:rsid w:val="00291DEE"/>
    <w:rsid w:val="00292056"/>
    <w:rsid w:val="0029239F"/>
    <w:rsid w:val="002924B8"/>
    <w:rsid w:val="00292701"/>
    <w:rsid w:val="0029274A"/>
    <w:rsid w:val="0029274E"/>
    <w:rsid w:val="002927A3"/>
    <w:rsid w:val="00292A9D"/>
    <w:rsid w:val="002930C8"/>
    <w:rsid w:val="002935AB"/>
    <w:rsid w:val="0029399D"/>
    <w:rsid w:val="002943D1"/>
    <w:rsid w:val="002943E3"/>
    <w:rsid w:val="00294703"/>
    <w:rsid w:val="00294AA2"/>
    <w:rsid w:val="00294E32"/>
    <w:rsid w:val="0029577B"/>
    <w:rsid w:val="00295981"/>
    <w:rsid w:val="00295BDC"/>
    <w:rsid w:val="00296474"/>
    <w:rsid w:val="002965EC"/>
    <w:rsid w:val="00296773"/>
    <w:rsid w:val="002968B1"/>
    <w:rsid w:val="00296DF2"/>
    <w:rsid w:val="002970CD"/>
    <w:rsid w:val="0029745D"/>
    <w:rsid w:val="00297544"/>
    <w:rsid w:val="0029756A"/>
    <w:rsid w:val="00297807"/>
    <w:rsid w:val="00297B02"/>
    <w:rsid w:val="00297FB5"/>
    <w:rsid w:val="002A005A"/>
    <w:rsid w:val="002A006D"/>
    <w:rsid w:val="002A04F1"/>
    <w:rsid w:val="002A0A9A"/>
    <w:rsid w:val="002A0C19"/>
    <w:rsid w:val="002A14CD"/>
    <w:rsid w:val="002A18EA"/>
    <w:rsid w:val="002A1A9A"/>
    <w:rsid w:val="002A1BE3"/>
    <w:rsid w:val="002A1C20"/>
    <w:rsid w:val="002A2270"/>
    <w:rsid w:val="002A284A"/>
    <w:rsid w:val="002A2909"/>
    <w:rsid w:val="002A2A7B"/>
    <w:rsid w:val="002A2BC6"/>
    <w:rsid w:val="002A2C92"/>
    <w:rsid w:val="002A311B"/>
    <w:rsid w:val="002A34C2"/>
    <w:rsid w:val="002A38F1"/>
    <w:rsid w:val="002A39DE"/>
    <w:rsid w:val="002A3C77"/>
    <w:rsid w:val="002A448E"/>
    <w:rsid w:val="002A46C3"/>
    <w:rsid w:val="002A4A80"/>
    <w:rsid w:val="002A51EF"/>
    <w:rsid w:val="002A53C5"/>
    <w:rsid w:val="002A558E"/>
    <w:rsid w:val="002A579C"/>
    <w:rsid w:val="002A5A2C"/>
    <w:rsid w:val="002A624B"/>
    <w:rsid w:val="002A632D"/>
    <w:rsid w:val="002A6B77"/>
    <w:rsid w:val="002A6F58"/>
    <w:rsid w:val="002A761C"/>
    <w:rsid w:val="002A7EE1"/>
    <w:rsid w:val="002B01BD"/>
    <w:rsid w:val="002B03E9"/>
    <w:rsid w:val="002B0F23"/>
    <w:rsid w:val="002B135E"/>
    <w:rsid w:val="002B14BC"/>
    <w:rsid w:val="002B1562"/>
    <w:rsid w:val="002B1585"/>
    <w:rsid w:val="002B1702"/>
    <w:rsid w:val="002B1A19"/>
    <w:rsid w:val="002B1C19"/>
    <w:rsid w:val="002B1D14"/>
    <w:rsid w:val="002B1DC0"/>
    <w:rsid w:val="002B2518"/>
    <w:rsid w:val="002B275A"/>
    <w:rsid w:val="002B2CC9"/>
    <w:rsid w:val="002B2CD0"/>
    <w:rsid w:val="002B2E19"/>
    <w:rsid w:val="002B3313"/>
    <w:rsid w:val="002B348D"/>
    <w:rsid w:val="002B3563"/>
    <w:rsid w:val="002B3FB1"/>
    <w:rsid w:val="002B4361"/>
    <w:rsid w:val="002B4501"/>
    <w:rsid w:val="002B46C8"/>
    <w:rsid w:val="002B46DC"/>
    <w:rsid w:val="002B4A66"/>
    <w:rsid w:val="002B4D39"/>
    <w:rsid w:val="002B5070"/>
    <w:rsid w:val="002B5289"/>
    <w:rsid w:val="002B52BD"/>
    <w:rsid w:val="002B549C"/>
    <w:rsid w:val="002B607A"/>
    <w:rsid w:val="002B60D2"/>
    <w:rsid w:val="002B61D8"/>
    <w:rsid w:val="002B6257"/>
    <w:rsid w:val="002B63FD"/>
    <w:rsid w:val="002B647D"/>
    <w:rsid w:val="002B65BA"/>
    <w:rsid w:val="002B6713"/>
    <w:rsid w:val="002B67CB"/>
    <w:rsid w:val="002B69CD"/>
    <w:rsid w:val="002B69F8"/>
    <w:rsid w:val="002B6AE7"/>
    <w:rsid w:val="002B6EBE"/>
    <w:rsid w:val="002B6F7B"/>
    <w:rsid w:val="002B7364"/>
    <w:rsid w:val="002B7884"/>
    <w:rsid w:val="002B78B5"/>
    <w:rsid w:val="002B7B6F"/>
    <w:rsid w:val="002B7EB3"/>
    <w:rsid w:val="002C0189"/>
    <w:rsid w:val="002C07DD"/>
    <w:rsid w:val="002C0A3A"/>
    <w:rsid w:val="002C0A74"/>
    <w:rsid w:val="002C0C34"/>
    <w:rsid w:val="002C1321"/>
    <w:rsid w:val="002C15A7"/>
    <w:rsid w:val="002C1889"/>
    <w:rsid w:val="002C1C36"/>
    <w:rsid w:val="002C1EB4"/>
    <w:rsid w:val="002C1FFF"/>
    <w:rsid w:val="002C2150"/>
    <w:rsid w:val="002C238A"/>
    <w:rsid w:val="002C260D"/>
    <w:rsid w:val="002C29A5"/>
    <w:rsid w:val="002C2A95"/>
    <w:rsid w:val="002C2D22"/>
    <w:rsid w:val="002C31AB"/>
    <w:rsid w:val="002C3422"/>
    <w:rsid w:val="002C34AA"/>
    <w:rsid w:val="002C409C"/>
    <w:rsid w:val="002C4319"/>
    <w:rsid w:val="002C46A6"/>
    <w:rsid w:val="002C495E"/>
    <w:rsid w:val="002C4A2D"/>
    <w:rsid w:val="002C4AB7"/>
    <w:rsid w:val="002C512A"/>
    <w:rsid w:val="002C53FB"/>
    <w:rsid w:val="002C5F61"/>
    <w:rsid w:val="002C60EC"/>
    <w:rsid w:val="002C60F0"/>
    <w:rsid w:val="002C625D"/>
    <w:rsid w:val="002C63EF"/>
    <w:rsid w:val="002C63F6"/>
    <w:rsid w:val="002C672C"/>
    <w:rsid w:val="002C698B"/>
    <w:rsid w:val="002C69E6"/>
    <w:rsid w:val="002C6FEB"/>
    <w:rsid w:val="002C7117"/>
    <w:rsid w:val="002C74EF"/>
    <w:rsid w:val="002C755A"/>
    <w:rsid w:val="002C76C6"/>
    <w:rsid w:val="002C7774"/>
    <w:rsid w:val="002C779C"/>
    <w:rsid w:val="002C77D9"/>
    <w:rsid w:val="002C79A7"/>
    <w:rsid w:val="002C7ADA"/>
    <w:rsid w:val="002C7F00"/>
    <w:rsid w:val="002D00CF"/>
    <w:rsid w:val="002D07E7"/>
    <w:rsid w:val="002D09D4"/>
    <w:rsid w:val="002D0A7E"/>
    <w:rsid w:val="002D140C"/>
    <w:rsid w:val="002D148B"/>
    <w:rsid w:val="002D2024"/>
    <w:rsid w:val="002D2738"/>
    <w:rsid w:val="002D2B46"/>
    <w:rsid w:val="002D2BAA"/>
    <w:rsid w:val="002D2BDC"/>
    <w:rsid w:val="002D2CB3"/>
    <w:rsid w:val="002D2F42"/>
    <w:rsid w:val="002D2FA3"/>
    <w:rsid w:val="002D3174"/>
    <w:rsid w:val="002D335B"/>
    <w:rsid w:val="002D33D2"/>
    <w:rsid w:val="002D35AE"/>
    <w:rsid w:val="002D3A5E"/>
    <w:rsid w:val="002D3F4A"/>
    <w:rsid w:val="002D4781"/>
    <w:rsid w:val="002D4A99"/>
    <w:rsid w:val="002D5218"/>
    <w:rsid w:val="002D5504"/>
    <w:rsid w:val="002D566E"/>
    <w:rsid w:val="002D5735"/>
    <w:rsid w:val="002D5743"/>
    <w:rsid w:val="002D5ACB"/>
    <w:rsid w:val="002D5B2F"/>
    <w:rsid w:val="002D5C75"/>
    <w:rsid w:val="002D5E35"/>
    <w:rsid w:val="002D5F11"/>
    <w:rsid w:val="002D5F48"/>
    <w:rsid w:val="002D61A5"/>
    <w:rsid w:val="002D62CD"/>
    <w:rsid w:val="002D63D6"/>
    <w:rsid w:val="002D660B"/>
    <w:rsid w:val="002D6B03"/>
    <w:rsid w:val="002D6D4F"/>
    <w:rsid w:val="002D7006"/>
    <w:rsid w:val="002D736C"/>
    <w:rsid w:val="002D7376"/>
    <w:rsid w:val="002D75BF"/>
    <w:rsid w:val="002D76DB"/>
    <w:rsid w:val="002D7715"/>
    <w:rsid w:val="002D7AA3"/>
    <w:rsid w:val="002D7B8A"/>
    <w:rsid w:val="002D7E4C"/>
    <w:rsid w:val="002E04B0"/>
    <w:rsid w:val="002E0991"/>
    <w:rsid w:val="002E09EB"/>
    <w:rsid w:val="002E0AD2"/>
    <w:rsid w:val="002E0C13"/>
    <w:rsid w:val="002E0CBD"/>
    <w:rsid w:val="002E1164"/>
    <w:rsid w:val="002E151A"/>
    <w:rsid w:val="002E18B9"/>
    <w:rsid w:val="002E259B"/>
    <w:rsid w:val="002E2705"/>
    <w:rsid w:val="002E3239"/>
    <w:rsid w:val="002E3414"/>
    <w:rsid w:val="002E346E"/>
    <w:rsid w:val="002E3B1E"/>
    <w:rsid w:val="002E418E"/>
    <w:rsid w:val="002E4C89"/>
    <w:rsid w:val="002E4C96"/>
    <w:rsid w:val="002E4EA6"/>
    <w:rsid w:val="002E5438"/>
    <w:rsid w:val="002E547E"/>
    <w:rsid w:val="002E54C6"/>
    <w:rsid w:val="002E574B"/>
    <w:rsid w:val="002E5788"/>
    <w:rsid w:val="002E58D7"/>
    <w:rsid w:val="002E5970"/>
    <w:rsid w:val="002E59BB"/>
    <w:rsid w:val="002E5A65"/>
    <w:rsid w:val="002E5BC3"/>
    <w:rsid w:val="002E5CC8"/>
    <w:rsid w:val="002E5FBC"/>
    <w:rsid w:val="002E610B"/>
    <w:rsid w:val="002E618D"/>
    <w:rsid w:val="002E6212"/>
    <w:rsid w:val="002E6541"/>
    <w:rsid w:val="002E6563"/>
    <w:rsid w:val="002E6614"/>
    <w:rsid w:val="002E66FB"/>
    <w:rsid w:val="002E67A8"/>
    <w:rsid w:val="002E6896"/>
    <w:rsid w:val="002E6B32"/>
    <w:rsid w:val="002E6E3D"/>
    <w:rsid w:val="002E6E5B"/>
    <w:rsid w:val="002E6ED1"/>
    <w:rsid w:val="002E78C6"/>
    <w:rsid w:val="002E7A86"/>
    <w:rsid w:val="002E7A92"/>
    <w:rsid w:val="002E7E72"/>
    <w:rsid w:val="002E7F2F"/>
    <w:rsid w:val="002E7F99"/>
    <w:rsid w:val="002F000F"/>
    <w:rsid w:val="002F029A"/>
    <w:rsid w:val="002F029D"/>
    <w:rsid w:val="002F04CE"/>
    <w:rsid w:val="002F0839"/>
    <w:rsid w:val="002F0978"/>
    <w:rsid w:val="002F09ED"/>
    <w:rsid w:val="002F1467"/>
    <w:rsid w:val="002F1731"/>
    <w:rsid w:val="002F1761"/>
    <w:rsid w:val="002F1A55"/>
    <w:rsid w:val="002F1B02"/>
    <w:rsid w:val="002F1F62"/>
    <w:rsid w:val="002F20E7"/>
    <w:rsid w:val="002F2147"/>
    <w:rsid w:val="002F2340"/>
    <w:rsid w:val="002F240F"/>
    <w:rsid w:val="002F251D"/>
    <w:rsid w:val="002F2717"/>
    <w:rsid w:val="002F28F3"/>
    <w:rsid w:val="002F29A0"/>
    <w:rsid w:val="002F2A07"/>
    <w:rsid w:val="002F30DD"/>
    <w:rsid w:val="002F3D69"/>
    <w:rsid w:val="002F40A9"/>
    <w:rsid w:val="002F42BA"/>
    <w:rsid w:val="002F45F9"/>
    <w:rsid w:val="002F463E"/>
    <w:rsid w:val="002F47A0"/>
    <w:rsid w:val="002F4FC6"/>
    <w:rsid w:val="002F5228"/>
    <w:rsid w:val="002F548B"/>
    <w:rsid w:val="002F5532"/>
    <w:rsid w:val="002F55FD"/>
    <w:rsid w:val="002F5819"/>
    <w:rsid w:val="002F5A5B"/>
    <w:rsid w:val="002F5DFE"/>
    <w:rsid w:val="002F63EF"/>
    <w:rsid w:val="002F686D"/>
    <w:rsid w:val="002F687D"/>
    <w:rsid w:val="002F693C"/>
    <w:rsid w:val="002F6F25"/>
    <w:rsid w:val="002F747D"/>
    <w:rsid w:val="002F79D6"/>
    <w:rsid w:val="002F7C5B"/>
    <w:rsid w:val="002F7C7C"/>
    <w:rsid w:val="002F7D0B"/>
    <w:rsid w:val="002F7D17"/>
    <w:rsid w:val="002F7D1F"/>
    <w:rsid w:val="002F7D23"/>
    <w:rsid w:val="003002DA"/>
    <w:rsid w:val="00300A33"/>
    <w:rsid w:val="00300B8E"/>
    <w:rsid w:val="00300E12"/>
    <w:rsid w:val="00300E3F"/>
    <w:rsid w:val="00300F30"/>
    <w:rsid w:val="00301826"/>
    <w:rsid w:val="0030199E"/>
    <w:rsid w:val="003019F9"/>
    <w:rsid w:val="00301A9F"/>
    <w:rsid w:val="00301C9E"/>
    <w:rsid w:val="00301DF7"/>
    <w:rsid w:val="003026B2"/>
    <w:rsid w:val="00302A57"/>
    <w:rsid w:val="00302B19"/>
    <w:rsid w:val="00302B9D"/>
    <w:rsid w:val="003030EE"/>
    <w:rsid w:val="0030320A"/>
    <w:rsid w:val="00303F04"/>
    <w:rsid w:val="0030406F"/>
    <w:rsid w:val="00304314"/>
    <w:rsid w:val="0030442D"/>
    <w:rsid w:val="00304B98"/>
    <w:rsid w:val="00304D0B"/>
    <w:rsid w:val="003054A8"/>
    <w:rsid w:val="003054B7"/>
    <w:rsid w:val="00305868"/>
    <w:rsid w:val="003061CA"/>
    <w:rsid w:val="0030662E"/>
    <w:rsid w:val="0030683B"/>
    <w:rsid w:val="00306B78"/>
    <w:rsid w:val="00307607"/>
    <w:rsid w:val="00307A32"/>
    <w:rsid w:val="003106C2"/>
    <w:rsid w:val="0031078B"/>
    <w:rsid w:val="00311008"/>
    <w:rsid w:val="0031103B"/>
    <w:rsid w:val="00311092"/>
    <w:rsid w:val="00311655"/>
    <w:rsid w:val="00311BB3"/>
    <w:rsid w:val="00311C50"/>
    <w:rsid w:val="00311E0F"/>
    <w:rsid w:val="00311FA3"/>
    <w:rsid w:val="00312423"/>
    <w:rsid w:val="00312569"/>
    <w:rsid w:val="0031283A"/>
    <w:rsid w:val="00312C71"/>
    <w:rsid w:val="0031345A"/>
    <w:rsid w:val="00313477"/>
    <w:rsid w:val="003134C6"/>
    <w:rsid w:val="00313AAD"/>
    <w:rsid w:val="00314812"/>
    <w:rsid w:val="00314ACE"/>
    <w:rsid w:val="00314CA6"/>
    <w:rsid w:val="0031520D"/>
    <w:rsid w:val="003152B0"/>
    <w:rsid w:val="003153CE"/>
    <w:rsid w:val="00315502"/>
    <w:rsid w:val="00315B02"/>
    <w:rsid w:val="00315E16"/>
    <w:rsid w:val="00315E6D"/>
    <w:rsid w:val="00315FB2"/>
    <w:rsid w:val="003160E4"/>
    <w:rsid w:val="00316117"/>
    <w:rsid w:val="00316227"/>
    <w:rsid w:val="00316262"/>
    <w:rsid w:val="0031662D"/>
    <w:rsid w:val="00316DB5"/>
    <w:rsid w:val="00316E56"/>
    <w:rsid w:val="0031715A"/>
    <w:rsid w:val="003176EC"/>
    <w:rsid w:val="0031782E"/>
    <w:rsid w:val="00317A68"/>
    <w:rsid w:val="00317AF9"/>
    <w:rsid w:val="00317C85"/>
    <w:rsid w:val="00317D81"/>
    <w:rsid w:val="00317E93"/>
    <w:rsid w:val="00317ED6"/>
    <w:rsid w:val="00317FE2"/>
    <w:rsid w:val="00320463"/>
    <w:rsid w:val="003204A5"/>
    <w:rsid w:val="00320511"/>
    <w:rsid w:val="0032071B"/>
    <w:rsid w:val="00320D04"/>
    <w:rsid w:val="00321341"/>
    <w:rsid w:val="003213EB"/>
    <w:rsid w:val="0032163A"/>
    <w:rsid w:val="0032183F"/>
    <w:rsid w:val="00321A17"/>
    <w:rsid w:val="003221C8"/>
    <w:rsid w:val="00322620"/>
    <w:rsid w:val="0032286F"/>
    <w:rsid w:val="0032299A"/>
    <w:rsid w:val="003229F2"/>
    <w:rsid w:val="00322ABE"/>
    <w:rsid w:val="00322DB9"/>
    <w:rsid w:val="00322E77"/>
    <w:rsid w:val="003230C6"/>
    <w:rsid w:val="00323285"/>
    <w:rsid w:val="003232E3"/>
    <w:rsid w:val="00323360"/>
    <w:rsid w:val="00323599"/>
    <w:rsid w:val="0032394D"/>
    <w:rsid w:val="00323AE0"/>
    <w:rsid w:val="00323BD8"/>
    <w:rsid w:val="00323FA5"/>
    <w:rsid w:val="00325108"/>
    <w:rsid w:val="003252C1"/>
    <w:rsid w:val="00325709"/>
    <w:rsid w:val="00325F6D"/>
    <w:rsid w:val="00326082"/>
    <w:rsid w:val="0032608D"/>
    <w:rsid w:val="00326242"/>
    <w:rsid w:val="0032646A"/>
    <w:rsid w:val="00326763"/>
    <w:rsid w:val="00326A1F"/>
    <w:rsid w:val="00326A77"/>
    <w:rsid w:val="003270B4"/>
    <w:rsid w:val="003274B0"/>
    <w:rsid w:val="003278FF"/>
    <w:rsid w:val="00327B9C"/>
    <w:rsid w:val="00327C45"/>
    <w:rsid w:val="0033064E"/>
    <w:rsid w:val="00330B90"/>
    <w:rsid w:val="00330EAD"/>
    <w:rsid w:val="0033126C"/>
    <w:rsid w:val="0033143A"/>
    <w:rsid w:val="003315AD"/>
    <w:rsid w:val="00331699"/>
    <w:rsid w:val="00331C87"/>
    <w:rsid w:val="00331D46"/>
    <w:rsid w:val="0033220E"/>
    <w:rsid w:val="003323F8"/>
    <w:rsid w:val="0033280F"/>
    <w:rsid w:val="00332D25"/>
    <w:rsid w:val="00333289"/>
    <w:rsid w:val="00333591"/>
    <w:rsid w:val="003335C9"/>
    <w:rsid w:val="0033364A"/>
    <w:rsid w:val="003338AD"/>
    <w:rsid w:val="00333A38"/>
    <w:rsid w:val="00333B75"/>
    <w:rsid w:val="00334223"/>
    <w:rsid w:val="0033432C"/>
    <w:rsid w:val="00334771"/>
    <w:rsid w:val="00334AF6"/>
    <w:rsid w:val="00334B11"/>
    <w:rsid w:val="00334E8C"/>
    <w:rsid w:val="00335506"/>
    <w:rsid w:val="00335687"/>
    <w:rsid w:val="0033590F"/>
    <w:rsid w:val="00335BE2"/>
    <w:rsid w:val="00335E0E"/>
    <w:rsid w:val="00335F78"/>
    <w:rsid w:val="0033620A"/>
    <w:rsid w:val="0033650F"/>
    <w:rsid w:val="0033670F"/>
    <w:rsid w:val="00336BE4"/>
    <w:rsid w:val="0033705C"/>
    <w:rsid w:val="00337905"/>
    <w:rsid w:val="00337D67"/>
    <w:rsid w:val="003402BC"/>
    <w:rsid w:val="00340528"/>
    <w:rsid w:val="00340556"/>
    <w:rsid w:val="00340DEE"/>
    <w:rsid w:val="00340ED9"/>
    <w:rsid w:val="00341021"/>
    <w:rsid w:val="003411CC"/>
    <w:rsid w:val="0034133D"/>
    <w:rsid w:val="00341700"/>
    <w:rsid w:val="00341823"/>
    <w:rsid w:val="0034185B"/>
    <w:rsid w:val="00341897"/>
    <w:rsid w:val="00341BA2"/>
    <w:rsid w:val="0034219A"/>
    <w:rsid w:val="003421B2"/>
    <w:rsid w:val="00342713"/>
    <w:rsid w:val="00343119"/>
    <w:rsid w:val="00343B24"/>
    <w:rsid w:val="003443A6"/>
    <w:rsid w:val="003446A9"/>
    <w:rsid w:val="00344FC9"/>
    <w:rsid w:val="0034546C"/>
    <w:rsid w:val="00345629"/>
    <w:rsid w:val="003461DF"/>
    <w:rsid w:val="0034673C"/>
    <w:rsid w:val="00346F27"/>
    <w:rsid w:val="0034750F"/>
    <w:rsid w:val="00347619"/>
    <w:rsid w:val="003476CB"/>
    <w:rsid w:val="00347C42"/>
    <w:rsid w:val="00347DE2"/>
    <w:rsid w:val="00347E16"/>
    <w:rsid w:val="00347E6B"/>
    <w:rsid w:val="00350282"/>
    <w:rsid w:val="003504F0"/>
    <w:rsid w:val="0035073C"/>
    <w:rsid w:val="00350816"/>
    <w:rsid w:val="00350940"/>
    <w:rsid w:val="00350B4B"/>
    <w:rsid w:val="00350F44"/>
    <w:rsid w:val="00350FED"/>
    <w:rsid w:val="0035154B"/>
    <w:rsid w:val="00351554"/>
    <w:rsid w:val="00351569"/>
    <w:rsid w:val="00351A56"/>
    <w:rsid w:val="00351A7E"/>
    <w:rsid w:val="00351DEB"/>
    <w:rsid w:val="00351E1A"/>
    <w:rsid w:val="00351EC6"/>
    <w:rsid w:val="00352104"/>
    <w:rsid w:val="0035219A"/>
    <w:rsid w:val="003524DD"/>
    <w:rsid w:val="003528A5"/>
    <w:rsid w:val="003528A6"/>
    <w:rsid w:val="00352BAC"/>
    <w:rsid w:val="00352C45"/>
    <w:rsid w:val="00352F6E"/>
    <w:rsid w:val="00353251"/>
    <w:rsid w:val="003534F2"/>
    <w:rsid w:val="00353740"/>
    <w:rsid w:val="003539B3"/>
    <w:rsid w:val="00353DA1"/>
    <w:rsid w:val="0035420E"/>
    <w:rsid w:val="003542EF"/>
    <w:rsid w:val="00354343"/>
    <w:rsid w:val="00354EAC"/>
    <w:rsid w:val="00354F38"/>
    <w:rsid w:val="003551C1"/>
    <w:rsid w:val="00355342"/>
    <w:rsid w:val="00355AAC"/>
    <w:rsid w:val="00355D6C"/>
    <w:rsid w:val="0035662E"/>
    <w:rsid w:val="003566C9"/>
    <w:rsid w:val="003566CF"/>
    <w:rsid w:val="003566EA"/>
    <w:rsid w:val="00356758"/>
    <w:rsid w:val="00356D06"/>
    <w:rsid w:val="00356E11"/>
    <w:rsid w:val="00356F0B"/>
    <w:rsid w:val="003570BF"/>
    <w:rsid w:val="003572C2"/>
    <w:rsid w:val="00357323"/>
    <w:rsid w:val="00357471"/>
    <w:rsid w:val="00357699"/>
    <w:rsid w:val="003578DE"/>
    <w:rsid w:val="00357991"/>
    <w:rsid w:val="00357A9F"/>
    <w:rsid w:val="00357AF5"/>
    <w:rsid w:val="00357DEB"/>
    <w:rsid w:val="00357F2F"/>
    <w:rsid w:val="003605A5"/>
    <w:rsid w:val="0036087F"/>
    <w:rsid w:val="00360B9C"/>
    <w:rsid w:val="00360D43"/>
    <w:rsid w:val="003613CF"/>
    <w:rsid w:val="003613D1"/>
    <w:rsid w:val="00361433"/>
    <w:rsid w:val="0036188F"/>
    <w:rsid w:val="00361F9F"/>
    <w:rsid w:val="0036213C"/>
    <w:rsid w:val="0036219E"/>
    <w:rsid w:val="0036252F"/>
    <w:rsid w:val="0036260F"/>
    <w:rsid w:val="0036296E"/>
    <w:rsid w:val="00362AFA"/>
    <w:rsid w:val="00362D5B"/>
    <w:rsid w:val="0036323C"/>
    <w:rsid w:val="00363451"/>
    <w:rsid w:val="00363558"/>
    <w:rsid w:val="00363C75"/>
    <w:rsid w:val="00363EDC"/>
    <w:rsid w:val="003643DD"/>
    <w:rsid w:val="0036459D"/>
    <w:rsid w:val="003646CF"/>
    <w:rsid w:val="00364AD4"/>
    <w:rsid w:val="00364BDE"/>
    <w:rsid w:val="00364D2D"/>
    <w:rsid w:val="00364E4E"/>
    <w:rsid w:val="00364ED7"/>
    <w:rsid w:val="0036528E"/>
    <w:rsid w:val="0036592A"/>
    <w:rsid w:val="00365AE0"/>
    <w:rsid w:val="00365CDB"/>
    <w:rsid w:val="00365D17"/>
    <w:rsid w:val="00365E0F"/>
    <w:rsid w:val="003662E3"/>
    <w:rsid w:val="003663E7"/>
    <w:rsid w:val="0036659A"/>
    <w:rsid w:val="003665D8"/>
    <w:rsid w:val="00366698"/>
    <w:rsid w:val="0036705F"/>
    <w:rsid w:val="00367860"/>
    <w:rsid w:val="00367861"/>
    <w:rsid w:val="00367AE9"/>
    <w:rsid w:val="00367D59"/>
    <w:rsid w:val="003705F4"/>
    <w:rsid w:val="003708F7"/>
    <w:rsid w:val="00371CE9"/>
    <w:rsid w:val="00371F39"/>
    <w:rsid w:val="00372049"/>
    <w:rsid w:val="003720DA"/>
    <w:rsid w:val="0037272A"/>
    <w:rsid w:val="00373291"/>
    <w:rsid w:val="00373369"/>
    <w:rsid w:val="0037345B"/>
    <w:rsid w:val="00373652"/>
    <w:rsid w:val="00373788"/>
    <w:rsid w:val="00374093"/>
    <w:rsid w:val="00374184"/>
    <w:rsid w:val="003746F9"/>
    <w:rsid w:val="00374736"/>
    <w:rsid w:val="003748E0"/>
    <w:rsid w:val="003748E2"/>
    <w:rsid w:val="00374A0C"/>
    <w:rsid w:val="00374B05"/>
    <w:rsid w:val="00374C9C"/>
    <w:rsid w:val="00374E84"/>
    <w:rsid w:val="00375004"/>
    <w:rsid w:val="0037525E"/>
    <w:rsid w:val="00375332"/>
    <w:rsid w:val="0037546B"/>
    <w:rsid w:val="00376092"/>
    <w:rsid w:val="00376115"/>
    <w:rsid w:val="00376426"/>
    <w:rsid w:val="0037653A"/>
    <w:rsid w:val="0037656C"/>
    <w:rsid w:val="00376636"/>
    <w:rsid w:val="0037678F"/>
    <w:rsid w:val="00376B9E"/>
    <w:rsid w:val="00376CBF"/>
    <w:rsid w:val="00376E76"/>
    <w:rsid w:val="00376E90"/>
    <w:rsid w:val="00376EFD"/>
    <w:rsid w:val="00376F11"/>
    <w:rsid w:val="00376FCE"/>
    <w:rsid w:val="0037751D"/>
    <w:rsid w:val="00377D07"/>
    <w:rsid w:val="00377DAC"/>
    <w:rsid w:val="00377F24"/>
    <w:rsid w:val="00380112"/>
    <w:rsid w:val="00380395"/>
    <w:rsid w:val="00380631"/>
    <w:rsid w:val="00380821"/>
    <w:rsid w:val="00380947"/>
    <w:rsid w:val="003809AC"/>
    <w:rsid w:val="00380CC6"/>
    <w:rsid w:val="00380D2E"/>
    <w:rsid w:val="00380D9D"/>
    <w:rsid w:val="00380E72"/>
    <w:rsid w:val="00380EB5"/>
    <w:rsid w:val="00381045"/>
    <w:rsid w:val="0038105C"/>
    <w:rsid w:val="003810B0"/>
    <w:rsid w:val="00381782"/>
    <w:rsid w:val="0038228C"/>
    <w:rsid w:val="003823D4"/>
    <w:rsid w:val="003827D0"/>
    <w:rsid w:val="00382ADD"/>
    <w:rsid w:val="00382B2E"/>
    <w:rsid w:val="00382CC9"/>
    <w:rsid w:val="003831DF"/>
    <w:rsid w:val="003832C7"/>
    <w:rsid w:val="00383507"/>
    <w:rsid w:val="00383AF5"/>
    <w:rsid w:val="00383BC5"/>
    <w:rsid w:val="0038412B"/>
    <w:rsid w:val="003848F2"/>
    <w:rsid w:val="003848FE"/>
    <w:rsid w:val="00384921"/>
    <w:rsid w:val="00384E26"/>
    <w:rsid w:val="00385214"/>
    <w:rsid w:val="00385759"/>
    <w:rsid w:val="00385B29"/>
    <w:rsid w:val="00386412"/>
    <w:rsid w:val="003867B5"/>
    <w:rsid w:val="0038705F"/>
    <w:rsid w:val="0038729D"/>
    <w:rsid w:val="0038789B"/>
    <w:rsid w:val="00387BE3"/>
    <w:rsid w:val="00387D51"/>
    <w:rsid w:val="00387F8B"/>
    <w:rsid w:val="00390243"/>
    <w:rsid w:val="003908D5"/>
    <w:rsid w:val="00390B68"/>
    <w:rsid w:val="00390E2B"/>
    <w:rsid w:val="00390FE5"/>
    <w:rsid w:val="003913CB"/>
    <w:rsid w:val="003915B2"/>
    <w:rsid w:val="00391688"/>
    <w:rsid w:val="00391CA8"/>
    <w:rsid w:val="00391D9F"/>
    <w:rsid w:val="00391F42"/>
    <w:rsid w:val="003921A3"/>
    <w:rsid w:val="00392494"/>
    <w:rsid w:val="003930C8"/>
    <w:rsid w:val="0039317B"/>
    <w:rsid w:val="00393204"/>
    <w:rsid w:val="003937AF"/>
    <w:rsid w:val="00393855"/>
    <w:rsid w:val="00393913"/>
    <w:rsid w:val="003939F9"/>
    <w:rsid w:val="00393DD7"/>
    <w:rsid w:val="00393E8F"/>
    <w:rsid w:val="00394184"/>
    <w:rsid w:val="00394251"/>
    <w:rsid w:val="003945FE"/>
    <w:rsid w:val="003949D3"/>
    <w:rsid w:val="00394A4C"/>
    <w:rsid w:val="00394AAF"/>
    <w:rsid w:val="00394BBA"/>
    <w:rsid w:val="00394F8F"/>
    <w:rsid w:val="003957DF"/>
    <w:rsid w:val="00395A1F"/>
    <w:rsid w:val="00395A4B"/>
    <w:rsid w:val="00395AF9"/>
    <w:rsid w:val="00395D56"/>
    <w:rsid w:val="00395E89"/>
    <w:rsid w:val="00396067"/>
    <w:rsid w:val="00396447"/>
    <w:rsid w:val="0039649B"/>
    <w:rsid w:val="003965EE"/>
    <w:rsid w:val="003969F9"/>
    <w:rsid w:val="00396CEF"/>
    <w:rsid w:val="00396F4D"/>
    <w:rsid w:val="003970C2"/>
    <w:rsid w:val="00397313"/>
    <w:rsid w:val="003976D7"/>
    <w:rsid w:val="003978BA"/>
    <w:rsid w:val="003A00BB"/>
    <w:rsid w:val="003A0156"/>
    <w:rsid w:val="003A0518"/>
    <w:rsid w:val="003A087C"/>
    <w:rsid w:val="003A08D7"/>
    <w:rsid w:val="003A15DA"/>
    <w:rsid w:val="003A1A5C"/>
    <w:rsid w:val="003A1FF7"/>
    <w:rsid w:val="003A2197"/>
    <w:rsid w:val="003A22FC"/>
    <w:rsid w:val="003A2325"/>
    <w:rsid w:val="003A248B"/>
    <w:rsid w:val="003A28FF"/>
    <w:rsid w:val="003A29A5"/>
    <w:rsid w:val="003A2A30"/>
    <w:rsid w:val="003A2A8D"/>
    <w:rsid w:val="003A32F9"/>
    <w:rsid w:val="003A3569"/>
    <w:rsid w:val="003A3952"/>
    <w:rsid w:val="003A3C89"/>
    <w:rsid w:val="003A3D87"/>
    <w:rsid w:val="003A4A48"/>
    <w:rsid w:val="003A4DB1"/>
    <w:rsid w:val="003A4F16"/>
    <w:rsid w:val="003A4FDE"/>
    <w:rsid w:val="003A55B8"/>
    <w:rsid w:val="003A5721"/>
    <w:rsid w:val="003A5744"/>
    <w:rsid w:val="003A599D"/>
    <w:rsid w:val="003A5C15"/>
    <w:rsid w:val="003A5D52"/>
    <w:rsid w:val="003A5E26"/>
    <w:rsid w:val="003A6340"/>
    <w:rsid w:val="003A6389"/>
    <w:rsid w:val="003A64FA"/>
    <w:rsid w:val="003A6526"/>
    <w:rsid w:val="003A67A9"/>
    <w:rsid w:val="003A6833"/>
    <w:rsid w:val="003A6906"/>
    <w:rsid w:val="003A69D0"/>
    <w:rsid w:val="003A6F03"/>
    <w:rsid w:val="003A6F0D"/>
    <w:rsid w:val="003A7524"/>
    <w:rsid w:val="003A77B0"/>
    <w:rsid w:val="003A79F1"/>
    <w:rsid w:val="003A7A64"/>
    <w:rsid w:val="003A7D08"/>
    <w:rsid w:val="003A7DAC"/>
    <w:rsid w:val="003A7DCD"/>
    <w:rsid w:val="003A7F9C"/>
    <w:rsid w:val="003B00EB"/>
    <w:rsid w:val="003B07E2"/>
    <w:rsid w:val="003B090B"/>
    <w:rsid w:val="003B138C"/>
    <w:rsid w:val="003B1920"/>
    <w:rsid w:val="003B1B14"/>
    <w:rsid w:val="003B1EC3"/>
    <w:rsid w:val="003B20F0"/>
    <w:rsid w:val="003B2376"/>
    <w:rsid w:val="003B258A"/>
    <w:rsid w:val="003B2703"/>
    <w:rsid w:val="003B2720"/>
    <w:rsid w:val="003B283C"/>
    <w:rsid w:val="003B345E"/>
    <w:rsid w:val="003B3722"/>
    <w:rsid w:val="003B385B"/>
    <w:rsid w:val="003B4051"/>
    <w:rsid w:val="003B44A1"/>
    <w:rsid w:val="003B45AB"/>
    <w:rsid w:val="003B46F2"/>
    <w:rsid w:val="003B494B"/>
    <w:rsid w:val="003B4A18"/>
    <w:rsid w:val="003B4BF5"/>
    <w:rsid w:val="003B4D8B"/>
    <w:rsid w:val="003B5663"/>
    <w:rsid w:val="003B582B"/>
    <w:rsid w:val="003B5860"/>
    <w:rsid w:val="003B58B5"/>
    <w:rsid w:val="003B5AF2"/>
    <w:rsid w:val="003B5B20"/>
    <w:rsid w:val="003B5E4D"/>
    <w:rsid w:val="003B5E56"/>
    <w:rsid w:val="003B6203"/>
    <w:rsid w:val="003B64CC"/>
    <w:rsid w:val="003B668E"/>
    <w:rsid w:val="003B6E2F"/>
    <w:rsid w:val="003B6F0F"/>
    <w:rsid w:val="003B6F14"/>
    <w:rsid w:val="003B7479"/>
    <w:rsid w:val="003B74F9"/>
    <w:rsid w:val="003B7A45"/>
    <w:rsid w:val="003B7A94"/>
    <w:rsid w:val="003C0009"/>
    <w:rsid w:val="003C00D0"/>
    <w:rsid w:val="003C00D8"/>
    <w:rsid w:val="003C01F1"/>
    <w:rsid w:val="003C042A"/>
    <w:rsid w:val="003C05B7"/>
    <w:rsid w:val="003C098A"/>
    <w:rsid w:val="003C09BA"/>
    <w:rsid w:val="003C184A"/>
    <w:rsid w:val="003C1989"/>
    <w:rsid w:val="003C1FF7"/>
    <w:rsid w:val="003C20EC"/>
    <w:rsid w:val="003C2713"/>
    <w:rsid w:val="003C2D96"/>
    <w:rsid w:val="003C36AA"/>
    <w:rsid w:val="003C3B48"/>
    <w:rsid w:val="003C3EBA"/>
    <w:rsid w:val="003C3F6B"/>
    <w:rsid w:val="003C485E"/>
    <w:rsid w:val="003C4DFE"/>
    <w:rsid w:val="003C51E9"/>
    <w:rsid w:val="003C520C"/>
    <w:rsid w:val="003C54C6"/>
    <w:rsid w:val="003C54D1"/>
    <w:rsid w:val="003C5591"/>
    <w:rsid w:val="003C6247"/>
    <w:rsid w:val="003C6587"/>
    <w:rsid w:val="003C68D4"/>
    <w:rsid w:val="003C6DA9"/>
    <w:rsid w:val="003C6DDE"/>
    <w:rsid w:val="003C6DF9"/>
    <w:rsid w:val="003C6E76"/>
    <w:rsid w:val="003C71AE"/>
    <w:rsid w:val="003C74C3"/>
    <w:rsid w:val="003C78CC"/>
    <w:rsid w:val="003C7CA9"/>
    <w:rsid w:val="003D0063"/>
    <w:rsid w:val="003D01B8"/>
    <w:rsid w:val="003D04A9"/>
    <w:rsid w:val="003D0689"/>
    <w:rsid w:val="003D0D70"/>
    <w:rsid w:val="003D0E36"/>
    <w:rsid w:val="003D1919"/>
    <w:rsid w:val="003D1C80"/>
    <w:rsid w:val="003D1CC9"/>
    <w:rsid w:val="003D1D4B"/>
    <w:rsid w:val="003D1F21"/>
    <w:rsid w:val="003D1FE4"/>
    <w:rsid w:val="003D2562"/>
    <w:rsid w:val="003D2832"/>
    <w:rsid w:val="003D284B"/>
    <w:rsid w:val="003D289C"/>
    <w:rsid w:val="003D2FF7"/>
    <w:rsid w:val="003D3007"/>
    <w:rsid w:val="003D3082"/>
    <w:rsid w:val="003D3C1F"/>
    <w:rsid w:val="003D4136"/>
    <w:rsid w:val="003D4243"/>
    <w:rsid w:val="003D47BF"/>
    <w:rsid w:val="003D4860"/>
    <w:rsid w:val="003D4C3E"/>
    <w:rsid w:val="003D4F48"/>
    <w:rsid w:val="003D518C"/>
    <w:rsid w:val="003D5224"/>
    <w:rsid w:val="003D5C91"/>
    <w:rsid w:val="003D640A"/>
    <w:rsid w:val="003D69F4"/>
    <w:rsid w:val="003D6C92"/>
    <w:rsid w:val="003D7042"/>
    <w:rsid w:val="003D7084"/>
    <w:rsid w:val="003D7C42"/>
    <w:rsid w:val="003D7EE3"/>
    <w:rsid w:val="003E057F"/>
    <w:rsid w:val="003E0A82"/>
    <w:rsid w:val="003E0AFF"/>
    <w:rsid w:val="003E123C"/>
    <w:rsid w:val="003E1638"/>
    <w:rsid w:val="003E16BE"/>
    <w:rsid w:val="003E197D"/>
    <w:rsid w:val="003E19B2"/>
    <w:rsid w:val="003E1A43"/>
    <w:rsid w:val="003E1B74"/>
    <w:rsid w:val="003E1E60"/>
    <w:rsid w:val="003E2717"/>
    <w:rsid w:val="003E27DB"/>
    <w:rsid w:val="003E2A83"/>
    <w:rsid w:val="003E2AC2"/>
    <w:rsid w:val="003E2C5D"/>
    <w:rsid w:val="003E329A"/>
    <w:rsid w:val="003E3307"/>
    <w:rsid w:val="003E37A1"/>
    <w:rsid w:val="003E3F4D"/>
    <w:rsid w:val="003E42F1"/>
    <w:rsid w:val="003E4335"/>
    <w:rsid w:val="003E442A"/>
    <w:rsid w:val="003E4522"/>
    <w:rsid w:val="003E4550"/>
    <w:rsid w:val="003E4669"/>
    <w:rsid w:val="003E4D08"/>
    <w:rsid w:val="003E4D25"/>
    <w:rsid w:val="003E4D29"/>
    <w:rsid w:val="003E5049"/>
    <w:rsid w:val="003E504D"/>
    <w:rsid w:val="003E517D"/>
    <w:rsid w:val="003E51D7"/>
    <w:rsid w:val="003E538D"/>
    <w:rsid w:val="003E58D1"/>
    <w:rsid w:val="003E6325"/>
    <w:rsid w:val="003E63FC"/>
    <w:rsid w:val="003E6C6A"/>
    <w:rsid w:val="003E6D64"/>
    <w:rsid w:val="003E733C"/>
    <w:rsid w:val="003E7416"/>
    <w:rsid w:val="003E7637"/>
    <w:rsid w:val="003E76C0"/>
    <w:rsid w:val="003E76E8"/>
    <w:rsid w:val="003E7C30"/>
    <w:rsid w:val="003E7EFA"/>
    <w:rsid w:val="003F0665"/>
    <w:rsid w:val="003F069B"/>
    <w:rsid w:val="003F0B14"/>
    <w:rsid w:val="003F1036"/>
    <w:rsid w:val="003F1087"/>
    <w:rsid w:val="003F114D"/>
    <w:rsid w:val="003F1496"/>
    <w:rsid w:val="003F14E0"/>
    <w:rsid w:val="003F172A"/>
    <w:rsid w:val="003F1820"/>
    <w:rsid w:val="003F197D"/>
    <w:rsid w:val="003F1FD9"/>
    <w:rsid w:val="003F2173"/>
    <w:rsid w:val="003F22DA"/>
    <w:rsid w:val="003F2672"/>
    <w:rsid w:val="003F2882"/>
    <w:rsid w:val="003F2F45"/>
    <w:rsid w:val="003F33F3"/>
    <w:rsid w:val="003F35A1"/>
    <w:rsid w:val="003F3B4E"/>
    <w:rsid w:val="003F4148"/>
    <w:rsid w:val="003F42F6"/>
    <w:rsid w:val="003F4B5D"/>
    <w:rsid w:val="003F4C2A"/>
    <w:rsid w:val="003F4CA7"/>
    <w:rsid w:val="003F4D61"/>
    <w:rsid w:val="003F5079"/>
    <w:rsid w:val="003F52EE"/>
    <w:rsid w:val="003F5362"/>
    <w:rsid w:val="003F58B3"/>
    <w:rsid w:val="003F5987"/>
    <w:rsid w:val="003F5B43"/>
    <w:rsid w:val="003F5DA3"/>
    <w:rsid w:val="003F5F7B"/>
    <w:rsid w:val="003F60AE"/>
    <w:rsid w:val="003F61B7"/>
    <w:rsid w:val="003F62F0"/>
    <w:rsid w:val="003F6565"/>
    <w:rsid w:val="003F6EC7"/>
    <w:rsid w:val="003F6F07"/>
    <w:rsid w:val="003F7051"/>
    <w:rsid w:val="003F714F"/>
    <w:rsid w:val="003F7189"/>
    <w:rsid w:val="003F73B4"/>
    <w:rsid w:val="003F7763"/>
    <w:rsid w:val="003F7B55"/>
    <w:rsid w:val="003F7DBB"/>
    <w:rsid w:val="00400021"/>
    <w:rsid w:val="00400A2D"/>
    <w:rsid w:val="00400AAE"/>
    <w:rsid w:val="00400BBD"/>
    <w:rsid w:val="00400F36"/>
    <w:rsid w:val="00401063"/>
    <w:rsid w:val="00401580"/>
    <w:rsid w:val="004016D2"/>
    <w:rsid w:val="0040172B"/>
    <w:rsid w:val="00401D7C"/>
    <w:rsid w:val="0040297A"/>
    <w:rsid w:val="004029D0"/>
    <w:rsid w:val="00402B9E"/>
    <w:rsid w:val="00402BC1"/>
    <w:rsid w:val="00402D11"/>
    <w:rsid w:val="0040357E"/>
    <w:rsid w:val="00403BD8"/>
    <w:rsid w:val="00403EFB"/>
    <w:rsid w:val="0040404F"/>
    <w:rsid w:val="004041DD"/>
    <w:rsid w:val="0040440E"/>
    <w:rsid w:val="00404770"/>
    <w:rsid w:val="0040482B"/>
    <w:rsid w:val="004048E2"/>
    <w:rsid w:val="00404B94"/>
    <w:rsid w:val="00404DDF"/>
    <w:rsid w:val="00404F31"/>
    <w:rsid w:val="00405861"/>
    <w:rsid w:val="00405D34"/>
    <w:rsid w:val="004061C7"/>
    <w:rsid w:val="0040637D"/>
    <w:rsid w:val="00406510"/>
    <w:rsid w:val="00406814"/>
    <w:rsid w:val="00406C13"/>
    <w:rsid w:val="00406E3E"/>
    <w:rsid w:val="00406F56"/>
    <w:rsid w:val="00407177"/>
    <w:rsid w:val="0040733B"/>
    <w:rsid w:val="004074DD"/>
    <w:rsid w:val="004075D9"/>
    <w:rsid w:val="0040762D"/>
    <w:rsid w:val="004076CF"/>
    <w:rsid w:val="00407877"/>
    <w:rsid w:val="00407905"/>
    <w:rsid w:val="0041031D"/>
    <w:rsid w:val="0041040E"/>
    <w:rsid w:val="00410429"/>
    <w:rsid w:val="004104D0"/>
    <w:rsid w:val="0041058E"/>
    <w:rsid w:val="004108A7"/>
    <w:rsid w:val="004108E7"/>
    <w:rsid w:val="00410B06"/>
    <w:rsid w:val="00410B83"/>
    <w:rsid w:val="00410C0F"/>
    <w:rsid w:val="00410EB9"/>
    <w:rsid w:val="00410FE0"/>
    <w:rsid w:val="0041143C"/>
    <w:rsid w:val="00411465"/>
    <w:rsid w:val="004116DD"/>
    <w:rsid w:val="004119E8"/>
    <w:rsid w:val="00411E7E"/>
    <w:rsid w:val="00411EE1"/>
    <w:rsid w:val="00411EE8"/>
    <w:rsid w:val="0041205D"/>
    <w:rsid w:val="00412653"/>
    <w:rsid w:val="00412B61"/>
    <w:rsid w:val="00412E5C"/>
    <w:rsid w:val="00412FA7"/>
    <w:rsid w:val="00413593"/>
    <w:rsid w:val="0041378C"/>
    <w:rsid w:val="00413B38"/>
    <w:rsid w:val="00413C5C"/>
    <w:rsid w:val="004142A2"/>
    <w:rsid w:val="004147E7"/>
    <w:rsid w:val="004148F2"/>
    <w:rsid w:val="00414A5D"/>
    <w:rsid w:val="00414BDA"/>
    <w:rsid w:val="00414F49"/>
    <w:rsid w:val="0041505C"/>
    <w:rsid w:val="004152D4"/>
    <w:rsid w:val="00415406"/>
    <w:rsid w:val="004156F9"/>
    <w:rsid w:val="00415794"/>
    <w:rsid w:val="00415DB6"/>
    <w:rsid w:val="00415E99"/>
    <w:rsid w:val="00416076"/>
    <w:rsid w:val="00416387"/>
    <w:rsid w:val="0041653A"/>
    <w:rsid w:val="0041669C"/>
    <w:rsid w:val="0041689E"/>
    <w:rsid w:val="004168AD"/>
    <w:rsid w:val="004168E5"/>
    <w:rsid w:val="00416FE1"/>
    <w:rsid w:val="00417044"/>
    <w:rsid w:val="00417262"/>
    <w:rsid w:val="004172AA"/>
    <w:rsid w:val="004177B0"/>
    <w:rsid w:val="0041789C"/>
    <w:rsid w:val="00417933"/>
    <w:rsid w:val="00417C96"/>
    <w:rsid w:val="00417D92"/>
    <w:rsid w:val="00417F70"/>
    <w:rsid w:val="00420244"/>
    <w:rsid w:val="0042034E"/>
    <w:rsid w:val="004203E6"/>
    <w:rsid w:val="00420EAA"/>
    <w:rsid w:val="00420F85"/>
    <w:rsid w:val="004210A4"/>
    <w:rsid w:val="0042222A"/>
    <w:rsid w:val="00422A67"/>
    <w:rsid w:val="00422BDB"/>
    <w:rsid w:val="00422C59"/>
    <w:rsid w:val="00422D42"/>
    <w:rsid w:val="00423191"/>
    <w:rsid w:val="00423530"/>
    <w:rsid w:val="004235E2"/>
    <w:rsid w:val="00423BBD"/>
    <w:rsid w:val="00423C17"/>
    <w:rsid w:val="0042406D"/>
    <w:rsid w:val="004240E7"/>
    <w:rsid w:val="004248EC"/>
    <w:rsid w:val="00424D6E"/>
    <w:rsid w:val="00424D9D"/>
    <w:rsid w:val="0042504C"/>
    <w:rsid w:val="00425173"/>
    <w:rsid w:val="0042524A"/>
    <w:rsid w:val="00425660"/>
    <w:rsid w:val="004259F6"/>
    <w:rsid w:val="00425C2D"/>
    <w:rsid w:val="00425D77"/>
    <w:rsid w:val="00425E77"/>
    <w:rsid w:val="00425ECD"/>
    <w:rsid w:val="00426060"/>
    <w:rsid w:val="00426063"/>
    <w:rsid w:val="00426186"/>
    <w:rsid w:val="004261C1"/>
    <w:rsid w:val="00426554"/>
    <w:rsid w:val="0042656A"/>
    <w:rsid w:val="0042685D"/>
    <w:rsid w:val="004269E5"/>
    <w:rsid w:val="00426B1A"/>
    <w:rsid w:val="00426C9A"/>
    <w:rsid w:val="00426E38"/>
    <w:rsid w:val="0042797B"/>
    <w:rsid w:val="00427AA1"/>
    <w:rsid w:val="00427BD4"/>
    <w:rsid w:val="00427E77"/>
    <w:rsid w:val="0043013E"/>
    <w:rsid w:val="004302EC"/>
    <w:rsid w:val="00430624"/>
    <w:rsid w:val="004306B3"/>
    <w:rsid w:val="0043086A"/>
    <w:rsid w:val="00430ABC"/>
    <w:rsid w:val="00430AC9"/>
    <w:rsid w:val="00430C5C"/>
    <w:rsid w:val="00430D44"/>
    <w:rsid w:val="00431290"/>
    <w:rsid w:val="004313B7"/>
    <w:rsid w:val="004315A8"/>
    <w:rsid w:val="004316F9"/>
    <w:rsid w:val="00431CDE"/>
    <w:rsid w:val="004320B0"/>
    <w:rsid w:val="0043235B"/>
    <w:rsid w:val="0043245F"/>
    <w:rsid w:val="004325A4"/>
    <w:rsid w:val="004327E0"/>
    <w:rsid w:val="0043329B"/>
    <w:rsid w:val="004334C6"/>
    <w:rsid w:val="00433A02"/>
    <w:rsid w:val="00433F43"/>
    <w:rsid w:val="0043467A"/>
    <w:rsid w:val="00434A08"/>
    <w:rsid w:val="00434A51"/>
    <w:rsid w:val="00434E58"/>
    <w:rsid w:val="00434FBA"/>
    <w:rsid w:val="004350A0"/>
    <w:rsid w:val="00435103"/>
    <w:rsid w:val="00435279"/>
    <w:rsid w:val="004352A5"/>
    <w:rsid w:val="00435828"/>
    <w:rsid w:val="00435EF0"/>
    <w:rsid w:val="00436676"/>
    <w:rsid w:val="00436848"/>
    <w:rsid w:val="004371F7"/>
    <w:rsid w:val="0043733C"/>
    <w:rsid w:val="00437350"/>
    <w:rsid w:val="00437775"/>
    <w:rsid w:val="004379B1"/>
    <w:rsid w:val="00437E9F"/>
    <w:rsid w:val="00437FED"/>
    <w:rsid w:val="00440411"/>
    <w:rsid w:val="004405E8"/>
    <w:rsid w:val="00440B4D"/>
    <w:rsid w:val="00440BAF"/>
    <w:rsid w:val="00440CFE"/>
    <w:rsid w:val="00441047"/>
    <w:rsid w:val="00441415"/>
    <w:rsid w:val="00441473"/>
    <w:rsid w:val="00441E88"/>
    <w:rsid w:val="00442002"/>
    <w:rsid w:val="00442165"/>
    <w:rsid w:val="0044246C"/>
    <w:rsid w:val="00442A7C"/>
    <w:rsid w:val="00442BBC"/>
    <w:rsid w:val="0044305F"/>
    <w:rsid w:val="004431F5"/>
    <w:rsid w:val="004436BA"/>
    <w:rsid w:val="00443770"/>
    <w:rsid w:val="00443971"/>
    <w:rsid w:val="00443AA4"/>
    <w:rsid w:val="00443E01"/>
    <w:rsid w:val="00443F7B"/>
    <w:rsid w:val="004441D6"/>
    <w:rsid w:val="00444618"/>
    <w:rsid w:val="00444681"/>
    <w:rsid w:val="00444689"/>
    <w:rsid w:val="0044494F"/>
    <w:rsid w:val="004450D6"/>
    <w:rsid w:val="00445180"/>
    <w:rsid w:val="004456FF"/>
    <w:rsid w:val="00445853"/>
    <w:rsid w:val="00445FCE"/>
    <w:rsid w:val="00445FDE"/>
    <w:rsid w:val="0044619D"/>
    <w:rsid w:val="0044628B"/>
    <w:rsid w:val="00446394"/>
    <w:rsid w:val="00446541"/>
    <w:rsid w:val="00446A7A"/>
    <w:rsid w:val="00446C19"/>
    <w:rsid w:val="004476A7"/>
    <w:rsid w:val="0045066C"/>
    <w:rsid w:val="004509AB"/>
    <w:rsid w:val="00450E0D"/>
    <w:rsid w:val="00450E28"/>
    <w:rsid w:val="00451103"/>
    <w:rsid w:val="00451229"/>
    <w:rsid w:val="0045155D"/>
    <w:rsid w:val="004516A2"/>
    <w:rsid w:val="004519B2"/>
    <w:rsid w:val="00451A79"/>
    <w:rsid w:val="00451E4D"/>
    <w:rsid w:val="00452050"/>
    <w:rsid w:val="0045222F"/>
    <w:rsid w:val="004526B9"/>
    <w:rsid w:val="00452747"/>
    <w:rsid w:val="004527AD"/>
    <w:rsid w:val="0045280C"/>
    <w:rsid w:val="00452931"/>
    <w:rsid w:val="00453122"/>
    <w:rsid w:val="00453725"/>
    <w:rsid w:val="00453765"/>
    <w:rsid w:val="00453D28"/>
    <w:rsid w:val="00453DB3"/>
    <w:rsid w:val="00453FA7"/>
    <w:rsid w:val="00454042"/>
    <w:rsid w:val="0045437C"/>
    <w:rsid w:val="00454EEB"/>
    <w:rsid w:val="0045505C"/>
    <w:rsid w:val="004550A0"/>
    <w:rsid w:val="004551AF"/>
    <w:rsid w:val="00455533"/>
    <w:rsid w:val="0045570A"/>
    <w:rsid w:val="00455957"/>
    <w:rsid w:val="0045597F"/>
    <w:rsid w:val="00455A9F"/>
    <w:rsid w:val="00455E54"/>
    <w:rsid w:val="00455F65"/>
    <w:rsid w:val="004562DA"/>
    <w:rsid w:val="00456456"/>
    <w:rsid w:val="00456B68"/>
    <w:rsid w:val="00456CB6"/>
    <w:rsid w:val="00457E72"/>
    <w:rsid w:val="004605AA"/>
    <w:rsid w:val="00460778"/>
    <w:rsid w:val="00460A03"/>
    <w:rsid w:val="00460AF4"/>
    <w:rsid w:val="00460E1F"/>
    <w:rsid w:val="00460EC5"/>
    <w:rsid w:val="004612BC"/>
    <w:rsid w:val="004613E1"/>
    <w:rsid w:val="00461452"/>
    <w:rsid w:val="004614D6"/>
    <w:rsid w:val="0046151E"/>
    <w:rsid w:val="00461DB1"/>
    <w:rsid w:val="004621D9"/>
    <w:rsid w:val="004624EC"/>
    <w:rsid w:val="004628FA"/>
    <w:rsid w:val="0046291B"/>
    <w:rsid w:val="004630C8"/>
    <w:rsid w:val="0046336B"/>
    <w:rsid w:val="0046386A"/>
    <w:rsid w:val="00463C9F"/>
    <w:rsid w:val="00463CF6"/>
    <w:rsid w:val="00463EB9"/>
    <w:rsid w:val="004640CB"/>
    <w:rsid w:val="004643CC"/>
    <w:rsid w:val="0046447F"/>
    <w:rsid w:val="00464596"/>
    <w:rsid w:val="004649C8"/>
    <w:rsid w:val="00464AB5"/>
    <w:rsid w:val="00464F06"/>
    <w:rsid w:val="00465193"/>
    <w:rsid w:val="004651D2"/>
    <w:rsid w:val="0046522E"/>
    <w:rsid w:val="004654C0"/>
    <w:rsid w:val="00465783"/>
    <w:rsid w:val="0046592B"/>
    <w:rsid w:val="00465947"/>
    <w:rsid w:val="00465D66"/>
    <w:rsid w:val="00465FCE"/>
    <w:rsid w:val="004662FE"/>
    <w:rsid w:val="00466320"/>
    <w:rsid w:val="0046655D"/>
    <w:rsid w:val="00466951"/>
    <w:rsid w:val="00466B32"/>
    <w:rsid w:val="00466C1E"/>
    <w:rsid w:val="00466D01"/>
    <w:rsid w:val="00466F6D"/>
    <w:rsid w:val="00467467"/>
    <w:rsid w:val="004676F3"/>
    <w:rsid w:val="0046788D"/>
    <w:rsid w:val="0047017E"/>
    <w:rsid w:val="00470292"/>
    <w:rsid w:val="00470E44"/>
    <w:rsid w:val="00470ECB"/>
    <w:rsid w:val="00471479"/>
    <w:rsid w:val="00471619"/>
    <w:rsid w:val="00471C74"/>
    <w:rsid w:val="00471E4E"/>
    <w:rsid w:val="004722B8"/>
    <w:rsid w:val="004725F1"/>
    <w:rsid w:val="004728BE"/>
    <w:rsid w:val="00472B17"/>
    <w:rsid w:val="00472B6F"/>
    <w:rsid w:val="00472E9B"/>
    <w:rsid w:val="0047311C"/>
    <w:rsid w:val="00473266"/>
    <w:rsid w:val="00473283"/>
    <w:rsid w:val="00473B6F"/>
    <w:rsid w:val="0047406D"/>
    <w:rsid w:val="00474127"/>
    <w:rsid w:val="004742D3"/>
    <w:rsid w:val="0047448D"/>
    <w:rsid w:val="004744A6"/>
    <w:rsid w:val="00474B0A"/>
    <w:rsid w:val="00475243"/>
    <w:rsid w:val="00475A2C"/>
    <w:rsid w:val="00475BAA"/>
    <w:rsid w:val="00475D87"/>
    <w:rsid w:val="00475DC3"/>
    <w:rsid w:val="00475DF1"/>
    <w:rsid w:val="00475EA2"/>
    <w:rsid w:val="00475F9A"/>
    <w:rsid w:val="0047641A"/>
    <w:rsid w:val="00476442"/>
    <w:rsid w:val="00476986"/>
    <w:rsid w:val="00476AD8"/>
    <w:rsid w:val="004770B9"/>
    <w:rsid w:val="004771E6"/>
    <w:rsid w:val="00477210"/>
    <w:rsid w:val="00477311"/>
    <w:rsid w:val="00477312"/>
    <w:rsid w:val="00477A57"/>
    <w:rsid w:val="00477C0E"/>
    <w:rsid w:val="00477EE9"/>
    <w:rsid w:val="00480045"/>
    <w:rsid w:val="004800E0"/>
    <w:rsid w:val="0048078B"/>
    <w:rsid w:val="00481115"/>
    <w:rsid w:val="00481888"/>
    <w:rsid w:val="00481A3E"/>
    <w:rsid w:val="00481CBA"/>
    <w:rsid w:val="00481E03"/>
    <w:rsid w:val="00481F75"/>
    <w:rsid w:val="0048243D"/>
    <w:rsid w:val="004827FD"/>
    <w:rsid w:val="004828CB"/>
    <w:rsid w:val="0048290F"/>
    <w:rsid w:val="00482EFC"/>
    <w:rsid w:val="004834CB"/>
    <w:rsid w:val="00483600"/>
    <w:rsid w:val="00483939"/>
    <w:rsid w:val="00483ABD"/>
    <w:rsid w:val="00483BB2"/>
    <w:rsid w:val="00483E67"/>
    <w:rsid w:val="00483F45"/>
    <w:rsid w:val="004840FA"/>
    <w:rsid w:val="004842F5"/>
    <w:rsid w:val="00484594"/>
    <w:rsid w:val="00484703"/>
    <w:rsid w:val="00484DBD"/>
    <w:rsid w:val="00484F7E"/>
    <w:rsid w:val="00485447"/>
    <w:rsid w:val="00485B48"/>
    <w:rsid w:val="004860FA"/>
    <w:rsid w:val="00486661"/>
    <w:rsid w:val="00486C90"/>
    <w:rsid w:val="00486CB2"/>
    <w:rsid w:val="00486E0D"/>
    <w:rsid w:val="00486F44"/>
    <w:rsid w:val="0048722A"/>
    <w:rsid w:val="004879E9"/>
    <w:rsid w:val="00487EB4"/>
    <w:rsid w:val="0049013D"/>
    <w:rsid w:val="00490189"/>
    <w:rsid w:val="00490498"/>
    <w:rsid w:val="0049081E"/>
    <w:rsid w:val="00490976"/>
    <w:rsid w:val="00490B7E"/>
    <w:rsid w:val="00490DFB"/>
    <w:rsid w:val="004910D0"/>
    <w:rsid w:val="00491222"/>
    <w:rsid w:val="0049157D"/>
    <w:rsid w:val="0049179F"/>
    <w:rsid w:val="00491995"/>
    <w:rsid w:val="00491D58"/>
    <w:rsid w:val="00491E1D"/>
    <w:rsid w:val="00491E97"/>
    <w:rsid w:val="00491F42"/>
    <w:rsid w:val="00491F48"/>
    <w:rsid w:val="0049228F"/>
    <w:rsid w:val="0049229A"/>
    <w:rsid w:val="00492344"/>
    <w:rsid w:val="0049239D"/>
    <w:rsid w:val="0049240F"/>
    <w:rsid w:val="004926AE"/>
    <w:rsid w:val="004926BB"/>
    <w:rsid w:val="00492A27"/>
    <w:rsid w:val="00492C20"/>
    <w:rsid w:val="004945B9"/>
    <w:rsid w:val="00494608"/>
    <w:rsid w:val="00494865"/>
    <w:rsid w:val="00494895"/>
    <w:rsid w:val="00494B11"/>
    <w:rsid w:val="00494C40"/>
    <w:rsid w:val="00494C4F"/>
    <w:rsid w:val="00494CE7"/>
    <w:rsid w:val="00494CF4"/>
    <w:rsid w:val="00495188"/>
    <w:rsid w:val="00495407"/>
    <w:rsid w:val="004955D9"/>
    <w:rsid w:val="00495613"/>
    <w:rsid w:val="004959EC"/>
    <w:rsid w:val="00495B7F"/>
    <w:rsid w:val="00495CFF"/>
    <w:rsid w:val="00495DE5"/>
    <w:rsid w:val="004960B5"/>
    <w:rsid w:val="0049678D"/>
    <w:rsid w:val="00496808"/>
    <w:rsid w:val="0049683C"/>
    <w:rsid w:val="00496926"/>
    <w:rsid w:val="004979B4"/>
    <w:rsid w:val="00497ACE"/>
    <w:rsid w:val="00497CBC"/>
    <w:rsid w:val="004A00D9"/>
    <w:rsid w:val="004A0182"/>
    <w:rsid w:val="004A02F6"/>
    <w:rsid w:val="004A04CF"/>
    <w:rsid w:val="004A06BE"/>
    <w:rsid w:val="004A0866"/>
    <w:rsid w:val="004A0958"/>
    <w:rsid w:val="004A0C72"/>
    <w:rsid w:val="004A0DDC"/>
    <w:rsid w:val="004A11F7"/>
    <w:rsid w:val="004A141E"/>
    <w:rsid w:val="004A15DA"/>
    <w:rsid w:val="004A16ED"/>
    <w:rsid w:val="004A1783"/>
    <w:rsid w:val="004A1A91"/>
    <w:rsid w:val="004A1B05"/>
    <w:rsid w:val="004A1BC8"/>
    <w:rsid w:val="004A1E17"/>
    <w:rsid w:val="004A206F"/>
    <w:rsid w:val="004A2316"/>
    <w:rsid w:val="004A2571"/>
    <w:rsid w:val="004A2BBE"/>
    <w:rsid w:val="004A30A6"/>
    <w:rsid w:val="004A3100"/>
    <w:rsid w:val="004A37C7"/>
    <w:rsid w:val="004A3AA3"/>
    <w:rsid w:val="004A3C01"/>
    <w:rsid w:val="004A3C0C"/>
    <w:rsid w:val="004A3F7C"/>
    <w:rsid w:val="004A3FC9"/>
    <w:rsid w:val="004A447A"/>
    <w:rsid w:val="004A44D4"/>
    <w:rsid w:val="004A4B01"/>
    <w:rsid w:val="004A4CDF"/>
    <w:rsid w:val="004A4DDB"/>
    <w:rsid w:val="004A4E2B"/>
    <w:rsid w:val="004A4EE1"/>
    <w:rsid w:val="004A5127"/>
    <w:rsid w:val="004A53BF"/>
    <w:rsid w:val="004A5512"/>
    <w:rsid w:val="004A5601"/>
    <w:rsid w:val="004A58D2"/>
    <w:rsid w:val="004A5A23"/>
    <w:rsid w:val="004A5FCD"/>
    <w:rsid w:val="004A6007"/>
    <w:rsid w:val="004A633E"/>
    <w:rsid w:val="004A6348"/>
    <w:rsid w:val="004A665D"/>
    <w:rsid w:val="004A6756"/>
    <w:rsid w:val="004A6B38"/>
    <w:rsid w:val="004A6BF1"/>
    <w:rsid w:val="004A6CA0"/>
    <w:rsid w:val="004A6F2C"/>
    <w:rsid w:val="004A76AC"/>
    <w:rsid w:val="004A7E13"/>
    <w:rsid w:val="004B0194"/>
    <w:rsid w:val="004B0468"/>
    <w:rsid w:val="004B05E5"/>
    <w:rsid w:val="004B070C"/>
    <w:rsid w:val="004B0AA4"/>
    <w:rsid w:val="004B1696"/>
    <w:rsid w:val="004B1BBA"/>
    <w:rsid w:val="004B23F5"/>
    <w:rsid w:val="004B3025"/>
    <w:rsid w:val="004B3045"/>
    <w:rsid w:val="004B310D"/>
    <w:rsid w:val="004B3190"/>
    <w:rsid w:val="004B343E"/>
    <w:rsid w:val="004B351B"/>
    <w:rsid w:val="004B39AA"/>
    <w:rsid w:val="004B3AD0"/>
    <w:rsid w:val="004B45C3"/>
    <w:rsid w:val="004B4710"/>
    <w:rsid w:val="004B4B22"/>
    <w:rsid w:val="004B4D8F"/>
    <w:rsid w:val="004B50C3"/>
    <w:rsid w:val="004B558A"/>
    <w:rsid w:val="004B5A17"/>
    <w:rsid w:val="004B5B34"/>
    <w:rsid w:val="004B5C0D"/>
    <w:rsid w:val="004B5F32"/>
    <w:rsid w:val="004B606D"/>
    <w:rsid w:val="004B66E9"/>
    <w:rsid w:val="004B6C5F"/>
    <w:rsid w:val="004B6C86"/>
    <w:rsid w:val="004B6D9A"/>
    <w:rsid w:val="004B7858"/>
    <w:rsid w:val="004B7E96"/>
    <w:rsid w:val="004C0135"/>
    <w:rsid w:val="004C0176"/>
    <w:rsid w:val="004C0571"/>
    <w:rsid w:val="004C0775"/>
    <w:rsid w:val="004C197C"/>
    <w:rsid w:val="004C1AAD"/>
    <w:rsid w:val="004C1D46"/>
    <w:rsid w:val="004C2151"/>
    <w:rsid w:val="004C2EF8"/>
    <w:rsid w:val="004C2FBB"/>
    <w:rsid w:val="004C2FEF"/>
    <w:rsid w:val="004C39E1"/>
    <w:rsid w:val="004C3A1A"/>
    <w:rsid w:val="004C3D71"/>
    <w:rsid w:val="004C3DB4"/>
    <w:rsid w:val="004C3F0E"/>
    <w:rsid w:val="004C41EF"/>
    <w:rsid w:val="004C447A"/>
    <w:rsid w:val="004C477E"/>
    <w:rsid w:val="004C4A0A"/>
    <w:rsid w:val="004C4AE6"/>
    <w:rsid w:val="004C4B99"/>
    <w:rsid w:val="004C4EE9"/>
    <w:rsid w:val="004C4F1C"/>
    <w:rsid w:val="004C4F8E"/>
    <w:rsid w:val="004C50EC"/>
    <w:rsid w:val="004C5768"/>
    <w:rsid w:val="004C588C"/>
    <w:rsid w:val="004C59BF"/>
    <w:rsid w:val="004C5B0E"/>
    <w:rsid w:val="004C5C2C"/>
    <w:rsid w:val="004C6120"/>
    <w:rsid w:val="004C668E"/>
    <w:rsid w:val="004C69C7"/>
    <w:rsid w:val="004C6F6E"/>
    <w:rsid w:val="004C70E9"/>
    <w:rsid w:val="004C7355"/>
    <w:rsid w:val="004C7621"/>
    <w:rsid w:val="004C7742"/>
    <w:rsid w:val="004C77A9"/>
    <w:rsid w:val="004C7CA6"/>
    <w:rsid w:val="004D0413"/>
    <w:rsid w:val="004D093E"/>
    <w:rsid w:val="004D0A19"/>
    <w:rsid w:val="004D0A46"/>
    <w:rsid w:val="004D0AAF"/>
    <w:rsid w:val="004D0BE8"/>
    <w:rsid w:val="004D0F26"/>
    <w:rsid w:val="004D1006"/>
    <w:rsid w:val="004D11E3"/>
    <w:rsid w:val="004D1856"/>
    <w:rsid w:val="004D1C28"/>
    <w:rsid w:val="004D1E99"/>
    <w:rsid w:val="004D1ECD"/>
    <w:rsid w:val="004D1F71"/>
    <w:rsid w:val="004D1FE2"/>
    <w:rsid w:val="004D2687"/>
    <w:rsid w:val="004D2C81"/>
    <w:rsid w:val="004D3665"/>
    <w:rsid w:val="004D37E2"/>
    <w:rsid w:val="004D3817"/>
    <w:rsid w:val="004D38CC"/>
    <w:rsid w:val="004D3BDA"/>
    <w:rsid w:val="004D3BDD"/>
    <w:rsid w:val="004D3D9F"/>
    <w:rsid w:val="004D43B9"/>
    <w:rsid w:val="004D4853"/>
    <w:rsid w:val="004D4A15"/>
    <w:rsid w:val="004D4A53"/>
    <w:rsid w:val="004D4C21"/>
    <w:rsid w:val="004D4D41"/>
    <w:rsid w:val="004D5199"/>
    <w:rsid w:val="004D51C8"/>
    <w:rsid w:val="004D567B"/>
    <w:rsid w:val="004D5843"/>
    <w:rsid w:val="004D5E70"/>
    <w:rsid w:val="004D5E89"/>
    <w:rsid w:val="004D5EEA"/>
    <w:rsid w:val="004D612E"/>
    <w:rsid w:val="004D6300"/>
    <w:rsid w:val="004D6305"/>
    <w:rsid w:val="004D6459"/>
    <w:rsid w:val="004D66C5"/>
    <w:rsid w:val="004D6824"/>
    <w:rsid w:val="004D694C"/>
    <w:rsid w:val="004D6D25"/>
    <w:rsid w:val="004D6FAC"/>
    <w:rsid w:val="004D7378"/>
    <w:rsid w:val="004D749C"/>
    <w:rsid w:val="004D75C9"/>
    <w:rsid w:val="004D79BA"/>
    <w:rsid w:val="004D7DC7"/>
    <w:rsid w:val="004D7EEE"/>
    <w:rsid w:val="004E008F"/>
    <w:rsid w:val="004E02B7"/>
    <w:rsid w:val="004E09AA"/>
    <w:rsid w:val="004E0E76"/>
    <w:rsid w:val="004E14CB"/>
    <w:rsid w:val="004E1761"/>
    <w:rsid w:val="004E1887"/>
    <w:rsid w:val="004E1917"/>
    <w:rsid w:val="004E1D1F"/>
    <w:rsid w:val="004E1F49"/>
    <w:rsid w:val="004E2018"/>
    <w:rsid w:val="004E2687"/>
    <w:rsid w:val="004E2BDE"/>
    <w:rsid w:val="004E2D60"/>
    <w:rsid w:val="004E2D98"/>
    <w:rsid w:val="004E3117"/>
    <w:rsid w:val="004E31C1"/>
    <w:rsid w:val="004E3348"/>
    <w:rsid w:val="004E388E"/>
    <w:rsid w:val="004E39B9"/>
    <w:rsid w:val="004E3A50"/>
    <w:rsid w:val="004E45C2"/>
    <w:rsid w:val="004E4A47"/>
    <w:rsid w:val="004E4CD6"/>
    <w:rsid w:val="004E4E0E"/>
    <w:rsid w:val="004E521A"/>
    <w:rsid w:val="004E52D0"/>
    <w:rsid w:val="004E5320"/>
    <w:rsid w:val="004E54F7"/>
    <w:rsid w:val="004E5824"/>
    <w:rsid w:val="004E59F3"/>
    <w:rsid w:val="004E5ADE"/>
    <w:rsid w:val="004E5DE8"/>
    <w:rsid w:val="004E5E8D"/>
    <w:rsid w:val="004E5F29"/>
    <w:rsid w:val="004E64D3"/>
    <w:rsid w:val="004E6538"/>
    <w:rsid w:val="004E67BA"/>
    <w:rsid w:val="004E6BBC"/>
    <w:rsid w:val="004E6F35"/>
    <w:rsid w:val="004E71F7"/>
    <w:rsid w:val="004E7245"/>
    <w:rsid w:val="004E7295"/>
    <w:rsid w:val="004E72AC"/>
    <w:rsid w:val="004E73F6"/>
    <w:rsid w:val="004E75AA"/>
    <w:rsid w:val="004E75D8"/>
    <w:rsid w:val="004E7603"/>
    <w:rsid w:val="004E763B"/>
    <w:rsid w:val="004E76FC"/>
    <w:rsid w:val="004E777E"/>
    <w:rsid w:val="004E777F"/>
    <w:rsid w:val="004E7977"/>
    <w:rsid w:val="004F00C6"/>
    <w:rsid w:val="004F0108"/>
    <w:rsid w:val="004F0559"/>
    <w:rsid w:val="004F0688"/>
    <w:rsid w:val="004F0BE7"/>
    <w:rsid w:val="004F11B0"/>
    <w:rsid w:val="004F1332"/>
    <w:rsid w:val="004F14F5"/>
    <w:rsid w:val="004F16AA"/>
    <w:rsid w:val="004F1916"/>
    <w:rsid w:val="004F1C70"/>
    <w:rsid w:val="004F1CEC"/>
    <w:rsid w:val="004F1E0A"/>
    <w:rsid w:val="004F2052"/>
    <w:rsid w:val="004F293B"/>
    <w:rsid w:val="004F2C46"/>
    <w:rsid w:val="004F2CBD"/>
    <w:rsid w:val="004F301A"/>
    <w:rsid w:val="004F3060"/>
    <w:rsid w:val="004F30C0"/>
    <w:rsid w:val="004F3182"/>
    <w:rsid w:val="004F3642"/>
    <w:rsid w:val="004F364E"/>
    <w:rsid w:val="004F3AE7"/>
    <w:rsid w:val="004F3C9A"/>
    <w:rsid w:val="004F3C9D"/>
    <w:rsid w:val="004F3D6D"/>
    <w:rsid w:val="004F3F40"/>
    <w:rsid w:val="004F414C"/>
    <w:rsid w:val="004F42B4"/>
    <w:rsid w:val="004F4839"/>
    <w:rsid w:val="004F4AA4"/>
    <w:rsid w:val="004F4D33"/>
    <w:rsid w:val="004F51B3"/>
    <w:rsid w:val="004F5856"/>
    <w:rsid w:val="004F5BD6"/>
    <w:rsid w:val="004F5EC0"/>
    <w:rsid w:val="004F5F3B"/>
    <w:rsid w:val="004F6366"/>
    <w:rsid w:val="004F6AA6"/>
    <w:rsid w:val="004F6DC3"/>
    <w:rsid w:val="004F6F39"/>
    <w:rsid w:val="004F724E"/>
    <w:rsid w:val="004F74A4"/>
    <w:rsid w:val="004F7832"/>
    <w:rsid w:val="004F7A3B"/>
    <w:rsid w:val="004F7D81"/>
    <w:rsid w:val="004F7E34"/>
    <w:rsid w:val="00500085"/>
    <w:rsid w:val="00500158"/>
    <w:rsid w:val="0050040F"/>
    <w:rsid w:val="00500600"/>
    <w:rsid w:val="005006FE"/>
    <w:rsid w:val="00500A30"/>
    <w:rsid w:val="00500CDE"/>
    <w:rsid w:val="005011E4"/>
    <w:rsid w:val="005013ED"/>
    <w:rsid w:val="005014BF"/>
    <w:rsid w:val="0050181A"/>
    <w:rsid w:val="00501983"/>
    <w:rsid w:val="00501AE5"/>
    <w:rsid w:val="00501BCB"/>
    <w:rsid w:val="00501C95"/>
    <w:rsid w:val="00501D28"/>
    <w:rsid w:val="00502274"/>
    <w:rsid w:val="00502432"/>
    <w:rsid w:val="0050268A"/>
    <w:rsid w:val="005029B7"/>
    <w:rsid w:val="00502AD8"/>
    <w:rsid w:val="00502B41"/>
    <w:rsid w:val="005033A4"/>
    <w:rsid w:val="0050356C"/>
    <w:rsid w:val="0050374D"/>
    <w:rsid w:val="00503949"/>
    <w:rsid w:val="005044B0"/>
    <w:rsid w:val="0050479D"/>
    <w:rsid w:val="00504B21"/>
    <w:rsid w:val="00504F56"/>
    <w:rsid w:val="00504FD3"/>
    <w:rsid w:val="00505342"/>
    <w:rsid w:val="0050549C"/>
    <w:rsid w:val="00505672"/>
    <w:rsid w:val="00505915"/>
    <w:rsid w:val="00506081"/>
    <w:rsid w:val="00506092"/>
    <w:rsid w:val="00506314"/>
    <w:rsid w:val="00506B55"/>
    <w:rsid w:val="00506D55"/>
    <w:rsid w:val="00507A92"/>
    <w:rsid w:val="00507BD0"/>
    <w:rsid w:val="00507D93"/>
    <w:rsid w:val="00510218"/>
    <w:rsid w:val="005104F5"/>
    <w:rsid w:val="005108CC"/>
    <w:rsid w:val="00510929"/>
    <w:rsid w:val="00510BAA"/>
    <w:rsid w:val="00511018"/>
    <w:rsid w:val="00511204"/>
    <w:rsid w:val="005114F6"/>
    <w:rsid w:val="00511693"/>
    <w:rsid w:val="005117D9"/>
    <w:rsid w:val="00511B8C"/>
    <w:rsid w:val="00512024"/>
    <w:rsid w:val="0051237F"/>
    <w:rsid w:val="00512B3F"/>
    <w:rsid w:val="00512D63"/>
    <w:rsid w:val="00512E1A"/>
    <w:rsid w:val="0051351D"/>
    <w:rsid w:val="005135AD"/>
    <w:rsid w:val="00513DF6"/>
    <w:rsid w:val="00513F1F"/>
    <w:rsid w:val="005140C5"/>
    <w:rsid w:val="0051435C"/>
    <w:rsid w:val="00514417"/>
    <w:rsid w:val="005144C1"/>
    <w:rsid w:val="005148EE"/>
    <w:rsid w:val="00514BA3"/>
    <w:rsid w:val="00514EDF"/>
    <w:rsid w:val="00515847"/>
    <w:rsid w:val="005159BC"/>
    <w:rsid w:val="00515BBE"/>
    <w:rsid w:val="00515F48"/>
    <w:rsid w:val="0051622B"/>
    <w:rsid w:val="00516321"/>
    <w:rsid w:val="005163C2"/>
    <w:rsid w:val="005165FA"/>
    <w:rsid w:val="00516669"/>
    <w:rsid w:val="005166C7"/>
    <w:rsid w:val="00516933"/>
    <w:rsid w:val="00516D77"/>
    <w:rsid w:val="00516F74"/>
    <w:rsid w:val="0051702F"/>
    <w:rsid w:val="00517568"/>
    <w:rsid w:val="005175FC"/>
    <w:rsid w:val="00517CE2"/>
    <w:rsid w:val="00517DDE"/>
    <w:rsid w:val="00517EBE"/>
    <w:rsid w:val="00520AC5"/>
    <w:rsid w:val="00520D6E"/>
    <w:rsid w:val="00520D7E"/>
    <w:rsid w:val="00520F4B"/>
    <w:rsid w:val="005211E9"/>
    <w:rsid w:val="00521209"/>
    <w:rsid w:val="005216B2"/>
    <w:rsid w:val="00521749"/>
    <w:rsid w:val="005218DA"/>
    <w:rsid w:val="00521E30"/>
    <w:rsid w:val="0052203D"/>
    <w:rsid w:val="0052292A"/>
    <w:rsid w:val="00522FAF"/>
    <w:rsid w:val="00523585"/>
    <w:rsid w:val="00523BF8"/>
    <w:rsid w:val="00523DF4"/>
    <w:rsid w:val="00523EB6"/>
    <w:rsid w:val="0052409C"/>
    <w:rsid w:val="00524344"/>
    <w:rsid w:val="00524AA3"/>
    <w:rsid w:val="00524AC5"/>
    <w:rsid w:val="00524B77"/>
    <w:rsid w:val="00524BAE"/>
    <w:rsid w:val="005257D8"/>
    <w:rsid w:val="00525B72"/>
    <w:rsid w:val="005262D1"/>
    <w:rsid w:val="005263E1"/>
    <w:rsid w:val="0052676F"/>
    <w:rsid w:val="00527A50"/>
    <w:rsid w:val="00527AB6"/>
    <w:rsid w:val="00527C76"/>
    <w:rsid w:val="00527D9D"/>
    <w:rsid w:val="0053028D"/>
    <w:rsid w:val="00530824"/>
    <w:rsid w:val="00530D6D"/>
    <w:rsid w:val="00530DD4"/>
    <w:rsid w:val="00530DE5"/>
    <w:rsid w:val="0053116C"/>
    <w:rsid w:val="0053161D"/>
    <w:rsid w:val="00531DD8"/>
    <w:rsid w:val="00531F62"/>
    <w:rsid w:val="005322A8"/>
    <w:rsid w:val="00532409"/>
    <w:rsid w:val="005328A1"/>
    <w:rsid w:val="00532C6B"/>
    <w:rsid w:val="00532F86"/>
    <w:rsid w:val="005332B3"/>
    <w:rsid w:val="0053337A"/>
    <w:rsid w:val="005335C4"/>
    <w:rsid w:val="00533885"/>
    <w:rsid w:val="005339D8"/>
    <w:rsid w:val="0053404D"/>
    <w:rsid w:val="005344B4"/>
    <w:rsid w:val="005344CA"/>
    <w:rsid w:val="005345E0"/>
    <w:rsid w:val="00534B34"/>
    <w:rsid w:val="00534C7D"/>
    <w:rsid w:val="00534FB2"/>
    <w:rsid w:val="0053522F"/>
    <w:rsid w:val="00535762"/>
    <w:rsid w:val="00535966"/>
    <w:rsid w:val="00535AFA"/>
    <w:rsid w:val="00535B0C"/>
    <w:rsid w:val="005360E3"/>
    <w:rsid w:val="005362B8"/>
    <w:rsid w:val="00536424"/>
    <w:rsid w:val="0053647A"/>
    <w:rsid w:val="0053651F"/>
    <w:rsid w:val="00537151"/>
    <w:rsid w:val="0053745D"/>
    <w:rsid w:val="0053746D"/>
    <w:rsid w:val="0053747B"/>
    <w:rsid w:val="005374D4"/>
    <w:rsid w:val="005376A8"/>
    <w:rsid w:val="005376D4"/>
    <w:rsid w:val="00537708"/>
    <w:rsid w:val="005378F6"/>
    <w:rsid w:val="005379A1"/>
    <w:rsid w:val="00537A49"/>
    <w:rsid w:val="00537AA5"/>
    <w:rsid w:val="00537B5C"/>
    <w:rsid w:val="0054037A"/>
    <w:rsid w:val="0054068E"/>
    <w:rsid w:val="005407C9"/>
    <w:rsid w:val="00540977"/>
    <w:rsid w:val="00540A54"/>
    <w:rsid w:val="00540D59"/>
    <w:rsid w:val="00541208"/>
    <w:rsid w:val="0054149B"/>
    <w:rsid w:val="005414EA"/>
    <w:rsid w:val="00541F02"/>
    <w:rsid w:val="00541FE0"/>
    <w:rsid w:val="00542143"/>
    <w:rsid w:val="00542449"/>
    <w:rsid w:val="005425B5"/>
    <w:rsid w:val="00542C21"/>
    <w:rsid w:val="00542DC9"/>
    <w:rsid w:val="0054323A"/>
    <w:rsid w:val="005433EA"/>
    <w:rsid w:val="00543535"/>
    <w:rsid w:val="005435FB"/>
    <w:rsid w:val="00543B58"/>
    <w:rsid w:val="00543B60"/>
    <w:rsid w:val="00543EB8"/>
    <w:rsid w:val="00544202"/>
    <w:rsid w:val="005442E2"/>
    <w:rsid w:val="00544359"/>
    <w:rsid w:val="005444A1"/>
    <w:rsid w:val="00544A31"/>
    <w:rsid w:val="00544E09"/>
    <w:rsid w:val="00545039"/>
    <w:rsid w:val="005450A0"/>
    <w:rsid w:val="00545E38"/>
    <w:rsid w:val="00545F3A"/>
    <w:rsid w:val="00546369"/>
    <w:rsid w:val="00546735"/>
    <w:rsid w:val="005468E9"/>
    <w:rsid w:val="00546A10"/>
    <w:rsid w:val="00546D75"/>
    <w:rsid w:val="00546DDE"/>
    <w:rsid w:val="00547357"/>
    <w:rsid w:val="005477F2"/>
    <w:rsid w:val="00547825"/>
    <w:rsid w:val="00547AC0"/>
    <w:rsid w:val="00547B07"/>
    <w:rsid w:val="00547E8E"/>
    <w:rsid w:val="00547EB4"/>
    <w:rsid w:val="00547EF1"/>
    <w:rsid w:val="00547EF2"/>
    <w:rsid w:val="0055013F"/>
    <w:rsid w:val="005501B0"/>
    <w:rsid w:val="005508C0"/>
    <w:rsid w:val="00550C15"/>
    <w:rsid w:val="00550DA4"/>
    <w:rsid w:val="0055157F"/>
    <w:rsid w:val="00551852"/>
    <w:rsid w:val="00551EB8"/>
    <w:rsid w:val="005521F8"/>
    <w:rsid w:val="0055284C"/>
    <w:rsid w:val="00552BC5"/>
    <w:rsid w:val="00552E22"/>
    <w:rsid w:val="00552E3B"/>
    <w:rsid w:val="00552FA3"/>
    <w:rsid w:val="00553277"/>
    <w:rsid w:val="005536D0"/>
    <w:rsid w:val="00553931"/>
    <w:rsid w:val="00554407"/>
    <w:rsid w:val="005544F4"/>
    <w:rsid w:val="005544FA"/>
    <w:rsid w:val="0055473F"/>
    <w:rsid w:val="00554853"/>
    <w:rsid w:val="00554D17"/>
    <w:rsid w:val="00554DD5"/>
    <w:rsid w:val="005554DC"/>
    <w:rsid w:val="00555D35"/>
    <w:rsid w:val="00555EBB"/>
    <w:rsid w:val="005563AE"/>
    <w:rsid w:val="005564CE"/>
    <w:rsid w:val="00556517"/>
    <w:rsid w:val="005567AB"/>
    <w:rsid w:val="00556801"/>
    <w:rsid w:val="00556D07"/>
    <w:rsid w:val="00556DE7"/>
    <w:rsid w:val="00557467"/>
    <w:rsid w:val="005575BD"/>
    <w:rsid w:val="005578D1"/>
    <w:rsid w:val="0055795B"/>
    <w:rsid w:val="005602D0"/>
    <w:rsid w:val="0056066B"/>
    <w:rsid w:val="005606A1"/>
    <w:rsid w:val="005607B3"/>
    <w:rsid w:val="00560816"/>
    <w:rsid w:val="005608FD"/>
    <w:rsid w:val="00560B56"/>
    <w:rsid w:val="00560C0A"/>
    <w:rsid w:val="00560F2E"/>
    <w:rsid w:val="005610C2"/>
    <w:rsid w:val="00561222"/>
    <w:rsid w:val="005615ED"/>
    <w:rsid w:val="005616F6"/>
    <w:rsid w:val="0056181F"/>
    <w:rsid w:val="00561FEC"/>
    <w:rsid w:val="0056275D"/>
    <w:rsid w:val="005633EF"/>
    <w:rsid w:val="00563615"/>
    <w:rsid w:val="005637AE"/>
    <w:rsid w:val="00563CF8"/>
    <w:rsid w:val="00563D20"/>
    <w:rsid w:val="00564001"/>
    <w:rsid w:val="00564187"/>
    <w:rsid w:val="00564528"/>
    <w:rsid w:val="005647EF"/>
    <w:rsid w:val="00564BAE"/>
    <w:rsid w:val="00564C7E"/>
    <w:rsid w:val="00564D6C"/>
    <w:rsid w:val="00565059"/>
    <w:rsid w:val="00565368"/>
    <w:rsid w:val="00565807"/>
    <w:rsid w:val="005659D6"/>
    <w:rsid w:val="00565D1B"/>
    <w:rsid w:val="005663B5"/>
    <w:rsid w:val="00566E5F"/>
    <w:rsid w:val="0056705A"/>
    <w:rsid w:val="005670CF"/>
    <w:rsid w:val="0056729B"/>
    <w:rsid w:val="0056789D"/>
    <w:rsid w:val="005678F4"/>
    <w:rsid w:val="005679DC"/>
    <w:rsid w:val="00567CF5"/>
    <w:rsid w:val="00567D50"/>
    <w:rsid w:val="00567E82"/>
    <w:rsid w:val="005701AE"/>
    <w:rsid w:val="00570387"/>
    <w:rsid w:val="005703EB"/>
    <w:rsid w:val="00570A10"/>
    <w:rsid w:val="00570CA0"/>
    <w:rsid w:val="00570FF1"/>
    <w:rsid w:val="00571120"/>
    <w:rsid w:val="00571398"/>
    <w:rsid w:val="00571DA9"/>
    <w:rsid w:val="0057228D"/>
    <w:rsid w:val="0057270D"/>
    <w:rsid w:val="005728A6"/>
    <w:rsid w:val="00572908"/>
    <w:rsid w:val="00572BA4"/>
    <w:rsid w:val="00572C4F"/>
    <w:rsid w:val="0057309F"/>
    <w:rsid w:val="00573175"/>
    <w:rsid w:val="00573256"/>
    <w:rsid w:val="0057327D"/>
    <w:rsid w:val="00573527"/>
    <w:rsid w:val="0057353C"/>
    <w:rsid w:val="00573B83"/>
    <w:rsid w:val="0057421C"/>
    <w:rsid w:val="00574E56"/>
    <w:rsid w:val="0057519A"/>
    <w:rsid w:val="00575FED"/>
    <w:rsid w:val="0057611A"/>
    <w:rsid w:val="005765B2"/>
    <w:rsid w:val="00576876"/>
    <w:rsid w:val="00576AB8"/>
    <w:rsid w:val="00576E9C"/>
    <w:rsid w:val="00577164"/>
    <w:rsid w:val="00577225"/>
    <w:rsid w:val="005773AA"/>
    <w:rsid w:val="00577982"/>
    <w:rsid w:val="00580246"/>
    <w:rsid w:val="00580DB3"/>
    <w:rsid w:val="005810B5"/>
    <w:rsid w:val="005811FD"/>
    <w:rsid w:val="005812A0"/>
    <w:rsid w:val="0058153D"/>
    <w:rsid w:val="00581A3F"/>
    <w:rsid w:val="00581A91"/>
    <w:rsid w:val="00581C10"/>
    <w:rsid w:val="00581DBE"/>
    <w:rsid w:val="00581DD9"/>
    <w:rsid w:val="00581E78"/>
    <w:rsid w:val="00581F37"/>
    <w:rsid w:val="00582437"/>
    <w:rsid w:val="005826A4"/>
    <w:rsid w:val="005828A0"/>
    <w:rsid w:val="00582EAC"/>
    <w:rsid w:val="00582EC5"/>
    <w:rsid w:val="0058370C"/>
    <w:rsid w:val="00583741"/>
    <w:rsid w:val="005837CE"/>
    <w:rsid w:val="005838D1"/>
    <w:rsid w:val="00583AF3"/>
    <w:rsid w:val="0058405C"/>
    <w:rsid w:val="00584144"/>
    <w:rsid w:val="00584301"/>
    <w:rsid w:val="005843DE"/>
    <w:rsid w:val="005849A4"/>
    <w:rsid w:val="005849DE"/>
    <w:rsid w:val="00584A2F"/>
    <w:rsid w:val="00584C2E"/>
    <w:rsid w:val="00584D03"/>
    <w:rsid w:val="00584F66"/>
    <w:rsid w:val="00585386"/>
    <w:rsid w:val="00585508"/>
    <w:rsid w:val="005858F5"/>
    <w:rsid w:val="00585A20"/>
    <w:rsid w:val="0058655A"/>
    <w:rsid w:val="00586A51"/>
    <w:rsid w:val="00586A80"/>
    <w:rsid w:val="00586C40"/>
    <w:rsid w:val="00586D82"/>
    <w:rsid w:val="00586DA7"/>
    <w:rsid w:val="0058714B"/>
    <w:rsid w:val="00587354"/>
    <w:rsid w:val="00587396"/>
    <w:rsid w:val="005876B0"/>
    <w:rsid w:val="00587AD0"/>
    <w:rsid w:val="00587C9F"/>
    <w:rsid w:val="00587D8A"/>
    <w:rsid w:val="005900FE"/>
    <w:rsid w:val="00590382"/>
    <w:rsid w:val="0059083E"/>
    <w:rsid w:val="00590859"/>
    <w:rsid w:val="00590A0B"/>
    <w:rsid w:val="00590D9D"/>
    <w:rsid w:val="00590E36"/>
    <w:rsid w:val="00591164"/>
    <w:rsid w:val="005916D1"/>
    <w:rsid w:val="00591878"/>
    <w:rsid w:val="00591FC6"/>
    <w:rsid w:val="005923A5"/>
    <w:rsid w:val="005923B5"/>
    <w:rsid w:val="00592949"/>
    <w:rsid w:val="005929AB"/>
    <w:rsid w:val="00592B32"/>
    <w:rsid w:val="00593232"/>
    <w:rsid w:val="0059326C"/>
    <w:rsid w:val="005936C6"/>
    <w:rsid w:val="005936D2"/>
    <w:rsid w:val="00594404"/>
    <w:rsid w:val="0059466A"/>
    <w:rsid w:val="00594953"/>
    <w:rsid w:val="00594A93"/>
    <w:rsid w:val="00594AE5"/>
    <w:rsid w:val="00594FDA"/>
    <w:rsid w:val="0059503E"/>
    <w:rsid w:val="00595A69"/>
    <w:rsid w:val="00595B58"/>
    <w:rsid w:val="00596126"/>
    <w:rsid w:val="00596182"/>
    <w:rsid w:val="005961AB"/>
    <w:rsid w:val="0059626C"/>
    <w:rsid w:val="0059657E"/>
    <w:rsid w:val="0059677F"/>
    <w:rsid w:val="00596794"/>
    <w:rsid w:val="0059682F"/>
    <w:rsid w:val="00596876"/>
    <w:rsid w:val="00596950"/>
    <w:rsid w:val="00596A62"/>
    <w:rsid w:val="00596BD6"/>
    <w:rsid w:val="0059737B"/>
    <w:rsid w:val="0059769A"/>
    <w:rsid w:val="00597703"/>
    <w:rsid w:val="005979CE"/>
    <w:rsid w:val="00597E94"/>
    <w:rsid w:val="00597EE3"/>
    <w:rsid w:val="005A0215"/>
    <w:rsid w:val="005A0279"/>
    <w:rsid w:val="005A0776"/>
    <w:rsid w:val="005A087E"/>
    <w:rsid w:val="005A14AE"/>
    <w:rsid w:val="005A195C"/>
    <w:rsid w:val="005A1E11"/>
    <w:rsid w:val="005A1E44"/>
    <w:rsid w:val="005A248B"/>
    <w:rsid w:val="005A2743"/>
    <w:rsid w:val="005A2817"/>
    <w:rsid w:val="005A28CF"/>
    <w:rsid w:val="005A292E"/>
    <w:rsid w:val="005A2A9C"/>
    <w:rsid w:val="005A2C72"/>
    <w:rsid w:val="005A2F83"/>
    <w:rsid w:val="005A3169"/>
    <w:rsid w:val="005A319A"/>
    <w:rsid w:val="005A3690"/>
    <w:rsid w:val="005A3BAD"/>
    <w:rsid w:val="005A3D1D"/>
    <w:rsid w:val="005A3D98"/>
    <w:rsid w:val="005A3F73"/>
    <w:rsid w:val="005A4E90"/>
    <w:rsid w:val="005A50AF"/>
    <w:rsid w:val="005A5146"/>
    <w:rsid w:val="005A524E"/>
    <w:rsid w:val="005A58D0"/>
    <w:rsid w:val="005A5A68"/>
    <w:rsid w:val="005A5BFF"/>
    <w:rsid w:val="005A5C75"/>
    <w:rsid w:val="005A5FF3"/>
    <w:rsid w:val="005A618D"/>
    <w:rsid w:val="005A6AAB"/>
    <w:rsid w:val="005A7213"/>
    <w:rsid w:val="005A7362"/>
    <w:rsid w:val="005A7479"/>
    <w:rsid w:val="005A74BE"/>
    <w:rsid w:val="005A7A0D"/>
    <w:rsid w:val="005A7BFC"/>
    <w:rsid w:val="005B0057"/>
    <w:rsid w:val="005B02DB"/>
    <w:rsid w:val="005B0700"/>
    <w:rsid w:val="005B0888"/>
    <w:rsid w:val="005B0F32"/>
    <w:rsid w:val="005B108E"/>
    <w:rsid w:val="005B1448"/>
    <w:rsid w:val="005B14BB"/>
    <w:rsid w:val="005B18EA"/>
    <w:rsid w:val="005B1AC5"/>
    <w:rsid w:val="005B1E5E"/>
    <w:rsid w:val="005B25A2"/>
    <w:rsid w:val="005B2721"/>
    <w:rsid w:val="005B2AF0"/>
    <w:rsid w:val="005B2B24"/>
    <w:rsid w:val="005B2B27"/>
    <w:rsid w:val="005B2CA9"/>
    <w:rsid w:val="005B2ECE"/>
    <w:rsid w:val="005B2EE3"/>
    <w:rsid w:val="005B2F1D"/>
    <w:rsid w:val="005B30BA"/>
    <w:rsid w:val="005B3504"/>
    <w:rsid w:val="005B3B6F"/>
    <w:rsid w:val="005B3F6D"/>
    <w:rsid w:val="005B4170"/>
    <w:rsid w:val="005B44B9"/>
    <w:rsid w:val="005B468A"/>
    <w:rsid w:val="005B49B3"/>
    <w:rsid w:val="005B4BEC"/>
    <w:rsid w:val="005B4E01"/>
    <w:rsid w:val="005B5176"/>
    <w:rsid w:val="005B530E"/>
    <w:rsid w:val="005B54D2"/>
    <w:rsid w:val="005B58D4"/>
    <w:rsid w:val="005B5D32"/>
    <w:rsid w:val="005B6193"/>
    <w:rsid w:val="005B67D4"/>
    <w:rsid w:val="005B6D38"/>
    <w:rsid w:val="005B70E4"/>
    <w:rsid w:val="005B73C8"/>
    <w:rsid w:val="005B73E9"/>
    <w:rsid w:val="005B741F"/>
    <w:rsid w:val="005B76A5"/>
    <w:rsid w:val="005B7A18"/>
    <w:rsid w:val="005B7BDB"/>
    <w:rsid w:val="005B7EC3"/>
    <w:rsid w:val="005C0197"/>
    <w:rsid w:val="005C062D"/>
    <w:rsid w:val="005C0948"/>
    <w:rsid w:val="005C0DF4"/>
    <w:rsid w:val="005C0F45"/>
    <w:rsid w:val="005C101D"/>
    <w:rsid w:val="005C157C"/>
    <w:rsid w:val="005C15A0"/>
    <w:rsid w:val="005C1AA9"/>
    <w:rsid w:val="005C1C5A"/>
    <w:rsid w:val="005C1FF4"/>
    <w:rsid w:val="005C22F2"/>
    <w:rsid w:val="005C2823"/>
    <w:rsid w:val="005C29CE"/>
    <w:rsid w:val="005C2A23"/>
    <w:rsid w:val="005C2AF6"/>
    <w:rsid w:val="005C2DE4"/>
    <w:rsid w:val="005C2FC4"/>
    <w:rsid w:val="005C39F8"/>
    <w:rsid w:val="005C3E3D"/>
    <w:rsid w:val="005C3EAC"/>
    <w:rsid w:val="005C4B33"/>
    <w:rsid w:val="005C4BEA"/>
    <w:rsid w:val="005C4E72"/>
    <w:rsid w:val="005C5066"/>
    <w:rsid w:val="005C56AC"/>
    <w:rsid w:val="005C583B"/>
    <w:rsid w:val="005C5F53"/>
    <w:rsid w:val="005C6087"/>
    <w:rsid w:val="005C6168"/>
    <w:rsid w:val="005C630A"/>
    <w:rsid w:val="005C64D6"/>
    <w:rsid w:val="005C6E07"/>
    <w:rsid w:val="005C7394"/>
    <w:rsid w:val="005C73A2"/>
    <w:rsid w:val="005C74C0"/>
    <w:rsid w:val="005C759F"/>
    <w:rsid w:val="005C7877"/>
    <w:rsid w:val="005C79C6"/>
    <w:rsid w:val="005C7D03"/>
    <w:rsid w:val="005C7EF0"/>
    <w:rsid w:val="005C7FB4"/>
    <w:rsid w:val="005D03E8"/>
    <w:rsid w:val="005D09B0"/>
    <w:rsid w:val="005D0A0F"/>
    <w:rsid w:val="005D0B96"/>
    <w:rsid w:val="005D0DC0"/>
    <w:rsid w:val="005D0E57"/>
    <w:rsid w:val="005D1567"/>
    <w:rsid w:val="005D15C3"/>
    <w:rsid w:val="005D1A8D"/>
    <w:rsid w:val="005D1AEA"/>
    <w:rsid w:val="005D1B24"/>
    <w:rsid w:val="005D1B72"/>
    <w:rsid w:val="005D1F89"/>
    <w:rsid w:val="005D22A3"/>
    <w:rsid w:val="005D2315"/>
    <w:rsid w:val="005D25AE"/>
    <w:rsid w:val="005D2986"/>
    <w:rsid w:val="005D299F"/>
    <w:rsid w:val="005D2D93"/>
    <w:rsid w:val="005D308E"/>
    <w:rsid w:val="005D3439"/>
    <w:rsid w:val="005D349E"/>
    <w:rsid w:val="005D35A3"/>
    <w:rsid w:val="005D3632"/>
    <w:rsid w:val="005D3C07"/>
    <w:rsid w:val="005D3C3A"/>
    <w:rsid w:val="005D4350"/>
    <w:rsid w:val="005D45BC"/>
    <w:rsid w:val="005D47D8"/>
    <w:rsid w:val="005D497C"/>
    <w:rsid w:val="005D4BFC"/>
    <w:rsid w:val="005D4FC0"/>
    <w:rsid w:val="005D51B4"/>
    <w:rsid w:val="005D520A"/>
    <w:rsid w:val="005D569B"/>
    <w:rsid w:val="005D572A"/>
    <w:rsid w:val="005D58AA"/>
    <w:rsid w:val="005D594A"/>
    <w:rsid w:val="005D5E06"/>
    <w:rsid w:val="005D5E12"/>
    <w:rsid w:val="005D5E88"/>
    <w:rsid w:val="005D6B74"/>
    <w:rsid w:val="005D6B75"/>
    <w:rsid w:val="005D6D59"/>
    <w:rsid w:val="005D6FFA"/>
    <w:rsid w:val="005D7308"/>
    <w:rsid w:val="005D7398"/>
    <w:rsid w:val="005D7522"/>
    <w:rsid w:val="005D7AC4"/>
    <w:rsid w:val="005E0647"/>
    <w:rsid w:val="005E0B8D"/>
    <w:rsid w:val="005E0BE5"/>
    <w:rsid w:val="005E0FE5"/>
    <w:rsid w:val="005E1073"/>
    <w:rsid w:val="005E18F5"/>
    <w:rsid w:val="005E1E63"/>
    <w:rsid w:val="005E1F86"/>
    <w:rsid w:val="005E2171"/>
    <w:rsid w:val="005E21D9"/>
    <w:rsid w:val="005E236C"/>
    <w:rsid w:val="005E267D"/>
    <w:rsid w:val="005E29C5"/>
    <w:rsid w:val="005E2B2E"/>
    <w:rsid w:val="005E2C94"/>
    <w:rsid w:val="005E2E1C"/>
    <w:rsid w:val="005E3AE6"/>
    <w:rsid w:val="005E3B85"/>
    <w:rsid w:val="005E3E4F"/>
    <w:rsid w:val="005E4214"/>
    <w:rsid w:val="005E4675"/>
    <w:rsid w:val="005E468E"/>
    <w:rsid w:val="005E4694"/>
    <w:rsid w:val="005E4F4E"/>
    <w:rsid w:val="005E51BC"/>
    <w:rsid w:val="005E5554"/>
    <w:rsid w:val="005E594C"/>
    <w:rsid w:val="005E5A2B"/>
    <w:rsid w:val="005E5AE3"/>
    <w:rsid w:val="005E5BB3"/>
    <w:rsid w:val="005E5D23"/>
    <w:rsid w:val="005E5D5D"/>
    <w:rsid w:val="005E5E30"/>
    <w:rsid w:val="005E655E"/>
    <w:rsid w:val="005E681D"/>
    <w:rsid w:val="005E6839"/>
    <w:rsid w:val="005E68FF"/>
    <w:rsid w:val="005E6E7B"/>
    <w:rsid w:val="005E709A"/>
    <w:rsid w:val="005E710E"/>
    <w:rsid w:val="005E72EA"/>
    <w:rsid w:val="005E76B4"/>
    <w:rsid w:val="005E7EB8"/>
    <w:rsid w:val="005F0266"/>
    <w:rsid w:val="005F03E1"/>
    <w:rsid w:val="005F0487"/>
    <w:rsid w:val="005F0822"/>
    <w:rsid w:val="005F0AFA"/>
    <w:rsid w:val="005F0B6E"/>
    <w:rsid w:val="005F0D1E"/>
    <w:rsid w:val="005F0DE4"/>
    <w:rsid w:val="005F1BB0"/>
    <w:rsid w:val="005F1F5A"/>
    <w:rsid w:val="005F2C9C"/>
    <w:rsid w:val="005F30F0"/>
    <w:rsid w:val="005F3225"/>
    <w:rsid w:val="005F369B"/>
    <w:rsid w:val="005F37F6"/>
    <w:rsid w:val="005F39B8"/>
    <w:rsid w:val="005F3C26"/>
    <w:rsid w:val="005F3CD7"/>
    <w:rsid w:val="005F3D69"/>
    <w:rsid w:val="005F43E3"/>
    <w:rsid w:val="005F4553"/>
    <w:rsid w:val="005F45D8"/>
    <w:rsid w:val="005F4744"/>
    <w:rsid w:val="005F47B4"/>
    <w:rsid w:val="005F4C1B"/>
    <w:rsid w:val="005F50E5"/>
    <w:rsid w:val="005F51A4"/>
    <w:rsid w:val="005F51F6"/>
    <w:rsid w:val="005F53C2"/>
    <w:rsid w:val="005F5560"/>
    <w:rsid w:val="005F5AD1"/>
    <w:rsid w:val="005F5FE0"/>
    <w:rsid w:val="005F617D"/>
    <w:rsid w:val="005F64A1"/>
    <w:rsid w:val="005F6B15"/>
    <w:rsid w:val="005F6BF1"/>
    <w:rsid w:val="005F6F1E"/>
    <w:rsid w:val="005F6F99"/>
    <w:rsid w:val="005F7150"/>
    <w:rsid w:val="005F71A8"/>
    <w:rsid w:val="005F726B"/>
    <w:rsid w:val="005F75FA"/>
    <w:rsid w:val="005F769F"/>
    <w:rsid w:val="005F7A06"/>
    <w:rsid w:val="005F7B58"/>
    <w:rsid w:val="005F7D4A"/>
    <w:rsid w:val="00600275"/>
    <w:rsid w:val="006004D8"/>
    <w:rsid w:val="006007FA"/>
    <w:rsid w:val="006008BF"/>
    <w:rsid w:val="00600C89"/>
    <w:rsid w:val="00600DA6"/>
    <w:rsid w:val="00601416"/>
    <w:rsid w:val="00601ADB"/>
    <w:rsid w:val="00601EDF"/>
    <w:rsid w:val="006021D4"/>
    <w:rsid w:val="00602472"/>
    <w:rsid w:val="006025F9"/>
    <w:rsid w:val="00602EBF"/>
    <w:rsid w:val="00603188"/>
    <w:rsid w:val="006034F2"/>
    <w:rsid w:val="006036EE"/>
    <w:rsid w:val="0060399F"/>
    <w:rsid w:val="00603A30"/>
    <w:rsid w:val="00603D63"/>
    <w:rsid w:val="00603EB4"/>
    <w:rsid w:val="00603ED5"/>
    <w:rsid w:val="00603FDD"/>
    <w:rsid w:val="0060438E"/>
    <w:rsid w:val="00604CF5"/>
    <w:rsid w:val="00604F08"/>
    <w:rsid w:val="006056C7"/>
    <w:rsid w:val="0060577A"/>
    <w:rsid w:val="00605862"/>
    <w:rsid w:val="006059E4"/>
    <w:rsid w:val="00605BDC"/>
    <w:rsid w:val="00605E61"/>
    <w:rsid w:val="006062E0"/>
    <w:rsid w:val="00606321"/>
    <w:rsid w:val="00606663"/>
    <w:rsid w:val="00606DB0"/>
    <w:rsid w:val="00606DC7"/>
    <w:rsid w:val="00606E28"/>
    <w:rsid w:val="0060700F"/>
    <w:rsid w:val="0060719F"/>
    <w:rsid w:val="00607479"/>
    <w:rsid w:val="00607559"/>
    <w:rsid w:val="006078B9"/>
    <w:rsid w:val="00607950"/>
    <w:rsid w:val="00607B67"/>
    <w:rsid w:val="00607E61"/>
    <w:rsid w:val="00610066"/>
    <w:rsid w:val="00610156"/>
    <w:rsid w:val="006103A5"/>
    <w:rsid w:val="00610768"/>
    <w:rsid w:val="006108EC"/>
    <w:rsid w:val="0061098C"/>
    <w:rsid w:val="006112BB"/>
    <w:rsid w:val="00611E81"/>
    <w:rsid w:val="00611FDD"/>
    <w:rsid w:val="0061255F"/>
    <w:rsid w:val="0061258A"/>
    <w:rsid w:val="006129AD"/>
    <w:rsid w:val="00612C5F"/>
    <w:rsid w:val="00612C8E"/>
    <w:rsid w:val="00612EBB"/>
    <w:rsid w:val="00613598"/>
    <w:rsid w:val="006137C6"/>
    <w:rsid w:val="00613AFF"/>
    <w:rsid w:val="00613D50"/>
    <w:rsid w:val="00613DE9"/>
    <w:rsid w:val="006141B5"/>
    <w:rsid w:val="00614335"/>
    <w:rsid w:val="00614CAA"/>
    <w:rsid w:val="00616182"/>
    <w:rsid w:val="00616354"/>
    <w:rsid w:val="00616467"/>
    <w:rsid w:val="00616633"/>
    <w:rsid w:val="0061663A"/>
    <w:rsid w:val="00616991"/>
    <w:rsid w:val="00616DC2"/>
    <w:rsid w:val="00617412"/>
    <w:rsid w:val="00617787"/>
    <w:rsid w:val="00617824"/>
    <w:rsid w:val="006179A2"/>
    <w:rsid w:val="006179E7"/>
    <w:rsid w:val="00617D87"/>
    <w:rsid w:val="0062009E"/>
    <w:rsid w:val="00620182"/>
    <w:rsid w:val="006204F0"/>
    <w:rsid w:val="00620640"/>
    <w:rsid w:val="00620DF2"/>
    <w:rsid w:val="006217B7"/>
    <w:rsid w:val="006218C0"/>
    <w:rsid w:val="00621966"/>
    <w:rsid w:val="00621C18"/>
    <w:rsid w:val="00621ED4"/>
    <w:rsid w:val="0062200C"/>
    <w:rsid w:val="0062225F"/>
    <w:rsid w:val="00622888"/>
    <w:rsid w:val="006237B9"/>
    <w:rsid w:val="00623B8A"/>
    <w:rsid w:val="00624224"/>
    <w:rsid w:val="0062424D"/>
    <w:rsid w:val="0062439F"/>
    <w:rsid w:val="00625191"/>
    <w:rsid w:val="006251B7"/>
    <w:rsid w:val="0062535F"/>
    <w:rsid w:val="006253D4"/>
    <w:rsid w:val="00625464"/>
    <w:rsid w:val="006255B6"/>
    <w:rsid w:val="0062563D"/>
    <w:rsid w:val="00625D03"/>
    <w:rsid w:val="0062616D"/>
    <w:rsid w:val="006265D1"/>
    <w:rsid w:val="00626809"/>
    <w:rsid w:val="006268BE"/>
    <w:rsid w:val="00626BC0"/>
    <w:rsid w:val="006276C3"/>
    <w:rsid w:val="00627729"/>
    <w:rsid w:val="0062785F"/>
    <w:rsid w:val="0062789D"/>
    <w:rsid w:val="00627A0B"/>
    <w:rsid w:val="00627C51"/>
    <w:rsid w:val="0063003C"/>
    <w:rsid w:val="00630242"/>
    <w:rsid w:val="00630697"/>
    <w:rsid w:val="006306CA"/>
    <w:rsid w:val="0063134C"/>
    <w:rsid w:val="00631EA9"/>
    <w:rsid w:val="006326C4"/>
    <w:rsid w:val="006327AF"/>
    <w:rsid w:val="0063293D"/>
    <w:rsid w:val="0063295A"/>
    <w:rsid w:val="006329A8"/>
    <w:rsid w:val="00632BA3"/>
    <w:rsid w:val="00633028"/>
    <w:rsid w:val="00633479"/>
    <w:rsid w:val="006337E9"/>
    <w:rsid w:val="0063384C"/>
    <w:rsid w:val="00633ADE"/>
    <w:rsid w:val="00633B97"/>
    <w:rsid w:val="00633C79"/>
    <w:rsid w:val="006340D9"/>
    <w:rsid w:val="0063425E"/>
    <w:rsid w:val="0063466B"/>
    <w:rsid w:val="00634A88"/>
    <w:rsid w:val="00634F78"/>
    <w:rsid w:val="00635137"/>
    <w:rsid w:val="0063517C"/>
    <w:rsid w:val="0063537A"/>
    <w:rsid w:val="00635967"/>
    <w:rsid w:val="006366EE"/>
    <w:rsid w:val="00636CAE"/>
    <w:rsid w:val="0063711E"/>
    <w:rsid w:val="0063712F"/>
    <w:rsid w:val="006371DF"/>
    <w:rsid w:val="00637301"/>
    <w:rsid w:val="00637561"/>
    <w:rsid w:val="006375BC"/>
    <w:rsid w:val="0063793A"/>
    <w:rsid w:val="00640303"/>
    <w:rsid w:val="0064035F"/>
    <w:rsid w:val="0064037D"/>
    <w:rsid w:val="00640492"/>
    <w:rsid w:val="00640A1A"/>
    <w:rsid w:val="00640A5B"/>
    <w:rsid w:val="00640AB9"/>
    <w:rsid w:val="00640E6E"/>
    <w:rsid w:val="006411FA"/>
    <w:rsid w:val="00641678"/>
    <w:rsid w:val="00641A6E"/>
    <w:rsid w:val="00641CE1"/>
    <w:rsid w:val="00641E60"/>
    <w:rsid w:val="0064203B"/>
    <w:rsid w:val="00642122"/>
    <w:rsid w:val="006425E5"/>
    <w:rsid w:val="006427CF"/>
    <w:rsid w:val="006428F7"/>
    <w:rsid w:val="00642F48"/>
    <w:rsid w:val="00642FA5"/>
    <w:rsid w:val="006430EA"/>
    <w:rsid w:val="006432AA"/>
    <w:rsid w:val="00643B4D"/>
    <w:rsid w:val="00644072"/>
    <w:rsid w:val="006447E5"/>
    <w:rsid w:val="0064498C"/>
    <w:rsid w:val="0064527E"/>
    <w:rsid w:val="0064542B"/>
    <w:rsid w:val="0064553B"/>
    <w:rsid w:val="00646121"/>
    <w:rsid w:val="00646461"/>
    <w:rsid w:val="006464D1"/>
    <w:rsid w:val="00646C95"/>
    <w:rsid w:val="0064733D"/>
    <w:rsid w:val="00647E82"/>
    <w:rsid w:val="006500A3"/>
    <w:rsid w:val="006501FD"/>
    <w:rsid w:val="00650411"/>
    <w:rsid w:val="00650490"/>
    <w:rsid w:val="006508A5"/>
    <w:rsid w:val="006508D5"/>
    <w:rsid w:val="00650E5C"/>
    <w:rsid w:val="0065123C"/>
    <w:rsid w:val="00651552"/>
    <w:rsid w:val="006517E0"/>
    <w:rsid w:val="00651D18"/>
    <w:rsid w:val="00651DDD"/>
    <w:rsid w:val="00651E60"/>
    <w:rsid w:val="0065225C"/>
    <w:rsid w:val="006523F8"/>
    <w:rsid w:val="0065282C"/>
    <w:rsid w:val="00652C32"/>
    <w:rsid w:val="00652C56"/>
    <w:rsid w:val="00652CE2"/>
    <w:rsid w:val="00652F9A"/>
    <w:rsid w:val="0065339A"/>
    <w:rsid w:val="00653F7F"/>
    <w:rsid w:val="00654061"/>
    <w:rsid w:val="00654595"/>
    <w:rsid w:val="00654F6D"/>
    <w:rsid w:val="00655156"/>
    <w:rsid w:val="006553A1"/>
    <w:rsid w:val="00655683"/>
    <w:rsid w:val="006557F6"/>
    <w:rsid w:val="00655A06"/>
    <w:rsid w:val="0065642E"/>
    <w:rsid w:val="0065646C"/>
    <w:rsid w:val="006564D5"/>
    <w:rsid w:val="00656725"/>
    <w:rsid w:val="00656728"/>
    <w:rsid w:val="00656975"/>
    <w:rsid w:val="0065746E"/>
    <w:rsid w:val="006575CC"/>
    <w:rsid w:val="00657A70"/>
    <w:rsid w:val="00657B24"/>
    <w:rsid w:val="00657C5E"/>
    <w:rsid w:val="006600B2"/>
    <w:rsid w:val="00660212"/>
    <w:rsid w:val="00660215"/>
    <w:rsid w:val="0066040D"/>
    <w:rsid w:val="006606E6"/>
    <w:rsid w:val="00660A5B"/>
    <w:rsid w:val="00660A8E"/>
    <w:rsid w:val="00660E3A"/>
    <w:rsid w:val="00660E49"/>
    <w:rsid w:val="006610D5"/>
    <w:rsid w:val="006614AC"/>
    <w:rsid w:val="006616DF"/>
    <w:rsid w:val="00661724"/>
    <w:rsid w:val="0066180E"/>
    <w:rsid w:val="00661B20"/>
    <w:rsid w:val="00661CAE"/>
    <w:rsid w:val="00661E98"/>
    <w:rsid w:val="00661FC1"/>
    <w:rsid w:val="00662165"/>
    <w:rsid w:val="006622AE"/>
    <w:rsid w:val="00662566"/>
    <w:rsid w:val="00662CBD"/>
    <w:rsid w:val="00662E1C"/>
    <w:rsid w:val="00662F06"/>
    <w:rsid w:val="006633FF"/>
    <w:rsid w:val="00663EFD"/>
    <w:rsid w:val="0066417B"/>
    <w:rsid w:val="00664341"/>
    <w:rsid w:val="0066461D"/>
    <w:rsid w:val="00664716"/>
    <w:rsid w:val="006648E2"/>
    <w:rsid w:val="00664C79"/>
    <w:rsid w:val="00664DD0"/>
    <w:rsid w:val="00664F8A"/>
    <w:rsid w:val="006651B5"/>
    <w:rsid w:val="006651C0"/>
    <w:rsid w:val="00665709"/>
    <w:rsid w:val="00665D7D"/>
    <w:rsid w:val="006662C2"/>
    <w:rsid w:val="00666674"/>
    <w:rsid w:val="00666B75"/>
    <w:rsid w:val="00666BD9"/>
    <w:rsid w:val="0066708B"/>
    <w:rsid w:val="0066751C"/>
    <w:rsid w:val="00667905"/>
    <w:rsid w:val="00667B62"/>
    <w:rsid w:val="00667DBF"/>
    <w:rsid w:val="006700FA"/>
    <w:rsid w:val="00670230"/>
    <w:rsid w:val="0067028F"/>
    <w:rsid w:val="00670702"/>
    <w:rsid w:val="0067099E"/>
    <w:rsid w:val="00670C7F"/>
    <w:rsid w:val="00670EA5"/>
    <w:rsid w:val="00670EC0"/>
    <w:rsid w:val="0067156D"/>
    <w:rsid w:val="006715EE"/>
    <w:rsid w:val="006721CD"/>
    <w:rsid w:val="0067297B"/>
    <w:rsid w:val="00672A1B"/>
    <w:rsid w:val="00672CD4"/>
    <w:rsid w:val="00672E12"/>
    <w:rsid w:val="00673C73"/>
    <w:rsid w:val="00674898"/>
    <w:rsid w:val="00674941"/>
    <w:rsid w:val="00674AA2"/>
    <w:rsid w:val="00674E0E"/>
    <w:rsid w:val="0067533E"/>
    <w:rsid w:val="006753BC"/>
    <w:rsid w:val="006756CA"/>
    <w:rsid w:val="00675AAA"/>
    <w:rsid w:val="00675C13"/>
    <w:rsid w:val="00675C2F"/>
    <w:rsid w:val="00675CF0"/>
    <w:rsid w:val="00675F0F"/>
    <w:rsid w:val="006764E5"/>
    <w:rsid w:val="00676605"/>
    <w:rsid w:val="00676702"/>
    <w:rsid w:val="00676CA9"/>
    <w:rsid w:val="00676D89"/>
    <w:rsid w:val="00676F30"/>
    <w:rsid w:val="006779A3"/>
    <w:rsid w:val="00677AA5"/>
    <w:rsid w:val="00677BC1"/>
    <w:rsid w:val="006807F8"/>
    <w:rsid w:val="00680872"/>
    <w:rsid w:val="006808A6"/>
    <w:rsid w:val="00680DE7"/>
    <w:rsid w:val="0068169E"/>
    <w:rsid w:val="006816B3"/>
    <w:rsid w:val="00681801"/>
    <w:rsid w:val="00681969"/>
    <w:rsid w:val="00681D60"/>
    <w:rsid w:val="00681E94"/>
    <w:rsid w:val="00681EC5"/>
    <w:rsid w:val="0068203E"/>
    <w:rsid w:val="0068220F"/>
    <w:rsid w:val="006826FF"/>
    <w:rsid w:val="00682CC2"/>
    <w:rsid w:val="00682E53"/>
    <w:rsid w:val="00683011"/>
    <w:rsid w:val="0068301D"/>
    <w:rsid w:val="0068328E"/>
    <w:rsid w:val="006834D8"/>
    <w:rsid w:val="00683873"/>
    <w:rsid w:val="00683879"/>
    <w:rsid w:val="00683C36"/>
    <w:rsid w:val="00683D49"/>
    <w:rsid w:val="00683DF8"/>
    <w:rsid w:val="006842BC"/>
    <w:rsid w:val="0068433B"/>
    <w:rsid w:val="00684790"/>
    <w:rsid w:val="006847C1"/>
    <w:rsid w:val="00684ED7"/>
    <w:rsid w:val="00685BDF"/>
    <w:rsid w:val="00685C06"/>
    <w:rsid w:val="00685E92"/>
    <w:rsid w:val="00685F28"/>
    <w:rsid w:val="006861B3"/>
    <w:rsid w:val="0068634B"/>
    <w:rsid w:val="0068643E"/>
    <w:rsid w:val="00686597"/>
    <w:rsid w:val="006865BC"/>
    <w:rsid w:val="00686A9B"/>
    <w:rsid w:val="00686C2B"/>
    <w:rsid w:val="00686C9E"/>
    <w:rsid w:val="00686DC4"/>
    <w:rsid w:val="006871CD"/>
    <w:rsid w:val="006874C0"/>
    <w:rsid w:val="006878BA"/>
    <w:rsid w:val="0068791B"/>
    <w:rsid w:val="00687A8F"/>
    <w:rsid w:val="00687AA4"/>
    <w:rsid w:val="00687AEC"/>
    <w:rsid w:val="00687D99"/>
    <w:rsid w:val="00687FA2"/>
    <w:rsid w:val="00690527"/>
    <w:rsid w:val="006908C3"/>
    <w:rsid w:val="0069092E"/>
    <w:rsid w:val="00690CD8"/>
    <w:rsid w:val="00690DA9"/>
    <w:rsid w:val="0069106C"/>
    <w:rsid w:val="0069117C"/>
    <w:rsid w:val="0069129F"/>
    <w:rsid w:val="00691A58"/>
    <w:rsid w:val="00691C12"/>
    <w:rsid w:val="00691DC8"/>
    <w:rsid w:val="00691E6C"/>
    <w:rsid w:val="00692445"/>
    <w:rsid w:val="00692886"/>
    <w:rsid w:val="00692C10"/>
    <w:rsid w:val="00693141"/>
    <w:rsid w:val="006932DD"/>
    <w:rsid w:val="00693657"/>
    <w:rsid w:val="0069382C"/>
    <w:rsid w:val="006943A2"/>
    <w:rsid w:val="006943A7"/>
    <w:rsid w:val="006952A7"/>
    <w:rsid w:val="00695711"/>
    <w:rsid w:val="0069584A"/>
    <w:rsid w:val="00695CE1"/>
    <w:rsid w:val="0069663A"/>
    <w:rsid w:val="0069666E"/>
    <w:rsid w:val="006967F0"/>
    <w:rsid w:val="00696CB3"/>
    <w:rsid w:val="00696F55"/>
    <w:rsid w:val="006971D1"/>
    <w:rsid w:val="00697363"/>
    <w:rsid w:val="0069762C"/>
    <w:rsid w:val="006976F0"/>
    <w:rsid w:val="006977E3"/>
    <w:rsid w:val="00697DCC"/>
    <w:rsid w:val="00697E59"/>
    <w:rsid w:val="00697E7D"/>
    <w:rsid w:val="00697EBA"/>
    <w:rsid w:val="006A0431"/>
    <w:rsid w:val="006A079C"/>
    <w:rsid w:val="006A0B8B"/>
    <w:rsid w:val="006A0C12"/>
    <w:rsid w:val="006A0F8E"/>
    <w:rsid w:val="006A12F1"/>
    <w:rsid w:val="006A13B8"/>
    <w:rsid w:val="006A15D5"/>
    <w:rsid w:val="006A2BD4"/>
    <w:rsid w:val="006A2BED"/>
    <w:rsid w:val="006A2E7E"/>
    <w:rsid w:val="006A316F"/>
    <w:rsid w:val="006A322E"/>
    <w:rsid w:val="006A32A3"/>
    <w:rsid w:val="006A34C8"/>
    <w:rsid w:val="006A355C"/>
    <w:rsid w:val="006A38B2"/>
    <w:rsid w:val="006A3912"/>
    <w:rsid w:val="006A3AD2"/>
    <w:rsid w:val="006A3AFE"/>
    <w:rsid w:val="006A3C5D"/>
    <w:rsid w:val="006A3E17"/>
    <w:rsid w:val="006A3F49"/>
    <w:rsid w:val="006A4198"/>
    <w:rsid w:val="006A425F"/>
    <w:rsid w:val="006A42D1"/>
    <w:rsid w:val="006A465E"/>
    <w:rsid w:val="006A4BFA"/>
    <w:rsid w:val="006A4C42"/>
    <w:rsid w:val="006A4D7C"/>
    <w:rsid w:val="006A5420"/>
    <w:rsid w:val="006A5E84"/>
    <w:rsid w:val="006A62F3"/>
    <w:rsid w:val="006A6308"/>
    <w:rsid w:val="006A6D04"/>
    <w:rsid w:val="006A720E"/>
    <w:rsid w:val="006A72E9"/>
    <w:rsid w:val="006A7980"/>
    <w:rsid w:val="006B011F"/>
    <w:rsid w:val="006B0167"/>
    <w:rsid w:val="006B028B"/>
    <w:rsid w:val="006B0390"/>
    <w:rsid w:val="006B0643"/>
    <w:rsid w:val="006B0804"/>
    <w:rsid w:val="006B0A9A"/>
    <w:rsid w:val="006B0CDD"/>
    <w:rsid w:val="006B0FA9"/>
    <w:rsid w:val="006B0FB0"/>
    <w:rsid w:val="006B1356"/>
    <w:rsid w:val="006B157F"/>
    <w:rsid w:val="006B15F2"/>
    <w:rsid w:val="006B1B31"/>
    <w:rsid w:val="006B1BCE"/>
    <w:rsid w:val="006B1D26"/>
    <w:rsid w:val="006B1F0A"/>
    <w:rsid w:val="006B22A5"/>
    <w:rsid w:val="006B2729"/>
    <w:rsid w:val="006B2A0C"/>
    <w:rsid w:val="006B2BBC"/>
    <w:rsid w:val="006B2BEC"/>
    <w:rsid w:val="006B2D30"/>
    <w:rsid w:val="006B2DFE"/>
    <w:rsid w:val="006B3258"/>
    <w:rsid w:val="006B34B2"/>
    <w:rsid w:val="006B466D"/>
    <w:rsid w:val="006B47CA"/>
    <w:rsid w:val="006B556A"/>
    <w:rsid w:val="006B5616"/>
    <w:rsid w:val="006B5657"/>
    <w:rsid w:val="006B5860"/>
    <w:rsid w:val="006B5867"/>
    <w:rsid w:val="006B5DA3"/>
    <w:rsid w:val="006B5DD8"/>
    <w:rsid w:val="006B6071"/>
    <w:rsid w:val="006B6227"/>
    <w:rsid w:val="006B62DD"/>
    <w:rsid w:val="006B6F19"/>
    <w:rsid w:val="006B72A3"/>
    <w:rsid w:val="006B73EF"/>
    <w:rsid w:val="006B7445"/>
    <w:rsid w:val="006B7866"/>
    <w:rsid w:val="006B7A28"/>
    <w:rsid w:val="006B7B8D"/>
    <w:rsid w:val="006B7DE5"/>
    <w:rsid w:val="006B7EE4"/>
    <w:rsid w:val="006C00E4"/>
    <w:rsid w:val="006C1698"/>
    <w:rsid w:val="006C17B9"/>
    <w:rsid w:val="006C1AD7"/>
    <w:rsid w:val="006C204B"/>
    <w:rsid w:val="006C2500"/>
    <w:rsid w:val="006C2559"/>
    <w:rsid w:val="006C2B87"/>
    <w:rsid w:val="006C2E4A"/>
    <w:rsid w:val="006C36A1"/>
    <w:rsid w:val="006C3855"/>
    <w:rsid w:val="006C4123"/>
    <w:rsid w:val="006C418D"/>
    <w:rsid w:val="006C4240"/>
    <w:rsid w:val="006C4478"/>
    <w:rsid w:val="006C46FF"/>
    <w:rsid w:val="006C4965"/>
    <w:rsid w:val="006C4BE1"/>
    <w:rsid w:val="006C4CFD"/>
    <w:rsid w:val="006C54D8"/>
    <w:rsid w:val="006C54DF"/>
    <w:rsid w:val="006C590A"/>
    <w:rsid w:val="006C59B4"/>
    <w:rsid w:val="006C5EEF"/>
    <w:rsid w:val="006C620A"/>
    <w:rsid w:val="006C632A"/>
    <w:rsid w:val="006C6561"/>
    <w:rsid w:val="006C6C19"/>
    <w:rsid w:val="006C6DD7"/>
    <w:rsid w:val="006C7288"/>
    <w:rsid w:val="006C7291"/>
    <w:rsid w:val="006C7345"/>
    <w:rsid w:val="006C7681"/>
    <w:rsid w:val="006C7A9E"/>
    <w:rsid w:val="006C7C24"/>
    <w:rsid w:val="006C7D11"/>
    <w:rsid w:val="006C7ECF"/>
    <w:rsid w:val="006D02D2"/>
    <w:rsid w:val="006D0727"/>
    <w:rsid w:val="006D0AA0"/>
    <w:rsid w:val="006D1042"/>
    <w:rsid w:val="006D1349"/>
    <w:rsid w:val="006D1C5E"/>
    <w:rsid w:val="006D2208"/>
    <w:rsid w:val="006D2476"/>
    <w:rsid w:val="006D25A8"/>
    <w:rsid w:val="006D2EA2"/>
    <w:rsid w:val="006D2FB4"/>
    <w:rsid w:val="006D3255"/>
    <w:rsid w:val="006D3312"/>
    <w:rsid w:val="006D4704"/>
    <w:rsid w:val="006D4EC1"/>
    <w:rsid w:val="006D5754"/>
    <w:rsid w:val="006D57DF"/>
    <w:rsid w:val="006D5939"/>
    <w:rsid w:val="006D5A68"/>
    <w:rsid w:val="006D5CF8"/>
    <w:rsid w:val="006D5EF4"/>
    <w:rsid w:val="006D5F49"/>
    <w:rsid w:val="006D5FC3"/>
    <w:rsid w:val="006D61FD"/>
    <w:rsid w:val="006D6258"/>
    <w:rsid w:val="006D65F1"/>
    <w:rsid w:val="006D66FF"/>
    <w:rsid w:val="006D698C"/>
    <w:rsid w:val="006D6DC9"/>
    <w:rsid w:val="006D70EF"/>
    <w:rsid w:val="006D7523"/>
    <w:rsid w:val="006D7D08"/>
    <w:rsid w:val="006E00D4"/>
    <w:rsid w:val="006E05EA"/>
    <w:rsid w:val="006E05FC"/>
    <w:rsid w:val="006E0819"/>
    <w:rsid w:val="006E0CC2"/>
    <w:rsid w:val="006E10F4"/>
    <w:rsid w:val="006E12FC"/>
    <w:rsid w:val="006E15FC"/>
    <w:rsid w:val="006E19B7"/>
    <w:rsid w:val="006E1E8C"/>
    <w:rsid w:val="006E1EDB"/>
    <w:rsid w:val="006E2513"/>
    <w:rsid w:val="006E2711"/>
    <w:rsid w:val="006E2942"/>
    <w:rsid w:val="006E2AF2"/>
    <w:rsid w:val="006E2BB4"/>
    <w:rsid w:val="006E2C9E"/>
    <w:rsid w:val="006E2CC2"/>
    <w:rsid w:val="006E3483"/>
    <w:rsid w:val="006E36CE"/>
    <w:rsid w:val="006E392A"/>
    <w:rsid w:val="006E39D1"/>
    <w:rsid w:val="006E39EB"/>
    <w:rsid w:val="006E4312"/>
    <w:rsid w:val="006E4638"/>
    <w:rsid w:val="006E47A5"/>
    <w:rsid w:val="006E4978"/>
    <w:rsid w:val="006E4DF6"/>
    <w:rsid w:val="006E4E2B"/>
    <w:rsid w:val="006E5106"/>
    <w:rsid w:val="006E514A"/>
    <w:rsid w:val="006E53E6"/>
    <w:rsid w:val="006E5AEA"/>
    <w:rsid w:val="006E5C8F"/>
    <w:rsid w:val="006E6041"/>
    <w:rsid w:val="006E6A94"/>
    <w:rsid w:val="006E774F"/>
    <w:rsid w:val="006E7BBD"/>
    <w:rsid w:val="006E7BBE"/>
    <w:rsid w:val="006F015A"/>
    <w:rsid w:val="006F0715"/>
    <w:rsid w:val="006F0797"/>
    <w:rsid w:val="006F093F"/>
    <w:rsid w:val="006F0B00"/>
    <w:rsid w:val="006F11E4"/>
    <w:rsid w:val="006F12F8"/>
    <w:rsid w:val="006F162B"/>
    <w:rsid w:val="006F16BD"/>
    <w:rsid w:val="006F1DE4"/>
    <w:rsid w:val="006F1FA0"/>
    <w:rsid w:val="006F26E5"/>
    <w:rsid w:val="006F28C0"/>
    <w:rsid w:val="006F2A6C"/>
    <w:rsid w:val="006F2C58"/>
    <w:rsid w:val="006F300B"/>
    <w:rsid w:val="006F3AA7"/>
    <w:rsid w:val="006F4334"/>
    <w:rsid w:val="006F4658"/>
    <w:rsid w:val="006F4E13"/>
    <w:rsid w:val="006F52EC"/>
    <w:rsid w:val="006F53FA"/>
    <w:rsid w:val="006F5463"/>
    <w:rsid w:val="006F54C9"/>
    <w:rsid w:val="006F56A9"/>
    <w:rsid w:val="006F56BB"/>
    <w:rsid w:val="006F5BDF"/>
    <w:rsid w:val="006F5C00"/>
    <w:rsid w:val="006F5D61"/>
    <w:rsid w:val="006F5FB0"/>
    <w:rsid w:val="006F63C7"/>
    <w:rsid w:val="006F6686"/>
    <w:rsid w:val="006F6C02"/>
    <w:rsid w:val="006F6D1C"/>
    <w:rsid w:val="006F6D5A"/>
    <w:rsid w:val="006F6DDE"/>
    <w:rsid w:val="006F6EB2"/>
    <w:rsid w:val="006F7324"/>
    <w:rsid w:val="006F73E3"/>
    <w:rsid w:val="006F7495"/>
    <w:rsid w:val="006F7540"/>
    <w:rsid w:val="006F7876"/>
    <w:rsid w:val="006F798C"/>
    <w:rsid w:val="006F7E69"/>
    <w:rsid w:val="006F7FDE"/>
    <w:rsid w:val="007002FD"/>
    <w:rsid w:val="007004A1"/>
    <w:rsid w:val="00700825"/>
    <w:rsid w:val="00700A1A"/>
    <w:rsid w:val="00700D3B"/>
    <w:rsid w:val="00700E42"/>
    <w:rsid w:val="00700F88"/>
    <w:rsid w:val="00701425"/>
    <w:rsid w:val="0070160A"/>
    <w:rsid w:val="007018B9"/>
    <w:rsid w:val="00701A7A"/>
    <w:rsid w:val="00701C69"/>
    <w:rsid w:val="007020E5"/>
    <w:rsid w:val="00702743"/>
    <w:rsid w:val="0070295C"/>
    <w:rsid w:val="007029AB"/>
    <w:rsid w:val="00702BE8"/>
    <w:rsid w:val="00702E3C"/>
    <w:rsid w:val="00702E4E"/>
    <w:rsid w:val="00702F82"/>
    <w:rsid w:val="0070311C"/>
    <w:rsid w:val="007035B3"/>
    <w:rsid w:val="007036D1"/>
    <w:rsid w:val="00703712"/>
    <w:rsid w:val="00703796"/>
    <w:rsid w:val="0070396D"/>
    <w:rsid w:val="0070399E"/>
    <w:rsid w:val="00703A8C"/>
    <w:rsid w:val="0070457C"/>
    <w:rsid w:val="0070461C"/>
    <w:rsid w:val="007049DD"/>
    <w:rsid w:val="00704EC2"/>
    <w:rsid w:val="00705398"/>
    <w:rsid w:val="00705951"/>
    <w:rsid w:val="00705C3D"/>
    <w:rsid w:val="00705C6D"/>
    <w:rsid w:val="00705E15"/>
    <w:rsid w:val="00706134"/>
    <w:rsid w:val="00706D7A"/>
    <w:rsid w:val="00707052"/>
    <w:rsid w:val="007070BC"/>
    <w:rsid w:val="007074E7"/>
    <w:rsid w:val="00707772"/>
    <w:rsid w:val="0070788B"/>
    <w:rsid w:val="007079D3"/>
    <w:rsid w:val="00707DED"/>
    <w:rsid w:val="00707F82"/>
    <w:rsid w:val="0071029C"/>
    <w:rsid w:val="0071049D"/>
    <w:rsid w:val="00710774"/>
    <w:rsid w:val="00710A87"/>
    <w:rsid w:val="00710B70"/>
    <w:rsid w:val="007114CB"/>
    <w:rsid w:val="007117C8"/>
    <w:rsid w:val="00711B8E"/>
    <w:rsid w:val="00711CB1"/>
    <w:rsid w:val="00711DCD"/>
    <w:rsid w:val="007121D4"/>
    <w:rsid w:val="007124AA"/>
    <w:rsid w:val="00712798"/>
    <w:rsid w:val="007127A3"/>
    <w:rsid w:val="00712C19"/>
    <w:rsid w:val="007135D2"/>
    <w:rsid w:val="0071388D"/>
    <w:rsid w:val="00713908"/>
    <w:rsid w:val="00713EEF"/>
    <w:rsid w:val="00714515"/>
    <w:rsid w:val="00714761"/>
    <w:rsid w:val="0071477C"/>
    <w:rsid w:val="00714AD7"/>
    <w:rsid w:val="00714FA0"/>
    <w:rsid w:val="0071515E"/>
    <w:rsid w:val="00715230"/>
    <w:rsid w:val="007155D9"/>
    <w:rsid w:val="00715697"/>
    <w:rsid w:val="007159E8"/>
    <w:rsid w:val="00715CF3"/>
    <w:rsid w:val="00715D53"/>
    <w:rsid w:val="00715E21"/>
    <w:rsid w:val="00716200"/>
    <w:rsid w:val="00716507"/>
    <w:rsid w:val="007166AA"/>
    <w:rsid w:val="00716A35"/>
    <w:rsid w:val="00716A97"/>
    <w:rsid w:val="00716C72"/>
    <w:rsid w:val="007171A8"/>
    <w:rsid w:val="0071745A"/>
    <w:rsid w:val="00717572"/>
    <w:rsid w:val="0071777F"/>
    <w:rsid w:val="00717986"/>
    <w:rsid w:val="007200AB"/>
    <w:rsid w:val="00720A1A"/>
    <w:rsid w:val="00720B30"/>
    <w:rsid w:val="00720B41"/>
    <w:rsid w:val="00720DD4"/>
    <w:rsid w:val="00720F6E"/>
    <w:rsid w:val="0072141D"/>
    <w:rsid w:val="007215B8"/>
    <w:rsid w:val="007215C7"/>
    <w:rsid w:val="0072183F"/>
    <w:rsid w:val="00721973"/>
    <w:rsid w:val="00721A47"/>
    <w:rsid w:val="00721DBA"/>
    <w:rsid w:val="00721DCC"/>
    <w:rsid w:val="00722731"/>
    <w:rsid w:val="00722862"/>
    <w:rsid w:val="00722863"/>
    <w:rsid w:val="00722939"/>
    <w:rsid w:val="0072295E"/>
    <w:rsid w:val="00722BAA"/>
    <w:rsid w:val="00722CE7"/>
    <w:rsid w:val="00722EA2"/>
    <w:rsid w:val="00723A37"/>
    <w:rsid w:val="00723AC2"/>
    <w:rsid w:val="00723B14"/>
    <w:rsid w:val="00723B1F"/>
    <w:rsid w:val="00723CD9"/>
    <w:rsid w:val="00723F15"/>
    <w:rsid w:val="007240F8"/>
    <w:rsid w:val="0072414F"/>
    <w:rsid w:val="007245DB"/>
    <w:rsid w:val="00724606"/>
    <w:rsid w:val="00724636"/>
    <w:rsid w:val="00724669"/>
    <w:rsid w:val="00724A22"/>
    <w:rsid w:val="007251CA"/>
    <w:rsid w:val="007254BA"/>
    <w:rsid w:val="00725583"/>
    <w:rsid w:val="007258F5"/>
    <w:rsid w:val="00725DBA"/>
    <w:rsid w:val="00725E61"/>
    <w:rsid w:val="007261BD"/>
    <w:rsid w:val="0072652C"/>
    <w:rsid w:val="007268DC"/>
    <w:rsid w:val="00726BA4"/>
    <w:rsid w:val="00726BED"/>
    <w:rsid w:val="00726E82"/>
    <w:rsid w:val="00727044"/>
    <w:rsid w:val="0072721B"/>
    <w:rsid w:val="0072722F"/>
    <w:rsid w:val="007274AB"/>
    <w:rsid w:val="00727636"/>
    <w:rsid w:val="00727838"/>
    <w:rsid w:val="00727B64"/>
    <w:rsid w:val="00727BC9"/>
    <w:rsid w:val="00727C31"/>
    <w:rsid w:val="007301DA"/>
    <w:rsid w:val="0073084A"/>
    <w:rsid w:val="00730F99"/>
    <w:rsid w:val="00730FB4"/>
    <w:rsid w:val="0073144C"/>
    <w:rsid w:val="00731AC4"/>
    <w:rsid w:val="00731AEE"/>
    <w:rsid w:val="00731B61"/>
    <w:rsid w:val="00731C00"/>
    <w:rsid w:val="00732113"/>
    <w:rsid w:val="0073214D"/>
    <w:rsid w:val="0073293B"/>
    <w:rsid w:val="00732ADA"/>
    <w:rsid w:val="0073300E"/>
    <w:rsid w:val="0073306E"/>
    <w:rsid w:val="007339F2"/>
    <w:rsid w:val="00733E24"/>
    <w:rsid w:val="0073405A"/>
    <w:rsid w:val="007344DD"/>
    <w:rsid w:val="00734C91"/>
    <w:rsid w:val="00735A12"/>
    <w:rsid w:val="00735AEC"/>
    <w:rsid w:val="00735D93"/>
    <w:rsid w:val="0073632B"/>
    <w:rsid w:val="0073648B"/>
    <w:rsid w:val="00736571"/>
    <w:rsid w:val="00736825"/>
    <w:rsid w:val="00736958"/>
    <w:rsid w:val="00736BDE"/>
    <w:rsid w:val="00736CB7"/>
    <w:rsid w:val="00736D94"/>
    <w:rsid w:val="00737818"/>
    <w:rsid w:val="007379A3"/>
    <w:rsid w:val="00737B77"/>
    <w:rsid w:val="00737BBD"/>
    <w:rsid w:val="00737BCD"/>
    <w:rsid w:val="00737F1D"/>
    <w:rsid w:val="00740005"/>
    <w:rsid w:val="007402A4"/>
    <w:rsid w:val="00740BC7"/>
    <w:rsid w:val="00740E5D"/>
    <w:rsid w:val="00740FF6"/>
    <w:rsid w:val="00741516"/>
    <w:rsid w:val="00741538"/>
    <w:rsid w:val="007415E3"/>
    <w:rsid w:val="007416F5"/>
    <w:rsid w:val="00741E36"/>
    <w:rsid w:val="00741EC5"/>
    <w:rsid w:val="0074241F"/>
    <w:rsid w:val="0074257E"/>
    <w:rsid w:val="007425A3"/>
    <w:rsid w:val="0074276E"/>
    <w:rsid w:val="00742916"/>
    <w:rsid w:val="007436BF"/>
    <w:rsid w:val="007439CF"/>
    <w:rsid w:val="007440FD"/>
    <w:rsid w:val="00744424"/>
    <w:rsid w:val="007446E1"/>
    <w:rsid w:val="00744B17"/>
    <w:rsid w:val="00744FFA"/>
    <w:rsid w:val="0074524E"/>
    <w:rsid w:val="0074553B"/>
    <w:rsid w:val="007455F7"/>
    <w:rsid w:val="00746624"/>
    <w:rsid w:val="00746EBE"/>
    <w:rsid w:val="00747232"/>
    <w:rsid w:val="00747364"/>
    <w:rsid w:val="007474EE"/>
    <w:rsid w:val="007477BB"/>
    <w:rsid w:val="007478A0"/>
    <w:rsid w:val="00747DF5"/>
    <w:rsid w:val="00750063"/>
    <w:rsid w:val="0075058E"/>
    <w:rsid w:val="00750861"/>
    <w:rsid w:val="00750AE7"/>
    <w:rsid w:val="00750E48"/>
    <w:rsid w:val="00751028"/>
    <w:rsid w:val="0075103C"/>
    <w:rsid w:val="0075144E"/>
    <w:rsid w:val="007519B5"/>
    <w:rsid w:val="00751A85"/>
    <w:rsid w:val="00751CC4"/>
    <w:rsid w:val="00751D5B"/>
    <w:rsid w:val="00751EEB"/>
    <w:rsid w:val="007525AF"/>
    <w:rsid w:val="0075288A"/>
    <w:rsid w:val="00752D71"/>
    <w:rsid w:val="007530F4"/>
    <w:rsid w:val="00753111"/>
    <w:rsid w:val="007536A3"/>
    <w:rsid w:val="00753983"/>
    <w:rsid w:val="00753B84"/>
    <w:rsid w:val="00753C7F"/>
    <w:rsid w:val="00753CC6"/>
    <w:rsid w:val="0075408E"/>
    <w:rsid w:val="00754252"/>
    <w:rsid w:val="007543D6"/>
    <w:rsid w:val="00754430"/>
    <w:rsid w:val="0075460C"/>
    <w:rsid w:val="00754881"/>
    <w:rsid w:val="00754961"/>
    <w:rsid w:val="00754AE0"/>
    <w:rsid w:val="00754B2C"/>
    <w:rsid w:val="00754FDA"/>
    <w:rsid w:val="0075508F"/>
    <w:rsid w:val="00755315"/>
    <w:rsid w:val="007553C6"/>
    <w:rsid w:val="007555E9"/>
    <w:rsid w:val="00755936"/>
    <w:rsid w:val="00755B6E"/>
    <w:rsid w:val="00755FA3"/>
    <w:rsid w:val="00756103"/>
    <w:rsid w:val="007563B5"/>
    <w:rsid w:val="007566D8"/>
    <w:rsid w:val="00756749"/>
    <w:rsid w:val="007567CB"/>
    <w:rsid w:val="00756847"/>
    <w:rsid w:val="00756914"/>
    <w:rsid w:val="0075695D"/>
    <w:rsid w:val="00756E55"/>
    <w:rsid w:val="00757116"/>
    <w:rsid w:val="0075748B"/>
    <w:rsid w:val="007575B2"/>
    <w:rsid w:val="007577A5"/>
    <w:rsid w:val="00757ABD"/>
    <w:rsid w:val="00757D02"/>
    <w:rsid w:val="00757EE0"/>
    <w:rsid w:val="00760034"/>
    <w:rsid w:val="00760133"/>
    <w:rsid w:val="00760259"/>
    <w:rsid w:val="0076030B"/>
    <w:rsid w:val="007605F1"/>
    <w:rsid w:val="00760803"/>
    <w:rsid w:val="007608B2"/>
    <w:rsid w:val="00760B0B"/>
    <w:rsid w:val="0076114C"/>
    <w:rsid w:val="00761321"/>
    <w:rsid w:val="0076145A"/>
    <w:rsid w:val="007617CE"/>
    <w:rsid w:val="007618A3"/>
    <w:rsid w:val="00761AFC"/>
    <w:rsid w:val="00761B32"/>
    <w:rsid w:val="00761C66"/>
    <w:rsid w:val="00761CA4"/>
    <w:rsid w:val="00761FA3"/>
    <w:rsid w:val="00761FA8"/>
    <w:rsid w:val="00762186"/>
    <w:rsid w:val="007625BF"/>
    <w:rsid w:val="00762680"/>
    <w:rsid w:val="00762ABF"/>
    <w:rsid w:val="00762E9D"/>
    <w:rsid w:val="00763108"/>
    <w:rsid w:val="00763295"/>
    <w:rsid w:val="007634C6"/>
    <w:rsid w:val="0076357D"/>
    <w:rsid w:val="0076370B"/>
    <w:rsid w:val="007642B0"/>
    <w:rsid w:val="007645F7"/>
    <w:rsid w:val="00764C96"/>
    <w:rsid w:val="00764E21"/>
    <w:rsid w:val="007659BD"/>
    <w:rsid w:val="007659CE"/>
    <w:rsid w:val="00765D58"/>
    <w:rsid w:val="00765F0F"/>
    <w:rsid w:val="007662C8"/>
    <w:rsid w:val="007663BD"/>
    <w:rsid w:val="00766636"/>
    <w:rsid w:val="00766834"/>
    <w:rsid w:val="00766D20"/>
    <w:rsid w:val="0076724E"/>
    <w:rsid w:val="0076771F"/>
    <w:rsid w:val="007677CC"/>
    <w:rsid w:val="00767D08"/>
    <w:rsid w:val="00767D54"/>
    <w:rsid w:val="00767EFE"/>
    <w:rsid w:val="0077010B"/>
    <w:rsid w:val="00770148"/>
    <w:rsid w:val="0077041A"/>
    <w:rsid w:val="00770541"/>
    <w:rsid w:val="00770B2B"/>
    <w:rsid w:val="00770BD5"/>
    <w:rsid w:val="00770BE3"/>
    <w:rsid w:val="00770F9C"/>
    <w:rsid w:val="007711B7"/>
    <w:rsid w:val="007714A4"/>
    <w:rsid w:val="007715D0"/>
    <w:rsid w:val="007716EF"/>
    <w:rsid w:val="00771703"/>
    <w:rsid w:val="0077198D"/>
    <w:rsid w:val="00771A7F"/>
    <w:rsid w:val="00771C2F"/>
    <w:rsid w:val="00771E0A"/>
    <w:rsid w:val="0077206E"/>
    <w:rsid w:val="0077214E"/>
    <w:rsid w:val="007724F6"/>
    <w:rsid w:val="0077272D"/>
    <w:rsid w:val="0077289B"/>
    <w:rsid w:val="0077313B"/>
    <w:rsid w:val="00773142"/>
    <w:rsid w:val="007739CE"/>
    <w:rsid w:val="0077431F"/>
    <w:rsid w:val="007745FC"/>
    <w:rsid w:val="00774888"/>
    <w:rsid w:val="00774AC5"/>
    <w:rsid w:val="00774B41"/>
    <w:rsid w:val="0077504A"/>
    <w:rsid w:val="007756C3"/>
    <w:rsid w:val="007757BB"/>
    <w:rsid w:val="0077584F"/>
    <w:rsid w:val="00775A90"/>
    <w:rsid w:val="00775CF6"/>
    <w:rsid w:val="00775DBF"/>
    <w:rsid w:val="00775EE5"/>
    <w:rsid w:val="007760C4"/>
    <w:rsid w:val="007761E7"/>
    <w:rsid w:val="00776431"/>
    <w:rsid w:val="00776718"/>
    <w:rsid w:val="00776831"/>
    <w:rsid w:val="00776BBE"/>
    <w:rsid w:val="00776DB6"/>
    <w:rsid w:val="00776E52"/>
    <w:rsid w:val="007773F5"/>
    <w:rsid w:val="00777477"/>
    <w:rsid w:val="00777550"/>
    <w:rsid w:val="007775CE"/>
    <w:rsid w:val="0077798A"/>
    <w:rsid w:val="00777BA3"/>
    <w:rsid w:val="00777BF7"/>
    <w:rsid w:val="00777E71"/>
    <w:rsid w:val="00780429"/>
    <w:rsid w:val="00780454"/>
    <w:rsid w:val="00780496"/>
    <w:rsid w:val="007804CB"/>
    <w:rsid w:val="00780889"/>
    <w:rsid w:val="00780AAC"/>
    <w:rsid w:val="00780AD1"/>
    <w:rsid w:val="00780C03"/>
    <w:rsid w:val="00780E1D"/>
    <w:rsid w:val="00781165"/>
    <w:rsid w:val="00781D1C"/>
    <w:rsid w:val="00781FE1"/>
    <w:rsid w:val="00782075"/>
    <w:rsid w:val="00782378"/>
    <w:rsid w:val="0078278E"/>
    <w:rsid w:val="007827B9"/>
    <w:rsid w:val="00782A5F"/>
    <w:rsid w:val="00782D69"/>
    <w:rsid w:val="00782F30"/>
    <w:rsid w:val="00782FB6"/>
    <w:rsid w:val="00783116"/>
    <w:rsid w:val="00783183"/>
    <w:rsid w:val="00783828"/>
    <w:rsid w:val="00783D22"/>
    <w:rsid w:val="00783F1A"/>
    <w:rsid w:val="00784401"/>
    <w:rsid w:val="00784526"/>
    <w:rsid w:val="007847F7"/>
    <w:rsid w:val="00784B47"/>
    <w:rsid w:val="00784E1A"/>
    <w:rsid w:val="007851C9"/>
    <w:rsid w:val="007855AE"/>
    <w:rsid w:val="007857CC"/>
    <w:rsid w:val="007859F4"/>
    <w:rsid w:val="00785A8C"/>
    <w:rsid w:val="00785E7E"/>
    <w:rsid w:val="0078625C"/>
    <w:rsid w:val="00786322"/>
    <w:rsid w:val="00786361"/>
    <w:rsid w:val="007865FD"/>
    <w:rsid w:val="00786C28"/>
    <w:rsid w:val="00786E08"/>
    <w:rsid w:val="00787109"/>
    <w:rsid w:val="007871BD"/>
    <w:rsid w:val="007874C6"/>
    <w:rsid w:val="0078784E"/>
    <w:rsid w:val="00787994"/>
    <w:rsid w:val="00787C5E"/>
    <w:rsid w:val="007903AC"/>
    <w:rsid w:val="00790472"/>
    <w:rsid w:val="007904DB"/>
    <w:rsid w:val="0079060A"/>
    <w:rsid w:val="00790CBD"/>
    <w:rsid w:val="00790E7C"/>
    <w:rsid w:val="007911CF"/>
    <w:rsid w:val="0079181D"/>
    <w:rsid w:val="00791A06"/>
    <w:rsid w:val="007921D9"/>
    <w:rsid w:val="00792248"/>
    <w:rsid w:val="0079224E"/>
    <w:rsid w:val="00792915"/>
    <w:rsid w:val="00793212"/>
    <w:rsid w:val="00793717"/>
    <w:rsid w:val="00793C4C"/>
    <w:rsid w:val="007942C5"/>
    <w:rsid w:val="00794373"/>
    <w:rsid w:val="00794734"/>
    <w:rsid w:val="007947FA"/>
    <w:rsid w:val="00794B6E"/>
    <w:rsid w:val="00794FD2"/>
    <w:rsid w:val="00795721"/>
    <w:rsid w:val="00795818"/>
    <w:rsid w:val="00795AF1"/>
    <w:rsid w:val="00796488"/>
    <w:rsid w:val="00796569"/>
    <w:rsid w:val="00796633"/>
    <w:rsid w:val="00796771"/>
    <w:rsid w:val="00796C68"/>
    <w:rsid w:val="00796E8D"/>
    <w:rsid w:val="007972CA"/>
    <w:rsid w:val="00797397"/>
    <w:rsid w:val="007973C9"/>
    <w:rsid w:val="00797426"/>
    <w:rsid w:val="00797600"/>
    <w:rsid w:val="007976DF"/>
    <w:rsid w:val="0079776E"/>
    <w:rsid w:val="00797E56"/>
    <w:rsid w:val="007A008E"/>
    <w:rsid w:val="007A047D"/>
    <w:rsid w:val="007A065A"/>
    <w:rsid w:val="007A0822"/>
    <w:rsid w:val="007A0C92"/>
    <w:rsid w:val="007A1034"/>
    <w:rsid w:val="007A10B0"/>
    <w:rsid w:val="007A1942"/>
    <w:rsid w:val="007A1E9D"/>
    <w:rsid w:val="007A21BA"/>
    <w:rsid w:val="007A22DF"/>
    <w:rsid w:val="007A25CD"/>
    <w:rsid w:val="007A2696"/>
    <w:rsid w:val="007A2C6E"/>
    <w:rsid w:val="007A2EC6"/>
    <w:rsid w:val="007A30C1"/>
    <w:rsid w:val="007A32E8"/>
    <w:rsid w:val="007A35FC"/>
    <w:rsid w:val="007A3618"/>
    <w:rsid w:val="007A36BB"/>
    <w:rsid w:val="007A3730"/>
    <w:rsid w:val="007A3934"/>
    <w:rsid w:val="007A422D"/>
    <w:rsid w:val="007A42BA"/>
    <w:rsid w:val="007A483D"/>
    <w:rsid w:val="007A4868"/>
    <w:rsid w:val="007A4880"/>
    <w:rsid w:val="007A4893"/>
    <w:rsid w:val="007A4C96"/>
    <w:rsid w:val="007A4CE2"/>
    <w:rsid w:val="007A5063"/>
    <w:rsid w:val="007A5828"/>
    <w:rsid w:val="007A5AD2"/>
    <w:rsid w:val="007A5C69"/>
    <w:rsid w:val="007A5D9C"/>
    <w:rsid w:val="007A5EC8"/>
    <w:rsid w:val="007A60AC"/>
    <w:rsid w:val="007A6187"/>
    <w:rsid w:val="007A6BED"/>
    <w:rsid w:val="007A74C2"/>
    <w:rsid w:val="007A75B8"/>
    <w:rsid w:val="007A7D9A"/>
    <w:rsid w:val="007A7DB3"/>
    <w:rsid w:val="007A7FA8"/>
    <w:rsid w:val="007B00C8"/>
    <w:rsid w:val="007B01E5"/>
    <w:rsid w:val="007B07A9"/>
    <w:rsid w:val="007B0A3F"/>
    <w:rsid w:val="007B0D74"/>
    <w:rsid w:val="007B0F0F"/>
    <w:rsid w:val="007B16A1"/>
    <w:rsid w:val="007B1D2E"/>
    <w:rsid w:val="007B222D"/>
    <w:rsid w:val="007B23BD"/>
    <w:rsid w:val="007B2480"/>
    <w:rsid w:val="007B2A17"/>
    <w:rsid w:val="007B32DF"/>
    <w:rsid w:val="007B376A"/>
    <w:rsid w:val="007B4165"/>
    <w:rsid w:val="007B4168"/>
    <w:rsid w:val="007B4391"/>
    <w:rsid w:val="007B44CD"/>
    <w:rsid w:val="007B4978"/>
    <w:rsid w:val="007B4B7D"/>
    <w:rsid w:val="007B5112"/>
    <w:rsid w:val="007B5427"/>
    <w:rsid w:val="007B564C"/>
    <w:rsid w:val="007B5AEA"/>
    <w:rsid w:val="007B5CBD"/>
    <w:rsid w:val="007B6029"/>
    <w:rsid w:val="007B6482"/>
    <w:rsid w:val="007B6634"/>
    <w:rsid w:val="007B67E3"/>
    <w:rsid w:val="007B6861"/>
    <w:rsid w:val="007B6D08"/>
    <w:rsid w:val="007B714D"/>
    <w:rsid w:val="007B73C8"/>
    <w:rsid w:val="007B7C38"/>
    <w:rsid w:val="007B7C8E"/>
    <w:rsid w:val="007B7EA1"/>
    <w:rsid w:val="007C0000"/>
    <w:rsid w:val="007C0182"/>
    <w:rsid w:val="007C0394"/>
    <w:rsid w:val="007C03A4"/>
    <w:rsid w:val="007C0C89"/>
    <w:rsid w:val="007C1207"/>
    <w:rsid w:val="007C137D"/>
    <w:rsid w:val="007C140F"/>
    <w:rsid w:val="007C1741"/>
    <w:rsid w:val="007C18E0"/>
    <w:rsid w:val="007C19C5"/>
    <w:rsid w:val="007C2096"/>
    <w:rsid w:val="007C2354"/>
    <w:rsid w:val="007C23B0"/>
    <w:rsid w:val="007C25B4"/>
    <w:rsid w:val="007C2870"/>
    <w:rsid w:val="007C2C73"/>
    <w:rsid w:val="007C2D37"/>
    <w:rsid w:val="007C2FD2"/>
    <w:rsid w:val="007C30EC"/>
    <w:rsid w:val="007C3403"/>
    <w:rsid w:val="007C402A"/>
    <w:rsid w:val="007C403D"/>
    <w:rsid w:val="007C4119"/>
    <w:rsid w:val="007C489A"/>
    <w:rsid w:val="007C48CF"/>
    <w:rsid w:val="007C4B87"/>
    <w:rsid w:val="007C4D79"/>
    <w:rsid w:val="007C5653"/>
    <w:rsid w:val="007C59CC"/>
    <w:rsid w:val="007C5B12"/>
    <w:rsid w:val="007C5EF0"/>
    <w:rsid w:val="007C69B8"/>
    <w:rsid w:val="007C6E63"/>
    <w:rsid w:val="007C6EEC"/>
    <w:rsid w:val="007C6F1F"/>
    <w:rsid w:val="007C717E"/>
    <w:rsid w:val="007C772B"/>
    <w:rsid w:val="007C77A8"/>
    <w:rsid w:val="007C79A6"/>
    <w:rsid w:val="007C7A2D"/>
    <w:rsid w:val="007C7D83"/>
    <w:rsid w:val="007D01DA"/>
    <w:rsid w:val="007D0394"/>
    <w:rsid w:val="007D0B7F"/>
    <w:rsid w:val="007D0C5D"/>
    <w:rsid w:val="007D0E28"/>
    <w:rsid w:val="007D0E2C"/>
    <w:rsid w:val="007D0F21"/>
    <w:rsid w:val="007D15DA"/>
    <w:rsid w:val="007D1F12"/>
    <w:rsid w:val="007D207F"/>
    <w:rsid w:val="007D2411"/>
    <w:rsid w:val="007D249F"/>
    <w:rsid w:val="007D2619"/>
    <w:rsid w:val="007D2670"/>
    <w:rsid w:val="007D26DE"/>
    <w:rsid w:val="007D276C"/>
    <w:rsid w:val="007D2972"/>
    <w:rsid w:val="007D2C89"/>
    <w:rsid w:val="007D34D6"/>
    <w:rsid w:val="007D35E4"/>
    <w:rsid w:val="007D36FD"/>
    <w:rsid w:val="007D38CD"/>
    <w:rsid w:val="007D38D2"/>
    <w:rsid w:val="007D3909"/>
    <w:rsid w:val="007D41C9"/>
    <w:rsid w:val="007D4331"/>
    <w:rsid w:val="007D44DB"/>
    <w:rsid w:val="007D4630"/>
    <w:rsid w:val="007D4D7E"/>
    <w:rsid w:val="007D4E39"/>
    <w:rsid w:val="007D4E3F"/>
    <w:rsid w:val="007D519F"/>
    <w:rsid w:val="007D53E7"/>
    <w:rsid w:val="007D592E"/>
    <w:rsid w:val="007D597F"/>
    <w:rsid w:val="007D5BE3"/>
    <w:rsid w:val="007D5F93"/>
    <w:rsid w:val="007D6019"/>
    <w:rsid w:val="007D6565"/>
    <w:rsid w:val="007D6B13"/>
    <w:rsid w:val="007D6B68"/>
    <w:rsid w:val="007D6D3B"/>
    <w:rsid w:val="007D72ED"/>
    <w:rsid w:val="007D74AC"/>
    <w:rsid w:val="007D7682"/>
    <w:rsid w:val="007D776C"/>
    <w:rsid w:val="007D7922"/>
    <w:rsid w:val="007D7A29"/>
    <w:rsid w:val="007D7BA9"/>
    <w:rsid w:val="007D7D85"/>
    <w:rsid w:val="007D7FA3"/>
    <w:rsid w:val="007E037D"/>
    <w:rsid w:val="007E05CB"/>
    <w:rsid w:val="007E07F8"/>
    <w:rsid w:val="007E099C"/>
    <w:rsid w:val="007E0B33"/>
    <w:rsid w:val="007E0C6E"/>
    <w:rsid w:val="007E1076"/>
    <w:rsid w:val="007E1A14"/>
    <w:rsid w:val="007E1A61"/>
    <w:rsid w:val="007E1CA5"/>
    <w:rsid w:val="007E1D65"/>
    <w:rsid w:val="007E204D"/>
    <w:rsid w:val="007E23C0"/>
    <w:rsid w:val="007E2484"/>
    <w:rsid w:val="007E26C0"/>
    <w:rsid w:val="007E2A58"/>
    <w:rsid w:val="007E2E65"/>
    <w:rsid w:val="007E3080"/>
    <w:rsid w:val="007E33F1"/>
    <w:rsid w:val="007E34A6"/>
    <w:rsid w:val="007E411C"/>
    <w:rsid w:val="007E44DA"/>
    <w:rsid w:val="007E45D4"/>
    <w:rsid w:val="007E5064"/>
    <w:rsid w:val="007E5080"/>
    <w:rsid w:val="007E5438"/>
    <w:rsid w:val="007E5973"/>
    <w:rsid w:val="007E59EB"/>
    <w:rsid w:val="007E5C13"/>
    <w:rsid w:val="007E5CAC"/>
    <w:rsid w:val="007E6137"/>
    <w:rsid w:val="007E640A"/>
    <w:rsid w:val="007E6537"/>
    <w:rsid w:val="007E6B56"/>
    <w:rsid w:val="007E744B"/>
    <w:rsid w:val="007E7611"/>
    <w:rsid w:val="007E7618"/>
    <w:rsid w:val="007E7893"/>
    <w:rsid w:val="007E7CB0"/>
    <w:rsid w:val="007E7D5D"/>
    <w:rsid w:val="007E7DBC"/>
    <w:rsid w:val="007F01AF"/>
    <w:rsid w:val="007F03C0"/>
    <w:rsid w:val="007F06CD"/>
    <w:rsid w:val="007F09C2"/>
    <w:rsid w:val="007F0A0D"/>
    <w:rsid w:val="007F137E"/>
    <w:rsid w:val="007F18EE"/>
    <w:rsid w:val="007F1E19"/>
    <w:rsid w:val="007F2212"/>
    <w:rsid w:val="007F22C8"/>
    <w:rsid w:val="007F233C"/>
    <w:rsid w:val="007F24A5"/>
    <w:rsid w:val="007F263A"/>
    <w:rsid w:val="007F27F9"/>
    <w:rsid w:val="007F2ABD"/>
    <w:rsid w:val="007F2FBA"/>
    <w:rsid w:val="007F31F6"/>
    <w:rsid w:val="007F327C"/>
    <w:rsid w:val="007F392A"/>
    <w:rsid w:val="007F39DD"/>
    <w:rsid w:val="007F3B29"/>
    <w:rsid w:val="007F3CA1"/>
    <w:rsid w:val="007F47EE"/>
    <w:rsid w:val="007F485F"/>
    <w:rsid w:val="007F4A16"/>
    <w:rsid w:val="007F4A9F"/>
    <w:rsid w:val="007F4B48"/>
    <w:rsid w:val="007F54F5"/>
    <w:rsid w:val="007F55F9"/>
    <w:rsid w:val="007F56FE"/>
    <w:rsid w:val="007F5BD2"/>
    <w:rsid w:val="007F5C3C"/>
    <w:rsid w:val="007F5C8D"/>
    <w:rsid w:val="007F5D07"/>
    <w:rsid w:val="007F5F72"/>
    <w:rsid w:val="007F6571"/>
    <w:rsid w:val="007F6891"/>
    <w:rsid w:val="007F691C"/>
    <w:rsid w:val="007F6E03"/>
    <w:rsid w:val="007F6E73"/>
    <w:rsid w:val="007F70B7"/>
    <w:rsid w:val="007F725C"/>
    <w:rsid w:val="007F72E2"/>
    <w:rsid w:val="007F7307"/>
    <w:rsid w:val="007F796F"/>
    <w:rsid w:val="007F7A2E"/>
    <w:rsid w:val="007F7A32"/>
    <w:rsid w:val="007F7E6E"/>
    <w:rsid w:val="008002B7"/>
    <w:rsid w:val="008002E4"/>
    <w:rsid w:val="00800475"/>
    <w:rsid w:val="00800533"/>
    <w:rsid w:val="00800904"/>
    <w:rsid w:val="008009F2"/>
    <w:rsid w:val="00800B49"/>
    <w:rsid w:val="00801088"/>
    <w:rsid w:val="0080129B"/>
    <w:rsid w:val="00801671"/>
    <w:rsid w:val="00801828"/>
    <w:rsid w:val="00801A67"/>
    <w:rsid w:val="00801BFB"/>
    <w:rsid w:val="00801C31"/>
    <w:rsid w:val="00801EE7"/>
    <w:rsid w:val="00801EFF"/>
    <w:rsid w:val="00802633"/>
    <w:rsid w:val="00802AE8"/>
    <w:rsid w:val="0080341E"/>
    <w:rsid w:val="008034BA"/>
    <w:rsid w:val="008035BE"/>
    <w:rsid w:val="0080372C"/>
    <w:rsid w:val="00803A1E"/>
    <w:rsid w:val="00803D64"/>
    <w:rsid w:val="0080425D"/>
    <w:rsid w:val="00804591"/>
    <w:rsid w:val="0080496F"/>
    <w:rsid w:val="00804D16"/>
    <w:rsid w:val="00805285"/>
    <w:rsid w:val="00805760"/>
    <w:rsid w:val="00805943"/>
    <w:rsid w:val="00805D25"/>
    <w:rsid w:val="008067A6"/>
    <w:rsid w:val="008067DB"/>
    <w:rsid w:val="008067F1"/>
    <w:rsid w:val="00806AE9"/>
    <w:rsid w:val="00806C3C"/>
    <w:rsid w:val="0080700B"/>
    <w:rsid w:val="0080719C"/>
    <w:rsid w:val="00807689"/>
    <w:rsid w:val="00807B17"/>
    <w:rsid w:val="00807D72"/>
    <w:rsid w:val="00807F4B"/>
    <w:rsid w:val="008100E8"/>
    <w:rsid w:val="00810114"/>
    <w:rsid w:val="00810143"/>
    <w:rsid w:val="0081025D"/>
    <w:rsid w:val="008102BD"/>
    <w:rsid w:val="00810361"/>
    <w:rsid w:val="0081058D"/>
    <w:rsid w:val="00810661"/>
    <w:rsid w:val="00810A85"/>
    <w:rsid w:val="00811348"/>
    <w:rsid w:val="0081173B"/>
    <w:rsid w:val="0081186F"/>
    <w:rsid w:val="00811A71"/>
    <w:rsid w:val="0081234F"/>
    <w:rsid w:val="008129F4"/>
    <w:rsid w:val="00812AFC"/>
    <w:rsid w:val="00812CA3"/>
    <w:rsid w:val="00812EA9"/>
    <w:rsid w:val="00812F24"/>
    <w:rsid w:val="00813779"/>
    <w:rsid w:val="008138CB"/>
    <w:rsid w:val="0081414C"/>
    <w:rsid w:val="008144A8"/>
    <w:rsid w:val="008146D0"/>
    <w:rsid w:val="00814C76"/>
    <w:rsid w:val="0081545E"/>
    <w:rsid w:val="008155E4"/>
    <w:rsid w:val="0081565F"/>
    <w:rsid w:val="0081591E"/>
    <w:rsid w:val="0081593E"/>
    <w:rsid w:val="00815CCE"/>
    <w:rsid w:val="00815E6F"/>
    <w:rsid w:val="008162CE"/>
    <w:rsid w:val="00816593"/>
    <w:rsid w:val="00816713"/>
    <w:rsid w:val="008167ED"/>
    <w:rsid w:val="00816CB7"/>
    <w:rsid w:val="00817207"/>
    <w:rsid w:val="00817A46"/>
    <w:rsid w:val="008202E9"/>
    <w:rsid w:val="00820526"/>
    <w:rsid w:val="008205DC"/>
    <w:rsid w:val="00820758"/>
    <w:rsid w:val="0082082F"/>
    <w:rsid w:val="00820A6A"/>
    <w:rsid w:val="00820C61"/>
    <w:rsid w:val="00820C82"/>
    <w:rsid w:val="00820D25"/>
    <w:rsid w:val="008213DF"/>
    <w:rsid w:val="00821775"/>
    <w:rsid w:val="008219EE"/>
    <w:rsid w:val="00821ECB"/>
    <w:rsid w:val="008220B5"/>
    <w:rsid w:val="008221AD"/>
    <w:rsid w:val="00822DAF"/>
    <w:rsid w:val="00822EB5"/>
    <w:rsid w:val="00822F46"/>
    <w:rsid w:val="008233DC"/>
    <w:rsid w:val="00823AA5"/>
    <w:rsid w:val="00823B1D"/>
    <w:rsid w:val="00823F27"/>
    <w:rsid w:val="00824266"/>
    <w:rsid w:val="00824570"/>
    <w:rsid w:val="008247F4"/>
    <w:rsid w:val="00824865"/>
    <w:rsid w:val="00824902"/>
    <w:rsid w:val="00824B71"/>
    <w:rsid w:val="00824C5E"/>
    <w:rsid w:val="00824FE7"/>
    <w:rsid w:val="0082506C"/>
    <w:rsid w:val="0082516D"/>
    <w:rsid w:val="0082519A"/>
    <w:rsid w:val="00825650"/>
    <w:rsid w:val="0082595A"/>
    <w:rsid w:val="008259BA"/>
    <w:rsid w:val="00825A71"/>
    <w:rsid w:val="00825E57"/>
    <w:rsid w:val="00826152"/>
    <w:rsid w:val="00826387"/>
    <w:rsid w:val="00826479"/>
    <w:rsid w:val="008264E2"/>
    <w:rsid w:val="00826B9C"/>
    <w:rsid w:val="00826BA4"/>
    <w:rsid w:val="00826CA3"/>
    <w:rsid w:val="0082727A"/>
    <w:rsid w:val="00827532"/>
    <w:rsid w:val="0082756E"/>
    <w:rsid w:val="00827A80"/>
    <w:rsid w:val="008308E4"/>
    <w:rsid w:val="00830AD1"/>
    <w:rsid w:val="00830B55"/>
    <w:rsid w:val="00830BBC"/>
    <w:rsid w:val="00830F0C"/>
    <w:rsid w:val="00830FC5"/>
    <w:rsid w:val="0083128B"/>
    <w:rsid w:val="00831360"/>
    <w:rsid w:val="00831C09"/>
    <w:rsid w:val="00832471"/>
    <w:rsid w:val="00832970"/>
    <w:rsid w:val="00832DD2"/>
    <w:rsid w:val="0083342D"/>
    <w:rsid w:val="008335EB"/>
    <w:rsid w:val="00833982"/>
    <w:rsid w:val="00833ACF"/>
    <w:rsid w:val="00833AE3"/>
    <w:rsid w:val="00833D2E"/>
    <w:rsid w:val="00833E3C"/>
    <w:rsid w:val="00833F65"/>
    <w:rsid w:val="00834226"/>
    <w:rsid w:val="00834378"/>
    <w:rsid w:val="008344E3"/>
    <w:rsid w:val="008344F7"/>
    <w:rsid w:val="00834676"/>
    <w:rsid w:val="00834886"/>
    <w:rsid w:val="008348A8"/>
    <w:rsid w:val="00834A3E"/>
    <w:rsid w:val="00834A87"/>
    <w:rsid w:val="00834AE2"/>
    <w:rsid w:val="00834B97"/>
    <w:rsid w:val="00835321"/>
    <w:rsid w:val="00835332"/>
    <w:rsid w:val="00835534"/>
    <w:rsid w:val="0083559D"/>
    <w:rsid w:val="008358FF"/>
    <w:rsid w:val="00835C06"/>
    <w:rsid w:val="00835D0B"/>
    <w:rsid w:val="00835D89"/>
    <w:rsid w:val="00836429"/>
    <w:rsid w:val="008365BF"/>
    <w:rsid w:val="0083678A"/>
    <w:rsid w:val="00836A3F"/>
    <w:rsid w:val="00836D5F"/>
    <w:rsid w:val="00836EF9"/>
    <w:rsid w:val="008370C2"/>
    <w:rsid w:val="008371CB"/>
    <w:rsid w:val="00837447"/>
    <w:rsid w:val="0083769C"/>
    <w:rsid w:val="00837892"/>
    <w:rsid w:val="00837ABA"/>
    <w:rsid w:val="00840D62"/>
    <w:rsid w:val="00840EB6"/>
    <w:rsid w:val="0084113E"/>
    <w:rsid w:val="00841213"/>
    <w:rsid w:val="0084142E"/>
    <w:rsid w:val="00841E48"/>
    <w:rsid w:val="00841F8B"/>
    <w:rsid w:val="00842019"/>
    <w:rsid w:val="008425D6"/>
    <w:rsid w:val="00842689"/>
    <w:rsid w:val="00842B15"/>
    <w:rsid w:val="00842C8D"/>
    <w:rsid w:val="0084326F"/>
    <w:rsid w:val="0084349C"/>
    <w:rsid w:val="00843D7B"/>
    <w:rsid w:val="00843E4E"/>
    <w:rsid w:val="00844203"/>
    <w:rsid w:val="008442FB"/>
    <w:rsid w:val="008443E1"/>
    <w:rsid w:val="00844549"/>
    <w:rsid w:val="0084493F"/>
    <w:rsid w:val="00844BD5"/>
    <w:rsid w:val="00844DF5"/>
    <w:rsid w:val="008454BB"/>
    <w:rsid w:val="00845511"/>
    <w:rsid w:val="0084558E"/>
    <w:rsid w:val="008459C5"/>
    <w:rsid w:val="00845E0A"/>
    <w:rsid w:val="00845F21"/>
    <w:rsid w:val="008460EB"/>
    <w:rsid w:val="008464EF"/>
    <w:rsid w:val="0084674F"/>
    <w:rsid w:val="008468B6"/>
    <w:rsid w:val="008473DC"/>
    <w:rsid w:val="0084762C"/>
    <w:rsid w:val="00847A2A"/>
    <w:rsid w:val="00847BDD"/>
    <w:rsid w:val="00847C8F"/>
    <w:rsid w:val="00847DB4"/>
    <w:rsid w:val="00850372"/>
    <w:rsid w:val="00850B37"/>
    <w:rsid w:val="00850B3A"/>
    <w:rsid w:val="00851032"/>
    <w:rsid w:val="00851155"/>
    <w:rsid w:val="0085120A"/>
    <w:rsid w:val="00851653"/>
    <w:rsid w:val="00851D5C"/>
    <w:rsid w:val="00852194"/>
    <w:rsid w:val="0085245A"/>
    <w:rsid w:val="008526BE"/>
    <w:rsid w:val="00852854"/>
    <w:rsid w:val="00852A5E"/>
    <w:rsid w:val="008532E5"/>
    <w:rsid w:val="008534CC"/>
    <w:rsid w:val="0085390F"/>
    <w:rsid w:val="00853B0F"/>
    <w:rsid w:val="00853EC1"/>
    <w:rsid w:val="008541AE"/>
    <w:rsid w:val="00854315"/>
    <w:rsid w:val="0085433C"/>
    <w:rsid w:val="0085478A"/>
    <w:rsid w:val="0085492C"/>
    <w:rsid w:val="00854AA5"/>
    <w:rsid w:val="00854AB0"/>
    <w:rsid w:val="00854B53"/>
    <w:rsid w:val="00854D94"/>
    <w:rsid w:val="008555AC"/>
    <w:rsid w:val="008558BA"/>
    <w:rsid w:val="00855A5A"/>
    <w:rsid w:val="00855ABD"/>
    <w:rsid w:val="00855AE4"/>
    <w:rsid w:val="00855B4D"/>
    <w:rsid w:val="00855FA6"/>
    <w:rsid w:val="00856009"/>
    <w:rsid w:val="00856106"/>
    <w:rsid w:val="008563ED"/>
    <w:rsid w:val="0085699E"/>
    <w:rsid w:val="008570BE"/>
    <w:rsid w:val="008570E9"/>
    <w:rsid w:val="0085716C"/>
    <w:rsid w:val="00857E1E"/>
    <w:rsid w:val="00860322"/>
    <w:rsid w:val="00860584"/>
    <w:rsid w:val="0086073D"/>
    <w:rsid w:val="008607E1"/>
    <w:rsid w:val="00860A8B"/>
    <w:rsid w:val="00860B55"/>
    <w:rsid w:val="00860B64"/>
    <w:rsid w:val="00860C1F"/>
    <w:rsid w:val="0086117E"/>
    <w:rsid w:val="00861D2A"/>
    <w:rsid w:val="008620F2"/>
    <w:rsid w:val="008625FD"/>
    <w:rsid w:val="008628BD"/>
    <w:rsid w:val="00862920"/>
    <w:rsid w:val="00862981"/>
    <w:rsid w:val="00862BB9"/>
    <w:rsid w:val="00862C46"/>
    <w:rsid w:val="00862DB7"/>
    <w:rsid w:val="008631E4"/>
    <w:rsid w:val="00863203"/>
    <w:rsid w:val="00863414"/>
    <w:rsid w:val="00863ACB"/>
    <w:rsid w:val="00863AFC"/>
    <w:rsid w:val="00863C7E"/>
    <w:rsid w:val="00863EFB"/>
    <w:rsid w:val="008643E5"/>
    <w:rsid w:val="0086486B"/>
    <w:rsid w:val="008649A2"/>
    <w:rsid w:val="00864F62"/>
    <w:rsid w:val="00864FB3"/>
    <w:rsid w:val="0086514A"/>
    <w:rsid w:val="008652D0"/>
    <w:rsid w:val="00865B7E"/>
    <w:rsid w:val="00865C58"/>
    <w:rsid w:val="0086632F"/>
    <w:rsid w:val="00866622"/>
    <w:rsid w:val="008667C5"/>
    <w:rsid w:val="008669CB"/>
    <w:rsid w:val="00866B62"/>
    <w:rsid w:val="00866D16"/>
    <w:rsid w:val="00866D78"/>
    <w:rsid w:val="00866DAC"/>
    <w:rsid w:val="00867578"/>
    <w:rsid w:val="00867674"/>
    <w:rsid w:val="00867787"/>
    <w:rsid w:val="00867BDC"/>
    <w:rsid w:val="00867CC3"/>
    <w:rsid w:val="00870147"/>
    <w:rsid w:val="0087028B"/>
    <w:rsid w:val="008703D5"/>
    <w:rsid w:val="008707EC"/>
    <w:rsid w:val="00870A85"/>
    <w:rsid w:val="00871627"/>
    <w:rsid w:val="00872129"/>
    <w:rsid w:val="0087213F"/>
    <w:rsid w:val="0087229B"/>
    <w:rsid w:val="00872B55"/>
    <w:rsid w:val="00872DD6"/>
    <w:rsid w:val="00873572"/>
    <w:rsid w:val="00873F1D"/>
    <w:rsid w:val="008741AA"/>
    <w:rsid w:val="008744C7"/>
    <w:rsid w:val="00874B25"/>
    <w:rsid w:val="00874C14"/>
    <w:rsid w:val="00874F74"/>
    <w:rsid w:val="00874FB8"/>
    <w:rsid w:val="008753DC"/>
    <w:rsid w:val="00875690"/>
    <w:rsid w:val="00875C2D"/>
    <w:rsid w:val="00875F77"/>
    <w:rsid w:val="0087607D"/>
    <w:rsid w:val="008762EC"/>
    <w:rsid w:val="00876C9B"/>
    <w:rsid w:val="00876D51"/>
    <w:rsid w:val="00876DB7"/>
    <w:rsid w:val="00877019"/>
    <w:rsid w:val="00877093"/>
    <w:rsid w:val="008771AF"/>
    <w:rsid w:val="008778AB"/>
    <w:rsid w:val="00877F61"/>
    <w:rsid w:val="0088002C"/>
    <w:rsid w:val="008803F7"/>
    <w:rsid w:val="008806E8"/>
    <w:rsid w:val="008807A1"/>
    <w:rsid w:val="008807BE"/>
    <w:rsid w:val="00881117"/>
    <w:rsid w:val="008812F8"/>
    <w:rsid w:val="008813AC"/>
    <w:rsid w:val="008814F8"/>
    <w:rsid w:val="0088162F"/>
    <w:rsid w:val="00881664"/>
    <w:rsid w:val="008818A5"/>
    <w:rsid w:val="00881CAF"/>
    <w:rsid w:val="00881D96"/>
    <w:rsid w:val="00882BD0"/>
    <w:rsid w:val="00882C1B"/>
    <w:rsid w:val="00882C77"/>
    <w:rsid w:val="00883104"/>
    <w:rsid w:val="0088344D"/>
    <w:rsid w:val="0088352B"/>
    <w:rsid w:val="0088353C"/>
    <w:rsid w:val="0088390F"/>
    <w:rsid w:val="0088423C"/>
    <w:rsid w:val="0088433F"/>
    <w:rsid w:val="008845EA"/>
    <w:rsid w:val="008846E8"/>
    <w:rsid w:val="0088479B"/>
    <w:rsid w:val="0088542F"/>
    <w:rsid w:val="0088556D"/>
    <w:rsid w:val="008857FA"/>
    <w:rsid w:val="008859C2"/>
    <w:rsid w:val="00885B34"/>
    <w:rsid w:val="00885BD3"/>
    <w:rsid w:val="00885F00"/>
    <w:rsid w:val="00885FA2"/>
    <w:rsid w:val="00886230"/>
    <w:rsid w:val="008862C9"/>
    <w:rsid w:val="00886327"/>
    <w:rsid w:val="008863CC"/>
    <w:rsid w:val="008867A2"/>
    <w:rsid w:val="00886A25"/>
    <w:rsid w:val="008873FC"/>
    <w:rsid w:val="008877E0"/>
    <w:rsid w:val="00887AC1"/>
    <w:rsid w:val="008905C3"/>
    <w:rsid w:val="0089074F"/>
    <w:rsid w:val="00890873"/>
    <w:rsid w:val="00890E69"/>
    <w:rsid w:val="00891582"/>
    <w:rsid w:val="00891B20"/>
    <w:rsid w:val="008920BC"/>
    <w:rsid w:val="00892AF6"/>
    <w:rsid w:val="00892B23"/>
    <w:rsid w:val="008931B7"/>
    <w:rsid w:val="008931CD"/>
    <w:rsid w:val="00893747"/>
    <w:rsid w:val="008944BF"/>
    <w:rsid w:val="008947EB"/>
    <w:rsid w:val="00894B63"/>
    <w:rsid w:val="00894D31"/>
    <w:rsid w:val="00894F64"/>
    <w:rsid w:val="008951D7"/>
    <w:rsid w:val="008952D4"/>
    <w:rsid w:val="00895610"/>
    <w:rsid w:val="00895655"/>
    <w:rsid w:val="00895A19"/>
    <w:rsid w:val="00895A8B"/>
    <w:rsid w:val="00895CF8"/>
    <w:rsid w:val="00895D9B"/>
    <w:rsid w:val="00895E46"/>
    <w:rsid w:val="00896478"/>
    <w:rsid w:val="008966D1"/>
    <w:rsid w:val="008966D4"/>
    <w:rsid w:val="00896741"/>
    <w:rsid w:val="0089680F"/>
    <w:rsid w:val="00896B7A"/>
    <w:rsid w:val="00896E82"/>
    <w:rsid w:val="008978D6"/>
    <w:rsid w:val="00897952"/>
    <w:rsid w:val="00897E56"/>
    <w:rsid w:val="00897F56"/>
    <w:rsid w:val="008A0423"/>
    <w:rsid w:val="008A04EE"/>
    <w:rsid w:val="008A0745"/>
    <w:rsid w:val="008A082E"/>
    <w:rsid w:val="008A0C78"/>
    <w:rsid w:val="008A0ED2"/>
    <w:rsid w:val="008A0F78"/>
    <w:rsid w:val="008A1317"/>
    <w:rsid w:val="008A1373"/>
    <w:rsid w:val="008A148E"/>
    <w:rsid w:val="008A1690"/>
    <w:rsid w:val="008A1691"/>
    <w:rsid w:val="008A1D99"/>
    <w:rsid w:val="008A25A0"/>
    <w:rsid w:val="008A278A"/>
    <w:rsid w:val="008A2826"/>
    <w:rsid w:val="008A2909"/>
    <w:rsid w:val="008A2A1F"/>
    <w:rsid w:val="008A2E9A"/>
    <w:rsid w:val="008A30AF"/>
    <w:rsid w:val="008A36EE"/>
    <w:rsid w:val="008A3BA5"/>
    <w:rsid w:val="008A3BC3"/>
    <w:rsid w:val="008A3C50"/>
    <w:rsid w:val="008A4077"/>
    <w:rsid w:val="008A41AE"/>
    <w:rsid w:val="008A44CE"/>
    <w:rsid w:val="008A467B"/>
    <w:rsid w:val="008A4B9A"/>
    <w:rsid w:val="008A5026"/>
    <w:rsid w:val="008A5916"/>
    <w:rsid w:val="008A5AF2"/>
    <w:rsid w:val="008A60B9"/>
    <w:rsid w:val="008A60CB"/>
    <w:rsid w:val="008A633D"/>
    <w:rsid w:val="008A6555"/>
    <w:rsid w:val="008A65A3"/>
    <w:rsid w:val="008A65C3"/>
    <w:rsid w:val="008A68A4"/>
    <w:rsid w:val="008A6914"/>
    <w:rsid w:val="008A6A54"/>
    <w:rsid w:val="008A6CB2"/>
    <w:rsid w:val="008A6CCC"/>
    <w:rsid w:val="008A6E43"/>
    <w:rsid w:val="008A6F31"/>
    <w:rsid w:val="008A729B"/>
    <w:rsid w:val="008A7395"/>
    <w:rsid w:val="008A73BC"/>
    <w:rsid w:val="008A7473"/>
    <w:rsid w:val="008A754C"/>
    <w:rsid w:val="008A762B"/>
    <w:rsid w:val="008A764F"/>
    <w:rsid w:val="008A79D9"/>
    <w:rsid w:val="008A7AB1"/>
    <w:rsid w:val="008A7BBC"/>
    <w:rsid w:val="008B0096"/>
    <w:rsid w:val="008B03E6"/>
    <w:rsid w:val="008B0549"/>
    <w:rsid w:val="008B0813"/>
    <w:rsid w:val="008B0934"/>
    <w:rsid w:val="008B0B10"/>
    <w:rsid w:val="008B0BAD"/>
    <w:rsid w:val="008B11AE"/>
    <w:rsid w:val="008B15B6"/>
    <w:rsid w:val="008B1FA1"/>
    <w:rsid w:val="008B2199"/>
    <w:rsid w:val="008B2284"/>
    <w:rsid w:val="008B2563"/>
    <w:rsid w:val="008B265C"/>
    <w:rsid w:val="008B2705"/>
    <w:rsid w:val="008B2A2F"/>
    <w:rsid w:val="008B2B42"/>
    <w:rsid w:val="008B30EA"/>
    <w:rsid w:val="008B311F"/>
    <w:rsid w:val="008B3252"/>
    <w:rsid w:val="008B3592"/>
    <w:rsid w:val="008B38DB"/>
    <w:rsid w:val="008B38EF"/>
    <w:rsid w:val="008B3E38"/>
    <w:rsid w:val="008B4547"/>
    <w:rsid w:val="008B45FC"/>
    <w:rsid w:val="008B4869"/>
    <w:rsid w:val="008B4A5F"/>
    <w:rsid w:val="008B4B3F"/>
    <w:rsid w:val="008B4F8E"/>
    <w:rsid w:val="008B5414"/>
    <w:rsid w:val="008B542D"/>
    <w:rsid w:val="008B5502"/>
    <w:rsid w:val="008B5E95"/>
    <w:rsid w:val="008B6154"/>
    <w:rsid w:val="008B61BE"/>
    <w:rsid w:val="008B66CD"/>
    <w:rsid w:val="008B6A14"/>
    <w:rsid w:val="008B6EB7"/>
    <w:rsid w:val="008B7EAC"/>
    <w:rsid w:val="008C002A"/>
    <w:rsid w:val="008C0286"/>
    <w:rsid w:val="008C053D"/>
    <w:rsid w:val="008C09DC"/>
    <w:rsid w:val="008C0CD9"/>
    <w:rsid w:val="008C1122"/>
    <w:rsid w:val="008C1219"/>
    <w:rsid w:val="008C1236"/>
    <w:rsid w:val="008C14A7"/>
    <w:rsid w:val="008C1549"/>
    <w:rsid w:val="008C15DD"/>
    <w:rsid w:val="008C16C0"/>
    <w:rsid w:val="008C1871"/>
    <w:rsid w:val="008C202C"/>
    <w:rsid w:val="008C2207"/>
    <w:rsid w:val="008C2603"/>
    <w:rsid w:val="008C2731"/>
    <w:rsid w:val="008C2965"/>
    <w:rsid w:val="008C2992"/>
    <w:rsid w:val="008C29BA"/>
    <w:rsid w:val="008C2B17"/>
    <w:rsid w:val="008C2B37"/>
    <w:rsid w:val="008C2CEA"/>
    <w:rsid w:val="008C303F"/>
    <w:rsid w:val="008C32D1"/>
    <w:rsid w:val="008C3376"/>
    <w:rsid w:val="008C34BF"/>
    <w:rsid w:val="008C34DA"/>
    <w:rsid w:val="008C35EF"/>
    <w:rsid w:val="008C36DB"/>
    <w:rsid w:val="008C39C4"/>
    <w:rsid w:val="008C3DD3"/>
    <w:rsid w:val="008C3DF0"/>
    <w:rsid w:val="008C4232"/>
    <w:rsid w:val="008C42A6"/>
    <w:rsid w:val="008C46B7"/>
    <w:rsid w:val="008C4724"/>
    <w:rsid w:val="008C47A4"/>
    <w:rsid w:val="008C4DFB"/>
    <w:rsid w:val="008C4EC3"/>
    <w:rsid w:val="008C4F58"/>
    <w:rsid w:val="008C541B"/>
    <w:rsid w:val="008C586A"/>
    <w:rsid w:val="008C5872"/>
    <w:rsid w:val="008C5A12"/>
    <w:rsid w:val="008C5A84"/>
    <w:rsid w:val="008C6226"/>
    <w:rsid w:val="008C6567"/>
    <w:rsid w:val="008C667B"/>
    <w:rsid w:val="008C672D"/>
    <w:rsid w:val="008C69C7"/>
    <w:rsid w:val="008C6D2C"/>
    <w:rsid w:val="008C6EA2"/>
    <w:rsid w:val="008C7452"/>
    <w:rsid w:val="008C7583"/>
    <w:rsid w:val="008C79A9"/>
    <w:rsid w:val="008C7DCF"/>
    <w:rsid w:val="008D0353"/>
    <w:rsid w:val="008D0525"/>
    <w:rsid w:val="008D066D"/>
    <w:rsid w:val="008D0817"/>
    <w:rsid w:val="008D0B75"/>
    <w:rsid w:val="008D0B9C"/>
    <w:rsid w:val="008D0C3F"/>
    <w:rsid w:val="008D0C7D"/>
    <w:rsid w:val="008D0E34"/>
    <w:rsid w:val="008D12CB"/>
    <w:rsid w:val="008D148E"/>
    <w:rsid w:val="008D16B6"/>
    <w:rsid w:val="008D18E2"/>
    <w:rsid w:val="008D1935"/>
    <w:rsid w:val="008D19AC"/>
    <w:rsid w:val="008D1BD2"/>
    <w:rsid w:val="008D1C73"/>
    <w:rsid w:val="008D1D18"/>
    <w:rsid w:val="008D1F66"/>
    <w:rsid w:val="008D226A"/>
    <w:rsid w:val="008D2455"/>
    <w:rsid w:val="008D24EB"/>
    <w:rsid w:val="008D28DB"/>
    <w:rsid w:val="008D2C2C"/>
    <w:rsid w:val="008D2F8B"/>
    <w:rsid w:val="008D31A5"/>
    <w:rsid w:val="008D3B86"/>
    <w:rsid w:val="008D3D21"/>
    <w:rsid w:val="008D3ED6"/>
    <w:rsid w:val="008D3FB7"/>
    <w:rsid w:val="008D44F3"/>
    <w:rsid w:val="008D455E"/>
    <w:rsid w:val="008D461D"/>
    <w:rsid w:val="008D4C4A"/>
    <w:rsid w:val="008D4DBD"/>
    <w:rsid w:val="008D569F"/>
    <w:rsid w:val="008D5C25"/>
    <w:rsid w:val="008D5C9A"/>
    <w:rsid w:val="008D5EE7"/>
    <w:rsid w:val="008D600B"/>
    <w:rsid w:val="008D6080"/>
    <w:rsid w:val="008D6152"/>
    <w:rsid w:val="008D64DF"/>
    <w:rsid w:val="008D69EA"/>
    <w:rsid w:val="008D6C84"/>
    <w:rsid w:val="008D6E6C"/>
    <w:rsid w:val="008D6FCD"/>
    <w:rsid w:val="008D7375"/>
    <w:rsid w:val="008D75F3"/>
    <w:rsid w:val="008D777D"/>
    <w:rsid w:val="008D7F75"/>
    <w:rsid w:val="008E1561"/>
    <w:rsid w:val="008E16E3"/>
    <w:rsid w:val="008E1853"/>
    <w:rsid w:val="008E1EFF"/>
    <w:rsid w:val="008E27F1"/>
    <w:rsid w:val="008E28AF"/>
    <w:rsid w:val="008E2AB2"/>
    <w:rsid w:val="008E2EDE"/>
    <w:rsid w:val="008E37F7"/>
    <w:rsid w:val="008E37FE"/>
    <w:rsid w:val="008E3C0B"/>
    <w:rsid w:val="008E3E2E"/>
    <w:rsid w:val="008E401E"/>
    <w:rsid w:val="008E4478"/>
    <w:rsid w:val="008E4551"/>
    <w:rsid w:val="008E46A9"/>
    <w:rsid w:val="008E4C38"/>
    <w:rsid w:val="008E4CCD"/>
    <w:rsid w:val="008E4D41"/>
    <w:rsid w:val="008E5087"/>
    <w:rsid w:val="008E508C"/>
    <w:rsid w:val="008E5570"/>
    <w:rsid w:val="008E59F4"/>
    <w:rsid w:val="008E5E22"/>
    <w:rsid w:val="008E6041"/>
    <w:rsid w:val="008E60ED"/>
    <w:rsid w:val="008E63E5"/>
    <w:rsid w:val="008E645B"/>
    <w:rsid w:val="008E6549"/>
    <w:rsid w:val="008E6822"/>
    <w:rsid w:val="008E68FA"/>
    <w:rsid w:val="008E69C0"/>
    <w:rsid w:val="008E6D38"/>
    <w:rsid w:val="008E6E57"/>
    <w:rsid w:val="008E702D"/>
    <w:rsid w:val="008E7139"/>
    <w:rsid w:val="008E744F"/>
    <w:rsid w:val="008E77A0"/>
    <w:rsid w:val="008E784B"/>
    <w:rsid w:val="008E788D"/>
    <w:rsid w:val="008E7C00"/>
    <w:rsid w:val="008E7EF6"/>
    <w:rsid w:val="008E7F9D"/>
    <w:rsid w:val="008F078D"/>
    <w:rsid w:val="008F08F5"/>
    <w:rsid w:val="008F0996"/>
    <w:rsid w:val="008F0B3D"/>
    <w:rsid w:val="008F0BE1"/>
    <w:rsid w:val="008F0C70"/>
    <w:rsid w:val="008F0F76"/>
    <w:rsid w:val="008F12BA"/>
    <w:rsid w:val="008F12C2"/>
    <w:rsid w:val="008F13A9"/>
    <w:rsid w:val="008F1959"/>
    <w:rsid w:val="008F200C"/>
    <w:rsid w:val="008F2111"/>
    <w:rsid w:val="008F22CA"/>
    <w:rsid w:val="008F22F5"/>
    <w:rsid w:val="008F2496"/>
    <w:rsid w:val="008F2AFF"/>
    <w:rsid w:val="008F35A4"/>
    <w:rsid w:val="008F36BD"/>
    <w:rsid w:val="008F37DC"/>
    <w:rsid w:val="008F3855"/>
    <w:rsid w:val="008F392F"/>
    <w:rsid w:val="008F4257"/>
    <w:rsid w:val="008F49EC"/>
    <w:rsid w:val="008F4AD6"/>
    <w:rsid w:val="008F51B0"/>
    <w:rsid w:val="008F51E0"/>
    <w:rsid w:val="008F5CDF"/>
    <w:rsid w:val="008F5DA3"/>
    <w:rsid w:val="008F60E5"/>
    <w:rsid w:val="008F6101"/>
    <w:rsid w:val="008F62F6"/>
    <w:rsid w:val="008F64A4"/>
    <w:rsid w:val="008F6734"/>
    <w:rsid w:val="008F6C0F"/>
    <w:rsid w:val="008F6EBD"/>
    <w:rsid w:val="008F7083"/>
    <w:rsid w:val="008F70B6"/>
    <w:rsid w:val="008F74C1"/>
    <w:rsid w:val="008F75A9"/>
    <w:rsid w:val="008F7667"/>
    <w:rsid w:val="008F76C0"/>
    <w:rsid w:val="008F7A12"/>
    <w:rsid w:val="008F7DCE"/>
    <w:rsid w:val="009004C6"/>
    <w:rsid w:val="0090061D"/>
    <w:rsid w:val="00900722"/>
    <w:rsid w:val="00901114"/>
    <w:rsid w:val="009011C2"/>
    <w:rsid w:val="009013D5"/>
    <w:rsid w:val="0090155E"/>
    <w:rsid w:val="0090194A"/>
    <w:rsid w:val="00901B3B"/>
    <w:rsid w:val="00901E42"/>
    <w:rsid w:val="00901F33"/>
    <w:rsid w:val="00902163"/>
    <w:rsid w:val="00902319"/>
    <w:rsid w:val="00902465"/>
    <w:rsid w:val="00902852"/>
    <w:rsid w:val="0090287F"/>
    <w:rsid w:val="00902A98"/>
    <w:rsid w:val="00902D97"/>
    <w:rsid w:val="00902F00"/>
    <w:rsid w:val="009030F2"/>
    <w:rsid w:val="009033EC"/>
    <w:rsid w:val="009034ED"/>
    <w:rsid w:val="00903590"/>
    <w:rsid w:val="00903917"/>
    <w:rsid w:val="00903F80"/>
    <w:rsid w:val="009041D0"/>
    <w:rsid w:val="0090473F"/>
    <w:rsid w:val="00904DF2"/>
    <w:rsid w:val="009053EF"/>
    <w:rsid w:val="0090546C"/>
    <w:rsid w:val="00906182"/>
    <w:rsid w:val="00906AFC"/>
    <w:rsid w:val="00906DF0"/>
    <w:rsid w:val="00907140"/>
    <w:rsid w:val="009071E3"/>
    <w:rsid w:val="00907226"/>
    <w:rsid w:val="00907249"/>
    <w:rsid w:val="0090763A"/>
    <w:rsid w:val="0090789D"/>
    <w:rsid w:val="00907C15"/>
    <w:rsid w:val="00907CFC"/>
    <w:rsid w:val="00907FA7"/>
    <w:rsid w:val="0091006A"/>
    <w:rsid w:val="00910204"/>
    <w:rsid w:val="00910578"/>
    <w:rsid w:val="00910722"/>
    <w:rsid w:val="009107A1"/>
    <w:rsid w:val="009108EE"/>
    <w:rsid w:val="00910D6B"/>
    <w:rsid w:val="00910D79"/>
    <w:rsid w:val="00910E72"/>
    <w:rsid w:val="00911318"/>
    <w:rsid w:val="00911445"/>
    <w:rsid w:val="0091153C"/>
    <w:rsid w:val="00911867"/>
    <w:rsid w:val="009119A7"/>
    <w:rsid w:val="00911D51"/>
    <w:rsid w:val="00911D7F"/>
    <w:rsid w:val="00911EA2"/>
    <w:rsid w:val="009127FD"/>
    <w:rsid w:val="00912837"/>
    <w:rsid w:val="009128B4"/>
    <w:rsid w:val="00912D7F"/>
    <w:rsid w:val="0091337B"/>
    <w:rsid w:val="009134D0"/>
    <w:rsid w:val="009138B9"/>
    <w:rsid w:val="00913B3A"/>
    <w:rsid w:val="00913D8A"/>
    <w:rsid w:val="00913E4E"/>
    <w:rsid w:val="009141B6"/>
    <w:rsid w:val="0091453C"/>
    <w:rsid w:val="009148CA"/>
    <w:rsid w:val="00914981"/>
    <w:rsid w:val="00914BAC"/>
    <w:rsid w:val="009151B9"/>
    <w:rsid w:val="00915245"/>
    <w:rsid w:val="009152C8"/>
    <w:rsid w:val="0091538D"/>
    <w:rsid w:val="009154A4"/>
    <w:rsid w:val="0091550B"/>
    <w:rsid w:val="00915749"/>
    <w:rsid w:val="009157F6"/>
    <w:rsid w:val="009159D7"/>
    <w:rsid w:val="00915C51"/>
    <w:rsid w:val="00915D04"/>
    <w:rsid w:val="00915EB5"/>
    <w:rsid w:val="0091622E"/>
    <w:rsid w:val="0091652B"/>
    <w:rsid w:val="0091666D"/>
    <w:rsid w:val="009166EA"/>
    <w:rsid w:val="00916837"/>
    <w:rsid w:val="009169B2"/>
    <w:rsid w:val="00916D3F"/>
    <w:rsid w:val="009178CF"/>
    <w:rsid w:val="00917AD2"/>
    <w:rsid w:val="00917BDA"/>
    <w:rsid w:val="00917CE5"/>
    <w:rsid w:val="00917D01"/>
    <w:rsid w:val="00917D62"/>
    <w:rsid w:val="00917E81"/>
    <w:rsid w:val="00920066"/>
    <w:rsid w:val="00920362"/>
    <w:rsid w:val="0092042C"/>
    <w:rsid w:val="00920B2A"/>
    <w:rsid w:val="00920BC4"/>
    <w:rsid w:val="00920ED5"/>
    <w:rsid w:val="009211BD"/>
    <w:rsid w:val="0092122E"/>
    <w:rsid w:val="0092135A"/>
    <w:rsid w:val="009213FA"/>
    <w:rsid w:val="00921C05"/>
    <w:rsid w:val="0092218E"/>
    <w:rsid w:val="009222EA"/>
    <w:rsid w:val="009224E6"/>
    <w:rsid w:val="00922BBC"/>
    <w:rsid w:val="00922D55"/>
    <w:rsid w:val="00922DFA"/>
    <w:rsid w:val="00922EA8"/>
    <w:rsid w:val="0092327C"/>
    <w:rsid w:val="00923336"/>
    <w:rsid w:val="00923600"/>
    <w:rsid w:val="00923880"/>
    <w:rsid w:val="0092398F"/>
    <w:rsid w:val="0092421A"/>
    <w:rsid w:val="0092442D"/>
    <w:rsid w:val="009248AB"/>
    <w:rsid w:val="00924B7F"/>
    <w:rsid w:val="00924CC0"/>
    <w:rsid w:val="00924E54"/>
    <w:rsid w:val="00925181"/>
    <w:rsid w:val="00925425"/>
    <w:rsid w:val="00925658"/>
    <w:rsid w:val="00925847"/>
    <w:rsid w:val="00925B65"/>
    <w:rsid w:val="00925C8E"/>
    <w:rsid w:val="00925D7E"/>
    <w:rsid w:val="00926007"/>
    <w:rsid w:val="009260C7"/>
    <w:rsid w:val="009267DA"/>
    <w:rsid w:val="00926833"/>
    <w:rsid w:val="009268D0"/>
    <w:rsid w:val="00926A8B"/>
    <w:rsid w:val="00926D56"/>
    <w:rsid w:val="009271C0"/>
    <w:rsid w:val="0092747D"/>
    <w:rsid w:val="00927972"/>
    <w:rsid w:val="009279F0"/>
    <w:rsid w:val="00927C6D"/>
    <w:rsid w:val="00930202"/>
    <w:rsid w:val="0093033D"/>
    <w:rsid w:val="00930383"/>
    <w:rsid w:val="00930507"/>
    <w:rsid w:val="00930992"/>
    <w:rsid w:val="00930B3F"/>
    <w:rsid w:val="00930BC2"/>
    <w:rsid w:val="00930D28"/>
    <w:rsid w:val="00930F2C"/>
    <w:rsid w:val="009311D5"/>
    <w:rsid w:val="00931E36"/>
    <w:rsid w:val="00931F20"/>
    <w:rsid w:val="00932008"/>
    <w:rsid w:val="0093201D"/>
    <w:rsid w:val="0093201F"/>
    <w:rsid w:val="009326EA"/>
    <w:rsid w:val="009327A3"/>
    <w:rsid w:val="00932AEE"/>
    <w:rsid w:val="00932B29"/>
    <w:rsid w:val="00932C03"/>
    <w:rsid w:val="009330F1"/>
    <w:rsid w:val="00933154"/>
    <w:rsid w:val="009332E0"/>
    <w:rsid w:val="00933521"/>
    <w:rsid w:val="00933ECA"/>
    <w:rsid w:val="00934722"/>
    <w:rsid w:val="00934865"/>
    <w:rsid w:val="00934998"/>
    <w:rsid w:val="00934FCE"/>
    <w:rsid w:val="00935108"/>
    <w:rsid w:val="0093512D"/>
    <w:rsid w:val="0093553D"/>
    <w:rsid w:val="00935B14"/>
    <w:rsid w:val="00935B1D"/>
    <w:rsid w:val="00935DC3"/>
    <w:rsid w:val="00936460"/>
    <w:rsid w:val="0093676A"/>
    <w:rsid w:val="0093687E"/>
    <w:rsid w:val="00936D5B"/>
    <w:rsid w:val="00936E95"/>
    <w:rsid w:val="00937162"/>
    <w:rsid w:val="009372ED"/>
    <w:rsid w:val="0093751C"/>
    <w:rsid w:val="0093787F"/>
    <w:rsid w:val="009379DE"/>
    <w:rsid w:val="00937D60"/>
    <w:rsid w:val="00940356"/>
    <w:rsid w:val="009403AA"/>
    <w:rsid w:val="00940435"/>
    <w:rsid w:val="00940751"/>
    <w:rsid w:val="009407B9"/>
    <w:rsid w:val="00940B92"/>
    <w:rsid w:val="00940CE3"/>
    <w:rsid w:val="009411C2"/>
    <w:rsid w:val="009412C5"/>
    <w:rsid w:val="00941A83"/>
    <w:rsid w:val="00941C67"/>
    <w:rsid w:val="00941CC9"/>
    <w:rsid w:val="00941EC8"/>
    <w:rsid w:val="00941FE8"/>
    <w:rsid w:val="00942114"/>
    <w:rsid w:val="00942481"/>
    <w:rsid w:val="009425A5"/>
    <w:rsid w:val="009425B1"/>
    <w:rsid w:val="00942731"/>
    <w:rsid w:val="00942ABF"/>
    <w:rsid w:val="00942C19"/>
    <w:rsid w:val="009432D7"/>
    <w:rsid w:val="009439A5"/>
    <w:rsid w:val="009440C4"/>
    <w:rsid w:val="0094437C"/>
    <w:rsid w:val="00944420"/>
    <w:rsid w:val="0094478B"/>
    <w:rsid w:val="009447F7"/>
    <w:rsid w:val="00944CB8"/>
    <w:rsid w:val="00945240"/>
    <w:rsid w:val="00945828"/>
    <w:rsid w:val="00945E96"/>
    <w:rsid w:val="00945F73"/>
    <w:rsid w:val="00946775"/>
    <w:rsid w:val="00947302"/>
    <w:rsid w:val="0094731B"/>
    <w:rsid w:val="0094778C"/>
    <w:rsid w:val="00947A87"/>
    <w:rsid w:val="00947C8D"/>
    <w:rsid w:val="00950083"/>
    <w:rsid w:val="0095018F"/>
    <w:rsid w:val="009503F4"/>
    <w:rsid w:val="00950ACB"/>
    <w:rsid w:val="00950D61"/>
    <w:rsid w:val="00951394"/>
    <w:rsid w:val="0095139B"/>
    <w:rsid w:val="009515A8"/>
    <w:rsid w:val="00951A18"/>
    <w:rsid w:val="00951D85"/>
    <w:rsid w:val="0095204A"/>
    <w:rsid w:val="009520F0"/>
    <w:rsid w:val="009523A8"/>
    <w:rsid w:val="0095246C"/>
    <w:rsid w:val="0095256A"/>
    <w:rsid w:val="00952B2A"/>
    <w:rsid w:val="00952CA7"/>
    <w:rsid w:val="0095369F"/>
    <w:rsid w:val="00953789"/>
    <w:rsid w:val="00953A0E"/>
    <w:rsid w:val="00953BA0"/>
    <w:rsid w:val="00953BC1"/>
    <w:rsid w:val="00953EF9"/>
    <w:rsid w:val="009541CA"/>
    <w:rsid w:val="00955617"/>
    <w:rsid w:val="00955A10"/>
    <w:rsid w:val="00955BA9"/>
    <w:rsid w:val="00955FA9"/>
    <w:rsid w:val="00956243"/>
    <w:rsid w:val="009562F8"/>
    <w:rsid w:val="00956560"/>
    <w:rsid w:val="009566D5"/>
    <w:rsid w:val="009568E4"/>
    <w:rsid w:val="00956A29"/>
    <w:rsid w:val="00957055"/>
    <w:rsid w:val="009570D6"/>
    <w:rsid w:val="009572F0"/>
    <w:rsid w:val="0095750B"/>
    <w:rsid w:val="00957814"/>
    <w:rsid w:val="00957BCA"/>
    <w:rsid w:val="00957CF0"/>
    <w:rsid w:val="0096013D"/>
    <w:rsid w:val="009603B4"/>
    <w:rsid w:val="00960786"/>
    <w:rsid w:val="00960B20"/>
    <w:rsid w:val="00960D8F"/>
    <w:rsid w:val="00960EDD"/>
    <w:rsid w:val="00961126"/>
    <w:rsid w:val="00961422"/>
    <w:rsid w:val="00961612"/>
    <w:rsid w:val="00961ACE"/>
    <w:rsid w:val="00961F9F"/>
    <w:rsid w:val="0096215E"/>
    <w:rsid w:val="009626FD"/>
    <w:rsid w:val="00962A2B"/>
    <w:rsid w:val="00962D66"/>
    <w:rsid w:val="00963167"/>
    <w:rsid w:val="0096378B"/>
    <w:rsid w:val="009646BB"/>
    <w:rsid w:val="009649E6"/>
    <w:rsid w:val="00964B1D"/>
    <w:rsid w:val="00964B7B"/>
    <w:rsid w:val="00964FAB"/>
    <w:rsid w:val="0096501F"/>
    <w:rsid w:val="009657F4"/>
    <w:rsid w:val="00965CFC"/>
    <w:rsid w:val="00966385"/>
    <w:rsid w:val="00966AF4"/>
    <w:rsid w:val="00966B1C"/>
    <w:rsid w:val="00966C65"/>
    <w:rsid w:val="00966D0E"/>
    <w:rsid w:val="0096721A"/>
    <w:rsid w:val="0096799E"/>
    <w:rsid w:val="00967CD5"/>
    <w:rsid w:val="00970591"/>
    <w:rsid w:val="00970D8D"/>
    <w:rsid w:val="00970E54"/>
    <w:rsid w:val="00970F41"/>
    <w:rsid w:val="0097193B"/>
    <w:rsid w:val="00971B8B"/>
    <w:rsid w:val="00971EA6"/>
    <w:rsid w:val="00972011"/>
    <w:rsid w:val="00972062"/>
    <w:rsid w:val="0097213E"/>
    <w:rsid w:val="00972ECE"/>
    <w:rsid w:val="00973994"/>
    <w:rsid w:val="00973A69"/>
    <w:rsid w:val="00973F1D"/>
    <w:rsid w:val="00973F90"/>
    <w:rsid w:val="0097412F"/>
    <w:rsid w:val="00974297"/>
    <w:rsid w:val="009744C2"/>
    <w:rsid w:val="00974837"/>
    <w:rsid w:val="009753E5"/>
    <w:rsid w:val="00975436"/>
    <w:rsid w:val="009754A6"/>
    <w:rsid w:val="00975547"/>
    <w:rsid w:val="009755C0"/>
    <w:rsid w:val="0097567C"/>
    <w:rsid w:val="00975C42"/>
    <w:rsid w:val="00975CFA"/>
    <w:rsid w:val="00975D75"/>
    <w:rsid w:val="0097600B"/>
    <w:rsid w:val="0097612F"/>
    <w:rsid w:val="009762EF"/>
    <w:rsid w:val="0097667A"/>
    <w:rsid w:val="00976685"/>
    <w:rsid w:val="0097688C"/>
    <w:rsid w:val="00976E3F"/>
    <w:rsid w:val="0097770A"/>
    <w:rsid w:val="009778B7"/>
    <w:rsid w:val="009778BC"/>
    <w:rsid w:val="00977987"/>
    <w:rsid w:val="009779A9"/>
    <w:rsid w:val="00980673"/>
    <w:rsid w:val="00980BA0"/>
    <w:rsid w:val="00980BD0"/>
    <w:rsid w:val="0098114F"/>
    <w:rsid w:val="00981213"/>
    <w:rsid w:val="00981392"/>
    <w:rsid w:val="00981B91"/>
    <w:rsid w:val="00981C6A"/>
    <w:rsid w:val="00981CD2"/>
    <w:rsid w:val="00981CE8"/>
    <w:rsid w:val="00982263"/>
    <w:rsid w:val="009827E3"/>
    <w:rsid w:val="00982C2D"/>
    <w:rsid w:val="00982E82"/>
    <w:rsid w:val="009830AB"/>
    <w:rsid w:val="009831E6"/>
    <w:rsid w:val="00983C9D"/>
    <w:rsid w:val="00983FEB"/>
    <w:rsid w:val="00984025"/>
    <w:rsid w:val="0098435B"/>
    <w:rsid w:val="00984B14"/>
    <w:rsid w:val="0098557E"/>
    <w:rsid w:val="00985990"/>
    <w:rsid w:val="009859AB"/>
    <w:rsid w:val="00985C26"/>
    <w:rsid w:val="00985CAE"/>
    <w:rsid w:val="00985D4A"/>
    <w:rsid w:val="00985F30"/>
    <w:rsid w:val="00985FE2"/>
    <w:rsid w:val="0098675F"/>
    <w:rsid w:val="009868CD"/>
    <w:rsid w:val="00986FA1"/>
    <w:rsid w:val="00987124"/>
    <w:rsid w:val="00987350"/>
    <w:rsid w:val="00987675"/>
    <w:rsid w:val="0098769F"/>
    <w:rsid w:val="00987ACE"/>
    <w:rsid w:val="00987C71"/>
    <w:rsid w:val="00987F0A"/>
    <w:rsid w:val="00990320"/>
    <w:rsid w:val="009904AF"/>
    <w:rsid w:val="00990702"/>
    <w:rsid w:val="009908D9"/>
    <w:rsid w:val="00990B1C"/>
    <w:rsid w:val="00990F3C"/>
    <w:rsid w:val="009910CB"/>
    <w:rsid w:val="00991696"/>
    <w:rsid w:val="009916CF"/>
    <w:rsid w:val="0099172D"/>
    <w:rsid w:val="00991772"/>
    <w:rsid w:val="0099228F"/>
    <w:rsid w:val="009922AA"/>
    <w:rsid w:val="009925B6"/>
    <w:rsid w:val="00992964"/>
    <w:rsid w:val="00992ADE"/>
    <w:rsid w:val="00992D48"/>
    <w:rsid w:val="00992DB6"/>
    <w:rsid w:val="00992DE3"/>
    <w:rsid w:val="00993005"/>
    <w:rsid w:val="0099307C"/>
    <w:rsid w:val="009930A8"/>
    <w:rsid w:val="009930D1"/>
    <w:rsid w:val="00993108"/>
    <w:rsid w:val="009936F4"/>
    <w:rsid w:val="00993785"/>
    <w:rsid w:val="00993A86"/>
    <w:rsid w:val="00993FE1"/>
    <w:rsid w:val="009941AF"/>
    <w:rsid w:val="00994722"/>
    <w:rsid w:val="00994956"/>
    <w:rsid w:val="00994CE8"/>
    <w:rsid w:val="00994ED5"/>
    <w:rsid w:val="00994F72"/>
    <w:rsid w:val="0099564C"/>
    <w:rsid w:val="00995C61"/>
    <w:rsid w:val="00995D0D"/>
    <w:rsid w:val="00996013"/>
    <w:rsid w:val="009960A9"/>
    <w:rsid w:val="009960EE"/>
    <w:rsid w:val="0099618C"/>
    <w:rsid w:val="009963FA"/>
    <w:rsid w:val="0099649E"/>
    <w:rsid w:val="00996872"/>
    <w:rsid w:val="00996D36"/>
    <w:rsid w:val="00996E55"/>
    <w:rsid w:val="0099788D"/>
    <w:rsid w:val="00997951"/>
    <w:rsid w:val="00997A3A"/>
    <w:rsid w:val="00997CAE"/>
    <w:rsid w:val="00997FB3"/>
    <w:rsid w:val="009A0707"/>
    <w:rsid w:val="009A08FB"/>
    <w:rsid w:val="009A0DAC"/>
    <w:rsid w:val="009A12FE"/>
    <w:rsid w:val="009A16A5"/>
    <w:rsid w:val="009A17CD"/>
    <w:rsid w:val="009A19AC"/>
    <w:rsid w:val="009A1C4E"/>
    <w:rsid w:val="009A20C1"/>
    <w:rsid w:val="009A22F8"/>
    <w:rsid w:val="009A25DA"/>
    <w:rsid w:val="009A265E"/>
    <w:rsid w:val="009A274F"/>
    <w:rsid w:val="009A27E9"/>
    <w:rsid w:val="009A280C"/>
    <w:rsid w:val="009A285E"/>
    <w:rsid w:val="009A2B2D"/>
    <w:rsid w:val="009A2C97"/>
    <w:rsid w:val="009A2F3C"/>
    <w:rsid w:val="009A3002"/>
    <w:rsid w:val="009A31D2"/>
    <w:rsid w:val="009A33BB"/>
    <w:rsid w:val="009A3419"/>
    <w:rsid w:val="009A35F7"/>
    <w:rsid w:val="009A3651"/>
    <w:rsid w:val="009A38B2"/>
    <w:rsid w:val="009A3DCD"/>
    <w:rsid w:val="009A3EB1"/>
    <w:rsid w:val="009A4088"/>
    <w:rsid w:val="009A431F"/>
    <w:rsid w:val="009A4367"/>
    <w:rsid w:val="009A438F"/>
    <w:rsid w:val="009A43B4"/>
    <w:rsid w:val="009A43D6"/>
    <w:rsid w:val="009A45CF"/>
    <w:rsid w:val="009A468C"/>
    <w:rsid w:val="009A4B12"/>
    <w:rsid w:val="009A4C09"/>
    <w:rsid w:val="009A5015"/>
    <w:rsid w:val="009A5407"/>
    <w:rsid w:val="009A5549"/>
    <w:rsid w:val="009A580F"/>
    <w:rsid w:val="009A6138"/>
    <w:rsid w:val="009A619C"/>
    <w:rsid w:val="009A6243"/>
    <w:rsid w:val="009A62D4"/>
    <w:rsid w:val="009A6A96"/>
    <w:rsid w:val="009A6B2D"/>
    <w:rsid w:val="009A6D8E"/>
    <w:rsid w:val="009A6EAA"/>
    <w:rsid w:val="009A6FC2"/>
    <w:rsid w:val="009A7319"/>
    <w:rsid w:val="009A7380"/>
    <w:rsid w:val="009A7413"/>
    <w:rsid w:val="009A747B"/>
    <w:rsid w:val="009A7B6D"/>
    <w:rsid w:val="009A7E09"/>
    <w:rsid w:val="009A7FB7"/>
    <w:rsid w:val="009B0469"/>
    <w:rsid w:val="009B064B"/>
    <w:rsid w:val="009B0699"/>
    <w:rsid w:val="009B0898"/>
    <w:rsid w:val="009B0AC9"/>
    <w:rsid w:val="009B0C48"/>
    <w:rsid w:val="009B0D94"/>
    <w:rsid w:val="009B0E15"/>
    <w:rsid w:val="009B1207"/>
    <w:rsid w:val="009B138A"/>
    <w:rsid w:val="009B180C"/>
    <w:rsid w:val="009B181A"/>
    <w:rsid w:val="009B1866"/>
    <w:rsid w:val="009B1CD0"/>
    <w:rsid w:val="009B1EA6"/>
    <w:rsid w:val="009B208A"/>
    <w:rsid w:val="009B24B9"/>
    <w:rsid w:val="009B25F8"/>
    <w:rsid w:val="009B308B"/>
    <w:rsid w:val="009B3175"/>
    <w:rsid w:val="009B3CBE"/>
    <w:rsid w:val="009B3D90"/>
    <w:rsid w:val="009B4505"/>
    <w:rsid w:val="009B4A13"/>
    <w:rsid w:val="009B4BCC"/>
    <w:rsid w:val="009B4F82"/>
    <w:rsid w:val="009B50BB"/>
    <w:rsid w:val="009B548D"/>
    <w:rsid w:val="009B5FDC"/>
    <w:rsid w:val="009B66FB"/>
    <w:rsid w:val="009B6895"/>
    <w:rsid w:val="009B6EBD"/>
    <w:rsid w:val="009B737C"/>
    <w:rsid w:val="009B74FC"/>
    <w:rsid w:val="009B7645"/>
    <w:rsid w:val="009B7B64"/>
    <w:rsid w:val="009B7BAE"/>
    <w:rsid w:val="009B7CF1"/>
    <w:rsid w:val="009B7EB8"/>
    <w:rsid w:val="009B7FF2"/>
    <w:rsid w:val="009C0FC9"/>
    <w:rsid w:val="009C1145"/>
    <w:rsid w:val="009C1626"/>
    <w:rsid w:val="009C1861"/>
    <w:rsid w:val="009C18E8"/>
    <w:rsid w:val="009C1C84"/>
    <w:rsid w:val="009C1E94"/>
    <w:rsid w:val="009C1ED4"/>
    <w:rsid w:val="009C205A"/>
    <w:rsid w:val="009C2345"/>
    <w:rsid w:val="009C241F"/>
    <w:rsid w:val="009C266D"/>
    <w:rsid w:val="009C2805"/>
    <w:rsid w:val="009C2B1B"/>
    <w:rsid w:val="009C31F9"/>
    <w:rsid w:val="009C32D9"/>
    <w:rsid w:val="009C3755"/>
    <w:rsid w:val="009C39A4"/>
    <w:rsid w:val="009C415D"/>
    <w:rsid w:val="009C4240"/>
    <w:rsid w:val="009C431C"/>
    <w:rsid w:val="009C444E"/>
    <w:rsid w:val="009C448B"/>
    <w:rsid w:val="009C45BD"/>
    <w:rsid w:val="009C486E"/>
    <w:rsid w:val="009C4881"/>
    <w:rsid w:val="009C4D39"/>
    <w:rsid w:val="009C4DD5"/>
    <w:rsid w:val="009C4EF8"/>
    <w:rsid w:val="009C4F23"/>
    <w:rsid w:val="009C5250"/>
    <w:rsid w:val="009C5B6F"/>
    <w:rsid w:val="009C5CCD"/>
    <w:rsid w:val="009C5DC6"/>
    <w:rsid w:val="009C5DD0"/>
    <w:rsid w:val="009C6552"/>
    <w:rsid w:val="009C66E9"/>
    <w:rsid w:val="009C670B"/>
    <w:rsid w:val="009C6805"/>
    <w:rsid w:val="009C6B12"/>
    <w:rsid w:val="009C6BB2"/>
    <w:rsid w:val="009C6D21"/>
    <w:rsid w:val="009C6EC5"/>
    <w:rsid w:val="009C70F0"/>
    <w:rsid w:val="009C714F"/>
    <w:rsid w:val="009C74AC"/>
    <w:rsid w:val="009C7556"/>
    <w:rsid w:val="009C7B33"/>
    <w:rsid w:val="009D021E"/>
    <w:rsid w:val="009D0B1A"/>
    <w:rsid w:val="009D13CD"/>
    <w:rsid w:val="009D1770"/>
    <w:rsid w:val="009D1BBC"/>
    <w:rsid w:val="009D1DBC"/>
    <w:rsid w:val="009D1DD7"/>
    <w:rsid w:val="009D233A"/>
    <w:rsid w:val="009D2A08"/>
    <w:rsid w:val="009D2E33"/>
    <w:rsid w:val="009D31D5"/>
    <w:rsid w:val="009D32F6"/>
    <w:rsid w:val="009D34F0"/>
    <w:rsid w:val="009D357C"/>
    <w:rsid w:val="009D35E5"/>
    <w:rsid w:val="009D3820"/>
    <w:rsid w:val="009D38ED"/>
    <w:rsid w:val="009D3A6E"/>
    <w:rsid w:val="009D3BC6"/>
    <w:rsid w:val="009D3C60"/>
    <w:rsid w:val="009D3F08"/>
    <w:rsid w:val="009D3F68"/>
    <w:rsid w:val="009D44C2"/>
    <w:rsid w:val="009D451A"/>
    <w:rsid w:val="009D514F"/>
    <w:rsid w:val="009D576B"/>
    <w:rsid w:val="009D5861"/>
    <w:rsid w:val="009D58AA"/>
    <w:rsid w:val="009D5F4C"/>
    <w:rsid w:val="009D6206"/>
    <w:rsid w:val="009D6411"/>
    <w:rsid w:val="009D673A"/>
    <w:rsid w:val="009D67DE"/>
    <w:rsid w:val="009D68A7"/>
    <w:rsid w:val="009D6B39"/>
    <w:rsid w:val="009D6CE0"/>
    <w:rsid w:val="009D72C2"/>
    <w:rsid w:val="009D796B"/>
    <w:rsid w:val="009D79E0"/>
    <w:rsid w:val="009D7D46"/>
    <w:rsid w:val="009D7D4A"/>
    <w:rsid w:val="009E0457"/>
    <w:rsid w:val="009E0622"/>
    <w:rsid w:val="009E0945"/>
    <w:rsid w:val="009E0C67"/>
    <w:rsid w:val="009E0DFA"/>
    <w:rsid w:val="009E0EE0"/>
    <w:rsid w:val="009E1376"/>
    <w:rsid w:val="009E17FF"/>
    <w:rsid w:val="009E1868"/>
    <w:rsid w:val="009E1F46"/>
    <w:rsid w:val="009E21D6"/>
    <w:rsid w:val="009E242B"/>
    <w:rsid w:val="009E24D2"/>
    <w:rsid w:val="009E25C2"/>
    <w:rsid w:val="009E2601"/>
    <w:rsid w:val="009E2696"/>
    <w:rsid w:val="009E2737"/>
    <w:rsid w:val="009E2F62"/>
    <w:rsid w:val="009E2F6D"/>
    <w:rsid w:val="009E3174"/>
    <w:rsid w:val="009E38E0"/>
    <w:rsid w:val="009E3B09"/>
    <w:rsid w:val="009E3E92"/>
    <w:rsid w:val="009E4890"/>
    <w:rsid w:val="009E49F4"/>
    <w:rsid w:val="009E4A44"/>
    <w:rsid w:val="009E4AA8"/>
    <w:rsid w:val="009E4B67"/>
    <w:rsid w:val="009E4D10"/>
    <w:rsid w:val="009E4FA7"/>
    <w:rsid w:val="009E52EC"/>
    <w:rsid w:val="009E573B"/>
    <w:rsid w:val="009E5ABE"/>
    <w:rsid w:val="009E5F2D"/>
    <w:rsid w:val="009E61C9"/>
    <w:rsid w:val="009E63B4"/>
    <w:rsid w:val="009E6748"/>
    <w:rsid w:val="009E7418"/>
    <w:rsid w:val="009E787C"/>
    <w:rsid w:val="009E7E74"/>
    <w:rsid w:val="009F00E2"/>
    <w:rsid w:val="009F0190"/>
    <w:rsid w:val="009F03E9"/>
    <w:rsid w:val="009F09DC"/>
    <w:rsid w:val="009F0FCE"/>
    <w:rsid w:val="009F11F1"/>
    <w:rsid w:val="009F168B"/>
    <w:rsid w:val="009F18CA"/>
    <w:rsid w:val="009F1A81"/>
    <w:rsid w:val="009F1AAE"/>
    <w:rsid w:val="009F1B8F"/>
    <w:rsid w:val="009F1B94"/>
    <w:rsid w:val="009F1C20"/>
    <w:rsid w:val="009F1C30"/>
    <w:rsid w:val="009F1D6A"/>
    <w:rsid w:val="009F1F91"/>
    <w:rsid w:val="009F20EA"/>
    <w:rsid w:val="009F2470"/>
    <w:rsid w:val="009F2C41"/>
    <w:rsid w:val="009F2FB7"/>
    <w:rsid w:val="009F31E2"/>
    <w:rsid w:val="009F32B7"/>
    <w:rsid w:val="009F34E4"/>
    <w:rsid w:val="009F35EB"/>
    <w:rsid w:val="009F370C"/>
    <w:rsid w:val="009F4077"/>
    <w:rsid w:val="009F41D3"/>
    <w:rsid w:val="009F4635"/>
    <w:rsid w:val="009F4E3E"/>
    <w:rsid w:val="009F5031"/>
    <w:rsid w:val="009F521F"/>
    <w:rsid w:val="009F54AC"/>
    <w:rsid w:val="009F584E"/>
    <w:rsid w:val="009F5DC6"/>
    <w:rsid w:val="009F609B"/>
    <w:rsid w:val="009F6659"/>
    <w:rsid w:val="009F6715"/>
    <w:rsid w:val="009F6D62"/>
    <w:rsid w:val="009F7145"/>
    <w:rsid w:val="009F7218"/>
    <w:rsid w:val="009F75AE"/>
    <w:rsid w:val="009F7614"/>
    <w:rsid w:val="009F7B7E"/>
    <w:rsid w:val="009F7DFC"/>
    <w:rsid w:val="009F7F6E"/>
    <w:rsid w:val="009F7F8A"/>
    <w:rsid w:val="009F7FE9"/>
    <w:rsid w:val="00A00230"/>
    <w:rsid w:val="00A00685"/>
    <w:rsid w:val="00A00BB7"/>
    <w:rsid w:val="00A00C20"/>
    <w:rsid w:val="00A0136F"/>
    <w:rsid w:val="00A0158E"/>
    <w:rsid w:val="00A0167F"/>
    <w:rsid w:val="00A019A0"/>
    <w:rsid w:val="00A01C0D"/>
    <w:rsid w:val="00A01F22"/>
    <w:rsid w:val="00A02080"/>
    <w:rsid w:val="00A0215B"/>
    <w:rsid w:val="00A0246F"/>
    <w:rsid w:val="00A02508"/>
    <w:rsid w:val="00A025BF"/>
    <w:rsid w:val="00A028F8"/>
    <w:rsid w:val="00A02A0B"/>
    <w:rsid w:val="00A02A7D"/>
    <w:rsid w:val="00A02ADF"/>
    <w:rsid w:val="00A02EC7"/>
    <w:rsid w:val="00A03018"/>
    <w:rsid w:val="00A03056"/>
    <w:rsid w:val="00A0352A"/>
    <w:rsid w:val="00A036BF"/>
    <w:rsid w:val="00A037AB"/>
    <w:rsid w:val="00A03A48"/>
    <w:rsid w:val="00A03E93"/>
    <w:rsid w:val="00A042A1"/>
    <w:rsid w:val="00A043AC"/>
    <w:rsid w:val="00A045E3"/>
    <w:rsid w:val="00A04875"/>
    <w:rsid w:val="00A048D5"/>
    <w:rsid w:val="00A04B22"/>
    <w:rsid w:val="00A04D89"/>
    <w:rsid w:val="00A0503A"/>
    <w:rsid w:val="00A0513E"/>
    <w:rsid w:val="00A0527D"/>
    <w:rsid w:val="00A05CB5"/>
    <w:rsid w:val="00A0614C"/>
    <w:rsid w:val="00A06490"/>
    <w:rsid w:val="00A06578"/>
    <w:rsid w:val="00A0658A"/>
    <w:rsid w:val="00A065B5"/>
    <w:rsid w:val="00A06C41"/>
    <w:rsid w:val="00A06D48"/>
    <w:rsid w:val="00A06D75"/>
    <w:rsid w:val="00A07430"/>
    <w:rsid w:val="00A07660"/>
    <w:rsid w:val="00A0786C"/>
    <w:rsid w:val="00A078EC"/>
    <w:rsid w:val="00A07950"/>
    <w:rsid w:val="00A0799C"/>
    <w:rsid w:val="00A07AD0"/>
    <w:rsid w:val="00A101B1"/>
    <w:rsid w:val="00A103DA"/>
    <w:rsid w:val="00A1063D"/>
    <w:rsid w:val="00A11049"/>
    <w:rsid w:val="00A11139"/>
    <w:rsid w:val="00A11152"/>
    <w:rsid w:val="00A11257"/>
    <w:rsid w:val="00A1158D"/>
    <w:rsid w:val="00A115ED"/>
    <w:rsid w:val="00A11703"/>
    <w:rsid w:val="00A117F5"/>
    <w:rsid w:val="00A11A36"/>
    <w:rsid w:val="00A11B11"/>
    <w:rsid w:val="00A11D25"/>
    <w:rsid w:val="00A12238"/>
    <w:rsid w:val="00A123A6"/>
    <w:rsid w:val="00A12AFA"/>
    <w:rsid w:val="00A12C24"/>
    <w:rsid w:val="00A12EA2"/>
    <w:rsid w:val="00A13185"/>
    <w:rsid w:val="00A1373A"/>
    <w:rsid w:val="00A1387F"/>
    <w:rsid w:val="00A13A55"/>
    <w:rsid w:val="00A13CF5"/>
    <w:rsid w:val="00A140F5"/>
    <w:rsid w:val="00A14281"/>
    <w:rsid w:val="00A14419"/>
    <w:rsid w:val="00A147E5"/>
    <w:rsid w:val="00A14FE5"/>
    <w:rsid w:val="00A1508C"/>
    <w:rsid w:val="00A1517E"/>
    <w:rsid w:val="00A1530F"/>
    <w:rsid w:val="00A154B5"/>
    <w:rsid w:val="00A1591B"/>
    <w:rsid w:val="00A1599C"/>
    <w:rsid w:val="00A15BFA"/>
    <w:rsid w:val="00A16150"/>
    <w:rsid w:val="00A16207"/>
    <w:rsid w:val="00A165A7"/>
    <w:rsid w:val="00A1663C"/>
    <w:rsid w:val="00A16B44"/>
    <w:rsid w:val="00A1703B"/>
    <w:rsid w:val="00A171D9"/>
    <w:rsid w:val="00A174EF"/>
    <w:rsid w:val="00A177FD"/>
    <w:rsid w:val="00A179C5"/>
    <w:rsid w:val="00A17B5F"/>
    <w:rsid w:val="00A17BF8"/>
    <w:rsid w:val="00A17C9E"/>
    <w:rsid w:val="00A20288"/>
    <w:rsid w:val="00A203A7"/>
    <w:rsid w:val="00A203C6"/>
    <w:rsid w:val="00A205A2"/>
    <w:rsid w:val="00A20935"/>
    <w:rsid w:val="00A20A9E"/>
    <w:rsid w:val="00A20E37"/>
    <w:rsid w:val="00A20F65"/>
    <w:rsid w:val="00A20FB1"/>
    <w:rsid w:val="00A215AB"/>
    <w:rsid w:val="00A216F7"/>
    <w:rsid w:val="00A21912"/>
    <w:rsid w:val="00A21A28"/>
    <w:rsid w:val="00A21ACF"/>
    <w:rsid w:val="00A21CD8"/>
    <w:rsid w:val="00A21D17"/>
    <w:rsid w:val="00A22284"/>
    <w:rsid w:val="00A22AB6"/>
    <w:rsid w:val="00A234E6"/>
    <w:rsid w:val="00A236FE"/>
    <w:rsid w:val="00A237B8"/>
    <w:rsid w:val="00A239F2"/>
    <w:rsid w:val="00A23B79"/>
    <w:rsid w:val="00A23D5F"/>
    <w:rsid w:val="00A24005"/>
    <w:rsid w:val="00A24B3F"/>
    <w:rsid w:val="00A250EF"/>
    <w:rsid w:val="00A2528B"/>
    <w:rsid w:val="00A25294"/>
    <w:rsid w:val="00A2559B"/>
    <w:rsid w:val="00A25970"/>
    <w:rsid w:val="00A26369"/>
    <w:rsid w:val="00A26819"/>
    <w:rsid w:val="00A26AC4"/>
    <w:rsid w:val="00A26DA4"/>
    <w:rsid w:val="00A26FA4"/>
    <w:rsid w:val="00A26FE2"/>
    <w:rsid w:val="00A27553"/>
    <w:rsid w:val="00A275AF"/>
    <w:rsid w:val="00A278F6"/>
    <w:rsid w:val="00A27C99"/>
    <w:rsid w:val="00A30394"/>
    <w:rsid w:val="00A30516"/>
    <w:rsid w:val="00A3079D"/>
    <w:rsid w:val="00A30B34"/>
    <w:rsid w:val="00A30BE4"/>
    <w:rsid w:val="00A30D35"/>
    <w:rsid w:val="00A3155F"/>
    <w:rsid w:val="00A318DD"/>
    <w:rsid w:val="00A319B2"/>
    <w:rsid w:val="00A31D3A"/>
    <w:rsid w:val="00A32279"/>
    <w:rsid w:val="00A32634"/>
    <w:rsid w:val="00A3292A"/>
    <w:rsid w:val="00A32A76"/>
    <w:rsid w:val="00A32EB6"/>
    <w:rsid w:val="00A32F1A"/>
    <w:rsid w:val="00A331F0"/>
    <w:rsid w:val="00A334B5"/>
    <w:rsid w:val="00A33624"/>
    <w:rsid w:val="00A340C2"/>
    <w:rsid w:val="00A340DA"/>
    <w:rsid w:val="00A34224"/>
    <w:rsid w:val="00A34263"/>
    <w:rsid w:val="00A342F3"/>
    <w:rsid w:val="00A34934"/>
    <w:rsid w:val="00A34E5B"/>
    <w:rsid w:val="00A353B7"/>
    <w:rsid w:val="00A35498"/>
    <w:rsid w:val="00A3557F"/>
    <w:rsid w:val="00A357EF"/>
    <w:rsid w:val="00A359D1"/>
    <w:rsid w:val="00A35D6A"/>
    <w:rsid w:val="00A362BF"/>
    <w:rsid w:val="00A3655B"/>
    <w:rsid w:val="00A369B2"/>
    <w:rsid w:val="00A36B44"/>
    <w:rsid w:val="00A372A4"/>
    <w:rsid w:val="00A374B1"/>
    <w:rsid w:val="00A376DA"/>
    <w:rsid w:val="00A37A7A"/>
    <w:rsid w:val="00A37B2E"/>
    <w:rsid w:val="00A37B57"/>
    <w:rsid w:val="00A37B95"/>
    <w:rsid w:val="00A40295"/>
    <w:rsid w:val="00A402AD"/>
    <w:rsid w:val="00A403D5"/>
    <w:rsid w:val="00A407D1"/>
    <w:rsid w:val="00A408B8"/>
    <w:rsid w:val="00A40A22"/>
    <w:rsid w:val="00A40D85"/>
    <w:rsid w:val="00A41258"/>
    <w:rsid w:val="00A419DF"/>
    <w:rsid w:val="00A41B55"/>
    <w:rsid w:val="00A41C9B"/>
    <w:rsid w:val="00A41D95"/>
    <w:rsid w:val="00A4212C"/>
    <w:rsid w:val="00A421F9"/>
    <w:rsid w:val="00A42308"/>
    <w:rsid w:val="00A423C9"/>
    <w:rsid w:val="00A42935"/>
    <w:rsid w:val="00A4313E"/>
    <w:rsid w:val="00A431AD"/>
    <w:rsid w:val="00A432E4"/>
    <w:rsid w:val="00A434AE"/>
    <w:rsid w:val="00A437C2"/>
    <w:rsid w:val="00A43B51"/>
    <w:rsid w:val="00A43BDE"/>
    <w:rsid w:val="00A43FBA"/>
    <w:rsid w:val="00A441A4"/>
    <w:rsid w:val="00A44492"/>
    <w:rsid w:val="00A44BF9"/>
    <w:rsid w:val="00A4517D"/>
    <w:rsid w:val="00A45474"/>
    <w:rsid w:val="00A45AF5"/>
    <w:rsid w:val="00A45BF0"/>
    <w:rsid w:val="00A46788"/>
    <w:rsid w:val="00A46DC5"/>
    <w:rsid w:val="00A46E6F"/>
    <w:rsid w:val="00A4707F"/>
    <w:rsid w:val="00A47125"/>
    <w:rsid w:val="00A476B9"/>
    <w:rsid w:val="00A4770B"/>
    <w:rsid w:val="00A4794C"/>
    <w:rsid w:val="00A504E4"/>
    <w:rsid w:val="00A5075B"/>
    <w:rsid w:val="00A507A2"/>
    <w:rsid w:val="00A509F2"/>
    <w:rsid w:val="00A50EDA"/>
    <w:rsid w:val="00A51357"/>
    <w:rsid w:val="00A51722"/>
    <w:rsid w:val="00A5181B"/>
    <w:rsid w:val="00A51A2A"/>
    <w:rsid w:val="00A51A66"/>
    <w:rsid w:val="00A51B42"/>
    <w:rsid w:val="00A51D4C"/>
    <w:rsid w:val="00A5216B"/>
    <w:rsid w:val="00A5222A"/>
    <w:rsid w:val="00A524EC"/>
    <w:rsid w:val="00A52EA7"/>
    <w:rsid w:val="00A5309F"/>
    <w:rsid w:val="00A53310"/>
    <w:rsid w:val="00A543CA"/>
    <w:rsid w:val="00A54715"/>
    <w:rsid w:val="00A54C90"/>
    <w:rsid w:val="00A553F0"/>
    <w:rsid w:val="00A560FF"/>
    <w:rsid w:val="00A56238"/>
    <w:rsid w:val="00A562E9"/>
    <w:rsid w:val="00A563B1"/>
    <w:rsid w:val="00A56615"/>
    <w:rsid w:val="00A5684B"/>
    <w:rsid w:val="00A56A4B"/>
    <w:rsid w:val="00A56FA3"/>
    <w:rsid w:val="00A57251"/>
    <w:rsid w:val="00A573CA"/>
    <w:rsid w:val="00A574C4"/>
    <w:rsid w:val="00A57642"/>
    <w:rsid w:val="00A576B5"/>
    <w:rsid w:val="00A57BF7"/>
    <w:rsid w:val="00A57C5B"/>
    <w:rsid w:val="00A601D8"/>
    <w:rsid w:val="00A608C8"/>
    <w:rsid w:val="00A60DC3"/>
    <w:rsid w:val="00A61927"/>
    <w:rsid w:val="00A61D4A"/>
    <w:rsid w:val="00A61F18"/>
    <w:rsid w:val="00A6201D"/>
    <w:rsid w:val="00A6201F"/>
    <w:rsid w:val="00A621F2"/>
    <w:rsid w:val="00A629DD"/>
    <w:rsid w:val="00A62B16"/>
    <w:rsid w:val="00A62BB8"/>
    <w:rsid w:val="00A62BDC"/>
    <w:rsid w:val="00A62D0B"/>
    <w:rsid w:val="00A63378"/>
    <w:rsid w:val="00A63658"/>
    <w:rsid w:val="00A6374F"/>
    <w:rsid w:val="00A637FD"/>
    <w:rsid w:val="00A63824"/>
    <w:rsid w:val="00A63900"/>
    <w:rsid w:val="00A63A01"/>
    <w:rsid w:val="00A63BF5"/>
    <w:rsid w:val="00A63D4B"/>
    <w:rsid w:val="00A64057"/>
    <w:rsid w:val="00A64107"/>
    <w:rsid w:val="00A64246"/>
    <w:rsid w:val="00A64256"/>
    <w:rsid w:val="00A64391"/>
    <w:rsid w:val="00A64C71"/>
    <w:rsid w:val="00A64FC1"/>
    <w:rsid w:val="00A65176"/>
    <w:rsid w:val="00A65426"/>
    <w:rsid w:val="00A65A85"/>
    <w:rsid w:val="00A65D0D"/>
    <w:rsid w:val="00A65D9E"/>
    <w:rsid w:val="00A65E1B"/>
    <w:rsid w:val="00A65F4C"/>
    <w:rsid w:val="00A660AD"/>
    <w:rsid w:val="00A66159"/>
    <w:rsid w:val="00A6632A"/>
    <w:rsid w:val="00A663F4"/>
    <w:rsid w:val="00A666C9"/>
    <w:rsid w:val="00A66946"/>
    <w:rsid w:val="00A6716D"/>
    <w:rsid w:val="00A673CD"/>
    <w:rsid w:val="00A674DC"/>
    <w:rsid w:val="00A67970"/>
    <w:rsid w:val="00A67A9F"/>
    <w:rsid w:val="00A70089"/>
    <w:rsid w:val="00A7036B"/>
    <w:rsid w:val="00A707D6"/>
    <w:rsid w:val="00A7087E"/>
    <w:rsid w:val="00A709C8"/>
    <w:rsid w:val="00A70AEF"/>
    <w:rsid w:val="00A70D65"/>
    <w:rsid w:val="00A70DEE"/>
    <w:rsid w:val="00A71012"/>
    <w:rsid w:val="00A7125D"/>
    <w:rsid w:val="00A71565"/>
    <w:rsid w:val="00A71831"/>
    <w:rsid w:val="00A71B46"/>
    <w:rsid w:val="00A71C51"/>
    <w:rsid w:val="00A72194"/>
    <w:rsid w:val="00A72206"/>
    <w:rsid w:val="00A72229"/>
    <w:rsid w:val="00A722E8"/>
    <w:rsid w:val="00A729CF"/>
    <w:rsid w:val="00A72CEA"/>
    <w:rsid w:val="00A72D4F"/>
    <w:rsid w:val="00A72EA6"/>
    <w:rsid w:val="00A73050"/>
    <w:rsid w:val="00A7306B"/>
    <w:rsid w:val="00A73106"/>
    <w:rsid w:val="00A73215"/>
    <w:rsid w:val="00A73300"/>
    <w:rsid w:val="00A73C0A"/>
    <w:rsid w:val="00A73E42"/>
    <w:rsid w:val="00A73FFA"/>
    <w:rsid w:val="00A7428C"/>
    <w:rsid w:val="00A742D2"/>
    <w:rsid w:val="00A74545"/>
    <w:rsid w:val="00A74753"/>
    <w:rsid w:val="00A747AE"/>
    <w:rsid w:val="00A74D21"/>
    <w:rsid w:val="00A74E1D"/>
    <w:rsid w:val="00A74EE6"/>
    <w:rsid w:val="00A755EF"/>
    <w:rsid w:val="00A75D7B"/>
    <w:rsid w:val="00A7602A"/>
    <w:rsid w:val="00A7607F"/>
    <w:rsid w:val="00A760DB"/>
    <w:rsid w:val="00A7613A"/>
    <w:rsid w:val="00A764E6"/>
    <w:rsid w:val="00A76529"/>
    <w:rsid w:val="00A76DA8"/>
    <w:rsid w:val="00A7731D"/>
    <w:rsid w:val="00A7762F"/>
    <w:rsid w:val="00A776FA"/>
    <w:rsid w:val="00A777DA"/>
    <w:rsid w:val="00A77D9A"/>
    <w:rsid w:val="00A77EB4"/>
    <w:rsid w:val="00A80243"/>
    <w:rsid w:val="00A807C5"/>
    <w:rsid w:val="00A80833"/>
    <w:rsid w:val="00A809E1"/>
    <w:rsid w:val="00A80F0C"/>
    <w:rsid w:val="00A8157F"/>
    <w:rsid w:val="00A81611"/>
    <w:rsid w:val="00A81B91"/>
    <w:rsid w:val="00A81CEA"/>
    <w:rsid w:val="00A81E90"/>
    <w:rsid w:val="00A81F2E"/>
    <w:rsid w:val="00A822FE"/>
    <w:rsid w:val="00A824C2"/>
    <w:rsid w:val="00A82582"/>
    <w:rsid w:val="00A82988"/>
    <w:rsid w:val="00A82AB6"/>
    <w:rsid w:val="00A82D4A"/>
    <w:rsid w:val="00A83091"/>
    <w:rsid w:val="00A8319A"/>
    <w:rsid w:val="00A83504"/>
    <w:rsid w:val="00A83584"/>
    <w:rsid w:val="00A839D7"/>
    <w:rsid w:val="00A83ADC"/>
    <w:rsid w:val="00A83F06"/>
    <w:rsid w:val="00A83F3A"/>
    <w:rsid w:val="00A8435C"/>
    <w:rsid w:val="00A84CAF"/>
    <w:rsid w:val="00A85468"/>
    <w:rsid w:val="00A85803"/>
    <w:rsid w:val="00A85CDF"/>
    <w:rsid w:val="00A860FB"/>
    <w:rsid w:val="00A86522"/>
    <w:rsid w:val="00A86BD7"/>
    <w:rsid w:val="00A86E19"/>
    <w:rsid w:val="00A86E82"/>
    <w:rsid w:val="00A874A1"/>
    <w:rsid w:val="00A877BA"/>
    <w:rsid w:val="00A87A6F"/>
    <w:rsid w:val="00A87AD1"/>
    <w:rsid w:val="00A87B95"/>
    <w:rsid w:val="00A87CDB"/>
    <w:rsid w:val="00A87DEC"/>
    <w:rsid w:val="00A87F9B"/>
    <w:rsid w:val="00A903C1"/>
    <w:rsid w:val="00A90D32"/>
    <w:rsid w:val="00A90DDA"/>
    <w:rsid w:val="00A90EAA"/>
    <w:rsid w:val="00A90EB1"/>
    <w:rsid w:val="00A9103F"/>
    <w:rsid w:val="00A9128B"/>
    <w:rsid w:val="00A91321"/>
    <w:rsid w:val="00A91425"/>
    <w:rsid w:val="00A9182C"/>
    <w:rsid w:val="00A91A89"/>
    <w:rsid w:val="00A91C39"/>
    <w:rsid w:val="00A92436"/>
    <w:rsid w:val="00A9253E"/>
    <w:rsid w:val="00A92D04"/>
    <w:rsid w:val="00A92D16"/>
    <w:rsid w:val="00A92D8A"/>
    <w:rsid w:val="00A92ECC"/>
    <w:rsid w:val="00A92FDA"/>
    <w:rsid w:val="00A93018"/>
    <w:rsid w:val="00A930B1"/>
    <w:rsid w:val="00A93A5F"/>
    <w:rsid w:val="00A93B68"/>
    <w:rsid w:val="00A93C17"/>
    <w:rsid w:val="00A94105"/>
    <w:rsid w:val="00A94410"/>
    <w:rsid w:val="00A94484"/>
    <w:rsid w:val="00A94684"/>
    <w:rsid w:val="00A946D7"/>
    <w:rsid w:val="00A94B50"/>
    <w:rsid w:val="00A94C7F"/>
    <w:rsid w:val="00A94CFC"/>
    <w:rsid w:val="00A94D0A"/>
    <w:rsid w:val="00A94DC2"/>
    <w:rsid w:val="00A94E26"/>
    <w:rsid w:val="00A95B6B"/>
    <w:rsid w:val="00A95B72"/>
    <w:rsid w:val="00A95EE8"/>
    <w:rsid w:val="00A962F6"/>
    <w:rsid w:val="00A9674E"/>
    <w:rsid w:val="00A96934"/>
    <w:rsid w:val="00A96C74"/>
    <w:rsid w:val="00A97159"/>
    <w:rsid w:val="00A97213"/>
    <w:rsid w:val="00A97310"/>
    <w:rsid w:val="00A974BA"/>
    <w:rsid w:val="00A97744"/>
    <w:rsid w:val="00A97AF6"/>
    <w:rsid w:val="00A97D3A"/>
    <w:rsid w:val="00AA02D6"/>
    <w:rsid w:val="00AA0823"/>
    <w:rsid w:val="00AA0893"/>
    <w:rsid w:val="00AA0E72"/>
    <w:rsid w:val="00AA0F54"/>
    <w:rsid w:val="00AA1046"/>
    <w:rsid w:val="00AA145C"/>
    <w:rsid w:val="00AA151B"/>
    <w:rsid w:val="00AA191B"/>
    <w:rsid w:val="00AA1971"/>
    <w:rsid w:val="00AA209B"/>
    <w:rsid w:val="00AA2F62"/>
    <w:rsid w:val="00AA3111"/>
    <w:rsid w:val="00AA31A4"/>
    <w:rsid w:val="00AA36DD"/>
    <w:rsid w:val="00AA3709"/>
    <w:rsid w:val="00AA37D1"/>
    <w:rsid w:val="00AA44FF"/>
    <w:rsid w:val="00AA463A"/>
    <w:rsid w:val="00AA4890"/>
    <w:rsid w:val="00AA4918"/>
    <w:rsid w:val="00AA498A"/>
    <w:rsid w:val="00AA4A3F"/>
    <w:rsid w:val="00AA4B3D"/>
    <w:rsid w:val="00AA4B71"/>
    <w:rsid w:val="00AA4CA4"/>
    <w:rsid w:val="00AA4F7F"/>
    <w:rsid w:val="00AA51B5"/>
    <w:rsid w:val="00AA547E"/>
    <w:rsid w:val="00AA56FF"/>
    <w:rsid w:val="00AA5725"/>
    <w:rsid w:val="00AA57AF"/>
    <w:rsid w:val="00AA589D"/>
    <w:rsid w:val="00AA5BDC"/>
    <w:rsid w:val="00AA5C44"/>
    <w:rsid w:val="00AA5D39"/>
    <w:rsid w:val="00AA65E8"/>
    <w:rsid w:val="00AA6742"/>
    <w:rsid w:val="00AA6A64"/>
    <w:rsid w:val="00AA6FD0"/>
    <w:rsid w:val="00AA73CD"/>
    <w:rsid w:val="00AA74F5"/>
    <w:rsid w:val="00AA7849"/>
    <w:rsid w:val="00AA7BCF"/>
    <w:rsid w:val="00AA7F53"/>
    <w:rsid w:val="00AB0147"/>
    <w:rsid w:val="00AB0232"/>
    <w:rsid w:val="00AB03DC"/>
    <w:rsid w:val="00AB1002"/>
    <w:rsid w:val="00AB10F3"/>
    <w:rsid w:val="00AB130B"/>
    <w:rsid w:val="00AB196C"/>
    <w:rsid w:val="00AB1BF7"/>
    <w:rsid w:val="00AB2109"/>
    <w:rsid w:val="00AB2424"/>
    <w:rsid w:val="00AB2799"/>
    <w:rsid w:val="00AB2974"/>
    <w:rsid w:val="00AB344B"/>
    <w:rsid w:val="00AB3926"/>
    <w:rsid w:val="00AB3B0D"/>
    <w:rsid w:val="00AB3FB5"/>
    <w:rsid w:val="00AB43D4"/>
    <w:rsid w:val="00AB4738"/>
    <w:rsid w:val="00AB47A5"/>
    <w:rsid w:val="00AB47D7"/>
    <w:rsid w:val="00AB4A44"/>
    <w:rsid w:val="00AB4AFA"/>
    <w:rsid w:val="00AB4C5C"/>
    <w:rsid w:val="00AB4CC9"/>
    <w:rsid w:val="00AB52CF"/>
    <w:rsid w:val="00AB52F7"/>
    <w:rsid w:val="00AB53D5"/>
    <w:rsid w:val="00AB5540"/>
    <w:rsid w:val="00AB5789"/>
    <w:rsid w:val="00AB57D6"/>
    <w:rsid w:val="00AB5F45"/>
    <w:rsid w:val="00AB6341"/>
    <w:rsid w:val="00AB63F0"/>
    <w:rsid w:val="00AB6517"/>
    <w:rsid w:val="00AB6961"/>
    <w:rsid w:val="00AB71A6"/>
    <w:rsid w:val="00AB743D"/>
    <w:rsid w:val="00AB7694"/>
    <w:rsid w:val="00AB782E"/>
    <w:rsid w:val="00AC042E"/>
    <w:rsid w:val="00AC05A4"/>
    <w:rsid w:val="00AC05F3"/>
    <w:rsid w:val="00AC0813"/>
    <w:rsid w:val="00AC08B2"/>
    <w:rsid w:val="00AC09E1"/>
    <w:rsid w:val="00AC0DA4"/>
    <w:rsid w:val="00AC10C6"/>
    <w:rsid w:val="00AC179B"/>
    <w:rsid w:val="00AC19B8"/>
    <w:rsid w:val="00AC19F6"/>
    <w:rsid w:val="00AC1B61"/>
    <w:rsid w:val="00AC212D"/>
    <w:rsid w:val="00AC220B"/>
    <w:rsid w:val="00AC249B"/>
    <w:rsid w:val="00AC2796"/>
    <w:rsid w:val="00AC2869"/>
    <w:rsid w:val="00AC293F"/>
    <w:rsid w:val="00AC30DF"/>
    <w:rsid w:val="00AC372C"/>
    <w:rsid w:val="00AC3FC1"/>
    <w:rsid w:val="00AC49F0"/>
    <w:rsid w:val="00AC4A6C"/>
    <w:rsid w:val="00AC4BE2"/>
    <w:rsid w:val="00AC4F1A"/>
    <w:rsid w:val="00AC511C"/>
    <w:rsid w:val="00AC5AD1"/>
    <w:rsid w:val="00AC5F33"/>
    <w:rsid w:val="00AC6137"/>
    <w:rsid w:val="00AC61AC"/>
    <w:rsid w:val="00AC681F"/>
    <w:rsid w:val="00AC6D2C"/>
    <w:rsid w:val="00AC761D"/>
    <w:rsid w:val="00AC775E"/>
    <w:rsid w:val="00AC7D62"/>
    <w:rsid w:val="00AC7E36"/>
    <w:rsid w:val="00AC7F04"/>
    <w:rsid w:val="00AD00F6"/>
    <w:rsid w:val="00AD0287"/>
    <w:rsid w:val="00AD0376"/>
    <w:rsid w:val="00AD0386"/>
    <w:rsid w:val="00AD051B"/>
    <w:rsid w:val="00AD05C3"/>
    <w:rsid w:val="00AD06B4"/>
    <w:rsid w:val="00AD0858"/>
    <w:rsid w:val="00AD0AAB"/>
    <w:rsid w:val="00AD0CBD"/>
    <w:rsid w:val="00AD0F8E"/>
    <w:rsid w:val="00AD15AD"/>
    <w:rsid w:val="00AD1771"/>
    <w:rsid w:val="00AD17C4"/>
    <w:rsid w:val="00AD1F9C"/>
    <w:rsid w:val="00AD21EE"/>
    <w:rsid w:val="00AD25B2"/>
    <w:rsid w:val="00AD29E5"/>
    <w:rsid w:val="00AD2BB0"/>
    <w:rsid w:val="00AD2D00"/>
    <w:rsid w:val="00AD30F0"/>
    <w:rsid w:val="00AD32D8"/>
    <w:rsid w:val="00AD3318"/>
    <w:rsid w:val="00AD34A2"/>
    <w:rsid w:val="00AD3872"/>
    <w:rsid w:val="00AD3909"/>
    <w:rsid w:val="00AD3B75"/>
    <w:rsid w:val="00AD4714"/>
    <w:rsid w:val="00AD4890"/>
    <w:rsid w:val="00AD4A7E"/>
    <w:rsid w:val="00AD5552"/>
    <w:rsid w:val="00AD58FE"/>
    <w:rsid w:val="00AD59A0"/>
    <w:rsid w:val="00AD5A3B"/>
    <w:rsid w:val="00AD5C1F"/>
    <w:rsid w:val="00AD5CA4"/>
    <w:rsid w:val="00AD5E56"/>
    <w:rsid w:val="00AD6327"/>
    <w:rsid w:val="00AD6998"/>
    <w:rsid w:val="00AD6A22"/>
    <w:rsid w:val="00AD6BE6"/>
    <w:rsid w:val="00AD6D25"/>
    <w:rsid w:val="00AD78F2"/>
    <w:rsid w:val="00AD7BD1"/>
    <w:rsid w:val="00AD7C3A"/>
    <w:rsid w:val="00AD7C8C"/>
    <w:rsid w:val="00AE0142"/>
    <w:rsid w:val="00AE064D"/>
    <w:rsid w:val="00AE09AF"/>
    <w:rsid w:val="00AE0BDD"/>
    <w:rsid w:val="00AE0E01"/>
    <w:rsid w:val="00AE1009"/>
    <w:rsid w:val="00AE11EB"/>
    <w:rsid w:val="00AE1297"/>
    <w:rsid w:val="00AE16A3"/>
    <w:rsid w:val="00AE1886"/>
    <w:rsid w:val="00AE18FA"/>
    <w:rsid w:val="00AE23E6"/>
    <w:rsid w:val="00AE27E5"/>
    <w:rsid w:val="00AE2929"/>
    <w:rsid w:val="00AE2D84"/>
    <w:rsid w:val="00AE2FB3"/>
    <w:rsid w:val="00AE3269"/>
    <w:rsid w:val="00AE33A7"/>
    <w:rsid w:val="00AE374E"/>
    <w:rsid w:val="00AE3B89"/>
    <w:rsid w:val="00AE3DB0"/>
    <w:rsid w:val="00AE3E68"/>
    <w:rsid w:val="00AE4167"/>
    <w:rsid w:val="00AE41BE"/>
    <w:rsid w:val="00AE445B"/>
    <w:rsid w:val="00AE4748"/>
    <w:rsid w:val="00AE4978"/>
    <w:rsid w:val="00AE4A95"/>
    <w:rsid w:val="00AE4FE6"/>
    <w:rsid w:val="00AE5280"/>
    <w:rsid w:val="00AE58B6"/>
    <w:rsid w:val="00AE5967"/>
    <w:rsid w:val="00AE5D33"/>
    <w:rsid w:val="00AE5FDA"/>
    <w:rsid w:val="00AE6A8C"/>
    <w:rsid w:val="00AE6E52"/>
    <w:rsid w:val="00AE6E93"/>
    <w:rsid w:val="00AE6FFF"/>
    <w:rsid w:val="00AE7005"/>
    <w:rsid w:val="00AE7343"/>
    <w:rsid w:val="00AE752B"/>
    <w:rsid w:val="00AE7A29"/>
    <w:rsid w:val="00AE7A9B"/>
    <w:rsid w:val="00AE7AAB"/>
    <w:rsid w:val="00AF002C"/>
    <w:rsid w:val="00AF01D0"/>
    <w:rsid w:val="00AF0423"/>
    <w:rsid w:val="00AF04D4"/>
    <w:rsid w:val="00AF074B"/>
    <w:rsid w:val="00AF074C"/>
    <w:rsid w:val="00AF080B"/>
    <w:rsid w:val="00AF0881"/>
    <w:rsid w:val="00AF0B4C"/>
    <w:rsid w:val="00AF0BFB"/>
    <w:rsid w:val="00AF0F7F"/>
    <w:rsid w:val="00AF1038"/>
    <w:rsid w:val="00AF113B"/>
    <w:rsid w:val="00AF13C6"/>
    <w:rsid w:val="00AF1594"/>
    <w:rsid w:val="00AF22BE"/>
    <w:rsid w:val="00AF2375"/>
    <w:rsid w:val="00AF27A4"/>
    <w:rsid w:val="00AF287C"/>
    <w:rsid w:val="00AF29BF"/>
    <w:rsid w:val="00AF2BBC"/>
    <w:rsid w:val="00AF2C6A"/>
    <w:rsid w:val="00AF2D61"/>
    <w:rsid w:val="00AF2D95"/>
    <w:rsid w:val="00AF324A"/>
    <w:rsid w:val="00AF335C"/>
    <w:rsid w:val="00AF340A"/>
    <w:rsid w:val="00AF39DC"/>
    <w:rsid w:val="00AF3AC5"/>
    <w:rsid w:val="00AF3F6A"/>
    <w:rsid w:val="00AF3F80"/>
    <w:rsid w:val="00AF414B"/>
    <w:rsid w:val="00AF4468"/>
    <w:rsid w:val="00AF4ADA"/>
    <w:rsid w:val="00AF4B21"/>
    <w:rsid w:val="00AF5004"/>
    <w:rsid w:val="00AF5231"/>
    <w:rsid w:val="00AF5E39"/>
    <w:rsid w:val="00AF5EDA"/>
    <w:rsid w:val="00AF6653"/>
    <w:rsid w:val="00AF66E1"/>
    <w:rsid w:val="00AF67C1"/>
    <w:rsid w:val="00AF68B8"/>
    <w:rsid w:val="00AF6FD8"/>
    <w:rsid w:val="00AF714D"/>
    <w:rsid w:val="00AF7D63"/>
    <w:rsid w:val="00AF7D87"/>
    <w:rsid w:val="00B00007"/>
    <w:rsid w:val="00B0029F"/>
    <w:rsid w:val="00B002E1"/>
    <w:rsid w:val="00B004CE"/>
    <w:rsid w:val="00B00501"/>
    <w:rsid w:val="00B00735"/>
    <w:rsid w:val="00B008EC"/>
    <w:rsid w:val="00B011D2"/>
    <w:rsid w:val="00B01908"/>
    <w:rsid w:val="00B01CB8"/>
    <w:rsid w:val="00B01CCE"/>
    <w:rsid w:val="00B01E93"/>
    <w:rsid w:val="00B01FFF"/>
    <w:rsid w:val="00B02416"/>
    <w:rsid w:val="00B025D1"/>
    <w:rsid w:val="00B02691"/>
    <w:rsid w:val="00B0285B"/>
    <w:rsid w:val="00B02C77"/>
    <w:rsid w:val="00B02F50"/>
    <w:rsid w:val="00B0329B"/>
    <w:rsid w:val="00B03320"/>
    <w:rsid w:val="00B036A5"/>
    <w:rsid w:val="00B036F9"/>
    <w:rsid w:val="00B0388E"/>
    <w:rsid w:val="00B038DB"/>
    <w:rsid w:val="00B0391E"/>
    <w:rsid w:val="00B03CE8"/>
    <w:rsid w:val="00B03E2D"/>
    <w:rsid w:val="00B03F64"/>
    <w:rsid w:val="00B0429E"/>
    <w:rsid w:val="00B0437E"/>
    <w:rsid w:val="00B04B02"/>
    <w:rsid w:val="00B04B3A"/>
    <w:rsid w:val="00B052E1"/>
    <w:rsid w:val="00B0565C"/>
    <w:rsid w:val="00B05754"/>
    <w:rsid w:val="00B062D8"/>
    <w:rsid w:val="00B06472"/>
    <w:rsid w:val="00B06688"/>
    <w:rsid w:val="00B06848"/>
    <w:rsid w:val="00B06AEB"/>
    <w:rsid w:val="00B07136"/>
    <w:rsid w:val="00B075CC"/>
    <w:rsid w:val="00B0760E"/>
    <w:rsid w:val="00B079CD"/>
    <w:rsid w:val="00B07A5F"/>
    <w:rsid w:val="00B07B1D"/>
    <w:rsid w:val="00B07E4C"/>
    <w:rsid w:val="00B1065D"/>
    <w:rsid w:val="00B106AE"/>
    <w:rsid w:val="00B10DF2"/>
    <w:rsid w:val="00B10ECD"/>
    <w:rsid w:val="00B112E1"/>
    <w:rsid w:val="00B118FA"/>
    <w:rsid w:val="00B11CB5"/>
    <w:rsid w:val="00B11D81"/>
    <w:rsid w:val="00B12010"/>
    <w:rsid w:val="00B12121"/>
    <w:rsid w:val="00B128C8"/>
    <w:rsid w:val="00B12919"/>
    <w:rsid w:val="00B12C6A"/>
    <w:rsid w:val="00B1330B"/>
    <w:rsid w:val="00B13463"/>
    <w:rsid w:val="00B13601"/>
    <w:rsid w:val="00B139D8"/>
    <w:rsid w:val="00B13A3A"/>
    <w:rsid w:val="00B13D84"/>
    <w:rsid w:val="00B141DE"/>
    <w:rsid w:val="00B1454C"/>
    <w:rsid w:val="00B146A3"/>
    <w:rsid w:val="00B147F4"/>
    <w:rsid w:val="00B1489F"/>
    <w:rsid w:val="00B14B01"/>
    <w:rsid w:val="00B14EE4"/>
    <w:rsid w:val="00B1511A"/>
    <w:rsid w:val="00B15132"/>
    <w:rsid w:val="00B15327"/>
    <w:rsid w:val="00B15580"/>
    <w:rsid w:val="00B15889"/>
    <w:rsid w:val="00B15912"/>
    <w:rsid w:val="00B15A05"/>
    <w:rsid w:val="00B15A4B"/>
    <w:rsid w:val="00B15A63"/>
    <w:rsid w:val="00B15B8F"/>
    <w:rsid w:val="00B15DD7"/>
    <w:rsid w:val="00B16213"/>
    <w:rsid w:val="00B1665C"/>
    <w:rsid w:val="00B16890"/>
    <w:rsid w:val="00B16AB4"/>
    <w:rsid w:val="00B171AD"/>
    <w:rsid w:val="00B172FC"/>
    <w:rsid w:val="00B17561"/>
    <w:rsid w:val="00B17B1B"/>
    <w:rsid w:val="00B17CFE"/>
    <w:rsid w:val="00B2003F"/>
    <w:rsid w:val="00B202C7"/>
    <w:rsid w:val="00B2065A"/>
    <w:rsid w:val="00B2076B"/>
    <w:rsid w:val="00B20B0F"/>
    <w:rsid w:val="00B20FAF"/>
    <w:rsid w:val="00B21126"/>
    <w:rsid w:val="00B21445"/>
    <w:rsid w:val="00B218EC"/>
    <w:rsid w:val="00B21A5D"/>
    <w:rsid w:val="00B21A91"/>
    <w:rsid w:val="00B21BD2"/>
    <w:rsid w:val="00B21BF6"/>
    <w:rsid w:val="00B221C5"/>
    <w:rsid w:val="00B22355"/>
    <w:rsid w:val="00B22524"/>
    <w:rsid w:val="00B22811"/>
    <w:rsid w:val="00B22ACA"/>
    <w:rsid w:val="00B22B6A"/>
    <w:rsid w:val="00B22D5E"/>
    <w:rsid w:val="00B22E76"/>
    <w:rsid w:val="00B238A4"/>
    <w:rsid w:val="00B23AA8"/>
    <w:rsid w:val="00B23D1C"/>
    <w:rsid w:val="00B23FDE"/>
    <w:rsid w:val="00B24326"/>
    <w:rsid w:val="00B24760"/>
    <w:rsid w:val="00B24DC1"/>
    <w:rsid w:val="00B24F09"/>
    <w:rsid w:val="00B24F1C"/>
    <w:rsid w:val="00B2539E"/>
    <w:rsid w:val="00B25405"/>
    <w:rsid w:val="00B25671"/>
    <w:rsid w:val="00B25B09"/>
    <w:rsid w:val="00B261E3"/>
    <w:rsid w:val="00B26216"/>
    <w:rsid w:val="00B265EC"/>
    <w:rsid w:val="00B26632"/>
    <w:rsid w:val="00B26D8A"/>
    <w:rsid w:val="00B27605"/>
    <w:rsid w:val="00B27C93"/>
    <w:rsid w:val="00B30156"/>
    <w:rsid w:val="00B301ED"/>
    <w:rsid w:val="00B30300"/>
    <w:rsid w:val="00B3037D"/>
    <w:rsid w:val="00B307CB"/>
    <w:rsid w:val="00B30953"/>
    <w:rsid w:val="00B30A03"/>
    <w:rsid w:val="00B30AA3"/>
    <w:rsid w:val="00B30B90"/>
    <w:rsid w:val="00B30E27"/>
    <w:rsid w:val="00B31117"/>
    <w:rsid w:val="00B3115F"/>
    <w:rsid w:val="00B31293"/>
    <w:rsid w:val="00B313A7"/>
    <w:rsid w:val="00B31747"/>
    <w:rsid w:val="00B31B1F"/>
    <w:rsid w:val="00B31B33"/>
    <w:rsid w:val="00B31B7F"/>
    <w:rsid w:val="00B31BF6"/>
    <w:rsid w:val="00B31CAB"/>
    <w:rsid w:val="00B325BB"/>
    <w:rsid w:val="00B32C79"/>
    <w:rsid w:val="00B32C7E"/>
    <w:rsid w:val="00B33094"/>
    <w:rsid w:val="00B330FB"/>
    <w:rsid w:val="00B33214"/>
    <w:rsid w:val="00B3325E"/>
    <w:rsid w:val="00B3339B"/>
    <w:rsid w:val="00B33702"/>
    <w:rsid w:val="00B33B4F"/>
    <w:rsid w:val="00B33DDD"/>
    <w:rsid w:val="00B3459A"/>
    <w:rsid w:val="00B345FE"/>
    <w:rsid w:val="00B34CBC"/>
    <w:rsid w:val="00B34E41"/>
    <w:rsid w:val="00B34EE3"/>
    <w:rsid w:val="00B350DE"/>
    <w:rsid w:val="00B35342"/>
    <w:rsid w:val="00B357CC"/>
    <w:rsid w:val="00B36CCE"/>
    <w:rsid w:val="00B36F52"/>
    <w:rsid w:val="00B370D9"/>
    <w:rsid w:val="00B37125"/>
    <w:rsid w:val="00B3716F"/>
    <w:rsid w:val="00B37377"/>
    <w:rsid w:val="00B3781F"/>
    <w:rsid w:val="00B37EB6"/>
    <w:rsid w:val="00B37F2B"/>
    <w:rsid w:val="00B37FDB"/>
    <w:rsid w:val="00B401C0"/>
    <w:rsid w:val="00B40524"/>
    <w:rsid w:val="00B40C34"/>
    <w:rsid w:val="00B40C65"/>
    <w:rsid w:val="00B40F89"/>
    <w:rsid w:val="00B41380"/>
    <w:rsid w:val="00B41AB1"/>
    <w:rsid w:val="00B41C02"/>
    <w:rsid w:val="00B41C92"/>
    <w:rsid w:val="00B42024"/>
    <w:rsid w:val="00B4228F"/>
    <w:rsid w:val="00B42795"/>
    <w:rsid w:val="00B42AB5"/>
    <w:rsid w:val="00B42FAA"/>
    <w:rsid w:val="00B438EB"/>
    <w:rsid w:val="00B43A4F"/>
    <w:rsid w:val="00B43C0E"/>
    <w:rsid w:val="00B43CE5"/>
    <w:rsid w:val="00B44037"/>
    <w:rsid w:val="00B4409D"/>
    <w:rsid w:val="00B444DC"/>
    <w:rsid w:val="00B4486E"/>
    <w:rsid w:val="00B44A1D"/>
    <w:rsid w:val="00B44CAB"/>
    <w:rsid w:val="00B44FBD"/>
    <w:rsid w:val="00B44FF6"/>
    <w:rsid w:val="00B45083"/>
    <w:rsid w:val="00B45277"/>
    <w:rsid w:val="00B455EA"/>
    <w:rsid w:val="00B455FA"/>
    <w:rsid w:val="00B459F6"/>
    <w:rsid w:val="00B45E42"/>
    <w:rsid w:val="00B45FBC"/>
    <w:rsid w:val="00B46005"/>
    <w:rsid w:val="00B4637F"/>
    <w:rsid w:val="00B46834"/>
    <w:rsid w:val="00B4687B"/>
    <w:rsid w:val="00B46C6F"/>
    <w:rsid w:val="00B470ED"/>
    <w:rsid w:val="00B47289"/>
    <w:rsid w:val="00B47301"/>
    <w:rsid w:val="00B47D80"/>
    <w:rsid w:val="00B50492"/>
    <w:rsid w:val="00B50525"/>
    <w:rsid w:val="00B505E9"/>
    <w:rsid w:val="00B50B0B"/>
    <w:rsid w:val="00B50E28"/>
    <w:rsid w:val="00B51A32"/>
    <w:rsid w:val="00B51B1B"/>
    <w:rsid w:val="00B52238"/>
    <w:rsid w:val="00B5243F"/>
    <w:rsid w:val="00B525F2"/>
    <w:rsid w:val="00B528BF"/>
    <w:rsid w:val="00B5315D"/>
    <w:rsid w:val="00B534FC"/>
    <w:rsid w:val="00B5364F"/>
    <w:rsid w:val="00B536A6"/>
    <w:rsid w:val="00B53996"/>
    <w:rsid w:val="00B53BAF"/>
    <w:rsid w:val="00B53E48"/>
    <w:rsid w:val="00B53FB5"/>
    <w:rsid w:val="00B540A4"/>
    <w:rsid w:val="00B5439D"/>
    <w:rsid w:val="00B5480C"/>
    <w:rsid w:val="00B5495E"/>
    <w:rsid w:val="00B54BB6"/>
    <w:rsid w:val="00B552BE"/>
    <w:rsid w:val="00B553B7"/>
    <w:rsid w:val="00B5545D"/>
    <w:rsid w:val="00B55527"/>
    <w:rsid w:val="00B556F6"/>
    <w:rsid w:val="00B55796"/>
    <w:rsid w:val="00B55E6B"/>
    <w:rsid w:val="00B56370"/>
    <w:rsid w:val="00B5666E"/>
    <w:rsid w:val="00B569D2"/>
    <w:rsid w:val="00B56E28"/>
    <w:rsid w:val="00B56EB3"/>
    <w:rsid w:val="00B56FF1"/>
    <w:rsid w:val="00B57B75"/>
    <w:rsid w:val="00B57DAB"/>
    <w:rsid w:val="00B57E93"/>
    <w:rsid w:val="00B57EE6"/>
    <w:rsid w:val="00B57F1F"/>
    <w:rsid w:val="00B57FCC"/>
    <w:rsid w:val="00B6014E"/>
    <w:rsid w:val="00B60266"/>
    <w:rsid w:val="00B603BE"/>
    <w:rsid w:val="00B604C4"/>
    <w:rsid w:val="00B6055E"/>
    <w:rsid w:val="00B605EA"/>
    <w:rsid w:val="00B607C6"/>
    <w:rsid w:val="00B60F1E"/>
    <w:rsid w:val="00B61134"/>
    <w:rsid w:val="00B612F1"/>
    <w:rsid w:val="00B61648"/>
    <w:rsid w:val="00B624A2"/>
    <w:rsid w:val="00B62811"/>
    <w:rsid w:val="00B63010"/>
    <w:rsid w:val="00B63265"/>
    <w:rsid w:val="00B63694"/>
    <w:rsid w:val="00B64141"/>
    <w:rsid w:val="00B644F8"/>
    <w:rsid w:val="00B64513"/>
    <w:rsid w:val="00B64660"/>
    <w:rsid w:val="00B648AA"/>
    <w:rsid w:val="00B64D9F"/>
    <w:rsid w:val="00B6517B"/>
    <w:rsid w:val="00B65593"/>
    <w:rsid w:val="00B65659"/>
    <w:rsid w:val="00B656CB"/>
    <w:rsid w:val="00B65949"/>
    <w:rsid w:val="00B65A5A"/>
    <w:rsid w:val="00B65FCE"/>
    <w:rsid w:val="00B662B8"/>
    <w:rsid w:val="00B66C05"/>
    <w:rsid w:val="00B676FF"/>
    <w:rsid w:val="00B6783E"/>
    <w:rsid w:val="00B67941"/>
    <w:rsid w:val="00B67B3B"/>
    <w:rsid w:val="00B67B71"/>
    <w:rsid w:val="00B7054A"/>
    <w:rsid w:val="00B7060F"/>
    <w:rsid w:val="00B70757"/>
    <w:rsid w:val="00B70875"/>
    <w:rsid w:val="00B70AFD"/>
    <w:rsid w:val="00B70D47"/>
    <w:rsid w:val="00B71273"/>
    <w:rsid w:val="00B7127A"/>
    <w:rsid w:val="00B716D0"/>
    <w:rsid w:val="00B71DC1"/>
    <w:rsid w:val="00B71E29"/>
    <w:rsid w:val="00B720AF"/>
    <w:rsid w:val="00B7227F"/>
    <w:rsid w:val="00B72C70"/>
    <w:rsid w:val="00B72EF6"/>
    <w:rsid w:val="00B73171"/>
    <w:rsid w:val="00B733F7"/>
    <w:rsid w:val="00B73651"/>
    <w:rsid w:val="00B73C41"/>
    <w:rsid w:val="00B73EA0"/>
    <w:rsid w:val="00B7460C"/>
    <w:rsid w:val="00B747E8"/>
    <w:rsid w:val="00B74D55"/>
    <w:rsid w:val="00B74E57"/>
    <w:rsid w:val="00B7548B"/>
    <w:rsid w:val="00B7560F"/>
    <w:rsid w:val="00B75BE5"/>
    <w:rsid w:val="00B7616E"/>
    <w:rsid w:val="00B766C0"/>
    <w:rsid w:val="00B76910"/>
    <w:rsid w:val="00B76A79"/>
    <w:rsid w:val="00B76DE2"/>
    <w:rsid w:val="00B77081"/>
    <w:rsid w:val="00B770F1"/>
    <w:rsid w:val="00B77313"/>
    <w:rsid w:val="00B779B1"/>
    <w:rsid w:val="00B77EFC"/>
    <w:rsid w:val="00B8006F"/>
    <w:rsid w:val="00B80227"/>
    <w:rsid w:val="00B802BB"/>
    <w:rsid w:val="00B803E9"/>
    <w:rsid w:val="00B80724"/>
    <w:rsid w:val="00B80C8B"/>
    <w:rsid w:val="00B80EAD"/>
    <w:rsid w:val="00B813F5"/>
    <w:rsid w:val="00B81672"/>
    <w:rsid w:val="00B816FD"/>
    <w:rsid w:val="00B81F2F"/>
    <w:rsid w:val="00B822A4"/>
    <w:rsid w:val="00B8232F"/>
    <w:rsid w:val="00B8247C"/>
    <w:rsid w:val="00B82491"/>
    <w:rsid w:val="00B82553"/>
    <w:rsid w:val="00B82AC9"/>
    <w:rsid w:val="00B82C02"/>
    <w:rsid w:val="00B82F42"/>
    <w:rsid w:val="00B82F48"/>
    <w:rsid w:val="00B82F8B"/>
    <w:rsid w:val="00B82FF0"/>
    <w:rsid w:val="00B8344E"/>
    <w:rsid w:val="00B83598"/>
    <w:rsid w:val="00B8372C"/>
    <w:rsid w:val="00B83B3B"/>
    <w:rsid w:val="00B83C25"/>
    <w:rsid w:val="00B83E7F"/>
    <w:rsid w:val="00B83FC3"/>
    <w:rsid w:val="00B84267"/>
    <w:rsid w:val="00B8439A"/>
    <w:rsid w:val="00B8446B"/>
    <w:rsid w:val="00B8487B"/>
    <w:rsid w:val="00B848DE"/>
    <w:rsid w:val="00B8497C"/>
    <w:rsid w:val="00B84BC5"/>
    <w:rsid w:val="00B84D9A"/>
    <w:rsid w:val="00B8522C"/>
    <w:rsid w:val="00B85348"/>
    <w:rsid w:val="00B8534B"/>
    <w:rsid w:val="00B853F0"/>
    <w:rsid w:val="00B85BFF"/>
    <w:rsid w:val="00B85DD7"/>
    <w:rsid w:val="00B85F8B"/>
    <w:rsid w:val="00B86063"/>
    <w:rsid w:val="00B8639A"/>
    <w:rsid w:val="00B8668B"/>
    <w:rsid w:val="00B86C41"/>
    <w:rsid w:val="00B86CE0"/>
    <w:rsid w:val="00B86FCF"/>
    <w:rsid w:val="00B87A78"/>
    <w:rsid w:val="00B90EFA"/>
    <w:rsid w:val="00B910DF"/>
    <w:rsid w:val="00B9116E"/>
    <w:rsid w:val="00B9129D"/>
    <w:rsid w:val="00B917A5"/>
    <w:rsid w:val="00B91F4C"/>
    <w:rsid w:val="00B91F7A"/>
    <w:rsid w:val="00B9244E"/>
    <w:rsid w:val="00B92542"/>
    <w:rsid w:val="00B9290E"/>
    <w:rsid w:val="00B929C6"/>
    <w:rsid w:val="00B92A38"/>
    <w:rsid w:val="00B92CC5"/>
    <w:rsid w:val="00B92E65"/>
    <w:rsid w:val="00B92EB1"/>
    <w:rsid w:val="00B9327B"/>
    <w:rsid w:val="00B933C6"/>
    <w:rsid w:val="00B934FD"/>
    <w:rsid w:val="00B93608"/>
    <w:rsid w:val="00B93D9B"/>
    <w:rsid w:val="00B93EEB"/>
    <w:rsid w:val="00B94E40"/>
    <w:rsid w:val="00B9505E"/>
    <w:rsid w:val="00B955EC"/>
    <w:rsid w:val="00B9596F"/>
    <w:rsid w:val="00B95CDD"/>
    <w:rsid w:val="00B95E95"/>
    <w:rsid w:val="00B96051"/>
    <w:rsid w:val="00B963D5"/>
    <w:rsid w:val="00B9641F"/>
    <w:rsid w:val="00B9645F"/>
    <w:rsid w:val="00B968BA"/>
    <w:rsid w:val="00B96D37"/>
    <w:rsid w:val="00B96FC1"/>
    <w:rsid w:val="00B971A9"/>
    <w:rsid w:val="00B97653"/>
    <w:rsid w:val="00B97901"/>
    <w:rsid w:val="00B97AF9"/>
    <w:rsid w:val="00BA0037"/>
    <w:rsid w:val="00BA029C"/>
    <w:rsid w:val="00BA02BB"/>
    <w:rsid w:val="00BA03C7"/>
    <w:rsid w:val="00BA0415"/>
    <w:rsid w:val="00BA068B"/>
    <w:rsid w:val="00BA0961"/>
    <w:rsid w:val="00BA0AF2"/>
    <w:rsid w:val="00BA0B77"/>
    <w:rsid w:val="00BA11B6"/>
    <w:rsid w:val="00BA122E"/>
    <w:rsid w:val="00BA1346"/>
    <w:rsid w:val="00BA159B"/>
    <w:rsid w:val="00BA16A0"/>
    <w:rsid w:val="00BA16D9"/>
    <w:rsid w:val="00BA18A8"/>
    <w:rsid w:val="00BA1D00"/>
    <w:rsid w:val="00BA1F3B"/>
    <w:rsid w:val="00BA2289"/>
    <w:rsid w:val="00BA2420"/>
    <w:rsid w:val="00BA3019"/>
    <w:rsid w:val="00BA333D"/>
    <w:rsid w:val="00BA342C"/>
    <w:rsid w:val="00BA35E0"/>
    <w:rsid w:val="00BA37BE"/>
    <w:rsid w:val="00BA37CE"/>
    <w:rsid w:val="00BA37E2"/>
    <w:rsid w:val="00BA3FA3"/>
    <w:rsid w:val="00BA4438"/>
    <w:rsid w:val="00BA4959"/>
    <w:rsid w:val="00BA4A24"/>
    <w:rsid w:val="00BA4AFE"/>
    <w:rsid w:val="00BA4B1B"/>
    <w:rsid w:val="00BA5165"/>
    <w:rsid w:val="00BA51D8"/>
    <w:rsid w:val="00BA52F9"/>
    <w:rsid w:val="00BA539D"/>
    <w:rsid w:val="00BA55B4"/>
    <w:rsid w:val="00BA5710"/>
    <w:rsid w:val="00BA5BAB"/>
    <w:rsid w:val="00BA5D81"/>
    <w:rsid w:val="00BA64CC"/>
    <w:rsid w:val="00BA64DE"/>
    <w:rsid w:val="00BA6900"/>
    <w:rsid w:val="00BA6A68"/>
    <w:rsid w:val="00BA6F62"/>
    <w:rsid w:val="00BA7352"/>
    <w:rsid w:val="00BA7500"/>
    <w:rsid w:val="00BA770F"/>
    <w:rsid w:val="00BA7953"/>
    <w:rsid w:val="00BA7FE6"/>
    <w:rsid w:val="00BB02C8"/>
    <w:rsid w:val="00BB0445"/>
    <w:rsid w:val="00BB05C2"/>
    <w:rsid w:val="00BB061D"/>
    <w:rsid w:val="00BB0B19"/>
    <w:rsid w:val="00BB0CAC"/>
    <w:rsid w:val="00BB1444"/>
    <w:rsid w:val="00BB157D"/>
    <w:rsid w:val="00BB17C8"/>
    <w:rsid w:val="00BB1E52"/>
    <w:rsid w:val="00BB1FF1"/>
    <w:rsid w:val="00BB26E0"/>
    <w:rsid w:val="00BB2D4C"/>
    <w:rsid w:val="00BB3231"/>
    <w:rsid w:val="00BB327B"/>
    <w:rsid w:val="00BB3337"/>
    <w:rsid w:val="00BB3395"/>
    <w:rsid w:val="00BB3A90"/>
    <w:rsid w:val="00BB3D32"/>
    <w:rsid w:val="00BB4111"/>
    <w:rsid w:val="00BB43E6"/>
    <w:rsid w:val="00BB480B"/>
    <w:rsid w:val="00BB49FB"/>
    <w:rsid w:val="00BB4C9A"/>
    <w:rsid w:val="00BB5285"/>
    <w:rsid w:val="00BB5723"/>
    <w:rsid w:val="00BB585A"/>
    <w:rsid w:val="00BB5C7C"/>
    <w:rsid w:val="00BB5D41"/>
    <w:rsid w:val="00BB5F45"/>
    <w:rsid w:val="00BB6072"/>
    <w:rsid w:val="00BB6477"/>
    <w:rsid w:val="00BB6628"/>
    <w:rsid w:val="00BB6672"/>
    <w:rsid w:val="00BB69D4"/>
    <w:rsid w:val="00BB6B15"/>
    <w:rsid w:val="00BB6D2C"/>
    <w:rsid w:val="00BB6E29"/>
    <w:rsid w:val="00BB7D8E"/>
    <w:rsid w:val="00BC00C0"/>
    <w:rsid w:val="00BC0122"/>
    <w:rsid w:val="00BC0211"/>
    <w:rsid w:val="00BC0B32"/>
    <w:rsid w:val="00BC0BBB"/>
    <w:rsid w:val="00BC0CAD"/>
    <w:rsid w:val="00BC0E9B"/>
    <w:rsid w:val="00BC10D4"/>
    <w:rsid w:val="00BC1169"/>
    <w:rsid w:val="00BC1665"/>
    <w:rsid w:val="00BC1A77"/>
    <w:rsid w:val="00BC1E45"/>
    <w:rsid w:val="00BC2381"/>
    <w:rsid w:val="00BC24AE"/>
    <w:rsid w:val="00BC25CA"/>
    <w:rsid w:val="00BC2637"/>
    <w:rsid w:val="00BC2709"/>
    <w:rsid w:val="00BC2B82"/>
    <w:rsid w:val="00BC2B98"/>
    <w:rsid w:val="00BC2DC3"/>
    <w:rsid w:val="00BC2F44"/>
    <w:rsid w:val="00BC33C2"/>
    <w:rsid w:val="00BC34ED"/>
    <w:rsid w:val="00BC385F"/>
    <w:rsid w:val="00BC39DB"/>
    <w:rsid w:val="00BC3CCD"/>
    <w:rsid w:val="00BC3F2E"/>
    <w:rsid w:val="00BC3F74"/>
    <w:rsid w:val="00BC446A"/>
    <w:rsid w:val="00BC46D0"/>
    <w:rsid w:val="00BC4C01"/>
    <w:rsid w:val="00BC4E38"/>
    <w:rsid w:val="00BC52E1"/>
    <w:rsid w:val="00BC53FA"/>
    <w:rsid w:val="00BC564F"/>
    <w:rsid w:val="00BC56A1"/>
    <w:rsid w:val="00BC56F8"/>
    <w:rsid w:val="00BC5A00"/>
    <w:rsid w:val="00BC64A9"/>
    <w:rsid w:val="00BC6620"/>
    <w:rsid w:val="00BC6C28"/>
    <w:rsid w:val="00BC6D3A"/>
    <w:rsid w:val="00BC6E87"/>
    <w:rsid w:val="00BC6EAA"/>
    <w:rsid w:val="00BC740D"/>
    <w:rsid w:val="00BC74C5"/>
    <w:rsid w:val="00BC7731"/>
    <w:rsid w:val="00BC78F0"/>
    <w:rsid w:val="00BC7C8B"/>
    <w:rsid w:val="00BC7D0F"/>
    <w:rsid w:val="00BC7E84"/>
    <w:rsid w:val="00BD00F5"/>
    <w:rsid w:val="00BD0352"/>
    <w:rsid w:val="00BD08E0"/>
    <w:rsid w:val="00BD0DFC"/>
    <w:rsid w:val="00BD1247"/>
    <w:rsid w:val="00BD1288"/>
    <w:rsid w:val="00BD12B5"/>
    <w:rsid w:val="00BD13FA"/>
    <w:rsid w:val="00BD1645"/>
    <w:rsid w:val="00BD1791"/>
    <w:rsid w:val="00BD2223"/>
    <w:rsid w:val="00BD237B"/>
    <w:rsid w:val="00BD262F"/>
    <w:rsid w:val="00BD288C"/>
    <w:rsid w:val="00BD2FB1"/>
    <w:rsid w:val="00BD335B"/>
    <w:rsid w:val="00BD34C5"/>
    <w:rsid w:val="00BD3930"/>
    <w:rsid w:val="00BD3BF5"/>
    <w:rsid w:val="00BD3D5B"/>
    <w:rsid w:val="00BD40EC"/>
    <w:rsid w:val="00BD42F7"/>
    <w:rsid w:val="00BD47B5"/>
    <w:rsid w:val="00BD4B98"/>
    <w:rsid w:val="00BD4F63"/>
    <w:rsid w:val="00BD4FFE"/>
    <w:rsid w:val="00BD51A8"/>
    <w:rsid w:val="00BD5569"/>
    <w:rsid w:val="00BD559E"/>
    <w:rsid w:val="00BD5B34"/>
    <w:rsid w:val="00BD5B8C"/>
    <w:rsid w:val="00BD5DCB"/>
    <w:rsid w:val="00BD6066"/>
    <w:rsid w:val="00BD6107"/>
    <w:rsid w:val="00BD6786"/>
    <w:rsid w:val="00BD691D"/>
    <w:rsid w:val="00BD6C87"/>
    <w:rsid w:val="00BD6EB4"/>
    <w:rsid w:val="00BD7386"/>
    <w:rsid w:val="00BD73C1"/>
    <w:rsid w:val="00BD77D3"/>
    <w:rsid w:val="00BD789F"/>
    <w:rsid w:val="00BD790E"/>
    <w:rsid w:val="00BD7B24"/>
    <w:rsid w:val="00BD7D84"/>
    <w:rsid w:val="00BE0281"/>
    <w:rsid w:val="00BE0535"/>
    <w:rsid w:val="00BE0650"/>
    <w:rsid w:val="00BE0653"/>
    <w:rsid w:val="00BE0A35"/>
    <w:rsid w:val="00BE0DE5"/>
    <w:rsid w:val="00BE0F75"/>
    <w:rsid w:val="00BE1428"/>
    <w:rsid w:val="00BE14F5"/>
    <w:rsid w:val="00BE151B"/>
    <w:rsid w:val="00BE154C"/>
    <w:rsid w:val="00BE1896"/>
    <w:rsid w:val="00BE1A31"/>
    <w:rsid w:val="00BE1AF3"/>
    <w:rsid w:val="00BE23CC"/>
    <w:rsid w:val="00BE2414"/>
    <w:rsid w:val="00BE29F0"/>
    <w:rsid w:val="00BE2E25"/>
    <w:rsid w:val="00BE3037"/>
    <w:rsid w:val="00BE31EF"/>
    <w:rsid w:val="00BE3890"/>
    <w:rsid w:val="00BE39C3"/>
    <w:rsid w:val="00BE3A31"/>
    <w:rsid w:val="00BE3B64"/>
    <w:rsid w:val="00BE3E88"/>
    <w:rsid w:val="00BE3FC3"/>
    <w:rsid w:val="00BE413A"/>
    <w:rsid w:val="00BE424D"/>
    <w:rsid w:val="00BE45EE"/>
    <w:rsid w:val="00BE4994"/>
    <w:rsid w:val="00BE4F61"/>
    <w:rsid w:val="00BE5040"/>
    <w:rsid w:val="00BE52A1"/>
    <w:rsid w:val="00BE54F3"/>
    <w:rsid w:val="00BE5837"/>
    <w:rsid w:val="00BE5BD5"/>
    <w:rsid w:val="00BE5D7A"/>
    <w:rsid w:val="00BE5DD4"/>
    <w:rsid w:val="00BE613A"/>
    <w:rsid w:val="00BE6450"/>
    <w:rsid w:val="00BE67A5"/>
    <w:rsid w:val="00BE68EE"/>
    <w:rsid w:val="00BE7081"/>
    <w:rsid w:val="00BE70FC"/>
    <w:rsid w:val="00BE7A2D"/>
    <w:rsid w:val="00BE7A59"/>
    <w:rsid w:val="00BE7AE8"/>
    <w:rsid w:val="00BE7BC0"/>
    <w:rsid w:val="00BE7CD7"/>
    <w:rsid w:val="00BE7CE4"/>
    <w:rsid w:val="00BE7E60"/>
    <w:rsid w:val="00BF03CE"/>
    <w:rsid w:val="00BF05E1"/>
    <w:rsid w:val="00BF09AE"/>
    <w:rsid w:val="00BF0A35"/>
    <w:rsid w:val="00BF0B5B"/>
    <w:rsid w:val="00BF0BC6"/>
    <w:rsid w:val="00BF0CE8"/>
    <w:rsid w:val="00BF0E60"/>
    <w:rsid w:val="00BF0FB0"/>
    <w:rsid w:val="00BF11FE"/>
    <w:rsid w:val="00BF1285"/>
    <w:rsid w:val="00BF1320"/>
    <w:rsid w:val="00BF1364"/>
    <w:rsid w:val="00BF1705"/>
    <w:rsid w:val="00BF1D37"/>
    <w:rsid w:val="00BF1D98"/>
    <w:rsid w:val="00BF308D"/>
    <w:rsid w:val="00BF32A2"/>
    <w:rsid w:val="00BF338F"/>
    <w:rsid w:val="00BF37A0"/>
    <w:rsid w:val="00BF3C1E"/>
    <w:rsid w:val="00BF4035"/>
    <w:rsid w:val="00BF4193"/>
    <w:rsid w:val="00BF4286"/>
    <w:rsid w:val="00BF42D9"/>
    <w:rsid w:val="00BF4522"/>
    <w:rsid w:val="00BF4B5F"/>
    <w:rsid w:val="00BF4D3E"/>
    <w:rsid w:val="00BF5285"/>
    <w:rsid w:val="00BF56EE"/>
    <w:rsid w:val="00BF57B6"/>
    <w:rsid w:val="00BF5A6C"/>
    <w:rsid w:val="00BF633A"/>
    <w:rsid w:val="00BF68DB"/>
    <w:rsid w:val="00BF69B9"/>
    <w:rsid w:val="00BF6A62"/>
    <w:rsid w:val="00BF6C5D"/>
    <w:rsid w:val="00BF6CD2"/>
    <w:rsid w:val="00BF6E4C"/>
    <w:rsid w:val="00BF6FA5"/>
    <w:rsid w:val="00BF7117"/>
    <w:rsid w:val="00BF7239"/>
    <w:rsid w:val="00BF7747"/>
    <w:rsid w:val="00BF77D3"/>
    <w:rsid w:val="00BF7A7F"/>
    <w:rsid w:val="00C00237"/>
    <w:rsid w:val="00C004B2"/>
    <w:rsid w:val="00C00554"/>
    <w:rsid w:val="00C00608"/>
    <w:rsid w:val="00C007D5"/>
    <w:rsid w:val="00C009E1"/>
    <w:rsid w:val="00C00C9D"/>
    <w:rsid w:val="00C00FBE"/>
    <w:rsid w:val="00C010C2"/>
    <w:rsid w:val="00C01270"/>
    <w:rsid w:val="00C01388"/>
    <w:rsid w:val="00C0160C"/>
    <w:rsid w:val="00C0173B"/>
    <w:rsid w:val="00C01B76"/>
    <w:rsid w:val="00C020CE"/>
    <w:rsid w:val="00C0225F"/>
    <w:rsid w:val="00C024F8"/>
    <w:rsid w:val="00C0250B"/>
    <w:rsid w:val="00C026CB"/>
    <w:rsid w:val="00C02952"/>
    <w:rsid w:val="00C02B1C"/>
    <w:rsid w:val="00C02CB5"/>
    <w:rsid w:val="00C0322C"/>
    <w:rsid w:val="00C035D5"/>
    <w:rsid w:val="00C039D7"/>
    <w:rsid w:val="00C03AAC"/>
    <w:rsid w:val="00C03FEB"/>
    <w:rsid w:val="00C040EF"/>
    <w:rsid w:val="00C046FA"/>
    <w:rsid w:val="00C04A6B"/>
    <w:rsid w:val="00C04B77"/>
    <w:rsid w:val="00C0506F"/>
    <w:rsid w:val="00C05527"/>
    <w:rsid w:val="00C0554F"/>
    <w:rsid w:val="00C05649"/>
    <w:rsid w:val="00C056D4"/>
    <w:rsid w:val="00C05BCE"/>
    <w:rsid w:val="00C05EE9"/>
    <w:rsid w:val="00C06036"/>
    <w:rsid w:val="00C06471"/>
    <w:rsid w:val="00C0670E"/>
    <w:rsid w:val="00C06767"/>
    <w:rsid w:val="00C067DB"/>
    <w:rsid w:val="00C0686F"/>
    <w:rsid w:val="00C0711F"/>
    <w:rsid w:val="00C07462"/>
    <w:rsid w:val="00C0771F"/>
    <w:rsid w:val="00C079C5"/>
    <w:rsid w:val="00C07A7E"/>
    <w:rsid w:val="00C07ADB"/>
    <w:rsid w:val="00C07D78"/>
    <w:rsid w:val="00C1002C"/>
    <w:rsid w:val="00C10860"/>
    <w:rsid w:val="00C10B32"/>
    <w:rsid w:val="00C10B3E"/>
    <w:rsid w:val="00C10B45"/>
    <w:rsid w:val="00C10D10"/>
    <w:rsid w:val="00C10DB4"/>
    <w:rsid w:val="00C111E9"/>
    <w:rsid w:val="00C11B84"/>
    <w:rsid w:val="00C1228C"/>
    <w:rsid w:val="00C12562"/>
    <w:rsid w:val="00C1292D"/>
    <w:rsid w:val="00C12965"/>
    <w:rsid w:val="00C12A9B"/>
    <w:rsid w:val="00C12D76"/>
    <w:rsid w:val="00C131E4"/>
    <w:rsid w:val="00C13670"/>
    <w:rsid w:val="00C137C1"/>
    <w:rsid w:val="00C13A6E"/>
    <w:rsid w:val="00C13CD5"/>
    <w:rsid w:val="00C13F9E"/>
    <w:rsid w:val="00C1446C"/>
    <w:rsid w:val="00C147E1"/>
    <w:rsid w:val="00C14E1E"/>
    <w:rsid w:val="00C1511B"/>
    <w:rsid w:val="00C151BF"/>
    <w:rsid w:val="00C15210"/>
    <w:rsid w:val="00C155F0"/>
    <w:rsid w:val="00C15736"/>
    <w:rsid w:val="00C15901"/>
    <w:rsid w:val="00C15C2F"/>
    <w:rsid w:val="00C15C91"/>
    <w:rsid w:val="00C15F19"/>
    <w:rsid w:val="00C15F75"/>
    <w:rsid w:val="00C16198"/>
    <w:rsid w:val="00C162E4"/>
    <w:rsid w:val="00C165CF"/>
    <w:rsid w:val="00C166AA"/>
    <w:rsid w:val="00C166D3"/>
    <w:rsid w:val="00C16876"/>
    <w:rsid w:val="00C17437"/>
    <w:rsid w:val="00C17548"/>
    <w:rsid w:val="00C175CB"/>
    <w:rsid w:val="00C176BA"/>
    <w:rsid w:val="00C17D5E"/>
    <w:rsid w:val="00C17DF4"/>
    <w:rsid w:val="00C202EF"/>
    <w:rsid w:val="00C206E9"/>
    <w:rsid w:val="00C20843"/>
    <w:rsid w:val="00C20A3F"/>
    <w:rsid w:val="00C20F93"/>
    <w:rsid w:val="00C21624"/>
    <w:rsid w:val="00C2171E"/>
    <w:rsid w:val="00C21E72"/>
    <w:rsid w:val="00C21F0B"/>
    <w:rsid w:val="00C22012"/>
    <w:rsid w:val="00C22269"/>
    <w:rsid w:val="00C225D1"/>
    <w:rsid w:val="00C225E7"/>
    <w:rsid w:val="00C22F20"/>
    <w:rsid w:val="00C2308C"/>
    <w:rsid w:val="00C230A9"/>
    <w:rsid w:val="00C230C0"/>
    <w:rsid w:val="00C23436"/>
    <w:rsid w:val="00C23477"/>
    <w:rsid w:val="00C234D9"/>
    <w:rsid w:val="00C23533"/>
    <w:rsid w:val="00C2396A"/>
    <w:rsid w:val="00C23B6D"/>
    <w:rsid w:val="00C23C71"/>
    <w:rsid w:val="00C23DF4"/>
    <w:rsid w:val="00C23F9A"/>
    <w:rsid w:val="00C23FC2"/>
    <w:rsid w:val="00C24074"/>
    <w:rsid w:val="00C2433F"/>
    <w:rsid w:val="00C24566"/>
    <w:rsid w:val="00C2458F"/>
    <w:rsid w:val="00C2461B"/>
    <w:rsid w:val="00C2461D"/>
    <w:rsid w:val="00C24C7F"/>
    <w:rsid w:val="00C24CB1"/>
    <w:rsid w:val="00C253A5"/>
    <w:rsid w:val="00C2542C"/>
    <w:rsid w:val="00C254AC"/>
    <w:rsid w:val="00C25752"/>
    <w:rsid w:val="00C25775"/>
    <w:rsid w:val="00C2579D"/>
    <w:rsid w:val="00C25C65"/>
    <w:rsid w:val="00C25CDE"/>
    <w:rsid w:val="00C25F75"/>
    <w:rsid w:val="00C261B1"/>
    <w:rsid w:val="00C261E0"/>
    <w:rsid w:val="00C26400"/>
    <w:rsid w:val="00C26BD1"/>
    <w:rsid w:val="00C26C04"/>
    <w:rsid w:val="00C271FA"/>
    <w:rsid w:val="00C27419"/>
    <w:rsid w:val="00C277C6"/>
    <w:rsid w:val="00C27953"/>
    <w:rsid w:val="00C302E1"/>
    <w:rsid w:val="00C30670"/>
    <w:rsid w:val="00C30B5E"/>
    <w:rsid w:val="00C30F28"/>
    <w:rsid w:val="00C313DB"/>
    <w:rsid w:val="00C31546"/>
    <w:rsid w:val="00C317A1"/>
    <w:rsid w:val="00C31B27"/>
    <w:rsid w:val="00C3226A"/>
    <w:rsid w:val="00C32AD2"/>
    <w:rsid w:val="00C32E04"/>
    <w:rsid w:val="00C332F2"/>
    <w:rsid w:val="00C334F0"/>
    <w:rsid w:val="00C3389D"/>
    <w:rsid w:val="00C33A0E"/>
    <w:rsid w:val="00C33B14"/>
    <w:rsid w:val="00C33CAC"/>
    <w:rsid w:val="00C33F05"/>
    <w:rsid w:val="00C33F3C"/>
    <w:rsid w:val="00C34166"/>
    <w:rsid w:val="00C34344"/>
    <w:rsid w:val="00C34897"/>
    <w:rsid w:val="00C348A4"/>
    <w:rsid w:val="00C354E8"/>
    <w:rsid w:val="00C35D36"/>
    <w:rsid w:val="00C35E45"/>
    <w:rsid w:val="00C3625C"/>
    <w:rsid w:val="00C36322"/>
    <w:rsid w:val="00C365CA"/>
    <w:rsid w:val="00C36A84"/>
    <w:rsid w:val="00C36B67"/>
    <w:rsid w:val="00C36C5C"/>
    <w:rsid w:val="00C37B47"/>
    <w:rsid w:val="00C401B1"/>
    <w:rsid w:val="00C401CD"/>
    <w:rsid w:val="00C40739"/>
    <w:rsid w:val="00C408AF"/>
    <w:rsid w:val="00C409B1"/>
    <w:rsid w:val="00C40DE2"/>
    <w:rsid w:val="00C4157C"/>
    <w:rsid w:val="00C41685"/>
    <w:rsid w:val="00C418A9"/>
    <w:rsid w:val="00C419B0"/>
    <w:rsid w:val="00C41C60"/>
    <w:rsid w:val="00C41D06"/>
    <w:rsid w:val="00C41E1F"/>
    <w:rsid w:val="00C41F8B"/>
    <w:rsid w:val="00C4213E"/>
    <w:rsid w:val="00C4216F"/>
    <w:rsid w:val="00C422F6"/>
    <w:rsid w:val="00C42628"/>
    <w:rsid w:val="00C42898"/>
    <w:rsid w:val="00C42A37"/>
    <w:rsid w:val="00C42B5D"/>
    <w:rsid w:val="00C42C24"/>
    <w:rsid w:val="00C42D27"/>
    <w:rsid w:val="00C43379"/>
    <w:rsid w:val="00C4385C"/>
    <w:rsid w:val="00C43D9C"/>
    <w:rsid w:val="00C4401D"/>
    <w:rsid w:val="00C440CB"/>
    <w:rsid w:val="00C441FC"/>
    <w:rsid w:val="00C44997"/>
    <w:rsid w:val="00C449E3"/>
    <w:rsid w:val="00C45541"/>
    <w:rsid w:val="00C455AF"/>
    <w:rsid w:val="00C4575C"/>
    <w:rsid w:val="00C4593A"/>
    <w:rsid w:val="00C4611E"/>
    <w:rsid w:val="00C461CB"/>
    <w:rsid w:val="00C462A0"/>
    <w:rsid w:val="00C464D5"/>
    <w:rsid w:val="00C46947"/>
    <w:rsid w:val="00C46996"/>
    <w:rsid w:val="00C473F1"/>
    <w:rsid w:val="00C47768"/>
    <w:rsid w:val="00C477FF"/>
    <w:rsid w:val="00C479DF"/>
    <w:rsid w:val="00C47AA3"/>
    <w:rsid w:val="00C47DEB"/>
    <w:rsid w:val="00C50092"/>
    <w:rsid w:val="00C501A6"/>
    <w:rsid w:val="00C5068B"/>
    <w:rsid w:val="00C507B6"/>
    <w:rsid w:val="00C507D3"/>
    <w:rsid w:val="00C50B9C"/>
    <w:rsid w:val="00C50CC0"/>
    <w:rsid w:val="00C50DA4"/>
    <w:rsid w:val="00C50F92"/>
    <w:rsid w:val="00C5113E"/>
    <w:rsid w:val="00C512E1"/>
    <w:rsid w:val="00C5139D"/>
    <w:rsid w:val="00C515D6"/>
    <w:rsid w:val="00C51978"/>
    <w:rsid w:val="00C51EBB"/>
    <w:rsid w:val="00C52098"/>
    <w:rsid w:val="00C52194"/>
    <w:rsid w:val="00C52396"/>
    <w:rsid w:val="00C523E8"/>
    <w:rsid w:val="00C524BD"/>
    <w:rsid w:val="00C52526"/>
    <w:rsid w:val="00C52737"/>
    <w:rsid w:val="00C52985"/>
    <w:rsid w:val="00C531D3"/>
    <w:rsid w:val="00C5372D"/>
    <w:rsid w:val="00C537CF"/>
    <w:rsid w:val="00C53A14"/>
    <w:rsid w:val="00C53B24"/>
    <w:rsid w:val="00C53D62"/>
    <w:rsid w:val="00C5418C"/>
    <w:rsid w:val="00C54674"/>
    <w:rsid w:val="00C546F6"/>
    <w:rsid w:val="00C547F5"/>
    <w:rsid w:val="00C54A5D"/>
    <w:rsid w:val="00C54E24"/>
    <w:rsid w:val="00C54F1A"/>
    <w:rsid w:val="00C54F59"/>
    <w:rsid w:val="00C55376"/>
    <w:rsid w:val="00C556AC"/>
    <w:rsid w:val="00C55B32"/>
    <w:rsid w:val="00C55FFC"/>
    <w:rsid w:val="00C56212"/>
    <w:rsid w:val="00C56789"/>
    <w:rsid w:val="00C5698F"/>
    <w:rsid w:val="00C570C7"/>
    <w:rsid w:val="00C5711D"/>
    <w:rsid w:val="00C573BC"/>
    <w:rsid w:val="00C574C3"/>
    <w:rsid w:val="00C57CFB"/>
    <w:rsid w:val="00C57E5E"/>
    <w:rsid w:val="00C57F5F"/>
    <w:rsid w:val="00C602A5"/>
    <w:rsid w:val="00C6046A"/>
    <w:rsid w:val="00C60780"/>
    <w:rsid w:val="00C60DEF"/>
    <w:rsid w:val="00C6104F"/>
    <w:rsid w:val="00C61223"/>
    <w:rsid w:val="00C61494"/>
    <w:rsid w:val="00C614D9"/>
    <w:rsid w:val="00C615CE"/>
    <w:rsid w:val="00C61700"/>
    <w:rsid w:val="00C617B4"/>
    <w:rsid w:val="00C61B77"/>
    <w:rsid w:val="00C61B79"/>
    <w:rsid w:val="00C61D55"/>
    <w:rsid w:val="00C62010"/>
    <w:rsid w:val="00C6238F"/>
    <w:rsid w:val="00C62D68"/>
    <w:rsid w:val="00C63057"/>
    <w:rsid w:val="00C638AC"/>
    <w:rsid w:val="00C63E2E"/>
    <w:rsid w:val="00C63EEB"/>
    <w:rsid w:val="00C64214"/>
    <w:rsid w:val="00C64476"/>
    <w:rsid w:val="00C64579"/>
    <w:rsid w:val="00C6458D"/>
    <w:rsid w:val="00C645CA"/>
    <w:rsid w:val="00C64FBF"/>
    <w:rsid w:val="00C650BA"/>
    <w:rsid w:val="00C651E2"/>
    <w:rsid w:val="00C65266"/>
    <w:rsid w:val="00C65333"/>
    <w:rsid w:val="00C65352"/>
    <w:rsid w:val="00C654A8"/>
    <w:rsid w:val="00C65895"/>
    <w:rsid w:val="00C659DB"/>
    <w:rsid w:val="00C66067"/>
    <w:rsid w:val="00C66104"/>
    <w:rsid w:val="00C661D1"/>
    <w:rsid w:val="00C66399"/>
    <w:rsid w:val="00C668B7"/>
    <w:rsid w:val="00C66AD8"/>
    <w:rsid w:val="00C66AED"/>
    <w:rsid w:val="00C66C9B"/>
    <w:rsid w:val="00C66D3F"/>
    <w:rsid w:val="00C676C7"/>
    <w:rsid w:val="00C67823"/>
    <w:rsid w:val="00C703A9"/>
    <w:rsid w:val="00C7059E"/>
    <w:rsid w:val="00C706A5"/>
    <w:rsid w:val="00C70DD5"/>
    <w:rsid w:val="00C70E1E"/>
    <w:rsid w:val="00C70E9D"/>
    <w:rsid w:val="00C70F80"/>
    <w:rsid w:val="00C711AD"/>
    <w:rsid w:val="00C7138D"/>
    <w:rsid w:val="00C71A66"/>
    <w:rsid w:val="00C71AC8"/>
    <w:rsid w:val="00C71AE7"/>
    <w:rsid w:val="00C7225D"/>
    <w:rsid w:val="00C72690"/>
    <w:rsid w:val="00C72792"/>
    <w:rsid w:val="00C72E9D"/>
    <w:rsid w:val="00C73258"/>
    <w:rsid w:val="00C7343E"/>
    <w:rsid w:val="00C737FC"/>
    <w:rsid w:val="00C739F7"/>
    <w:rsid w:val="00C7414E"/>
    <w:rsid w:val="00C74E10"/>
    <w:rsid w:val="00C74EED"/>
    <w:rsid w:val="00C750DF"/>
    <w:rsid w:val="00C751F9"/>
    <w:rsid w:val="00C754A3"/>
    <w:rsid w:val="00C7558E"/>
    <w:rsid w:val="00C75918"/>
    <w:rsid w:val="00C759EA"/>
    <w:rsid w:val="00C75E35"/>
    <w:rsid w:val="00C764CE"/>
    <w:rsid w:val="00C76A16"/>
    <w:rsid w:val="00C76B9F"/>
    <w:rsid w:val="00C76FA2"/>
    <w:rsid w:val="00C7708A"/>
    <w:rsid w:val="00C772A9"/>
    <w:rsid w:val="00C77367"/>
    <w:rsid w:val="00C7781F"/>
    <w:rsid w:val="00C77A31"/>
    <w:rsid w:val="00C77A94"/>
    <w:rsid w:val="00C77EFF"/>
    <w:rsid w:val="00C80207"/>
    <w:rsid w:val="00C80219"/>
    <w:rsid w:val="00C80678"/>
    <w:rsid w:val="00C8111C"/>
    <w:rsid w:val="00C813DA"/>
    <w:rsid w:val="00C8151A"/>
    <w:rsid w:val="00C8231E"/>
    <w:rsid w:val="00C82538"/>
    <w:rsid w:val="00C82C33"/>
    <w:rsid w:val="00C82DB0"/>
    <w:rsid w:val="00C8302D"/>
    <w:rsid w:val="00C83204"/>
    <w:rsid w:val="00C83486"/>
    <w:rsid w:val="00C837C3"/>
    <w:rsid w:val="00C837FE"/>
    <w:rsid w:val="00C83DA7"/>
    <w:rsid w:val="00C84520"/>
    <w:rsid w:val="00C8457D"/>
    <w:rsid w:val="00C84767"/>
    <w:rsid w:val="00C84C9A"/>
    <w:rsid w:val="00C84E2E"/>
    <w:rsid w:val="00C84FD4"/>
    <w:rsid w:val="00C853A8"/>
    <w:rsid w:val="00C8562C"/>
    <w:rsid w:val="00C85822"/>
    <w:rsid w:val="00C85BAD"/>
    <w:rsid w:val="00C85BF4"/>
    <w:rsid w:val="00C85CC4"/>
    <w:rsid w:val="00C8634C"/>
    <w:rsid w:val="00C86385"/>
    <w:rsid w:val="00C86ADD"/>
    <w:rsid w:val="00C86B00"/>
    <w:rsid w:val="00C86FB0"/>
    <w:rsid w:val="00C86FDA"/>
    <w:rsid w:val="00C87214"/>
    <w:rsid w:val="00C872E0"/>
    <w:rsid w:val="00C87AEB"/>
    <w:rsid w:val="00C87EC5"/>
    <w:rsid w:val="00C90523"/>
    <w:rsid w:val="00C90663"/>
    <w:rsid w:val="00C90A91"/>
    <w:rsid w:val="00C90BD6"/>
    <w:rsid w:val="00C90BD9"/>
    <w:rsid w:val="00C90D95"/>
    <w:rsid w:val="00C90E54"/>
    <w:rsid w:val="00C90EF9"/>
    <w:rsid w:val="00C91048"/>
    <w:rsid w:val="00C913D6"/>
    <w:rsid w:val="00C91425"/>
    <w:rsid w:val="00C91A46"/>
    <w:rsid w:val="00C91BAC"/>
    <w:rsid w:val="00C91F4F"/>
    <w:rsid w:val="00C924D6"/>
    <w:rsid w:val="00C92584"/>
    <w:rsid w:val="00C92707"/>
    <w:rsid w:val="00C927AF"/>
    <w:rsid w:val="00C92939"/>
    <w:rsid w:val="00C92D74"/>
    <w:rsid w:val="00C92E9C"/>
    <w:rsid w:val="00C94168"/>
    <w:rsid w:val="00C94BB8"/>
    <w:rsid w:val="00C95BAC"/>
    <w:rsid w:val="00C95F80"/>
    <w:rsid w:val="00C960A7"/>
    <w:rsid w:val="00C9630F"/>
    <w:rsid w:val="00C9643E"/>
    <w:rsid w:val="00C96748"/>
    <w:rsid w:val="00C96C63"/>
    <w:rsid w:val="00C96D50"/>
    <w:rsid w:val="00C96DD3"/>
    <w:rsid w:val="00C9737A"/>
    <w:rsid w:val="00C97731"/>
    <w:rsid w:val="00C97D59"/>
    <w:rsid w:val="00C97E82"/>
    <w:rsid w:val="00CA006E"/>
    <w:rsid w:val="00CA07A7"/>
    <w:rsid w:val="00CA0CAA"/>
    <w:rsid w:val="00CA0F03"/>
    <w:rsid w:val="00CA1058"/>
    <w:rsid w:val="00CA1850"/>
    <w:rsid w:val="00CA1C1F"/>
    <w:rsid w:val="00CA1D39"/>
    <w:rsid w:val="00CA21E6"/>
    <w:rsid w:val="00CA24D5"/>
    <w:rsid w:val="00CA264C"/>
    <w:rsid w:val="00CA26DC"/>
    <w:rsid w:val="00CA29BC"/>
    <w:rsid w:val="00CA2B51"/>
    <w:rsid w:val="00CA2B88"/>
    <w:rsid w:val="00CA2C71"/>
    <w:rsid w:val="00CA3095"/>
    <w:rsid w:val="00CA31AA"/>
    <w:rsid w:val="00CA35AC"/>
    <w:rsid w:val="00CA37A2"/>
    <w:rsid w:val="00CA3804"/>
    <w:rsid w:val="00CA3B07"/>
    <w:rsid w:val="00CA3D0D"/>
    <w:rsid w:val="00CA3DE7"/>
    <w:rsid w:val="00CA3ED7"/>
    <w:rsid w:val="00CA40D0"/>
    <w:rsid w:val="00CA4A5C"/>
    <w:rsid w:val="00CA4BBF"/>
    <w:rsid w:val="00CA4C02"/>
    <w:rsid w:val="00CA4F42"/>
    <w:rsid w:val="00CA514D"/>
    <w:rsid w:val="00CA5233"/>
    <w:rsid w:val="00CA5523"/>
    <w:rsid w:val="00CA5528"/>
    <w:rsid w:val="00CA573B"/>
    <w:rsid w:val="00CA590C"/>
    <w:rsid w:val="00CA60BD"/>
    <w:rsid w:val="00CA61F3"/>
    <w:rsid w:val="00CA62B5"/>
    <w:rsid w:val="00CA63D1"/>
    <w:rsid w:val="00CA6765"/>
    <w:rsid w:val="00CA67D8"/>
    <w:rsid w:val="00CA6B8E"/>
    <w:rsid w:val="00CA7174"/>
    <w:rsid w:val="00CA72BA"/>
    <w:rsid w:val="00CA759B"/>
    <w:rsid w:val="00CA76B9"/>
    <w:rsid w:val="00CA76D5"/>
    <w:rsid w:val="00CA772A"/>
    <w:rsid w:val="00CA77C3"/>
    <w:rsid w:val="00CA7D3C"/>
    <w:rsid w:val="00CA7E26"/>
    <w:rsid w:val="00CA7FB4"/>
    <w:rsid w:val="00CB02A5"/>
    <w:rsid w:val="00CB03DC"/>
    <w:rsid w:val="00CB0513"/>
    <w:rsid w:val="00CB0604"/>
    <w:rsid w:val="00CB0692"/>
    <w:rsid w:val="00CB0755"/>
    <w:rsid w:val="00CB07A3"/>
    <w:rsid w:val="00CB08C6"/>
    <w:rsid w:val="00CB09DD"/>
    <w:rsid w:val="00CB0C03"/>
    <w:rsid w:val="00CB0EF0"/>
    <w:rsid w:val="00CB1548"/>
    <w:rsid w:val="00CB1811"/>
    <w:rsid w:val="00CB1938"/>
    <w:rsid w:val="00CB1B1B"/>
    <w:rsid w:val="00CB1E65"/>
    <w:rsid w:val="00CB22BD"/>
    <w:rsid w:val="00CB22E5"/>
    <w:rsid w:val="00CB24FF"/>
    <w:rsid w:val="00CB2586"/>
    <w:rsid w:val="00CB2A86"/>
    <w:rsid w:val="00CB2FD2"/>
    <w:rsid w:val="00CB305D"/>
    <w:rsid w:val="00CB3479"/>
    <w:rsid w:val="00CB350C"/>
    <w:rsid w:val="00CB3639"/>
    <w:rsid w:val="00CB37A5"/>
    <w:rsid w:val="00CB3BF5"/>
    <w:rsid w:val="00CB3DBB"/>
    <w:rsid w:val="00CB3F17"/>
    <w:rsid w:val="00CB440C"/>
    <w:rsid w:val="00CB45DF"/>
    <w:rsid w:val="00CB4BBF"/>
    <w:rsid w:val="00CB4CA1"/>
    <w:rsid w:val="00CB4DE7"/>
    <w:rsid w:val="00CB5085"/>
    <w:rsid w:val="00CB510C"/>
    <w:rsid w:val="00CB5545"/>
    <w:rsid w:val="00CB5891"/>
    <w:rsid w:val="00CB5913"/>
    <w:rsid w:val="00CB59E2"/>
    <w:rsid w:val="00CB6212"/>
    <w:rsid w:val="00CB6393"/>
    <w:rsid w:val="00CB64BB"/>
    <w:rsid w:val="00CB6B35"/>
    <w:rsid w:val="00CB6E5D"/>
    <w:rsid w:val="00CB6FDB"/>
    <w:rsid w:val="00CB70D5"/>
    <w:rsid w:val="00CB760D"/>
    <w:rsid w:val="00CC00CC"/>
    <w:rsid w:val="00CC0133"/>
    <w:rsid w:val="00CC04B2"/>
    <w:rsid w:val="00CC06BD"/>
    <w:rsid w:val="00CC06C6"/>
    <w:rsid w:val="00CC151A"/>
    <w:rsid w:val="00CC1C89"/>
    <w:rsid w:val="00CC1F14"/>
    <w:rsid w:val="00CC21BF"/>
    <w:rsid w:val="00CC21C0"/>
    <w:rsid w:val="00CC2425"/>
    <w:rsid w:val="00CC24C3"/>
    <w:rsid w:val="00CC25BE"/>
    <w:rsid w:val="00CC2865"/>
    <w:rsid w:val="00CC2C7D"/>
    <w:rsid w:val="00CC2D6A"/>
    <w:rsid w:val="00CC32BF"/>
    <w:rsid w:val="00CC465A"/>
    <w:rsid w:val="00CC4677"/>
    <w:rsid w:val="00CC46D5"/>
    <w:rsid w:val="00CC477E"/>
    <w:rsid w:val="00CC4BE5"/>
    <w:rsid w:val="00CC4E62"/>
    <w:rsid w:val="00CC4EC3"/>
    <w:rsid w:val="00CC4ECC"/>
    <w:rsid w:val="00CC4F79"/>
    <w:rsid w:val="00CC54B2"/>
    <w:rsid w:val="00CC54E5"/>
    <w:rsid w:val="00CC563B"/>
    <w:rsid w:val="00CC57BA"/>
    <w:rsid w:val="00CC5D9D"/>
    <w:rsid w:val="00CC5DC0"/>
    <w:rsid w:val="00CC6008"/>
    <w:rsid w:val="00CC656B"/>
    <w:rsid w:val="00CC6893"/>
    <w:rsid w:val="00CC68CB"/>
    <w:rsid w:val="00CC6A7C"/>
    <w:rsid w:val="00CC6B39"/>
    <w:rsid w:val="00CC71C4"/>
    <w:rsid w:val="00CC79A1"/>
    <w:rsid w:val="00CC7B57"/>
    <w:rsid w:val="00CC7F1D"/>
    <w:rsid w:val="00CD032D"/>
    <w:rsid w:val="00CD040B"/>
    <w:rsid w:val="00CD054C"/>
    <w:rsid w:val="00CD071B"/>
    <w:rsid w:val="00CD17AE"/>
    <w:rsid w:val="00CD17C3"/>
    <w:rsid w:val="00CD1E4D"/>
    <w:rsid w:val="00CD232D"/>
    <w:rsid w:val="00CD2813"/>
    <w:rsid w:val="00CD2B84"/>
    <w:rsid w:val="00CD2CE6"/>
    <w:rsid w:val="00CD2E8E"/>
    <w:rsid w:val="00CD3270"/>
    <w:rsid w:val="00CD3478"/>
    <w:rsid w:val="00CD3734"/>
    <w:rsid w:val="00CD3749"/>
    <w:rsid w:val="00CD39C7"/>
    <w:rsid w:val="00CD3A7F"/>
    <w:rsid w:val="00CD3BB0"/>
    <w:rsid w:val="00CD3FDC"/>
    <w:rsid w:val="00CD4362"/>
    <w:rsid w:val="00CD4411"/>
    <w:rsid w:val="00CD443D"/>
    <w:rsid w:val="00CD487F"/>
    <w:rsid w:val="00CD49CA"/>
    <w:rsid w:val="00CD4A13"/>
    <w:rsid w:val="00CD4B0C"/>
    <w:rsid w:val="00CD4D67"/>
    <w:rsid w:val="00CD51C2"/>
    <w:rsid w:val="00CD54A3"/>
    <w:rsid w:val="00CD5710"/>
    <w:rsid w:val="00CD5824"/>
    <w:rsid w:val="00CD61D9"/>
    <w:rsid w:val="00CD655C"/>
    <w:rsid w:val="00CD679D"/>
    <w:rsid w:val="00CD6B68"/>
    <w:rsid w:val="00CD6B72"/>
    <w:rsid w:val="00CD6D20"/>
    <w:rsid w:val="00CD6ECE"/>
    <w:rsid w:val="00CD7013"/>
    <w:rsid w:val="00CD74D0"/>
    <w:rsid w:val="00CD7631"/>
    <w:rsid w:val="00CD76DD"/>
    <w:rsid w:val="00CD7D8B"/>
    <w:rsid w:val="00CE050C"/>
    <w:rsid w:val="00CE0709"/>
    <w:rsid w:val="00CE079E"/>
    <w:rsid w:val="00CE08D1"/>
    <w:rsid w:val="00CE0A49"/>
    <w:rsid w:val="00CE0A78"/>
    <w:rsid w:val="00CE0D76"/>
    <w:rsid w:val="00CE1078"/>
    <w:rsid w:val="00CE1582"/>
    <w:rsid w:val="00CE168B"/>
    <w:rsid w:val="00CE1895"/>
    <w:rsid w:val="00CE1E03"/>
    <w:rsid w:val="00CE2141"/>
    <w:rsid w:val="00CE2463"/>
    <w:rsid w:val="00CE2874"/>
    <w:rsid w:val="00CE2EEC"/>
    <w:rsid w:val="00CE3394"/>
    <w:rsid w:val="00CE3454"/>
    <w:rsid w:val="00CE34A2"/>
    <w:rsid w:val="00CE37E4"/>
    <w:rsid w:val="00CE3F5F"/>
    <w:rsid w:val="00CE4111"/>
    <w:rsid w:val="00CE4806"/>
    <w:rsid w:val="00CE4C81"/>
    <w:rsid w:val="00CE4D8E"/>
    <w:rsid w:val="00CE4EFB"/>
    <w:rsid w:val="00CE515B"/>
    <w:rsid w:val="00CE57EF"/>
    <w:rsid w:val="00CE59BE"/>
    <w:rsid w:val="00CE5DA3"/>
    <w:rsid w:val="00CE5FCD"/>
    <w:rsid w:val="00CE64E5"/>
    <w:rsid w:val="00CE6578"/>
    <w:rsid w:val="00CE667F"/>
    <w:rsid w:val="00CE69ED"/>
    <w:rsid w:val="00CE6AC6"/>
    <w:rsid w:val="00CE71C4"/>
    <w:rsid w:val="00CE75D6"/>
    <w:rsid w:val="00CE7A98"/>
    <w:rsid w:val="00CE7AE2"/>
    <w:rsid w:val="00CE7B85"/>
    <w:rsid w:val="00CF01DF"/>
    <w:rsid w:val="00CF01FC"/>
    <w:rsid w:val="00CF052E"/>
    <w:rsid w:val="00CF0D91"/>
    <w:rsid w:val="00CF13FC"/>
    <w:rsid w:val="00CF1477"/>
    <w:rsid w:val="00CF15F1"/>
    <w:rsid w:val="00CF1763"/>
    <w:rsid w:val="00CF19F1"/>
    <w:rsid w:val="00CF1BA1"/>
    <w:rsid w:val="00CF1CE0"/>
    <w:rsid w:val="00CF1E93"/>
    <w:rsid w:val="00CF2231"/>
    <w:rsid w:val="00CF247C"/>
    <w:rsid w:val="00CF25DA"/>
    <w:rsid w:val="00CF2735"/>
    <w:rsid w:val="00CF28D3"/>
    <w:rsid w:val="00CF2CAF"/>
    <w:rsid w:val="00CF2F35"/>
    <w:rsid w:val="00CF32DC"/>
    <w:rsid w:val="00CF38D4"/>
    <w:rsid w:val="00CF3B2A"/>
    <w:rsid w:val="00CF3C91"/>
    <w:rsid w:val="00CF3E72"/>
    <w:rsid w:val="00CF4117"/>
    <w:rsid w:val="00CF4173"/>
    <w:rsid w:val="00CF42A2"/>
    <w:rsid w:val="00CF4A97"/>
    <w:rsid w:val="00CF4BA4"/>
    <w:rsid w:val="00CF50D4"/>
    <w:rsid w:val="00CF58DD"/>
    <w:rsid w:val="00CF5A59"/>
    <w:rsid w:val="00CF5BE6"/>
    <w:rsid w:val="00CF5CBE"/>
    <w:rsid w:val="00CF65B7"/>
    <w:rsid w:val="00CF67A4"/>
    <w:rsid w:val="00CF6C7B"/>
    <w:rsid w:val="00CF6E96"/>
    <w:rsid w:val="00CF7456"/>
    <w:rsid w:val="00CF751B"/>
    <w:rsid w:val="00CF784F"/>
    <w:rsid w:val="00CF7A53"/>
    <w:rsid w:val="00D003A5"/>
    <w:rsid w:val="00D00591"/>
    <w:rsid w:val="00D007D7"/>
    <w:rsid w:val="00D009EC"/>
    <w:rsid w:val="00D00D03"/>
    <w:rsid w:val="00D00DD5"/>
    <w:rsid w:val="00D00FBD"/>
    <w:rsid w:val="00D012C5"/>
    <w:rsid w:val="00D01396"/>
    <w:rsid w:val="00D016F0"/>
    <w:rsid w:val="00D01A0D"/>
    <w:rsid w:val="00D01A94"/>
    <w:rsid w:val="00D01D93"/>
    <w:rsid w:val="00D01ED6"/>
    <w:rsid w:val="00D020A4"/>
    <w:rsid w:val="00D025C9"/>
    <w:rsid w:val="00D02672"/>
    <w:rsid w:val="00D02B40"/>
    <w:rsid w:val="00D02C66"/>
    <w:rsid w:val="00D02CB8"/>
    <w:rsid w:val="00D03387"/>
    <w:rsid w:val="00D035ED"/>
    <w:rsid w:val="00D03C61"/>
    <w:rsid w:val="00D03C7E"/>
    <w:rsid w:val="00D03E81"/>
    <w:rsid w:val="00D04223"/>
    <w:rsid w:val="00D047B1"/>
    <w:rsid w:val="00D048FE"/>
    <w:rsid w:val="00D04907"/>
    <w:rsid w:val="00D04C55"/>
    <w:rsid w:val="00D04CBB"/>
    <w:rsid w:val="00D04F95"/>
    <w:rsid w:val="00D05071"/>
    <w:rsid w:val="00D053A9"/>
    <w:rsid w:val="00D055E9"/>
    <w:rsid w:val="00D05756"/>
    <w:rsid w:val="00D0592C"/>
    <w:rsid w:val="00D05CB2"/>
    <w:rsid w:val="00D05E38"/>
    <w:rsid w:val="00D05E66"/>
    <w:rsid w:val="00D06082"/>
    <w:rsid w:val="00D060D0"/>
    <w:rsid w:val="00D0611A"/>
    <w:rsid w:val="00D061DE"/>
    <w:rsid w:val="00D06662"/>
    <w:rsid w:val="00D06B77"/>
    <w:rsid w:val="00D06CDA"/>
    <w:rsid w:val="00D06E87"/>
    <w:rsid w:val="00D071D5"/>
    <w:rsid w:val="00D072BA"/>
    <w:rsid w:val="00D07471"/>
    <w:rsid w:val="00D0770B"/>
    <w:rsid w:val="00D079E4"/>
    <w:rsid w:val="00D07B2D"/>
    <w:rsid w:val="00D07F11"/>
    <w:rsid w:val="00D10486"/>
    <w:rsid w:val="00D1087D"/>
    <w:rsid w:val="00D10BF8"/>
    <w:rsid w:val="00D10EB3"/>
    <w:rsid w:val="00D10FDC"/>
    <w:rsid w:val="00D1133C"/>
    <w:rsid w:val="00D113ED"/>
    <w:rsid w:val="00D115D7"/>
    <w:rsid w:val="00D11876"/>
    <w:rsid w:val="00D11939"/>
    <w:rsid w:val="00D11C4D"/>
    <w:rsid w:val="00D11DED"/>
    <w:rsid w:val="00D11FC3"/>
    <w:rsid w:val="00D122EC"/>
    <w:rsid w:val="00D122EE"/>
    <w:rsid w:val="00D12530"/>
    <w:rsid w:val="00D125EE"/>
    <w:rsid w:val="00D12787"/>
    <w:rsid w:val="00D12855"/>
    <w:rsid w:val="00D12ADB"/>
    <w:rsid w:val="00D12B24"/>
    <w:rsid w:val="00D12B27"/>
    <w:rsid w:val="00D12E3F"/>
    <w:rsid w:val="00D132C3"/>
    <w:rsid w:val="00D132F0"/>
    <w:rsid w:val="00D134F1"/>
    <w:rsid w:val="00D1385C"/>
    <w:rsid w:val="00D13965"/>
    <w:rsid w:val="00D13B51"/>
    <w:rsid w:val="00D13B7E"/>
    <w:rsid w:val="00D13EC9"/>
    <w:rsid w:val="00D14281"/>
    <w:rsid w:val="00D14C4F"/>
    <w:rsid w:val="00D14F79"/>
    <w:rsid w:val="00D1556B"/>
    <w:rsid w:val="00D15810"/>
    <w:rsid w:val="00D15AC9"/>
    <w:rsid w:val="00D16251"/>
    <w:rsid w:val="00D1639C"/>
    <w:rsid w:val="00D16425"/>
    <w:rsid w:val="00D166CC"/>
    <w:rsid w:val="00D16AE6"/>
    <w:rsid w:val="00D17056"/>
    <w:rsid w:val="00D176C1"/>
    <w:rsid w:val="00D17D4F"/>
    <w:rsid w:val="00D17EEC"/>
    <w:rsid w:val="00D20159"/>
    <w:rsid w:val="00D206D1"/>
    <w:rsid w:val="00D20807"/>
    <w:rsid w:val="00D20D04"/>
    <w:rsid w:val="00D20E3F"/>
    <w:rsid w:val="00D20E8C"/>
    <w:rsid w:val="00D20F3B"/>
    <w:rsid w:val="00D20FA0"/>
    <w:rsid w:val="00D21A8E"/>
    <w:rsid w:val="00D21DBA"/>
    <w:rsid w:val="00D22109"/>
    <w:rsid w:val="00D22181"/>
    <w:rsid w:val="00D2222C"/>
    <w:rsid w:val="00D225D4"/>
    <w:rsid w:val="00D22B0F"/>
    <w:rsid w:val="00D233AF"/>
    <w:rsid w:val="00D2372C"/>
    <w:rsid w:val="00D237FC"/>
    <w:rsid w:val="00D23907"/>
    <w:rsid w:val="00D23F77"/>
    <w:rsid w:val="00D2446B"/>
    <w:rsid w:val="00D24865"/>
    <w:rsid w:val="00D24ADC"/>
    <w:rsid w:val="00D24C7C"/>
    <w:rsid w:val="00D252EA"/>
    <w:rsid w:val="00D255E7"/>
    <w:rsid w:val="00D255F2"/>
    <w:rsid w:val="00D25702"/>
    <w:rsid w:val="00D2579D"/>
    <w:rsid w:val="00D257D4"/>
    <w:rsid w:val="00D264E4"/>
    <w:rsid w:val="00D26545"/>
    <w:rsid w:val="00D26699"/>
    <w:rsid w:val="00D2681C"/>
    <w:rsid w:val="00D269AA"/>
    <w:rsid w:val="00D26F12"/>
    <w:rsid w:val="00D27000"/>
    <w:rsid w:val="00D270C3"/>
    <w:rsid w:val="00D27763"/>
    <w:rsid w:val="00D27B0F"/>
    <w:rsid w:val="00D27DF0"/>
    <w:rsid w:val="00D3078A"/>
    <w:rsid w:val="00D308F3"/>
    <w:rsid w:val="00D30EE1"/>
    <w:rsid w:val="00D3109B"/>
    <w:rsid w:val="00D313BC"/>
    <w:rsid w:val="00D31715"/>
    <w:rsid w:val="00D317E9"/>
    <w:rsid w:val="00D31E5A"/>
    <w:rsid w:val="00D3232E"/>
    <w:rsid w:val="00D325A4"/>
    <w:rsid w:val="00D325CE"/>
    <w:rsid w:val="00D3291B"/>
    <w:rsid w:val="00D32C00"/>
    <w:rsid w:val="00D332B5"/>
    <w:rsid w:val="00D332C5"/>
    <w:rsid w:val="00D332CD"/>
    <w:rsid w:val="00D33933"/>
    <w:rsid w:val="00D33BD6"/>
    <w:rsid w:val="00D33D70"/>
    <w:rsid w:val="00D341C4"/>
    <w:rsid w:val="00D342F8"/>
    <w:rsid w:val="00D34421"/>
    <w:rsid w:val="00D344DD"/>
    <w:rsid w:val="00D348E1"/>
    <w:rsid w:val="00D349F5"/>
    <w:rsid w:val="00D34A47"/>
    <w:rsid w:val="00D34DD3"/>
    <w:rsid w:val="00D35046"/>
    <w:rsid w:val="00D35479"/>
    <w:rsid w:val="00D356E2"/>
    <w:rsid w:val="00D3589D"/>
    <w:rsid w:val="00D35984"/>
    <w:rsid w:val="00D35AF4"/>
    <w:rsid w:val="00D35E86"/>
    <w:rsid w:val="00D3606C"/>
    <w:rsid w:val="00D36211"/>
    <w:rsid w:val="00D3661F"/>
    <w:rsid w:val="00D36666"/>
    <w:rsid w:val="00D3669F"/>
    <w:rsid w:val="00D3698E"/>
    <w:rsid w:val="00D37868"/>
    <w:rsid w:val="00D378B5"/>
    <w:rsid w:val="00D37A28"/>
    <w:rsid w:val="00D40013"/>
    <w:rsid w:val="00D4034C"/>
    <w:rsid w:val="00D40413"/>
    <w:rsid w:val="00D40597"/>
    <w:rsid w:val="00D4070B"/>
    <w:rsid w:val="00D40870"/>
    <w:rsid w:val="00D40C6C"/>
    <w:rsid w:val="00D40D4F"/>
    <w:rsid w:val="00D40FE1"/>
    <w:rsid w:val="00D4129E"/>
    <w:rsid w:val="00D41F26"/>
    <w:rsid w:val="00D42964"/>
    <w:rsid w:val="00D42EC8"/>
    <w:rsid w:val="00D42F6F"/>
    <w:rsid w:val="00D43003"/>
    <w:rsid w:val="00D43070"/>
    <w:rsid w:val="00D4311C"/>
    <w:rsid w:val="00D4346C"/>
    <w:rsid w:val="00D43F01"/>
    <w:rsid w:val="00D43F24"/>
    <w:rsid w:val="00D4423D"/>
    <w:rsid w:val="00D4445F"/>
    <w:rsid w:val="00D4463A"/>
    <w:rsid w:val="00D4493F"/>
    <w:rsid w:val="00D44C37"/>
    <w:rsid w:val="00D44D3B"/>
    <w:rsid w:val="00D450B2"/>
    <w:rsid w:val="00D452AC"/>
    <w:rsid w:val="00D45316"/>
    <w:rsid w:val="00D4535F"/>
    <w:rsid w:val="00D454C7"/>
    <w:rsid w:val="00D457C0"/>
    <w:rsid w:val="00D4588B"/>
    <w:rsid w:val="00D46663"/>
    <w:rsid w:val="00D467E0"/>
    <w:rsid w:val="00D46AA6"/>
    <w:rsid w:val="00D46B81"/>
    <w:rsid w:val="00D46E47"/>
    <w:rsid w:val="00D4749D"/>
    <w:rsid w:val="00D475A7"/>
    <w:rsid w:val="00D475DD"/>
    <w:rsid w:val="00D478C7"/>
    <w:rsid w:val="00D47DE8"/>
    <w:rsid w:val="00D50615"/>
    <w:rsid w:val="00D5085B"/>
    <w:rsid w:val="00D50B76"/>
    <w:rsid w:val="00D50D16"/>
    <w:rsid w:val="00D50E9A"/>
    <w:rsid w:val="00D5101B"/>
    <w:rsid w:val="00D5171E"/>
    <w:rsid w:val="00D51DAA"/>
    <w:rsid w:val="00D5208D"/>
    <w:rsid w:val="00D5248F"/>
    <w:rsid w:val="00D52756"/>
    <w:rsid w:val="00D52844"/>
    <w:rsid w:val="00D529FA"/>
    <w:rsid w:val="00D52B92"/>
    <w:rsid w:val="00D52CB2"/>
    <w:rsid w:val="00D52F99"/>
    <w:rsid w:val="00D53015"/>
    <w:rsid w:val="00D53370"/>
    <w:rsid w:val="00D53476"/>
    <w:rsid w:val="00D5373F"/>
    <w:rsid w:val="00D53CD5"/>
    <w:rsid w:val="00D53D04"/>
    <w:rsid w:val="00D53DED"/>
    <w:rsid w:val="00D53F35"/>
    <w:rsid w:val="00D54199"/>
    <w:rsid w:val="00D5436E"/>
    <w:rsid w:val="00D543E2"/>
    <w:rsid w:val="00D54BE6"/>
    <w:rsid w:val="00D55596"/>
    <w:rsid w:val="00D55A39"/>
    <w:rsid w:val="00D55D53"/>
    <w:rsid w:val="00D56626"/>
    <w:rsid w:val="00D568BD"/>
    <w:rsid w:val="00D569AE"/>
    <w:rsid w:val="00D56A81"/>
    <w:rsid w:val="00D56C99"/>
    <w:rsid w:val="00D5711B"/>
    <w:rsid w:val="00D5741F"/>
    <w:rsid w:val="00D574FB"/>
    <w:rsid w:val="00D57D0D"/>
    <w:rsid w:val="00D606BA"/>
    <w:rsid w:val="00D60BF8"/>
    <w:rsid w:val="00D60C09"/>
    <w:rsid w:val="00D60D4C"/>
    <w:rsid w:val="00D60F0C"/>
    <w:rsid w:val="00D611D4"/>
    <w:rsid w:val="00D6124B"/>
    <w:rsid w:val="00D612F8"/>
    <w:rsid w:val="00D6132A"/>
    <w:rsid w:val="00D61A2E"/>
    <w:rsid w:val="00D61AF7"/>
    <w:rsid w:val="00D62058"/>
    <w:rsid w:val="00D621DB"/>
    <w:rsid w:val="00D6224D"/>
    <w:rsid w:val="00D6298B"/>
    <w:rsid w:val="00D62C5B"/>
    <w:rsid w:val="00D631C2"/>
    <w:rsid w:val="00D63310"/>
    <w:rsid w:val="00D633C6"/>
    <w:rsid w:val="00D63449"/>
    <w:rsid w:val="00D6389B"/>
    <w:rsid w:val="00D638C9"/>
    <w:rsid w:val="00D63A26"/>
    <w:rsid w:val="00D64134"/>
    <w:rsid w:val="00D644C5"/>
    <w:rsid w:val="00D645A6"/>
    <w:rsid w:val="00D64667"/>
    <w:rsid w:val="00D649EA"/>
    <w:rsid w:val="00D6525C"/>
    <w:rsid w:val="00D653FD"/>
    <w:rsid w:val="00D655FF"/>
    <w:rsid w:val="00D65913"/>
    <w:rsid w:val="00D6674E"/>
    <w:rsid w:val="00D6675D"/>
    <w:rsid w:val="00D66787"/>
    <w:rsid w:val="00D667D5"/>
    <w:rsid w:val="00D66908"/>
    <w:rsid w:val="00D66AC1"/>
    <w:rsid w:val="00D67213"/>
    <w:rsid w:val="00D70097"/>
    <w:rsid w:val="00D701D0"/>
    <w:rsid w:val="00D7095A"/>
    <w:rsid w:val="00D70C54"/>
    <w:rsid w:val="00D70EF8"/>
    <w:rsid w:val="00D70F9E"/>
    <w:rsid w:val="00D712F7"/>
    <w:rsid w:val="00D716D2"/>
    <w:rsid w:val="00D71A7B"/>
    <w:rsid w:val="00D71DB7"/>
    <w:rsid w:val="00D72A90"/>
    <w:rsid w:val="00D73220"/>
    <w:rsid w:val="00D73392"/>
    <w:rsid w:val="00D735E4"/>
    <w:rsid w:val="00D736F0"/>
    <w:rsid w:val="00D73741"/>
    <w:rsid w:val="00D73742"/>
    <w:rsid w:val="00D73875"/>
    <w:rsid w:val="00D73EB5"/>
    <w:rsid w:val="00D73F26"/>
    <w:rsid w:val="00D7416E"/>
    <w:rsid w:val="00D74407"/>
    <w:rsid w:val="00D7463D"/>
    <w:rsid w:val="00D74742"/>
    <w:rsid w:val="00D74868"/>
    <w:rsid w:val="00D74A2A"/>
    <w:rsid w:val="00D74C54"/>
    <w:rsid w:val="00D7506B"/>
    <w:rsid w:val="00D75617"/>
    <w:rsid w:val="00D756EA"/>
    <w:rsid w:val="00D75A64"/>
    <w:rsid w:val="00D75CBC"/>
    <w:rsid w:val="00D75DFF"/>
    <w:rsid w:val="00D76071"/>
    <w:rsid w:val="00D760A7"/>
    <w:rsid w:val="00D760AB"/>
    <w:rsid w:val="00D761D0"/>
    <w:rsid w:val="00D7710E"/>
    <w:rsid w:val="00D771BB"/>
    <w:rsid w:val="00D7725E"/>
    <w:rsid w:val="00D77447"/>
    <w:rsid w:val="00D77459"/>
    <w:rsid w:val="00D776A3"/>
    <w:rsid w:val="00D776D7"/>
    <w:rsid w:val="00D77838"/>
    <w:rsid w:val="00D77886"/>
    <w:rsid w:val="00D77BEE"/>
    <w:rsid w:val="00D77E10"/>
    <w:rsid w:val="00D801B8"/>
    <w:rsid w:val="00D8037C"/>
    <w:rsid w:val="00D80506"/>
    <w:rsid w:val="00D80607"/>
    <w:rsid w:val="00D806CB"/>
    <w:rsid w:val="00D80EA8"/>
    <w:rsid w:val="00D81765"/>
    <w:rsid w:val="00D81CDC"/>
    <w:rsid w:val="00D81E27"/>
    <w:rsid w:val="00D825E9"/>
    <w:rsid w:val="00D83298"/>
    <w:rsid w:val="00D833C5"/>
    <w:rsid w:val="00D836DE"/>
    <w:rsid w:val="00D838B0"/>
    <w:rsid w:val="00D83A96"/>
    <w:rsid w:val="00D83E65"/>
    <w:rsid w:val="00D84645"/>
    <w:rsid w:val="00D84B2A"/>
    <w:rsid w:val="00D851E9"/>
    <w:rsid w:val="00D851F0"/>
    <w:rsid w:val="00D85241"/>
    <w:rsid w:val="00D852B7"/>
    <w:rsid w:val="00D85486"/>
    <w:rsid w:val="00D8568B"/>
    <w:rsid w:val="00D85A02"/>
    <w:rsid w:val="00D85E4A"/>
    <w:rsid w:val="00D86564"/>
    <w:rsid w:val="00D866FD"/>
    <w:rsid w:val="00D869DC"/>
    <w:rsid w:val="00D87009"/>
    <w:rsid w:val="00D87394"/>
    <w:rsid w:val="00D87634"/>
    <w:rsid w:val="00D87998"/>
    <w:rsid w:val="00D87F91"/>
    <w:rsid w:val="00D87FC5"/>
    <w:rsid w:val="00D904E2"/>
    <w:rsid w:val="00D906BD"/>
    <w:rsid w:val="00D909AC"/>
    <w:rsid w:val="00D909BC"/>
    <w:rsid w:val="00D90B30"/>
    <w:rsid w:val="00D90BCF"/>
    <w:rsid w:val="00D90DC9"/>
    <w:rsid w:val="00D90E0F"/>
    <w:rsid w:val="00D90E82"/>
    <w:rsid w:val="00D90FA6"/>
    <w:rsid w:val="00D91314"/>
    <w:rsid w:val="00D91424"/>
    <w:rsid w:val="00D91599"/>
    <w:rsid w:val="00D918DF"/>
    <w:rsid w:val="00D91B8A"/>
    <w:rsid w:val="00D92429"/>
    <w:rsid w:val="00D924CA"/>
    <w:rsid w:val="00D924D5"/>
    <w:rsid w:val="00D92709"/>
    <w:rsid w:val="00D92AC0"/>
    <w:rsid w:val="00D9303D"/>
    <w:rsid w:val="00D93073"/>
    <w:rsid w:val="00D9354C"/>
    <w:rsid w:val="00D935B9"/>
    <w:rsid w:val="00D93964"/>
    <w:rsid w:val="00D93B3B"/>
    <w:rsid w:val="00D940F8"/>
    <w:rsid w:val="00D94182"/>
    <w:rsid w:val="00D944B4"/>
    <w:rsid w:val="00D9467A"/>
    <w:rsid w:val="00D947DE"/>
    <w:rsid w:val="00D94908"/>
    <w:rsid w:val="00D94A38"/>
    <w:rsid w:val="00D94C06"/>
    <w:rsid w:val="00D94FDD"/>
    <w:rsid w:val="00D952F3"/>
    <w:rsid w:val="00D95398"/>
    <w:rsid w:val="00D956D7"/>
    <w:rsid w:val="00D95ABA"/>
    <w:rsid w:val="00D95F27"/>
    <w:rsid w:val="00D964EB"/>
    <w:rsid w:val="00D964F9"/>
    <w:rsid w:val="00D96B7F"/>
    <w:rsid w:val="00D96DFE"/>
    <w:rsid w:val="00D9705D"/>
    <w:rsid w:val="00D970BD"/>
    <w:rsid w:val="00D9760C"/>
    <w:rsid w:val="00D9765B"/>
    <w:rsid w:val="00D9782B"/>
    <w:rsid w:val="00D97997"/>
    <w:rsid w:val="00D97A2D"/>
    <w:rsid w:val="00D97BF4"/>
    <w:rsid w:val="00D97D9B"/>
    <w:rsid w:val="00D97E4D"/>
    <w:rsid w:val="00D97ECB"/>
    <w:rsid w:val="00D97F3B"/>
    <w:rsid w:val="00DA0013"/>
    <w:rsid w:val="00DA0184"/>
    <w:rsid w:val="00DA021C"/>
    <w:rsid w:val="00DA06FA"/>
    <w:rsid w:val="00DA0890"/>
    <w:rsid w:val="00DA0A7F"/>
    <w:rsid w:val="00DA0A9E"/>
    <w:rsid w:val="00DA0AFB"/>
    <w:rsid w:val="00DA0B1A"/>
    <w:rsid w:val="00DA0B48"/>
    <w:rsid w:val="00DA0C0D"/>
    <w:rsid w:val="00DA0CA6"/>
    <w:rsid w:val="00DA187F"/>
    <w:rsid w:val="00DA188F"/>
    <w:rsid w:val="00DA19D3"/>
    <w:rsid w:val="00DA1A05"/>
    <w:rsid w:val="00DA1B95"/>
    <w:rsid w:val="00DA21B3"/>
    <w:rsid w:val="00DA269E"/>
    <w:rsid w:val="00DA2705"/>
    <w:rsid w:val="00DA2D38"/>
    <w:rsid w:val="00DA2D5B"/>
    <w:rsid w:val="00DA2E42"/>
    <w:rsid w:val="00DA2FF7"/>
    <w:rsid w:val="00DA325B"/>
    <w:rsid w:val="00DA38D8"/>
    <w:rsid w:val="00DA3ED9"/>
    <w:rsid w:val="00DA406B"/>
    <w:rsid w:val="00DA4223"/>
    <w:rsid w:val="00DA443E"/>
    <w:rsid w:val="00DA4A02"/>
    <w:rsid w:val="00DA4B27"/>
    <w:rsid w:val="00DA4C91"/>
    <w:rsid w:val="00DA4F56"/>
    <w:rsid w:val="00DA514D"/>
    <w:rsid w:val="00DA55F1"/>
    <w:rsid w:val="00DA577A"/>
    <w:rsid w:val="00DA589F"/>
    <w:rsid w:val="00DA5E4C"/>
    <w:rsid w:val="00DA5E61"/>
    <w:rsid w:val="00DA62BB"/>
    <w:rsid w:val="00DA68A9"/>
    <w:rsid w:val="00DA69EB"/>
    <w:rsid w:val="00DA6DC4"/>
    <w:rsid w:val="00DA6E26"/>
    <w:rsid w:val="00DA7B00"/>
    <w:rsid w:val="00DA7FCA"/>
    <w:rsid w:val="00DB027C"/>
    <w:rsid w:val="00DB034B"/>
    <w:rsid w:val="00DB034E"/>
    <w:rsid w:val="00DB044C"/>
    <w:rsid w:val="00DB04A1"/>
    <w:rsid w:val="00DB056E"/>
    <w:rsid w:val="00DB087F"/>
    <w:rsid w:val="00DB09D0"/>
    <w:rsid w:val="00DB0B02"/>
    <w:rsid w:val="00DB0BB6"/>
    <w:rsid w:val="00DB0DBF"/>
    <w:rsid w:val="00DB122E"/>
    <w:rsid w:val="00DB146B"/>
    <w:rsid w:val="00DB150E"/>
    <w:rsid w:val="00DB1521"/>
    <w:rsid w:val="00DB18F0"/>
    <w:rsid w:val="00DB1963"/>
    <w:rsid w:val="00DB1B28"/>
    <w:rsid w:val="00DB1CCF"/>
    <w:rsid w:val="00DB1FC5"/>
    <w:rsid w:val="00DB2023"/>
    <w:rsid w:val="00DB29AA"/>
    <w:rsid w:val="00DB2D1D"/>
    <w:rsid w:val="00DB2E4C"/>
    <w:rsid w:val="00DB31D0"/>
    <w:rsid w:val="00DB34C4"/>
    <w:rsid w:val="00DB3C63"/>
    <w:rsid w:val="00DB4038"/>
    <w:rsid w:val="00DB4247"/>
    <w:rsid w:val="00DB43A5"/>
    <w:rsid w:val="00DB44CC"/>
    <w:rsid w:val="00DB45F3"/>
    <w:rsid w:val="00DB4B3F"/>
    <w:rsid w:val="00DB4CB2"/>
    <w:rsid w:val="00DB51F2"/>
    <w:rsid w:val="00DB56FD"/>
    <w:rsid w:val="00DB5763"/>
    <w:rsid w:val="00DB5886"/>
    <w:rsid w:val="00DB59A7"/>
    <w:rsid w:val="00DB5AAD"/>
    <w:rsid w:val="00DB604D"/>
    <w:rsid w:val="00DB62D2"/>
    <w:rsid w:val="00DB635D"/>
    <w:rsid w:val="00DB668B"/>
    <w:rsid w:val="00DB66D1"/>
    <w:rsid w:val="00DB6804"/>
    <w:rsid w:val="00DB68BE"/>
    <w:rsid w:val="00DB6A28"/>
    <w:rsid w:val="00DB6C03"/>
    <w:rsid w:val="00DB6EB8"/>
    <w:rsid w:val="00DB70A2"/>
    <w:rsid w:val="00DB7112"/>
    <w:rsid w:val="00DB7215"/>
    <w:rsid w:val="00DB7A76"/>
    <w:rsid w:val="00DB7A8B"/>
    <w:rsid w:val="00DB7ADC"/>
    <w:rsid w:val="00DB7B55"/>
    <w:rsid w:val="00DB7C95"/>
    <w:rsid w:val="00DB7CB1"/>
    <w:rsid w:val="00DC034B"/>
    <w:rsid w:val="00DC1117"/>
    <w:rsid w:val="00DC1294"/>
    <w:rsid w:val="00DC1459"/>
    <w:rsid w:val="00DC177A"/>
    <w:rsid w:val="00DC21D4"/>
    <w:rsid w:val="00DC23E0"/>
    <w:rsid w:val="00DC248D"/>
    <w:rsid w:val="00DC254C"/>
    <w:rsid w:val="00DC26CA"/>
    <w:rsid w:val="00DC2723"/>
    <w:rsid w:val="00DC2A24"/>
    <w:rsid w:val="00DC2C20"/>
    <w:rsid w:val="00DC2D6B"/>
    <w:rsid w:val="00DC2E6D"/>
    <w:rsid w:val="00DC30FF"/>
    <w:rsid w:val="00DC3186"/>
    <w:rsid w:val="00DC35C4"/>
    <w:rsid w:val="00DC369F"/>
    <w:rsid w:val="00DC3723"/>
    <w:rsid w:val="00DC3D82"/>
    <w:rsid w:val="00DC3FEA"/>
    <w:rsid w:val="00DC4362"/>
    <w:rsid w:val="00DC488E"/>
    <w:rsid w:val="00DC497A"/>
    <w:rsid w:val="00DC4C10"/>
    <w:rsid w:val="00DC4D45"/>
    <w:rsid w:val="00DC52D6"/>
    <w:rsid w:val="00DC57F3"/>
    <w:rsid w:val="00DC5922"/>
    <w:rsid w:val="00DC667D"/>
    <w:rsid w:val="00DC66C0"/>
    <w:rsid w:val="00DC6B48"/>
    <w:rsid w:val="00DC6DD7"/>
    <w:rsid w:val="00DC7148"/>
    <w:rsid w:val="00DC752E"/>
    <w:rsid w:val="00DC7556"/>
    <w:rsid w:val="00DC76DE"/>
    <w:rsid w:val="00DD040B"/>
    <w:rsid w:val="00DD085F"/>
    <w:rsid w:val="00DD08E1"/>
    <w:rsid w:val="00DD0A18"/>
    <w:rsid w:val="00DD1310"/>
    <w:rsid w:val="00DD14AA"/>
    <w:rsid w:val="00DD17DC"/>
    <w:rsid w:val="00DD1876"/>
    <w:rsid w:val="00DD1985"/>
    <w:rsid w:val="00DD1B98"/>
    <w:rsid w:val="00DD1F0E"/>
    <w:rsid w:val="00DD1FCE"/>
    <w:rsid w:val="00DD224B"/>
    <w:rsid w:val="00DD2458"/>
    <w:rsid w:val="00DD2631"/>
    <w:rsid w:val="00DD2659"/>
    <w:rsid w:val="00DD2BE9"/>
    <w:rsid w:val="00DD2DAF"/>
    <w:rsid w:val="00DD3065"/>
    <w:rsid w:val="00DD35C1"/>
    <w:rsid w:val="00DD3ADC"/>
    <w:rsid w:val="00DD3C03"/>
    <w:rsid w:val="00DD3C9F"/>
    <w:rsid w:val="00DD3F05"/>
    <w:rsid w:val="00DD403C"/>
    <w:rsid w:val="00DD46BF"/>
    <w:rsid w:val="00DD4962"/>
    <w:rsid w:val="00DD4E6C"/>
    <w:rsid w:val="00DD5426"/>
    <w:rsid w:val="00DD5726"/>
    <w:rsid w:val="00DD5F08"/>
    <w:rsid w:val="00DD6414"/>
    <w:rsid w:val="00DD6753"/>
    <w:rsid w:val="00DD77FF"/>
    <w:rsid w:val="00DD7905"/>
    <w:rsid w:val="00DD794A"/>
    <w:rsid w:val="00DE09C2"/>
    <w:rsid w:val="00DE0A54"/>
    <w:rsid w:val="00DE0BA0"/>
    <w:rsid w:val="00DE1005"/>
    <w:rsid w:val="00DE10FB"/>
    <w:rsid w:val="00DE11C8"/>
    <w:rsid w:val="00DE129A"/>
    <w:rsid w:val="00DE15C1"/>
    <w:rsid w:val="00DE1694"/>
    <w:rsid w:val="00DE1742"/>
    <w:rsid w:val="00DE1B0F"/>
    <w:rsid w:val="00DE1C4E"/>
    <w:rsid w:val="00DE2041"/>
    <w:rsid w:val="00DE2194"/>
    <w:rsid w:val="00DE2405"/>
    <w:rsid w:val="00DE26E9"/>
    <w:rsid w:val="00DE2CC7"/>
    <w:rsid w:val="00DE3294"/>
    <w:rsid w:val="00DE32E8"/>
    <w:rsid w:val="00DE3D59"/>
    <w:rsid w:val="00DE3DC6"/>
    <w:rsid w:val="00DE3F96"/>
    <w:rsid w:val="00DE40A9"/>
    <w:rsid w:val="00DE424D"/>
    <w:rsid w:val="00DE4300"/>
    <w:rsid w:val="00DE4383"/>
    <w:rsid w:val="00DE43DB"/>
    <w:rsid w:val="00DE4633"/>
    <w:rsid w:val="00DE4740"/>
    <w:rsid w:val="00DE52B6"/>
    <w:rsid w:val="00DE5BE1"/>
    <w:rsid w:val="00DE5DF4"/>
    <w:rsid w:val="00DE605C"/>
    <w:rsid w:val="00DE6378"/>
    <w:rsid w:val="00DE63D9"/>
    <w:rsid w:val="00DE65EF"/>
    <w:rsid w:val="00DE684C"/>
    <w:rsid w:val="00DE71D4"/>
    <w:rsid w:val="00DE733F"/>
    <w:rsid w:val="00DE73AE"/>
    <w:rsid w:val="00DE7670"/>
    <w:rsid w:val="00DE77BD"/>
    <w:rsid w:val="00DE7F07"/>
    <w:rsid w:val="00DF0236"/>
    <w:rsid w:val="00DF0D02"/>
    <w:rsid w:val="00DF1888"/>
    <w:rsid w:val="00DF19BA"/>
    <w:rsid w:val="00DF19D6"/>
    <w:rsid w:val="00DF1B91"/>
    <w:rsid w:val="00DF1BC6"/>
    <w:rsid w:val="00DF1BE2"/>
    <w:rsid w:val="00DF1CED"/>
    <w:rsid w:val="00DF1EF2"/>
    <w:rsid w:val="00DF2447"/>
    <w:rsid w:val="00DF24A8"/>
    <w:rsid w:val="00DF25C2"/>
    <w:rsid w:val="00DF264E"/>
    <w:rsid w:val="00DF2855"/>
    <w:rsid w:val="00DF30A5"/>
    <w:rsid w:val="00DF3BA5"/>
    <w:rsid w:val="00DF3FA0"/>
    <w:rsid w:val="00DF4019"/>
    <w:rsid w:val="00DF49B2"/>
    <w:rsid w:val="00DF512D"/>
    <w:rsid w:val="00DF52A3"/>
    <w:rsid w:val="00DF54B6"/>
    <w:rsid w:val="00DF5837"/>
    <w:rsid w:val="00DF5B60"/>
    <w:rsid w:val="00DF5C8C"/>
    <w:rsid w:val="00DF5D3A"/>
    <w:rsid w:val="00DF5F25"/>
    <w:rsid w:val="00DF5FF1"/>
    <w:rsid w:val="00DF60D1"/>
    <w:rsid w:val="00DF61D4"/>
    <w:rsid w:val="00DF652C"/>
    <w:rsid w:val="00DF6534"/>
    <w:rsid w:val="00DF6BEC"/>
    <w:rsid w:val="00DF72A2"/>
    <w:rsid w:val="00DF7356"/>
    <w:rsid w:val="00DF740D"/>
    <w:rsid w:val="00DF7511"/>
    <w:rsid w:val="00DF765B"/>
    <w:rsid w:val="00DF79A9"/>
    <w:rsid w:val="00DF7A1A"/>
    <w:rsid w:val="00DF7CD8"/>
    <w:rsid w:val="00DF7EAE"/>
    <w:rsid w:val="00DF7F95"/>
    <w:rsid w:val="00E004EC"/>
    <w:rsid w:val="00E005CF"/>
    <w:rsid w:val="00E00A68"/>
    <w:rsid w:val="00E00DED"/>
    <w:rsid w:val="00E00E88"/>
    <w:rsid w:val="00E00EB8"/>
    <w:rsid w:val="00E00FD1"/>
    <w:rsid w:val="00E01074"/>
    <w:rsid w:val="00E011EE"/>
    <w:rsid w:val="00E01499"/>
    <w:rsid w:val="00E014D3"/>
    <w:rsid w:val="00E016C4"/>
    <w:rsid w:val="00E01CB8"/>
    <w:rsid w:val="00E01DD2"/>
    <w:rsid w:val="00E01E4B"/>
    <w:rsid w:val="00E025A9"/>
    <w:rsid w:val="00E02753"/>
    <w:rsid w:val="00E027CF"/>
    <w:rsid w:val="00E02945"/>
    <w:rsid w:val="00E035A3"/>
    <w:rsid w:val="00E037E6"/>
    <w:rsid w:val="00E03CAF"/>
    <w:rsid w:val="00E041F4"/>
    <w:rsid w:val="00E042B2"/>
    <w:rsid w:val="00E0455A"/>
    <w:rsid w:val="00E046E2"/>
    <w:rsid w:val="00E048D8"/>
    <w:rsid w:val="00E04B66"/>
    <w:rsid w:val="00E04D55"/>
    <w:rsid w:val="00E04E4A"/>
    <w:rsid w:val="00E04F24"/>
    <w:rsid w:val="00E052F0"/>
    <w:rsid w:val="00E0549F"/>
    <w:rsid w:val="00E056F3"/>
    <w:rsid w:val="00E05AA6"/>
    <w:rsid w:val="00E05AB1"/>
    <w:rsid w:val="00E06066"/>
    <w:rsid w:val="00E06502"/>
    <w:rsid w:val="00E06A9D"/>
    <w:rsid w:val="00E06EB5"/>
    <w:rsid w:val="00E07759"/>
    <w:rsid w:val="00E077BB"/>
    <w:rsid w:val="00E07D26"/>
    <w:rsid w:val="00E07E0A"/>
    <w:rsid w:val="00E10018"/>
    <w:rsid w:val="00E100A8"/>
    <w:rsid w:val="00E10366"/>
    <w:rsid w:val="00E103F3"/>
    <w:rsid w:val="00E10602"/>
    <w:rsid w:val="00E106B1"/>
    <w:rsid w:val="00E10777"/>
    <w:rsid w:val="00E10CBC"/>
    <w:rsid w:val="00E10EEB"/>
    <w:rsid w:val="00E10F04"/>
    <w:rsid w:val="00E114DE"/>
    <w:rsid w:val="00E1160B"/>
    <w:rsid w:val="00E11EF1"/>
    <w:rsid w:val="00E12057"/>
    <w:rsid w:val="00E12283"/>
    <w:rsid w:val="00E122E6"/>
    <w:rsid w:val="00E12A58"/>
    <w:rsid w:val="00E12B0E"/>
    <w:rsid w:val="00E12E17"/>
    <w:rsid w:val="00E13007"/>
    <w:rsid w:val="00E13091"/>
    <w:rsid w:val="00E13199"/>
    <w:rsid w:val="00E13475"/>
    <w:rsid w:val="00E1385A"/>
    <w:rsid w:val="00E13C8E"/>
    <w:rsid w:val="00E13CAD"/>
    <w:rsid w:val="00E13CD7"/>
    <w:rsid w:val="00E13E17"/>
    <w:rsid w:val="00E13F73"/>
    <w:rsid w:val="00E1412B"/>
    <w:rsid w:val="00E1426A"/>
    <w:rsid w:val="00E14777"/>
    <w:rsid w:val="00E147C6"/>
    <w:rsid w:val="00E14A90"/>
    <w:rsid w:val="00E14B59"/>
    <w:rsid w:val="00E15210"/>
    <w:rsid w:val="00E15648"/>
    <w:rsid w:val="00E15981"/>
    <w:rsid w:val="00E15C57"/>
    <w:rsid w:val="00E161CD"/>
    <w:rsid w:val="00E163B3"/>
    <w:rsid w:val="00E168CF"/>
    <w:rsid w:val="00E169E3"/>
    <w:rsid w:val="00E16CCD"/>
    <w:rsid w:val="00E16D3A"/>
    <w:rsid w:val="00E16E68"/>
    <w:rsid w:val="00E17122"/>
    <w:rsid w:val="00E1745D"/>
    <w:rsid w:val="00E1782A"/>
    <w:rsid w:val="00E1794B"/>
    <w:rsid w:val="00E17D27"/>
    <w:rsid w:val="00E20047"/>
    <w:rsid w:val="00E204B6"/>
    <w:rsid w:val="00E20689"/>
    <w:rsid w:val="00E20763"/>
    <w:rsid w:val="00E20886"/>
    <w:rsid w:val="00E208F1"/>
    <w:rsid w:val="00E214E6"/>
    <w:rsid w:val="00E21791"/>
    <w:rsid w:val="00E218B6"/>
    <w:rsid w:val="00E21E3A"/>
    <w:rsid w:val="00E21FCB"/>
    <w:rsid w:val="00E2202D"/>
    <w:rsid w:val="00E221D9"/>
    <w:rsid w:val="00E22555"/>
    <w:rsid w:val="00E22557"/>
    <w:rsid w:val="00E2257A"/>
    <w:rsid w:val="00E22589"/>
    <w:rsid w:val="00E2270E"/>
    <w:rsid w:val="00E22710"/>
    <w:rsid w:val="00E22750"/>
    <w:rsid w:val="00E227EA"/>
    <w:rsid w:val="00E22A08"/>
    <w:rsid w:val="00E22EEB"/>
    <w:rsid w:val="00E22F70"/>
    <w:rsid w:val="00E232F7"/>
    <w:rsid w:val="00E23347"/>
    <w:rsid w:val="00E23425"/>
    <w:rsid w:val="00E235DB"/>
    <w:rsid w:val="00E23A22"/>
    <w:rsid w:val="00E23BD3"/>
    <w:rsid w:val="00E23DA9"/>
    <w:rsid w:val="00E23E6D"/>
    <w:rsid w:val="00E2432A"/>
    <w:rsid w:val="00E2477B"/>
    <w:rsid w:val="00E24E01"/>
    <w:rsid w:val="00E25061"/>
    <w:rsid w:val="00E258C5"/>
    <w:rsid w:val="00E26260"/>
    <w:rsid w:val="00E2630C"/>
    <w:rsid w:val="00E263AC"/>
    <w:rsid w:val="00E26A87"/>
    <w:rsid w:val="00E27258"/>
    <w:rsid w:val="00E2725F"/>
    <w:rsid w:val="00E27359"/>
    <w:rsid w:val="00E300B0"/>
    <w:rsid w:val="00E30335"/>
    <w:rsid w:val="00E30415"/>
    <w:rsid w:val="00E3073D"/>
    <w:rsid w:val="00E30850"/>
    <w:rsid w:val="00E30911"/>
    <w:rsid w:val="00E30CF0"/>
    <w:rsid w:val="00E30D06"/>
    <w:rsid w:val="00E30F9B"/>
    <w:rsid w:val="00E31295"/>
    <w:rsid w:val="00E318F8"/>
    <w:rsid w:val="00E31E55"/>
    <w:rsid w:val="00E31FB3"/>
    <w:rsid w:val="00E32315"/>
    <w:rsid w:val="00E32338"/>
    <w:rsid w:val="00E32422"/>
    <w:rsid w:val="00E32580"/>
    <w:rsid w:val="00E32CE9"/>
    <w:rsid w:val="00E32E2F"/>
    <w:rsid w:val="00E32E9D"/>
    <w:rsid w:val="00E32F26"/>
    <w:rsid w:val="00E330A8"/>
    <w:rsid w:val="00E331E8"/>
    <w:rsid w:val="00E336F6"/>
    <w:rsid w:val="00E33793"/>
    <w:rsid w:val="00E33825"/>
    <w:rsid w:val="00E33878"/>
    <w:rsid w:val="00E338B9"/>
    <w:rsid w:val="00E33DF0"/>
    <w:rsid w:val="00E34087"/>
    <w:rsid w:val="00E3411B"/>
    <w:rsid w:val="00E34333"/>
    <w:rsid w:val="00E347A3"/>
    <w:rsid w:val="00E34B5A"/>
    <w:rsid w:val="00E34C4A"/>
    <w:rsid w:val="00E34FBD"/>
    <w:rsid w:val="00E35028"/>
    <w:rsid w:val="00E3513D"/>
    <w:rsid w:val="00E3546D"/>
    <w:rsid w:val="00E357F7"/>
    <w:rsid w:val="00E35A40"/>
    <w:rsid w:val="00E35AAF"/>
    <w:rsid w:val="00E363D2"/>
    <w:rsid w:val="00E36542"/>
    <w:rsid w:val="00E368D3"/>
    <w:rsid w:val="00E36D68"/>
    <w:rsid w:val="00E36F1F"/>
    <w:rsid w:val="00E37B22"/>
    <w:rsid w:val="00E37BEA"/>
    <w:rsid w:val="00E405A7"/>
    <w:rsid w:val="00E407CB"/>
    <w:rsid w:val="00E40A56"/>
    <w:rsid w:val="00E40A8B"/>
    <w:rsid w:val="00E410F2"/>
    <w:rsid w:val="00E411E8"/>
    <w:rsid w:val="00E4127C"/>
    <w:rsid w:val="00E415ED"/>
    <w:rsid w:val="00E41B43"/>
    <w:rsid w:val="00E41BCF"/>
    <w:rsid w:val="00E41DC3"/>
    <w:rsid w:val="00E41DFA"/>
    <w:rsid w:val="00E41E11"/>
    <w:rsid w:val="00E42095"/>
    <w:rsid w:val="00E421F1"/>
    <w:rsid w:val="00E4226A"/>
    <w:rsid w:val="00E42333"/>
    <w:rsid w:val="00E42A70"/>
    <w:rsid w:val="00E42C24"/>
    <w:rsid w:val="00E42D21"/>
    <w:rsid w:val="00E4304D"/>
    <w:rsid w:val="00E430E0"/>
    <w:rsid w:val="00E431AF"/>
    <w:rsid w:val="00E433D2"/>
    <w:rsid w:val="00E439B4"/>
    <w:rsid w:val="00E43D4D"/>
    <w:rsid w:val="00E43F1A"/>
    <w:rsid w:val="00E43F85"/>
    <w:rsid w:val="00E440EC"/>
    <w:rsid w:val="00E44268"/>
    <w:rsid w:val="00E443FD"/>
    <w:rsid w:val="00E447B7"/>
    <w:rsid w:val="00E44B57"/>
    <w:rsid w:val="00E44BA5"/>
    <w:rsid w:val="00E44C3E"/>
    <w:rsid w:val="00E44E4B"/>
    <w:rsid w:val="00E44FF4"/>
    <w:rsid w:val="00E4509A"/>
    <w:rsid w:val="00E45531"/>
    <w:rsid w:val="00E45854"/>
    <w:rsid w:val="00E45894"/>
    <w:rsid w:val="00E4589F"/>
    <w:rsid w:val="00E45BA1"/>
    <w:rsid w:val="00E45CAF"/>
    <w:rsid w:val="00E45FB0"/>
    <w:rsid w:val="00E460A5"/>
    <w:rsid w:val="00E464BF"/>
    <w:rsid w:val="00E467F0"/>
    <w:rsid w:val="00E46F10"/>
    <w:rsid w:val="00E4707D"/>
    <w:rsid w:val="00E47528"/>
    <w:rsid w:val="00E47B85"/>
    <w:rsid w:val="00E50038"/>
    <w:rsid w:val="00E50493"/>
    <w:rsid w:val="00E50758"/>
    <w:rsid w:val="00E50D27"/>
    <w:rsid w:val="00E50D84"/>
    <w:rsid w:val="00E50E9B"/>
    <w:rsid w:val="00E50FCD"/>
    <w:rsid w:val="00E512B1"/>
    <w:rsid w:val="00E513EC"/>
    <w:rsid w:val="00E51455"/>
    <w:rsid w:val="00E5159F"/>
    <w:rsid w:val="00E51B56"/>
    <w:rsid w:val="00E52498"/>
    <w:rsid w:val="00E5293F"/>
    <w:rsid w:val="00E52EB4"/>
    <w:rsid w:val="00E53394"/>
    <w:rsid w:val="00E5380B"/>
    <w:rsid w:val="00E538A5"/>
    <w:rsid w:val="00E53B68"/>
    <w:rsid w:val="00E53FDA"/>
    <w:rsid w:val="00E5400C"/>
    <w:rsid w:val="00E540C9"/>
    <w:rsid w:val="00E54680"/>
    <w:rsid w:val="00E54AE8"/>
    <w:rsid w:val="00E54BC4"/>
    <w:rsid w:val="00E54E2C"/>
    <w:rsid w:val="00E554FA"/>
    <w:rsid w:val="00E558C5"/>
    <w:rsid w:val="00E55902"/>
    <w:rsid w:val="00E56093"/>
    <w:rsid w:val="00E563DA"/>
    <w:rsid w:val="00E564AA"/>
    <w:rsid w:val="00E56786"/>
    <w:rsid w:val="00E56ABF"/>
    <w:rsid w:val="00E56D22"/>
    <w:rsid w:val="00E56F12"/>
    <w:rsid w:val="00E57189"/>
    <w:rsid w:val="00E57638"/>
    <w:rsid w:val="00E576A0"/>
    <w:rsid w:val="00E60165"/>
    <w:rsid w:val="00E60814"/>
    <w:rsid w:val="00E60B52"/>
    <w:rsid w:val="00E60DC2"/>
    <w:rsid w:val="00E60E96"/>
    <w:rsid w:val="00E60EEC"/>
    <w:rsid w:val="00E60F4E"/>
    <w:rsid w:val="00E61080"/>
    <w:rsid w:val="00E610C8"/>
    <w:rsid w:val="00E617CE"/>
    <w:rsid w:val="00E61A74"/>
    <w:rsid w:val="00E61BFD"/>
    <w:rsid w:val="00E62338"/>
    <w:rsid w:val="00E625E8"/>
    <w:rsid w:val="00E625EA"/>
    <w:rsid w:val="00E62883"/>
    <w:rsid w:val="00E634CC"/>
    <w:rsid w:val="00E63D23"/>
    <w:rsid w:val="00E63DDC"/>
    <w:rsid w:val="00E6426E"/>
    <w:rsid w:val="00E643AF"/>
    <w:rsid w:val="00E64466"/>
    <w:rsid w:val="00E6471F"/>
    <w:rsid w:val="00E6480F"/>
    <w:rsid w:val="00E64A5C"/>
    <w:rsid w:val="00E64D5B"/>
    <w:rsid w:val="00E64DA2"/>
    <w:rsid w:val="00E65011"/>
    <w:rsid w:val="00E6510D"/>
    <w:rsid w:val="00E65338"/>
    <w:rsid w:val="00E658C4"/>
    <w:rsid w:val="00E65E20"/>
    <w:rsid w:val="00E65FCC"/>
    <w:rsid w:val="00E66077"/>
    <w:rsid w:val="00E662C8"/>
    <w:rsid w:val="00E66548"/>
    <w:rsid w:val="00E66959"/>
    <w:rsid w:val="00E66A60"/>
    <w:rsid w:val="00E66D16"/>
    <w:rsid w:val="00E66EAC"/>
    <w:rsid w:val="00E6709E"/>
    <w:rsid w:val="00E6710D"/>
    <w:rsid w:val="00E674B1"/>
    <w:rsid w:val="00E67A06"/>
    <w:rsid w:val="00E67F74"/>
    <w:rsid w:val="00E702FA"/>
    <w:rsid w:val="00E703CC"/>
    <w:rsid w:val="00E70577"/>
    <w:rsid w:val="00E7092F"/>
    <w:rsid w:val="00E710F9"/>
    <w:rsid w:val="00E7132D"/>
    <w:rsid w:val="00E713BA"/>
    <w:rsid w:val="00E71706"/>
    <w:rsid w:val="00E717DF"/>
    <w:rsid w:val="00E71C38"/>
    <w:rsid w:val="00E71EEA"/>
    <w:rsid w:val="00E7234C"/>
    <w:rsid w:val="00E72A07"/>
    <w:rsid w:val="00E72E61"/>
    <w:rsid w:val="00E72F0E"/>
    <w:rsid w:val="00E731DD"/>
    <w:rsid w:val="00E73559"/>
    <w:rsid w:val="00E738DC"/>
    <w:rsid w:val="00E7439C"/>
    <w:rsid w:val="00E7498C"/>
    <w:rsid w:val="00E74D10"/>
    <w:rsid w:val="00E74F67"/>
    <w:rsid w:val="00E7508B"/>
    <w:rsid w:val="00E756B5"/>
    <w:rsid w:val="00E75A72"/>
    <w:rsid w:val="00E75B63"/>
    <w:rsid w:val="00E75C26"/>
    <w:rsid w:val="00E762B6"/>
    <w:rsid w:val="00E7645D"/>
    <w:rsid w:val="00E766CE"/>
    <w:rsid w:val="00E76A6A"/>
    <w:rsid w:val="00E76EC0"/>
    <w:rsid w:val="00E7736E"/>
    <w:rsid w:val="00E7751A"/>
    <w:rsid w:val="00E803AF"/>
    <w:rsid w:val="00E80459"/>
    <w:rsid w:val="00E8053A"/>
    <w:rsid w:val="00E805B0"/>
    <w:rsid w:val="00E80703"/>
    <w:rsid w:val="00E80722"/>
    <w:rsid w:val="00E81391"/>
    <w:rsid w:val="00E813ED"/>
    <w:rsid w:val="00E815DB"/>
    <w:rsid w:val="00E81B03"/>
    <w:rsid w:val="00E81D9A"/>
    <w:rsid w:val="00E81E31"/>
    <w:rsid w:val="00E81ED8"/>
    <w:rsid w:val="00E81F2D"/>
    <w:rsid w:val="00E8201C"/>
    <w:rsid w:val="00E82061"/>
    <w:rsid w:val="00E82681"/>
    <w:rsid w:val="00E82A74"/>
    <w:rsid w:val="00E82B66"/>
    <w:rsid w:val="00E82C0A"/>
    <w:rsid w:val="00E82D00"/>
    <w:rsid w:val="00E82D72"/>
    <w:rsid w:val="00E82F49"/>
    <w:rsid w:val="00E8328B"/>
    <w:rsid w:val="00E83356"/>
    <w:rsid w:val="00E8352B"/>
    <w:rsid w:val="00E83537"/>
    <w:rsid w:val="00E83760"/>
    <w:rsid w:val="00E83F25"/>
    <w:rsid w:val="00E84847"/>
    <w:rsid w:val="00E8489B"/>
    <w:rsid w:val="00E84E93"/>
    <w:rsid w:val="00E85009"/>
    <w:rsid w:val="00E8529B"/>
    <w:rsid w:val="00E85471"/>
    <w:rsid w:val="00E85492"/>
    <w:rsid w:val="00E85877"/>
    <w:rsid w:val="00E85D50"/>
    <w:rsid w:val="00E85DA7"/>
    <w:rsid w:val="00E865A7"/>
    <w:rsid w:val="00E866BE"/>
    <w:rsid w:val="00E8696E"/>
    <w:rsid w:val="00E86EEE"/>
    <w:rsid w:val="00E8745B"/>
    <w:rsid w:val="00E874BB"/>
    <w:rsid w:val="00E87F99"/>
    <w:rsid w:val="00E9030B"/>
    <w:rsid w:val="00E90634"/>
    <w:rsid w:val="00E90778"/>
    <w:rsid w:val="00E90AF4"/>
    <w:rsid w:val="00E90BBE"/>
    <w:rsid w:val="00E90BD3"/>
    <w:rsid w:val="00E9102D"/>
    <w:rsid w:val="00E91343"/>
    <w:rsid w:val="00E9137C"/>
    <w:rsid w:val="00E91621"/>
    <w:rsid w:val="00E91FFF"/>
    <w:rsid w:val="00E9202A"/>
    <w:rsid w:val="00E920FD"/>
    <w:rsid w:val="00E9273E"/>
    <w:rsid w:val="00E927BB"/>
    <w:rsid w:val="00E92F0F"/>
    <w:rsid w:val="00E9332D"/>
    <w:rsid w:val="00E93685"/>
    <w:rsid w:val="00E93793"/>
    <w:rsid w:val="00E93925"/>
    <w:rsid w:val="00E939FE"/>
    <w:rsid w:val="00E93AA3"/>
    <w:rsid w:val="00E93C2A"/>
    <w:rsid w:val="00E93CC5"/>
    <w:rsid w:val="00E93CF9"/>
    <w:rsid w:val="00E93D60"/>
    <w:rsid w:val="00E940F0"/>
    <w:rsid w:val="00E9425D"/>
    <w:rsid w:val="00E9476D"/>
    <w:rsid w:val="00E94E0D"/>
    <w:rsid w:val="00E94ECA"/>
    <w:rsid w:val="00E95235"/>
    <w:rsid w:val="00E9569F"/>
    <w:rsid w:val="00E95A1E"/>
    <w:rsid w:val="00E95AE2"/>
    <w:rsid w:val="00E95AFB"/>
    <w:rsid w:val="00E95D1E"/>
    <w:rsid w:val="00E95E6E"/>
    <w:rsid w:val="00E95EDF"/>
    <w:rsid w:val="00E95EFF"/>
    <w:rsid w:val="00E96143"/>
    <w:rsid w:val="00E963C6"/>
    <w:rsid w:val="00E9688D"/>
    <w:rsid w:val="00E96C27"/>
    <w:rsid w:val="00EA021B"/>
    <w:rsid w:val="00EA03D9"/>
    <w:rsid w:val="00EA087A"/>
    <w:rsid w:val="00EA0F19"/>
    <w:rsid w:val="00EA0FA7"/>
    <w:rsid w:val="00EA0FB0"/>
    <w:rsid w:val="00EA103A"/>
    <w:rsid w:val="00EA11BF"/>
    <w:rsid w:val="00EA1473"/>
    <w:rsid w:val="00EA178F"/>
    <w:rsid w:val="00EA25FF"/>
    <w:rsid w:val="00EA28B4"/>
    <w:rsid w:val="00EA2944"/>
    <w:rsid w:val="00EA2AC4"/>
    <w:rsid w:val="00EA2CC0"/>
    <w:rsid w:val="00EA2CFC"/>
    <w:rsid w:val="00EA2DC4"/>
    <w:rsid w:val="00EA2EB4"/>
    <w:rsid w:val="00EA3280"/>
    <w:rsid w:val="00EA342D"/>
    <w:rsid w:val="00EA3564"/>
    <w:rsid w:val="00EA3A9B"/>
    <w:rsid w:val="00EA410C"/>
    <w:rsid w:val="00EA4110"/>
    <w:rsid w:val="00EA411E"/>
    <w:rsid w:val="00EA449F"/>
    <w:rsid w:val="00EA46F2"/>
    <w:rsid w:val="00EA4E27"/>
    <w:rsid w:val="00EA53BB"/>
    <w:rsid w:val="00EA5443"/>
    <w:rsid w:val="00EA5534"/>
    <w:rsid w:val="00EA55F6"/>
    <w:rsid w:val="00EA565C"/>
    <w:rsid w:val="00EA5A00"/>
    <w:rsid w:val="00EA5C85"/>
    <w:rsid w:val="00EA5E4E"/>
    <w:rsid w:val="00EA5E8E"/>
    <w:rsid w:val="00EA605D"/>
    <w:rsid w:val="00EA62FC"/>
    <w:rsid w:val="00EA6325"/>
    <w:rsid w:val="00EA63BE"/>
    <w:rsid w:val="00EA6812"/>
    <w:rsid w:val="00EA685F"/>
    <w:rsid w:val="00EA6867"/>
    <w:rsid w:val="00EA6BF6"/>
    <w:rsid w:val="00EA6F57"/>
    <w:rsid w:val="00EA7040"/>
    <w:rsid w:val="00EA7485"/>
    <w:rsid w:val="00EA7574"/>
    <w:rsid w:val="00EA76A8"/>
    <w:rsid w:val="00EA773B"/>
    <w:rsid w:val="00EA787F"/>
    <w:rsid w:val="00EA79B1"/>
    <w:rsid w:val="00EB0084"/>
    <w:rsid w:val="00EB01A5"/>
    <w:rsid w:val="00EB090F"/>
    <w:rsid w:val="00EB0DE6"/>
    <w:rsid w:val="00EB1170"/>
    <w:rsid w:val="00EB1230"/>
    <w:rsid w:val="00EB136E"/>
    <w:rsid w:val="00EB14A0"/>
    <w:rsid w:val="00EB16B7"/>
    <w:rsid w:val="00EB1D53"/>
    <w:rsid w:val="00EB1FDA"/>
    <w:rsid w:val="00EB2242"/>
    <w:rsid w:val="00EB2B8D"/>
    <w:rsid w:val="00EB2CF4"/>
    <w:rsid w:val="00EB2F8A"/>
    <w:rsid w:val="00EB3473"/>
    <w:rsid w:val="00EB36D0"/>
    <w:rsid w:val="00EB3829"/>
    <w:rsid w:val="00EB3947"/>
    <w:rsid w:val="00EB3CAE"/>
    <w:rsid w:val="00EB3CFE"/>
    <w:rsid w:val="00EB3DA2"/>
    <w:rsid w:val="00EB3F75"/>
    <w:rsid w:val="00EB4031"/>
    <w:rsid w:val="00EB4599"/>
    <w:rsid w:val="00EB510B"/>
    <w:rsid w:val="00EB51E0"/>
    <w:rsid w:val="00EB527C"/>
    <w:rsid w:val="00EB557C"/>
    <w:rsid w:val="00EB56B9"/>
    <w:rsid w:val="00EB5762"/>
    <w:rsid w:val="00EB5B4A"/>
    <w:rsid w:val="00EB5E15"/>
    <w:rsid w:val="00EB5FE7"/>
    <w:rsid w:val="00EB628C"/>
    <w:rsid w:val="00EB6464"/>
    <w:rsid w:val="00EB648E"/>
    <w:rsid w:val="00EB69A1"/>
    <w:rsid w:val="00EB6A6F"/>
    <w:rsid w:val="00EB6BC3"/>
    <w:rsid w:val="00EB6CDE"/>
    <w:rsid w:val="00EB6F81"/>
    <w:rsid w:val="00EB7034"/>
    <w:rsid w:val="00EB709B"/>
    <w:rsid w:val="00EB75DA"/>
    <w:rsid w:val="00EB7C6D"/>
    <w:rsid w:val="00EB7F51"/>
    <w:rsid w:val="00EC005E"/>
    <w:rsid w:val="00EC0392"/>
    <w:rsid w:val="00EC08E8"/>
    <w:rsid w:val="00EC0A50"/>
    <w:rsid w:val="00EC0BA8"/>
    <w:rsid w:val="00EC1151"/>
    <w:rsid w:val="00EC129D"/>
    <w:rsid w:val="00EC17B0"/>
    <w:rsid w:val="00EC1901"/>
    <w:rsid w:val="00EC1942"/>
    <w:rsid w:val="00EC19D4"/>
    <w:rsid w:val="00EC1B8E"/>
    <w:rsid w:val="00EC20CD"/>
    <w:rsid w:val="00EC22AC"/>
    <w:rsid w:val="00EC244C"/>
    <w:rsid w:val="00EC2611"/>
    <w:rsid w:val="00EC2657"/>
    <w:rsid w:val="00EC2A24"/>
    <w:rsid w:val="00EC2CD5"/>
    <w:rsid w:val="00EC2DFE"/>
    <w:rsid w:val="00EC3935"/>
    <w:rsid w:val="00EC3947"/>
    <w:rsid w:val="00EC3BA7"/>
    <w:rsid w:val="00EC3D41"/>
    <w:rsid w:val="00EC3EFF"/>
    <w:rsid w:val="00EC57A3"/>
    <w:rsid w:val="00EC5A67"/>
    <w:rsid w:val="00EC5ACF"/>
    <w:rsid w:val="00EC5BE0"/>
    <w:rsid w:val="00EC5EBA"/>
    <w:rsid w:val="00EC6958"/>
    <w:rsid w:val="00EC6A04"/>
    <w:rsid w:val="00EC6A38"/>
    <w:rsid w:val="00EC6CEF"/>
    <w:rsid w:val="00EC6EA5"/>
    <w:rsid w:val="00EC6F8C"/>
    <w:rsid w:val="00EC7144"/>
    <w:rsid w:val="00EC716D"/>
    <w:rsid w:val="00EC7842"/>
    <w:rsid w:val="00EC7B42"/>
    <w:rsid w:val="00EC7CE1"/>
    <w:rsid w:val="00EC7DEF"/>
    <w:rsid w:val="00ED0007"/>
    <w:rsid w:val="00ED0407"/>
    <w:rsid w:val="00ED0840"/>
    <w:rsid w:val="00ED0949"/>
    <w:rsid w:val="00ED0A1A"/>
    <w:rsid w:val="00ED0C47"/>
    <w:rsid w:val="00ED0EAD"/>
    <w:rsid w:val="00ED1279"/>
    <w:rsid w:val="00ED1490"/>
    <w:rsid w:val="00ED14E8"/>
    <w:rsid w:val="00ED1768"/>
    <w:rsid w:val="00ED17DA"/>
    <w:rsid w:val="00ED18D2"/>
    <w:rsid w:val="00ED194C"/>
    <w:rsid w:val="00ED1E73"/>
    <w:rsid w:val="00ED1E97"/>
    <w:rsid w:val="00ED201C"/>
    <w:rsid w:val="00ED212B"/>
    <w:rsid w:val="00ED22C7"/>
    <w:rsid w:val="00ED2308"/>
    <w:rsid w:val="00ED2AC5"/>
    <w:rsid w:val="00ED2C71"/>
    <w:rsid w:val="00ED2DDD"/>
    <w:rsid w:val="00ED2FEC"/>
    <w:rsid w:val="00ED308D"/>
    <w:rsid w:val="00ED327C"/>
    <w:rsid w:val="00ED362F"/>
    <w:rsid w:val="00ED375F"/>
    <w:rsid w:val="00ED39A3"/>
    <w:rsid w:val="00ED4033"/>
    <w:rsid w:val="00ED404D"/>
    <w:rsid w:val="00ED4285"/>
    <w:rsid w:val="00ED4292"/>
    <w:rsid w:val="00ED4873"/>
    <w:rsid w:val="00ED49F6"/>
    <w:rsid w:val="00ED4EE9"/>
    <w:rsid w:val="00ED53B8"/>
    <w:rsid w:val="00ED57B0"/>
    <w:rsid w:val="00ED5922"/>
    <w:rsid w:val="00ED5A14"/>
    <w:rsid w:val="00ED5B4F"/>
    <w:rsid w:val="00ED5E7E"/>
    <w:rsid w:val="00ED6009"/>
    <w:rsid w:val="00ED6250"/>
    <w:rsid w:val="00ED6D07"/>
    <w:rsid w:val="00ED77BA"/>
    <w:rsid w:val="00ED7A76"/>
    <w:rsid w:val="00ED7BC8"/>
    <w:rsid w:val="00ED7C28"/>
    <w:rsid w:val="00ED7F0B"/>
    <w:rsid w:val="00ED7FA3"/>
    <w:rsid w:val="00EE0616"/>
    <w:rsid w:val="00EE096E"/>
    <w:rsid w:val="00EE09D1"/>
    <w:rsid w:val="00EE0A71"/>
    <w:rsid w:val="00EE0F3D"/>
    <w:rsid w:val="00EE120F"/>
    <w:rsid w:val="00EE130F"/>
    <w:rsid w:val="00EE13A8"/>
    <w:rsid w:val="00EE1412"/>
    <w:rsid w:val="00EE155B"/>
    <w:rsid w:val="00EE1FF1"/>
    <w:rsid w:val="00EE20DF"/>
    <w:rsid w:val="00EE285D"/>
    <w:rsid w:val="00EE2969"/>
    <w:rsid w:val="00EE2C65"/>
    <w:rsid w:val="00EE2D3F"/>
    <w:rsid w:val="00EE340A"/>
    <w:rsid w:val="00EE3763"/>
    <w:rsid w:val="00EE391C"/>
    <w:rsid w:val="00EE39C4"/>
    <w:rsid w:val="00EE39ED"/>
    <w:rsid w:val="00EE3A95"/>
    <w:rsid w:val="00EE3BCE"/>
    <w:rsid w:val="00EE3D29"/>
    <w:rsid w:val="00EE3EF1"/>
    <w:rsid w:val="00EE42E7"/>
    <w:rsid w:val="00EE4483"/>
    <w:rsid w:val="00EE45CB"/>
    <w:rsid w:val="00EE4C16"/>
    <w:rsid w:val="00EE4FCD"/>
    <w:rsid w:val="00EE5549"/>
    <w:rsid w:val="00EE5828"/>
    <w:rsid w:val="00EE599F"/>
    <w:rsid w:val="00EE59E1"/>
    <w:rsid w:val="00EE5AFE"/>
    <w:rsid w:val="00EE5B33"/>
    <w:rsid w:val="00EE643E"/>
    <w:rsid w:val="00EE6599"/>
    <w:rsid w:val="00EE6B23"/>
    <w:rsid w:val="00EE6C26"/>
    <w:rsid w:val="00EE7011"/>
    <w:rsid w:val="00EE7192"/>
    <w:rsid w:val="00EE7274"/>
    <w:rsid w:val="00EE7583"/>
    <w:rsid w:val="00EE76AA"/>
    <w:rsid w:val="00EE7871"/>
    <w:rsid w:val="00EE7C2E"/>
    <w:rsid w:val="00EE7E5A"/>
    <w:rsid w:val="00EE7EB3"/>
    <w:rsid w:val="00EE7F23"/>
    <w:rsid w:val="00EF0066"/>
    <w:rsid w:val="00EF00A1"/>
    <w:rsid w:val="00EF02BE"/>
    <w:rsid w:val="00EF047C"/>
    <w:rsid w:val="00EF06B2"/>
    <w:rsid w:val="00EF08F9"/>
    <w:rsid w:val="00EF0D44"/>
    <w:rsid w:val="00EF0DF4"/>
    <w:rsid w:val="00EF0F43"/>
    <w:rsid w:val="00EF11F0"/>
    <w:rsid w:val="00EF1359"/>
    <w:rsid w:val="00EF13AA"/>
    <w:rsid w:val="00EF1438"/>
    <w:rsid w:val="00EF1584"/>
    <w:rsid w:val="00EF1811"/>
    <w:rsid w:val="00EF1B03"/>
    <w:rsid w:val="00EF1B33"/>
    <w:rsid w:val="00EF1D62"/>
    <w:rsid w:val="00EF1F2D"/>
    <w:rsid w:val="00EF2207"/>
    <w:rsid w:val="00EF2536"/>
    <w:rsid w:val="00EF2669"/>
    <w:rsid w:val="00EF2915"/>
    <w:rsid w:val="00EF29E0"/>
    <w:rsid w:val="00EF2BE0"/>
    <w:rsid w:val="00EF2E60"/>
    <w:rsid w:val="00EF338C"/>
    <w:rsid w:val="00EF387E"/>
    <w:rsid w:val="00EF3BC2"/>
    <w:rsid w:val="00EF3C2F"/>
    <w:rsid w:val="00EF3E4A"/>
    <w:rsid w:val="00EF3F0C"/>
    <w:rsid w:val="00EF4696"/>
    <w:rsid w:val="00EF4A67"/>
    <w:rsid w:val="00EF4D3E"/>
    <w:rsid w:val="00EF5520"/>
    <w:rsid w:val="00EF55CC"/>
    <w:rsid w:val="00EF57E8"/>
    <w:rsid w:val="00EF5C20"/>
    <w:rsid w:val="00EF6003"/>
    <w:rsid w:val="00EF605C"/>
    <w:rsid w:val="00EF64F0"/>
    <w:rsid w:val="00EF671B"/>
    <w:rsid w:val="00EF67FC"/>
    <w:rsid w:val="00EF6C5D"/>
    <w:rsid w:val="00EF6F11"/>
    <w:rsid w:val="00EF794A"/>
    <w:rsid w:val="00EF7DEA"/>
    <w:rsid w:val="00F003B2"/>
    <w:rsid w:val="00F008EF"/>
    <w:rsid w:val="00F00A84"/>
    <w:rsid w:val="00F0149A"/>
    <w:rsid w:val="00F0159E"/>
    <w:rsid w:val="00F016CB"/>
    <w:rsid w:val="00F01DD7"/>
    <w:rsid w:val="00F01EDC"/>
    <w:rsid w:val="00F02177"/>
    <w:rsid w:val="00F02437"/>
    <w:rsid w:val="00F02527"/>
    <w:rsid w:val="00F02781"/>
    <w:rsid w:val="00F02815"/>
    <w:rsid w:val="00F02A2A"/>
    <w:rsid w:val="00F02AA5"/>
    <w:rsid w:val="00F02E96"/>
    <w:rsid w:val="00F02F6B"/>
    <w:rsid w:val="00F0315B"/>
    <w:rsid w:val="00F03480"/>
    <w:rsid w:val="00F03945"/>
    <w:rsid w:val="00F03B16"/>
    <w:rsid w:val="00F040CE"/>
    <w:rsid w:val="00F048A4"/>
    <w:rsid w:val="00F04A3A"/>
    <w:rsid w:val="00F04B41"/>
    <w:rsid w:val="00F04D72"/>
    <w:rsid w:val="00F05213"/>
    <w:rsid w:val="00F05472"/>
    <w:rsid w:val="00F058BB"/>
    <w:rsid w:val="00F05920"/>
    <w:rsid w:val="00F05BCC"/>
    <w:rsid w:val="00F05FE6"/>
    <w:rsid w:val="00F061B8"/>
    <w:rsid w:val="00F0657C"/>
    <w:rsid w:val="00F06A21"/>
    <w:rsid w:val="00F06DA2"/>
    <w:rsid w:val="00F06E50"/>
    <w:rsid w:val="00F07426"/>
    <w:rsid w:val="00F1048E"/>
    <w:rsid w:val="00F10553"/>
    <w:rsid w:val="00F10793"/>
    <w:rsid w:val="00F10B67"/>
    <w:rsid w:val="00F11658"/>
    <w:rsid w:val="00F1172A"/>
    <w:rsid w:val="00F118BD"/>
    <w:rsid w:val="00F11B15"/>
    <w:rsid w:val="00F11E5F"/>
    <w:rsid w:val="00F11E65"/>
    <w:rsid w:val="00F1215E"/>
    <w:rsid w:val="00F1226F"/>
    <w:rsid w:val="00F12B53"/>
    <w:rsid w:val="00F12FBC"/>
    <w:rsid w:val="00F13033"/>
    <w:rsid w:val="00F13738"/>
    <w:rsid w:val="00F1388F"/>
    <w:rsid w:val="00F13975"/>
    <w:rsid w:val="00F13A92"/>
    <w:rsid w:val="00F13B80"/>
    <w:rsid w:val="00F13C9B"/>
    <w:rsid w:val="00F1463C"/>
    <w:rsid w:val="00F15087"/>
    <w:rsid w:val="00F151B5"/>
    <w:rsid w:val="00F153D1"/>
    <w:rsid w:val="00F155D3"/>
    <w:rsid w:val="00F15611"/>
    <w:rsid w:val="00F1591D"/>
    <w:rsid w:val="00F159A2"/>
    <w:rsid w:val="00F15B33"/>
    <w:rsid w:val="00F15CF6"/>
    <w:rsid w:val="00F15D26"/>
    <w:rsid w:val="00F15D70"/>
    <w:rsid w:val="00F16651"/>
    <w:rsid w:val="00F167C1"/>
    <w:rsid w:val="00F16ABE"/>
    <w:rsid w:val="00F16C30"/>
    <w:rsid w:val="00F16DCA"/>
    <w:rsid w:val="00F17122"/>
    <w:rsid w:val="00F178C0"/>
    <w:rsid w:val="00F20286"/>
    <w:rsid w:val="00F20463"/>
    <w:rsid w:val="00F2055F"/>
    <w:rsid w:val="00F206DF"/>
    <w:rsid w:val="00F20754"/>
    <w:rsid w:val="00F208EA"/>
    <w:rsid w:val="00F21532"/>
    <w:rsid w:val="00F21694"/>
    <w:rsid w:val="00F21C6A"/>
    <w:rsid w:val="00F21F94"/>
    <w:rsid w:val="00F2265E"/>
    <w:rsid w:val="00F226A8"/>
    <w:rsid w:val="00F22A7D"/>
    <w:rsid w:val="00F22D70"/>
    <w:rsid w:val="00F22F0F"/>
    <w:rsid w:val="00F23056"/>
    <w:rsid w:val="00F23D4F"/>
    <w:rsid w:val="00F23EFA"/>
    <w:rsid w:val="00F2400D"/>
    <w:rsid w:val="00F244D3"/>
    <w:rsid w:val="00F247F4"/>
    <w:rsid w:val="00F24811"/>
    <w:rsid w:val="00F248E7"/>
    <w:rsid w:val="00F24D07"/>
    <w:rsid w:val="00F251AB"/>
    <w:rsid w:val="00F2563E"/>
    <w:rsid w:val="00F256F3"/>
    <w:rsid w:val="00F2580E"/>
    <w:rsid w:val="00F258D4"/>
    <w:rsid w:val="00F25A3B"/>
    <w:rsid w:val="00F262C6"/>
    <w:rsid w:val="00F262DA"/>
    <w:rsid w:val="00F2658C"/>
    <w:rsid w:val="00F26B6C"/>
    <w:rsid w:val="00F26DEB"/>
    <w:rsid w:val="00F26EB0"/>
    <w:rsid w:val="00F272B2"/>
    <w:rsid w:val="00F27410"/>
    <w:rsid w:val="00F275C5"/>
    <w:rsid w:val="00F2773C"/>
    <w:rsid w:val="00F3057D"/>
    <w:rsid w:val="00F30D77"/>
    <w:rsid w:val="00F30E8C"/>
    <w:rsid w:val="00F30EA1"/>
    <w:rsid w:val="00F312C9"/>
    <w:rsid w:val="00F31410"/>
    <w:rsid w:val="00F314B1"/>
    <w:rsid w:val="00F317D7"/>
    <w:rsid w:val="00F31AFE"/>
    <w:rsid w:val="00F31B81"/>
    <w:rsid w:val="00F31E0E"/>
    <w:rsid w:val="00F3242F"/>
    <w:rsid w:val="00F32791"/>
    <w:rsid w:val="00F327EF"/>
    <w:rsid w:val="00F3284A"/>
    <w:rsid w:val="00F32A97"/>
    <w:rsid w:val="00F32DA6"/>
    <w:rsid w:val="00F33012"/>
    <w:rsid w:val="00F33538"/>
    <w:rsid w:val="00F336AD"/>
    <w:rsid w:val="00F33A05"/>
    <w:rsid w:val="00F33BE5"/>
    <w:rsid w:val="00F33E95"/>
    <w:rsid w:val="00F33F98"/>
    <w:rsid w:val="00F3400F"/>
    <w:rsid w:val="00F34043"/>
    <w:rsid w:val="00F34351"/>
    <w:rsid w:val="00F3474F"/>
    <w:rsid w:val="00F347CE"/>
    <w:rsid w:val="00F350AA"/>
    <w:rsid w:val="00F356F8"/>
    <w:rsid w:val="00F35CBA"/>
    <w:rsid w:val="00F35DA2"/>
    <w:rsid w:val="00F35F83"/>
    <w:rsid w:val="00F36016"/>
    <w:rsid w:val="00F36351"/>
    <w:rsid w:val="00F36499"/>
    <w:rsid w:val="00F367F4"/>
    <w:rsid w:val="00F36909"/>
    <w:rsid w:val="00F36B16"/>
    <w:rsid w:val="00F36DF6"/>
    <w:rsid w:val="00F3732B"/>
    <w:rsid w:val="00F37465"/>
    <w:rsid w:val="00F3763F"/>
    <w:rsid w:val="00F376FD"/>
    <w:rsid w:val="00F379F8"/>
    <w:rsid w:val="00F40076"/>
    <w:rsid w:val="00F4078A"/>
    <w:rsid w:val="00F408F1"/>
    <w:rsid w:val="00F40E62"/>
    <w:rsid w:val="00F41804"/>
    <w:rsid w:val="00F41884"/>
    <w:rsid w:val="00F41E30"/>
    <w:rsid w:val="00F41E84"/>
    <w:rsid w:val="00F421DD"/>
    <w:rsid w:val="00F42543"/>
    <w:rsid w:val="00F42957"/>
    <w:rsid w:val="00F42A52"/>
    <w:rsid w:val="00F42CF6"/>
    <w:rsid w:val="00F42EF2"/>
    <w:rsid w:val="00F43085"/>
    <w:rsid w:val="00F43318"/>
    <w:rsid w:val="00F4335B"/>
    <w:rsid w:val="00F437BD"/>
    <w:rsid w:val="00F43D5B"/>
    <w:rsid w:val="00F44038"/>
    <w:rsid w:val="00F44139"/>
    <w:rsid w:val="00F4427C"/>
    <w:rsid w:val="00F445B1"/>
    <w:rsid w:val="00F44879"/>
    <w:rsid w:val="00F44B6C"/>
    <w:rsid w:val="00F44CE5"/>
    <w:rsid w:val="00F44D0E"/>
    <w:rsid w:val="00F450AF"/>
    <w:rsid w:val="00F45107"/>
    <w:rsid w:val="00F4534E"/>
    <w:rsid w:val="00F455AF"/>
    <w:rsid w:val="00F45C2A"/>
    <w:rsid w:val="00F45E26"/>
    <w:rsid w:val="00F46343"/>
    <w:rsid w:val="00F46599"/>
    <w:rsid w:val="00F4677B"/>
    <w:rsid w:val="00F4738D"/>
    <w:rsid w:val="00F47890"/>
    <w:rsid w:val="00F47AC6"/>
    <w:rsid w:val="00F47B38"/>
    <w:rsid w:val="00F47C32"/>
    <w:rsid w:val="00F47DB2"/>
    <w:rsid w:val="00F5070D"/>
    <w:rsid w:val="00F508E0"/>
    <w:rsid w:val="00F5098E"/>
    <w:rsid w:val="00F509A3"/>
    <w:rsid w:val="00F50B41"/>
    <w:rsid w:val="00F50BBB"/>
    <w:rsid w:val="00F50BDA"/>
    <w:rsid w:val="00F50C8A"/>
    <w:rsid w:val="00F51034"/>
    <w:rsid w:val="00F5167F"/>
    <w:rsid w:val="00F519E3"/>
    <w:rsid w:val="00F51CB0"/>
    <w:rsid w:val="00F51E7E"/>
    <w:rsid w:val="00F52106"/>
    <w:rsid w:val="00F529D5"/>
    <w:rsid w:val="00F52C26"/>
    <w:rsid w:val="00F52D21"/>
    <w:rsid w:val="00F53020"/>
    <w:rsid w:val="00F530FB"/>
    <w:rsid w:val="00F5337C"/>
    <w:rsid w:val="00F537B8"/>
    <w:rsid w:val="00F53D4D"/>
    <w:rsid w:val="00F53E17"/>
    <w:rsid w:val="00F54076"/>
    <w:rsid w:val="00F5442F"/>
    <w:rsid w:val="00F5444D"/>
    <w:rsid w:val="00F54493"/>
    <w:rsid w:val="00F5452A"/>
    <w:rsid w:val="00F54A59"/>
    <w:rsid w:val="00F54BAD"/>
    <w:rsid w:val="00F54CD1"/>
    <w:rsid w:val="00F54DA0"/>
    <w:rsid w:val="00F54FA5"/>
    <w:rsid w:val="00F5535F"/>
    <w:rsid w:val="00F55F83"/>
    <w:rsid w:val="00F55FD9"/>
    <w:rsid w:val="00F562ED"/>
    <w:rsid w:val="00F56359"/>
    <w:rsid w:val="00F5684E"/>
    <w:rsid w:val="00F568AA"/>
    <w:rsid w:val="00F56DBD"/>
    <w:rsid w:val="00F56E04"/>
    <w:rsid w:val="00F56EA3"/>
    <w:rsid w:val="00F57039"/>
    <w:rsid w:val="00F57075"/>
    <w:rsid w:val="00F573A0"/>
    <w:rsid w:val="00F574C1"/>
    <w:rsid w:val="00F57C1D"/>
    <w:rsid w:val="00F57C63"/>
    <w:rsid w:val="00F57E91"/>
    <w:rsid w:val="00F57FCE"/>
    <w:rsid w:val="00F60192"/>
    <w:rsid w:val="00F60232"/>
    <w:rsid w:val="00F604EC"/>
    <w:rsid w:val="00F6055A"/>
    <w:rsid w:val="00F6093C"/>
    <w:rsid w:val="00F6112E"/>
    <w:rsid w:val="00F6130F"/>
    <w:rsid w:val="00F614E3"/>
    <w:rsid w:val="00F61687"/>
    <w:rsid w:val="00F6190B"/>
    <w:rsid w:val="00F61B2F"/>
    <w:rsid w:val="00F62246"/>
    <w:rsid w:val="00F62393"/>
    <w:rsid w:val="00F623C5"/>
    <w:rsid w:val="00F6267F"/>
    <w:rsid w:val="00F628C9"/>
    <w:rsid w:val="00F628EC"/>
    <w:rsid w:val="00F62AFE"/>
    <w:rsid w:val="00F62D20"/>
    <w:rsid w:val="00F62E21"/>
    <w:rsid w:val="00F62EBA"/>
    <w:rsid w:val="00F633FD"/>
    <w:rsid w:val="00F63539"/>
    <w:rsid w:val="00F63787"/>
    <w:rsid w:val="00F637F5"/>
    <w:rsid w:val="00F63CD0"/>
    <w:rsid w:val="00F64207"/>
    <w:rsid w:val="00F643BE"/>
    <w:rsid w:val="00F64599"/>
    <w:rsid w:val="00F64687"/>
    <w:rsid w:val="00F64843"/>
    <w:rsid w:val="00F6485D"/>
    <w:rsid w:val="00F651D2"/>
    <w:rsid w:val="00F65248"/>
    <w:rsid w:val="00F65843"/>
    <w:rsid w:val="00F65AE6"/>
    <w:rsid w:val="00F65CA7"/>
    <w:rsid w:val="00F667EE"/>
    <w:rsid w:val="00F66D23"/>
    <w:rsid w:val="00F66E05"/>
    <w:rsid w:val="00F66EC3"/>
    <w:rsid w:val="00F66F4F"/>
    <w:rsid w:val="00F66F81"/>
    <w:rsid w:val="00F6764D"/>
    <w:rsid w:val="00F676E6"/>
    <w:rsid w:val="00F678A4"/>
    <w:rsid w:val="00F67A9C"/>
    <w:rsid w:val="00F67C15"/>
    <w:rsid w:val="00F70469"/>
    <w:rsid w:val="00F70485"/>
    <w:rsid w:val="00F704C8"/>
    <w:rsid w:val="00F704D1"/>
    <w:rsid w:val="00F70866"/>
    <w:rsid w:val="00F70E58"/>
    <w:rsid w:val="00F70E77"/>
    <w:rsid w:val="00F712E5"/>
    <w:rsid w:val="00F71D8C"/>
    <w:rsid w:val="00F72206"/>
    <w:rsid w:val="00F72570"/>
    <w:rsid w:val="00F726FE"/>
    <w:rsid w:val="00F7288C"/>
    <w:rsid w:val="00F72B07"/>
    <w:rsid w:val="00F7301B"/>
    <w:rsid w:val="00F7350D"/>
    <w:rsid w:val="00F7359B"/>
    <w:rsid w:val="00F73EE6"/>
    <w:rsid w:val="00F741C5"/>
    <w:rsid w:val="00F74566"/>
    <w:rsid w:val="00F74A2A"/>
    <w:rsid w:val="00F74AF2"/>
    <w:rsid w:val="00F75086"/>
    <w:rsid w:val="00F75422"/>
    <w:rsid w:val="00F75702"/>
    <w:rsid w:val="00F7588F"/>
    <w:rsid w:val="00F75B72"/>
    <w:rsid w:val="00F75D89"/>
    <w:rsid w:val="00F76B61"/>
    <w:rsid w:val="00F77473"/>
    <w:rsid w:val="00F77630"/>
    <w:rsid w:val="00F776F7"/>
    <w:rsid w:val="00F779ED"/>
    <w:rsid w:val="00F77AA3"/>
    <w:rsid w:val="00F77E64"/>
    <w:rsid w:val="00F77E6E"/>
    <w:rsid w:val="00F77F6B"/>
    <w:rsid w:val="00F80183"/>
    <w:rsid w:val="00F804CA"/>
    <w:rsid w:val="00F806E6"/>
    <w:rsid w:val="00F807A9"/>
    <w:rsid w:val="00F80C0F"/>
    <w:rsid w:val="00F80D5A"/>
    <w:rsid w:val="00F813BC"/>
    <w:rsid w:val="00F813E3"/>
    <w:rsid w:val="00F8153E"/>
    <w:rsid w:val="00F815B8"/>
    <w:rsid w:val="00F81985"/>
    <w:rsid w:val="00F8214E"/>
    <w:rsid w:val="00F821D3"/>
    <w:rsid w:val="00F8244D"/>
    <w:rsid w:val="00F825D9"/>
    <w:rsid w:val="00F82F2F"/>
    <w:rsid w:val="00F8314F"/>
    <w:rsid w:val="00F834E7"/>
    <w:rsid w:val="00F83657"/>
    <w:rsid w:val="00F8367D"/>
    <w:rsid w:val="00F8371F"/>
    <w:rsid w:val="00F83972"/>
    <w:rsid w:val="00F83EE6"/>
    <w:rsid w:val="00F83F09"/>
    <w:rsid w:val="00F83FA5"/>
    <w:rsid w:val="00F841B7"/>
    <w:rsid w:val="00F841F0"/>
    <w:rsid w:val="00F8425A"/>
    <w:rsid w:val="00F84261"/>
    <w:rsid w:val="00F84397"/>
    <w:rsid w:val="00F845DC"/>
    <w:rsid w:val="00F8489D"/>
    <w:rsid w:val="00F84EF8"/>
    <w:rsid w:val="00F84F8B"/>
    <w:rsid w:val="00F851E4"/>
    <w:rsid w:val="00F854FB"/>
    <w:rsid w:val="00F8558B"/>
    <w:rsid w:val="00F85B7B"/>
    <w:rsid w:val="00F85BFF"/>
    <w:rsid w:val="00F8601A"/>
    <w:rsid w:val="00F8608B"/>
    <w:rsid w:val="00F86324"/>
    <w:rsid w:val="00F86360"/>
    <w:rsid w:val="00F864E9"/>
    <w:rsid w:val="00F86715"/>
    <w:rsid w:val="00F869D7"/>
    <w:rsid w:val="00F86B7E"/>
    <w:rsid w:val="00F86EBF"/>
    <w:rsid w:val="00F86FA6"/>
    <w:rsid w:val="00F87096"/>
    <w:rsid w:val="00F87721"/>
    <w:rsid w:val="00F8795A"/>
    <w:rsid w:val="00F87CD7"/>
    <w:rsid w:val="00F87D78"/>
    <w:rsid w:val="00F87F38"/>
    <w:rsid w:val="00F90095"/>
    <w:rsid w:val="00F900BC"/>
    <w:rsid w:val="00F9034C"/>
    <w:rsid w:val="00F90431"/>
    <w:rsid w:val="00F905B4"/>
    <w:rsid w:val="00F9070F"/>
    <w:rsid w:val="00F90813"/>
    <w:rsid w:val="00F90929"/>
    <w:rsid w:val="00F9094C"/>
    <w:rsid w:val="00F909F5"/>
    <w:rsid w:val="00F90AE3"/>
    <w:rsid w:val="00F90E11"/>
    <w:rsid w:val="00F90E75"/>
    <w:rsid w:val="00F91128"/>
    <w:rsid w:val="00F91491"/>
    <w:rsid w:val="00F9193E"/>
    <w:rsid w:val="00F91C58"/>
    <w:rsid w:val="00F91E12"/>
    <w:rsid w:val="00F91F25"/>
    <w:rsid w:val="00F922B0"/>
    <w:rsid w:val="00F923F3"/>
    <w:rsid w:val="00F92541"/>
    <w:rsid w:val="00F92632"/>
    <w:rsid w:val="00F92777"/>
    <w:rsid w:val="00F92870"/>
    <w:rsid w:val="00F92C0A"/>
    <w:rsid w:val="00F92C7E"/>
    <w:rsid w:val="00F92C88"/>
    <w:rsid w:val="00F92D55"/>
    <w:rsid w:val="00F92DF7"/>
    <w:rsid w:val="00F930CB"/>
    <w:rsid w:val="00F932E5"/>
    <w:rsid w:val="00F93B46"/>
    <w:rsid w:val="00F94112"/>
    <w:rsid w:val="00F943BF"/>
    <w:rsid w:val="00F948C6"/>
    <w:rsid w:val="00F94A30"/>
    <w:rsid w:val="00F955AD"/>
    <w:rsid w:val="00F95643"/>
    <w:rsid w:val="00F95A5F"/>
    <w:rsid w:val="00F95EA6"/>
    <w:rsid w:val="00F95EAF"/>
    <w:rsid w:val="00F95F35"/>
    <w:rsid w:val="00F9619A"/>
    <w:rsid w:val="00F964D3"/>
    <w:rsid w:val="00F9652F"/>
    <w:rsid w:val="00F967B8"/>
    <w:rsid w:val="00F96C9B"/>
    <w:rsid w:val="00F9703A"/>
    <w:rsid w:val="00F970D2"/>
    <w:rsid w:val="00F97547"/>
    <w:rsid w:val="00F9764D"/>
    <w:rsid w:val="00F976B9"/>
    <w:rsid w:val="00F97D59"/>
    <w:rsid w:val="00F97F91"/>
    <w:rsid w:val="00FA01B8"/>
    <w:rsid w:val="00FA01D7"/>
    <w:rsid w:val="00FA0269"/>
    <w:rsid w:val="00FA0642"/>
    <w:rsid w:val="00FA0F23"/>
    <w:rsid w:val="00FA135D"/>
    <w:rsid w:val="00FA1638"/>
    <w:rsid w:val="00FA1885"/>
    <w:rsid w:val="00FA1E5F"/>
    <w:rsid w:val="00FA224C"/>
    <w:rsid w:val="00FA23F7"/>
    <w:rsid w:val="00FA2490"/>
    <w:rsid w:val="00FA273A"/>
    <w:rsid w:val="00FA2A1C"/>
    <w:rsid w:val="00FA2D49"/>
    <w:rsid w:val="00FA3263"/>
    <w:rsid w:val="00FA350D"/>
    <w:rsid w:val="00FA3776"/>
    <w:rsid w:val="00FA4132"/>
    <w:rsid w:val="00FA420F"/>
    <w:rsid w:val="00FA4A32"/>
    <w:rsid w:val="00FA4D92"/>
    <w:rsid w:val="00FA5231"/>
    <w:rsid w:val="00FA5320"/>
    <w:rsid w:val="00FA5B80"/>
    <w:rsid w:val="00FA60BB"/>
    <w:rsid w:val="00FA6237"/>
    <w:rsid w:val="00FA6464"/>
    <w:rsid w:val="00FA6C2B"/>
    <w:rsid w:val="00FA7049"/>
    <w:rsid w:val="00FA76D0"/>
    <w:rsid w:val="00FA7AD4"/>
    <w:rsid w:val="00FA7DB6"/>
    <w:rsid w:val="00FA7E23"/>
    <w:rsid w:val="00FB0871"/>
    <w:rsid w:val="00FB0BCF"/>
    <w:rsid w:val="00FB0CC9"/>
    <w:rsid w:val="00FB0E0A"/>
    <w:rsid w:val="00FB10F1"/>
    <w:rsid w:val="00FB15F4"/>
    <w:rsid w:val="00FB1C6A"/>
    <w:rsid w:val="00FB1CBD"/>
    <w:rsid w:val="00FB1DB4"/>
    <w:rsid w:val="00FB2AA3"/>
    <w:rsid w:val="00FB2D57"/>
    <w:rsid w:val="00FB3407"/>
    <w:rsid w:val="00FB3AB5"/>
    <w:rsid w:val="00FB3EF4"/>
    <w:rsid w:val="00FB4398"/>
    <w:rsid w:val="00FB4511"/>
    <w:rsid w:val="00FB4606"/>
    <w:rsid w:val="00FB49EF"/>
    <w:rsid w:val="00FB4A58"/>
    <w:rsid w:val="00FB4A69"/>
    <w:rsid w:val="00FB4BD7"/>
    <w:rsid w:val="00FB508D"/>
    <w:rsid w:val="00FB5093"/>
    <w:rsid w:val="00FB50CB"/>
    <w:rsid w:val="00FB5233"/>
    <w:rsid w:val="00FB55DB"/>
    <w:rsid w:val="00FB58F5"/>
    <w:rsid w:val="00FB6765"/>
    <w:rsid w:val="00FB687F"/>
    <w:rsid w:val="00FB6BD4"/>
    <w:rsid w:val="00FB6C5C"/>
    <w:rsid w:val="00FB6E3B"/>
    <w:rsid w:val="00FB70A0"/>
    <w:rsid w:val="00FB72B6"/>
    <w:rsid w:val="00FB72CA"/>
    <w:rsid w:val="00FB7301"/>
    <w:rsid w:val="00FB7581"/>
    <w:rsid w:val="00FB75BE"/>
    <w:rsid w:val="00FB7823"/>
    <w:rsid w:val="00FB79B4"/>
    <w:rsid w:val="00FB7AEE"/>
    <w:rsid w:val="00FC003B"/>
    <w:rsid w:val="00FC01C6"/>
    <w:rsid w:val="00FC0BA3"/>
    <w:rsid w:val="00FC0BB1"/>
    <w:rsid w:val="00FC1675"/>
    <w:rsid w:val="00FC1E9A"/>
    <w:rsid w:val="00FC1E9C"/>
    <w:rsid w:val="00FC221E"/>
    <w:rsid w:val="00FC23FC"/>
    <w:rsid w:val="00FC25AE"/>
    <w:rsid w:val="00FC2E2F"/>
    <w:rsid w:val="00FC2E97"/>
    <w:rsid w:val="00FC3101"/>
    <w:rsid w:val="00FC35C3"/>
    <w:rsid w:val="00FC3696"/>
    <w:rsid w:val="00FC38BF"/>
    <w:rsid w:val="00FC3954"/>
    <w:rsid w:val="00FC3B64"/>
    <w:rsid w:val="00FC41D0"/>
    <w:rsid w:val="00FC4C0E"/>
    <w:rsid w:val="00FC4C98"/>
    <w:rsid w:val="00FC4CD3"/>
    <w:rsid w:val="00FC4D6C"/>
    <w:rsid w:val="00FC5484"/>
    <w:rsid w:val="00FC54A7"/>
    <w:rsid w:val="00FC5536"/>
    <w:rsid w:val="00FC55B7"/>
    <w:rsid w:val="00FC56A9"/>
    <w:rsid w:val="00FC5726"/>
    <w:rsid w:val="00FC58B6"/>
    <w:rsid w:val="00FC590A"/>
    <w:rsid w:val="00FC64CC"/>
    <w:rsid w:val="00FC6505"/>
    <w:rsid w:val="00FC6530"/>
    <w:rsid w:val="00FC65CA"/>
    <w:rsid w:val="00FC6823"/>
    <w:rsid w:val="00FC6BD7"/>
    <w:rsid w:val="00FC6E65"/>
    <w:rsid w:val="00FC71D3"/>
    <w:rsid w:val="00FC781E"/>
    <w:rsid w:val="00FC7820"/>
    <w:rsid w:val="00FC7895"/>
    <w:rsid w:val="00FC7A4B"/>
    <w:rsid w:val="00FC7BEA"/>
    <w:rsid w:val="00FC7BFC"/>
    <w:rsid w:val="00FD0089"/>
    <w:rsid w:val="00FD0191"/>
    <w:rsid w:val="00FD0835"/>
    <w:rsid w:val="00FD08CD"/>
    <w:rsid w:val="00FD0A0D"/>
    <w:rsid w:val="00FD0CC3"/>
    <w:rsid w:val="00FD0D65"/>
    <w:rsid w:val="00FD0E64"/>
    <w:rsid w:val="00FD1546"/>
    <w:rsid w:val="00FD17A4"/>
    <w:rsid w:val="00FD1A40"/>
    <w:rsid w:val="00FD1CA2"/>
    <w:rsid w:val="00FD1F91"/>
    <w:rsid w:val="00FD20A7"/>
    <w:rsid w:val="00FD2764"/>
    <w:rsid w:val="00FD2D74"/>
    <w:rsid w:val="00FD2EAB"/>
    <w:rsid w:val="00FD2F92"/>
    <w:rsid w:val="00FD305A"/>
    <w:rsid w:val="00FD33C3"/>
    <w:rsid w:val="00FD3544"/>
    <w:rsid w:val="00FD3AD0"/>
    <w:rsid w:val="00FD3B91"/>
    <w:rsid w:val="00FD3C39"/>
    <w:rsid w:val="00FD3D87"/>
    <w:rsid w:val="00FD445B"/>
    <w:rsid w:val="00FD45CB"/>
    <w:rsid w:val="00FD4AFE"/>
    <w:rsid w:val="00FD4BB2"/>
    <w:rsid w:val="00FD4CB6"/>
    <w:rsid w:val="00FD4CE9"/>
    <w:rsid w:val="00FD4EF9"/>
    <w:rsid w:val="00FD554D"/>
    <w:rsid w:val="00FD561F"/>
    <w:rsid w:val="00FD5981"/>
    <w:rsid w:val="00FD59BF"/>
    <w:rsid w:val="00FD5A41"/>
    <w:rsid w:val="00FD5DDF"/>
    <w:rsid w:val="00FD5FF3"/>
    <w:rsid w:val="00FD68BB"/>
    <w:rsid w:val="00FD6B54"/>
    <w:rsid w:val="00FD6D94"/>
    <w:rsid w:val="00FD6FA5"/>
    <w:rsid w:val="00FD7130"/>
    <w:rsid w:val="00FD73F5"/>
    <w:rsid w:val="00FD75BA"/>
    <w:rsid w:val="00FD75E0"/>
    <w:rsid w:val="00FD7847"/>
    <w:rsid w:val="00FD7881"/>
    <w:rsid w:val="00FD792D"/>
    <w:rsid w:val="00FD79F2"/>
    <w:rsid w:val="00FD7FEB"/>
    <w:rsid w:val="00FE03F2"/>
    <w:rsid w:val="00FE047A"/>
    <w:rsid w:val="00FE06C3"/>
    <w:rsid w:val="00FE06F1"/>
    <w:rsid w:val="00FE099E"/>
    <w:rsid w:val="00FE099F"/>
    <w:rsid w:val="00FE0AE5"/>
    <w:rsid w:val="00FE0C38"/>
    <w:rsid w:val="00FE0C8E"/>
    <w:rsid w:val="00FE0E41"/>
    <w:rsid w:val="00FE0F5C"/>
    <w:rsid w:val="00FE104E"/>
    <w:rsid w:val="00FE1162"/>
    <w:rsid w:val="00FE141D"/>
    <w:rsid w:val="00FE1751"/>
    <w:rsid w:val="00FE197A"/>
    <w:rsid w:val="00FE1CA8"/>
    <w:rsid w:val="00FE1EAC"/>
    <w:rsid w:val="00FE2663"/>
    <w:rsid w:val="00FE2A1D"/>
    <w:rsid w:val="00FE2CA0"/>
    <w:rsid w:val="00FE311E"/>
    <w:rsid w:val="00FE318A"/>
    <w:rsid w:val="00FE31EB"/>
    <w:rsid w:val="00FE32EF"/>
    <w:rsid w:val="00FE3371"/>
    <w:rsid w:val="00FE338C"/>
    <w:rsid w:val="00FE399E"/>
    <w:rsid w:val="00FE431C"/>
    <w:rsid w:val="00FE439A"/>
    <w:rsid w:val="00FE473A"/>
    <w:rsid w:val="00FE475A"/>
    <w:rsid w:val="00FE4FC1"/>
    <w:rsid w:val="00FE59C4"/>
    <w:rsid w:val="00FE6188"/>
    <w:rsid w:val="00FE6630"/>
    <w:rsid w:val="00FE6641"/>
    <w:rsid w:val="00FE6684"/>
    <w:rsid w:val="00FE6795"/>
    <w:rsid w:val="00FE67FE"/>
    <w:rsid w:val="00FE68CF"/>
    <w:rsid w:val="00FE6A24"/>
    <w:rsid w:val="00FE6BCE"/>
    <w:rsid w:val="00FE716D"/>
    <w:rsid w:val="00FE74A9"/>
    <w:rsid w:val="00FE75B9"/>
    <w:rsid w:val="00FE767C"/>
    <w:rsid w:val="00FE7824"/>
    <w:rsid w:val="00FE7950"/>
    <w:rsid w:val="00FE7C3D"/>
    <w:rsid w:val="00FE7E98"/>
    <w:rsid w:val="00FF01DF"/>
    <w:rsid w:val="00FF0315"/>
    <w:rsid w:val="00FF0917"/>
    <w:rsid w:val="00FF091B"/>
    <w:rsid w:val="00FF0CE5"/>
    <w:rsid w:val="00FF0E27"/>
    <w:rsid w:val="00FF11BE"/>
    <w:rsid w:val="00FF14E2"/>
    <w:rsid w:val="00FF15C6"/>
    <w:rsid w:val="00FF1A12"/>
    <w:rsid w:val="00FF1CCE"/>
    <w:rsid w:val="00FF1F60"/>
    <w:rsid w:val="00FF2540"/>
    <w:rsid w:val="00FF27C8"/>
    <w:rsid w:val="00FF29D2"/>
    <w:rsid w:val="00FF30AC"/>
    <w:rsid w:val="00FF37EF"/>
    <w:rsid w:val="00FF3A66"/>
    <w:rsid w:val="00FF3EB8"/>
    <w:rsid w:val="00FF3F4B"/>
    <w:rsid w:val="00FF432D"/>
    <w:rsid w:val="00FF434B"/>
    <w:rsid w:val="00FF47B3"/>
    <w:rsid w:val="00FF4A02"/>
    <w:rsid w:val="00FF4BE1"/>
    <w:rsid w:val="00FF4C77"/>
    <w:rsid w:val="00FF4F2F"/>
    <w:rsid w:val="00FF5177"/>
    <w:rsid w:val="00FF54DF"/>
    <w:rsid w:val="00FF54F1"/>
    <w:rsid w:val="00FF558F"/>
    <w:rsid w:val="00FF5698"/>
    <w:rsid w:val="00FF5BEA"/>
    <w:rsid w:val="00FF5C11"/>
    <w:rsid w:val="00FF5CB4"/>
    <w:rsid w:val="00FF5DBE"/>
    <w:rsid w:val="00FF5DDB"/>
    <w:rsid w:val="00FF5F63"/>
    <w:rsid w:val="00FF6A4C"/>
    <w:rsid w:val="00FF6B1A"/>
    <w:rsid w:val="00FF6FA3"/>
    <w:rsid w:val="00FF703F"/>
    <w:rsid w:val="00FF715C"/>
    <w:rsid w:val="00FF798D"/>
    <w:rsid w:val="00FF7A0A"/>
    <w:rsid w:val="00FF7BBC"/>
    <w:rsid w:val="00FF7FD9"/>
    <w:rsid w:val="32844206"/>
    <w:rsid w:val="432C0422"/>
    <w:rsid w:val="43735005"/>
    <w:rsid w:val="45716CE2"/>
    <w:rsid w:val="4A2DEC41"/>
    <w:rsid w:val="5729A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E9DC35"/>
  <w15:docId w15:val="{6FBC7101-EB5F-4069-B1F3-A689297D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qFormat="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C2B82"/>
    <w:pPr>
      <w:spacing w:after="160" w:line="259" w:lineRule="auto"/>
    </w:pPr>
    <w:rPr>
      <w:rFonts w:eastAsia="Calibri"/>
      <w:sz w:val="28"/>
      <w:szCs w:val="28"/>
    </w:rPr>
  </w:style>
  <w:style w:type="paragraph" w:styleId="u1">
    <w:name w:val="heading 1"/>
    <w:basedOn w:val="01I"/>
    <w:next w:val="Binhthng"/>
    <w:link w:val="u1Char"/>
    <w:uiPriority w:val="9"/>
    <w:qFormat/>
    <w:rsid w:val="007A065A"/>
    <w:pPr>
      <w:tabs>
        <w:tab w:val="left" w:pos="1134"/>
      </w:tabs>
      <w:spacing w:before="60" w:after="60" w:line="360" w:lineRule="exact"/>
      <w:ind w:firstLine="567"/>
    </w:pPr>
    <w:rPr>
      <w:sz w:val="28"/>
      <w:szCs w:val="28"/>
    </w:rPr>
  </w:style>
  <w:style w:type="paragraph" w:styleId="u2">
    <w:name w:val="heading 2"/>
    <w:basedOn w:val="02muc1"/>
    <w:next w:val="Binhthng"/>
    <w:link w:val="u2Char"/>
    <w:uiPriority w:val="9"/>
    <w:unhideWhenUsed/>
    <w:qFormat/>
    <w:rsid w:val="007A065A"/>
    <w:pPr>
      <w:spacing w:before="60" w:after="60" w:line="360" w:lineRule="exact"/>
      <w:ind w:firstLine="567"/>
    </w:pPr>
    <w:rPr>
      <w:sz w:val="28"/>
      <w:szCs w:val="28"/>
    </w:rPr>
  </w:style>
  <w:style w:type="paragraph" w:styleId="u3">
    <w:name w:val="heading 3"/>
    <w:basedOn w:val="Binhthng"/>
    <w:next w:val="Binhthng"/>
    <w:link w:val="u3Char"/>
    <w:unhideWhenUsed/>
    <w:qFormat/>
    <w:rsid w:val="00BC2B8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u4">
    <w:name w:val="heading 4"/>
    <w:basedOn w:val="Binhthng"/>
    <w:next w:val="Binhthng"/>
    <w:link w:val="u4Char"/>
    <w:unhideWhenUsed/>
    <w:qFormat/>
    <w:rsid w:val="00BC2B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u5">
    <w:name w:val="heading 5"/>
    <w:basedOn w:val="Binhthng"/>
    <w:next w:val="Binhthng"/>
    <w:link w:val="u5Char"/>
    <w:uiPriority w:val="9"/>
    <w:unhideWhenUsed/>
    <w:qFormat/>
    <w:rsid w:val="00BC2B82"/>
    <w:pPr>
      <w:keepNext/>
      <w:keepLines/>
      <w:spacing w:before="40" w:after="0"/>
      <w:outlineLvl w:val="4"/>
    </w:pPr>
    <w:rPr>
      <w:rFonts w:asciiTheme="majorHAnsi" w:eastAsiaTheme="majorEastAsia" w:hAnsiTheme="majorHAnsi" w:cstheme="majorBidi"/>
      <w:color w:val="2F5496" w:themeColor="accent1" w:themeShade="BF"/>
    </w:rPr>
  </w:style>
  <w:style w:type="paragraph" w:styleId="u6">
    <w:name w:val="heading 6"/>
    <w:basedOn w:val="Binhthng"/>
    <w:next w:val="Binhthng"/>
    <w:link w:val="u6Char"/>
    <w:unhideWhenUsed/>
    <w:qFormat/>
    <w:rsid w:val="00BC2B82"/>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u7">
    <w:name w:val="heading 7"/>
    <w:basedOn w:val="Binhthng"/>
    <w:next w:val="Binhthng"/>
    <w:link w:val="u7Char"/>
    <w:uiPriority w:val="9"/>
    <w:unhideWhenUsed/>
    <w:qFormat/>
    <w:rsid w:val="00BC2B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unhideWhenUsed/>
    <w:qFormat/>
    <w:rsid w:val="00BC2B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u9">
    <w:name w:val="heading 9"/>
    <w:basedOn w:val="Binhthng"/>
    <w:next w:val="Binhthng"/>
    <w:link w:val="u9Char"/>
    <w:unhideWhenUsed/>
    <w:qFormat/>
    <w:rsid w:val="00BC2B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BC2B82"/>
    <w:pPr>
      <w:spacing w:after="0"/>
    </w:pPr>
    <w:rPr>
      <w:rFonts w:ascii="Tahoma" w:hAnsi="Tahoma" w:cs="Tahoma"/>
      <w:sz w:val="16"/>
      <w:szCs w:val="16"/>
    </w:rPr>
  </w:style>
  <w:style w:type="paragraph" w:styleId="Khivnban">
    <w:name w:val="Block Text"/>
    <w:basedOn w:val="Binhthng"/>
    <w:qFormat/>
    <w:rsid w:val="00BC2B82"/>
    <w:pPr>
      <w:tabs>
        <w:tab w:val="left" w:pos="567"/>
      </w:tabs>
      <w:spacing w:after="0" w:line="320" w:lineRule="exact"/>
      <w:ind w:left="210" w:right="-284"/>
    </w:pPr>
    <w:rPr>
      <w:rFonts w:ascii=".VnTime" w:eastAsia="Times New Roman" w:hAnsi=".VnTime"/>
      <w:szCs w:val="20"/>
    </w:rPr>
  </w:style>
  <w:style w:type="paragraph" w:styleId="ThnVnban">
    <w:name w:val="Body Text"/>
    <w:basedOn w:val="Binhthng"/>
    <w:link w:val="ThnVnbanChar"/>
    <w:uiPriority w:val="1"/>
    <w:qFormat/>
    <w:rsid w:val="00BC2B82"/>
    <w:pPr>
      <w:ind w:firstLine="720"/>
    </w:pPr>
    <w:rPr>
      <w:rFonts w:ascii=".VnTime" w:eastAsia="Times New Roman" w:hAnsi=".VnTime"/>
      <w:szCs w:val="20"/>
      <w:lang w:val="en-GB"/>
    </w:rPr>
  </w:style>
  <w:style w:type="paragraph" w:styleId="Thnvnban2">
    <w:name w:val="Body Text 2"/>
    <w:basedOn w:val="Binhthng"/>
    <w:link w:val="Thnvnban2Char"/>
    <w:unhideWhenUsed/>
    <w:qFormat/>
    <w:rsid w:val="00BC2B82"/>
    <w:pPr>
      <w:spacing w:after="0"/>
    </w:pPr>
    <w:rPr>
      <w:rFonts w:ascii=".VnTime" w:eastAsia="Times New Roman" w:hAnsi=".VnTime"/>
      <w:szCs w:val="20"/>
      <w:lang w:val="en-GB"/>
    </w:rPr>
  </w:style>
  <w:style w:type="paragraph" w:styleId="Thnvnban3">
    <w:name w:val="Body Text 3"/>
    <w:basedOn w:val="Binhthng"/>
    <w:link w:val="Thnvnban3Char"/>
    <w:qFormat/>
    <w:rsid w:val="00BC2B82"/>
    <w:pPr>
      <w:spacing w:before="80" w:after="40" w:line="360" w:lineRule="exact"/>
      <w:jc w:val="both"/>
    </w:pPr>
    <w:rPr>
      <w:rFonts w:ascii=".VnTime" w:eastAsia="Times New Roman" w:hAnsi=".VnTime"/>
      <w:color w:val="000000"/>
      <w:szCs w:val="20"/>
    </w:rPr>
  </w:style>
  <w:style w:type="paragraph" w:styleId="ThnvnbanThutlDongu">
    <w:name w:val="Body Text First Indent"/>
    <w:basedOn w:val="ThnVnban"/>
    <w:link w:val="ThnvnbanThutlDonguChar"/>
    <w:qFormat/>
    <w:rsid w:val="00BC2B82"/>
    <w:pPr>
      <w:spacing w:after="120" w:line="240" w:lineRule="auto"/>
      <w:ind w:firstLine="210"/>
    </w:pPr>
    <w:rPr>
      <w:lang w:val="en-US"/>
    </w:rPr>
  </w:style>
  <w:style w:type="paragraph" w:styleId="ThutlThnVnban">
    <w:name w:val="Body Text Indent"/>
    <w:basedOn w:val="Binhthng"/>
    <w:link w:val="ThutlThnVnbanChar"/>
    <w:uiPriority w:val="99"/>
    <w:qFormat/>
    <w:rsid w:val="00BC2B82"/>
    <w:pPr>
      <w:ind w:left="283"/>
    </w:pPr>
    <w:rPr>
      <w:rFonts w:eastAsia="Times New Roman"/>
      <w:sz w:val="24"/>
      <w:szCs w:val="24"/>
    </w:rPr>
  </w:style>
  <w:style w:type="paragraph" w:styleId="ThnvnbanThutlDongu2">
    <w:name w:val="Body Text First Indent 2"/>
    <w:basedOn w:val="ThutlThnVnban"/>
    <w:link w:val="ThnvnbanThutlDongu2Char"/>
    <w:semiHidden/>
    <w:unhideWhenUsed/>
    <w:qFormat/>
    <w:rsid w:val="00BC2B82"/>
    <w:pPr>
      <w:ind w:left="360" w:firstLine="360"/>
    </w:pPr>
    <w:rPr>
      <w:rFonts w:eastAsia="Calibri"/>
      <w:sz w:val="28"/>
      <w:szCs w:val="28"/>
    </w:rPr>
  </w:style>
  <w:style w:type="paragraph" w:styleId="ThnvnbanThutl2">
    <w:name w:val="Body Text Indent 2"/>
    <w:basedOn w:val="Binhthng"/>
    <w:link w:val="ThnvnbanThutl2Char"/>
    <w:uiPriority w:val="99"/>
    <w:unhideWhenUsed/>
    <w:qFormat/>
    <w:rsid w:val="00BC2B82"/>
    <w:pPr>
      <w:spacing w:line="480" w:lineRule="auto"/>
      <w:ind w:left="283"/>
    </w:pPr>
    <w:rPr>
      <w:sz w:val="20"/>
    </w:rPr>
  </w:style>
  <w:style w:type="paragraph" w:styleId="ThnvnbanThutl3">
    <w:name w:val="Body Text Indent 3"/>
    <w:basedOn w:val="Binhthng"/>
    <w:link w:val="ThnvnbanThutl3Char"/>
    <w:uiPriority w:val="99"/>
    <w:qFormat/>
    <w:rsid w:val="00BC2B82"/>
    <w:pPr>
      <w:spacing w:before="60" w:after="0"/>
      <w:ind w:firstLine="567"/>
    </w:pPr>
    <w:rPr>
      <w:rFonts w:eastAsia="Times New Roman"/>
      <w:lang w:val="nl-NL"/>
    </w:rPr>
  </w:style>
  <w:style w:type="paragraph" w:styleId="Chuthich">
    <w:name w:val="caption"/>
    <w:basedOn w:val="Binhthng"/>
    <w:next w:val="Binhthng"/>
    <w:link w:val="ChuthichChar"/>
    <w:uiPriority w:val="35"/>
    <w:qFormat/>
    <w:rsid w:val="00BC2B82"/>
    <w:pPr>
      <w:spacing w:after="200" w:line="240" w:lineRule="auto"/>
      <w:jc w:val="center"/>
    </w:pPr>
    <w:rPr>
      <w:rFonts w:eastAsia="Times New Roman"/>
      <w:b/>
      <w:bCs/>
      <w:sz w:val="26"/>
      <w:szCs w:val="20"/>
    </w:rPr>
  </w:style>
  <w:style w:type="character" w:styleId="ThamchiuChuthich">
    <w:name w:val="annotation reference"/>
    <w:uiPriority w:val="99"/>
    <w:unhideWhenUsed/>
    <w:qFormat/>
    <w:rsid w:val="00BC2B82"/>
    <w:rPr>
      <w:sz w:val="16"/>
      <w:szCs w:val="16"/>
    </w:rPr>
  </w:style>
  <w:style w:type="paragraph" w:styleId="VnbanChuthich">
    <w:name w:val="annotation text"/>
    <w:basedOn w:val="Binhthng"/>
    <w:link w:val="VnbanChuthichChar"/>
    <w:uiPriority w:val="99"/>
    <w:unhideWhenUsed/>
    <w:qFormat/>
    <w:rsid w:val="00BC2B82"/>
    <w:pPr>
      <w:spacing w:after="200" w:line="240" w:lineRule="auto"/>
    </w:pPr>
    <w:rPr>
      <w:rFonts w:ascii="Arial" w:eastAsia="Arial" w:hAnsi="Arial"/>
      <w:sz w:val="20"/>
      <w:szCs w:val="20"/>
      <w:lang w:val="vi-VN"/>
    </w:rPr>
  </w:style>
  <w:style w:type="paragraph" w:styleId="ChuChuthich">
    <w:name w:val="annotation subject"/>
    <w:basedOn w:val="VnbanChuthich"/>
    <w:next w:val="VnbanChuthich"/>
    <w:link w:val="ChuChuthichChar"/>
    <w:uiPriority w:val="99"/>
    <w:unhideWhenUsed/>
    <w:qFormat/>
    <w:rsid w:val="00BC2B82"/>
    <w:rPr>
      <w:b/>
      <w:bCs/>
    </w:rPr>
  </w:style>
  <w:style w:type="paragraph" w:styleId="Bantailiu">
    <w:name w:val="Document Map"/>
    <w:basedOn w:val="Binhthng"/>
    <w:link w:val="BantailiuChar"/>
    <w:uiPriority w:val="99"/>
    <w:semiHidden/>
    <w:unhideWhenUsed/>
    <w:qFormat/>
    <w:rsid w:val="00BC2B82"/>
    <w:pPr>
      <w:spacing w:after="0" w:line="360" w:lineRule="atLeast"/>
    </w:pPr>
    <w:rPr>
      <w:rFonts w:ascii="Tahoma" w:hAnsi="Tahoma" w:cs="Tahoma"/>
      <w:sz w:val="16"/>
      <w:szCs w:val="16"/>
    </w:rPr>
  </w:style>
  <w:style w:type="character" w:styleId="Nhnmanh">
    <w:name w:val="Emphasis"/>
    <w:qFormat/>
    <w:rsid w:val="00BC2B82"/>
    <w:rPr>
      <w:i/>
      <w:iCs/>
    </w:rPr>
  </w:style>
  <w:style w:type="character" w:styleId="ThamchiuChuthichcui">
    <w:name w:val="endnote reference"/>
    <w:uiPriority w:val="99"/>
    <w:unhideWhenUsed/>
    <w:qFormat/>
    <w:rsid w:val="00BC2B82"/>
    <w:rPr>
      <w:vertAlign w:val="superscript"/>
    </w:rPr>
  </w:style>
  <w:style w:type="paragraph" w:styleId="VnbanChuthichcui">
    <w:name w:val="endnote text"/>
    <w:basedOn w:val="Binhthng"/>
    <w:link w:val="VnbanChuthichcuiChar"/>
    <w:uiPriority w:val="99"/>
    <w:unhideWhenUsed/>
    <w:qFormat/>
    <w:rsid w:val="00BC2B82"/>
    <w:pPr>
      <w:spacing w:after="0" w:line="240" w:lineRule="auto"/>
    </w:pPr>
    <w:rPr>
      <w:rFonts w:ascii="Arial" w:eastAsia="Arial" w:hAnsi="Arial"/>
      <w:sz w:val="20"/>
      <w:szCs w:val="20"/>
      <w:lang w:val="vi-VN"/>
    </w:rPr>
  </w:style>
  <w:style w:type="character" w:styleId="FollowedHyperlink">
    <w:name w:val="FollowedHyperlink"/>
    <w:basedOn w:val="Phngmcinhcuaoanvn"/>
    <w:uiPriority w:val="99"/>
    <w:unhideWhenUsed/>
    <w:qFormat/>
    <w:rsid w:val="00BC2B82"/>
    <w:rPr>
      <w:color w:val="954F72"/>
      <w:u w:val="single"/>
    </w:rPr>
  </w:style>
  <w:style w:type="paragraph" w:styleId="Chntrang">
    <w:name w:val="footer"/>
    <w:basedOn w:val="Binhthng"/>
    <w:link w:val="ChntrangChar"/>
    <w:uiPriority w:val="99"/>
    <w:unhideWhenUsed/>
    <w:qFormat/>
    <w:rsid w:val="00BC2B82"/>
    <w:pPr>
      <w:tabs>
        <w:tab w:val="center" w:pos="4680"/>
        <w:tab w:val="right" w:pos="9360"/>
      </w:tabs>
      <w:spacing w:after="0"/>
    </w:pPr>
  </w:style>
  <w:style w:type="character" w:styleId="ThamchiuCcchu">
    <w:name w:val="footnote reference"/>
    <w:aliases w:val="Footnote text,Footnote,ftref,BearingPoint,16 Point,Superscript 6 Point,fr,Footnote Text1,Footnote Text Char Char Char Char Char Char Ch Char Char Char Char Char Char C,f,Ref,de nota al pie,Footnote + Arial,10 pt,Black"/>
    <w:basedOn w:val="Phngmcinhcuaoanvn"/>
    <w:link w:val="ftrefCharChar"/>
    <w:uiPriority w:val="99"/>
    <w:unhideWhenUsed/>
    <w:qFormat/>
    <w:rsid w:val="00BC2B82"/>
    <w:rPr>
      <w:vertAlign w:val="superscript"/>
    </w:rPr>
  </w:style>
  <w:style w:type="paragraph" w:customStyle="1" w:styleId="ftrefCharChar">
    <w:name w:val="ftref Char Char"/>
    <w:basedOn w:val="Binhthng"/>
    <w:link w:val="ThamchiuCcchu"/>
    <w:uiPriority w:val="99"/>
    <w:qFormat/>
    <w:rsid w:val="00BC2B82"/>
    <w:pPr>
      <w:spacing w:before="160" w:line="240" w:lineRule="exact"/>
      <w:jc w:val="both"/>
    </w:pPr>
    <w:rPr>
      <w:rFonts w:asciiTheme="minorHAnsi" w:eastAsiaTheme="minorHAnsi" w:hAnsiTheme="minorHAnsi" w:cstheme="minorBidi"/>
      <w:sz w:val="22"/>
      <w:szCs w:val="22"/>
      <w:vertAlign w:val="superscript"/>
    </w:rPr>
  </w:style>
  <w:style w:type="paragraph" w:styleId="VnbanCcchu">
    <w:name w:val="footnote text"/>
    <w:aliases w:val="Footnote Text Char Char Char Char Char,Footnote Text Char Char Char Char Char Char Ch Char,Footnote Text Char Char Char Char Char Char Ch Char Char Char,Footnote Text Char Char Char Char Char Char Ch,single space,fn,footnote text"/>
    <w:basedOn w:val="Binhthng"/>
    <w:link w:val="VnbanCcchuChar"/>
    <w:unhideWhenUsed/>
    <w:qFormat/>
    <w:rsid w:val="00BC2B82"/>
    <w:pPr>
      <w:spacing w:after="0"/>
    </w:pPr>
    <w:rPr>
      <w:sz w:val="20"/>
      <w:szCs w:val="20"/>
    </w:rPr>
  </w:style>
  <w:style w:type="paragraph" w:styleId="utrang">
    <w:name w:val="header"/>
    <w:basedOn w:val="Binhthng"/>
    <w:link w:val="utrangChar"/>
    <w:uiPriority w:val="99"/>
    <w:unhideWhenUsed/>
    <w:qFormat/>
    <w:rsid w:val="00BC2B82"/>
    <w:pPr>
      <w:tabs>
        <w:tab w:val="center" w:pos="4680"/>
        <w:tab w:val="right" w:pos="9360"/>
      </w:tabs>
      <w:spacing w:after="0"/>
    </w:pPr>
  </w:style>
  <w:style w:type="character" w:styleId="VindnHTML">
    <w:name w:val="HTML Cite"/>
    <w:semiHidden/>
    <w:qFormat/>
    <w:rsid w:val="00BC2B82"/>
    <w:rPr>
      <w:rFonts w:ascii="Verdana" w:hAnsi="Verdana"/>
      <w:color w:val="008000"/>
      <w:lang w:val="en-US" w:eastAsia="en-US" w:bidi="ar-SA"/>
    </w:rPr>
  </w:style>
  <w:style w:type="character" w:styleId="Siuktni">
    <w:name w:val="Hyperlink"/>
    <w:uiPriority w:val="99"/>
    <w:unhideWhenUsed/>
    <w:qFormat/>
    <w:rsid w:val="00BC2B82"/>
    <w:rPr>
      <w:color w:val="0563C1"/>
      <w:u w:val="single"/>
    </w:rPr>
  </w:style>
  <w:style w:type="paragraph" w:styleId="Chimuc1">
    <w:name w:val="index 1"/>
    <w:basedOn w:val="Binhthng"/>
    <w:next w:val="Binhthng"/>
    <w:unhideWhenUsed/>
    <w:qFormat/>
    <w:rsid w:val="00BC2B82"/>
    <w:pPr>
      <w:spacing w:after="0" w:line="240" w:lineRule="auto"/>
      <w:ind w:left="280" w:hanging="280"/>
    </w:pPr>
    <w:rPr>
      <w:rFonts w:ascii=".VnTime" w:eastAsia="Times New Roman" w:hAnsi=".VnTime"/>
      <w:szCs w:val="20"/>
    </w:rPr>
  </w:style>
  <w:style w:type="paragraph" w:styleId="Chimuc2">
    <w:name w:val="index 2"/>
    <w:basedOn w:val="u1"/>
    <w:next w:val="u1"/>
    <w:semiHidden/>
    <w:qFormat/>
    <w:rsid w:val="00BC2B82"/>
    <w:pPr>
      <w:tabs>
        <w:tab w:val="left" w:pos="432"/>
      </w:tabs>
      <w:spacing w:before="120" w:after="120" w:line="240" w:lineRule="auto"/>
      <w:ind w:left="480" w:hanging="240"/>
      <w:outlineLvl w:val="9"/>
    </w:pPr>
    <w:rPr>
      <w:rFonts w:eastAsia="Times New Roman"/>
      <w:b w:val="0"/>
      <w:caps/>
      <w:sz w:val="20"/>
      <w:szCs w:val="20"/>
      <w:lang w:eastAsia="zh-CN"/>
    </w:rPr>
  </w:style>
  <w:style w:type="paragraph" w:styleId="Chimuc4">
    <w:name w:val="index 4"/>
    <w:basedOn w:val="Binhthng"/>
    <w:next w:val="Binhthng"/>
    <w:semiHidden/>
    <w:qFormat/>
    <w:rsid w:val="00BC2B82"/>
    <w:pPr>
      <w:spacing w:before="120" w:after="0" w:line="240" w:lineRule="auto"/>
      <w:ind w:left="960" w:hanging="240"/>
      <w:jc w:val="both"/>
    </w:pPr>
    <w:rPr>
      <w:rFonts w:eastAsia="SimSun"/>
      <w:sz w:val="24"/>
      <w:szCs w:val="24"/>
      <w:lang w:eastAsia="zh-CN"/>
    </w:rPr>
  </w:style>
  <w:style w:type="paragraph" w:styleId="uChimuc">
    <w:name w:val="index heading"/>
    <w:basedOn w:val="Binhthng"/>
    <w:next w:val="Chimuc1"/>
    <w:qFormat/>
    <w:rsid w:val="00BC2B82"/>
    <w:pPr>
      <w:spacing w:before="60" w:after="60" w:line="360" w:lineRule="exact"/>
      <w:ind w:firstLine="720"/>
      <w:jc w:val="both"/>
    </w:pPr>
    <w:rPr>
      <w:rFonts w:ascii="Arial" w:eastAsia="Times New Roman" w:hAnsi="Arial"/>
      <w:b/>
      <w:szCs w:val="20"/>
    </w:rPr>
  </w:style>
  <w:style w:type="paragraph" w:styleId="Danhsach">
    <w:name w:val="List"/>
    <w:basedOn w:val="Binhthng"/>
    <w:semiHidden/>
    <w:qFormat/>
    <w:rsid w:val="00BC2B82"/>
    <w:pPr>
      <w:spacing w:after="0" w:line="240" w:lineRule="auto"/>
      <w:ind w:left="360" w:hanging="360"/>
    </w:pPr>
    <w:rPr>
      <w:rFonts w:eastAsia="Times New Roman"/>
      <w:sz w:val="24"/>
      <w:szCs w:val="24"/>
    </w:rPr>
  </w:style>
  <w:style w:type="paragraph" w:styleId="Danhsach2">
    <w:name w:val="List 2"/>
    <w:basedOn w:val="Binhthng"/>
    <w:semiHidden/>
    <w:qFormat/>
    <w:rsid w:val="00BC2B82"/>
    <w:pPr>
      <w:spacing w:before="120" w:after="0" w:line="360" w:lineRule="atLeast"/>
      <w:ind w:left="360" w:hanging="360"/>
      <w:jc w:val="both"/>
    </w:pPr>
    <w:rPr>
      <w:rFonts w:ascii=".VnTime" w:eastAsia="Times New Roman" w:hAnsi=".VnTime"/>
      <w:szCs w:val="20"/>
    </w:rPr>
  </w:style>
  <w:style w:type="paragraph" w:styleId="Danhsach3">
    <w:name w:val="List 3"/>
    <w:basedOn w:val="Binhthng"/>
    <w:semiHidden/>
    <w:qFormat/>
    <w:rsid w:val="00BC2B82"/>
    <w:pPr>
      <w:spacing w:after="0" w:line="240" w:lineRule="auto"/>
      <w:ind w:left="1080" w:hanging="360"/>
    </w:pPr>
    <w:rPr>
      <w:rFonts w:eastAsia="Times New Roman"/>
      <w:sz w:val="24"/>
      <w:szCs w:val="24"/>
    </w:rPr>
  </w:style>
  <w:style w:type="paragraph" w:styleId="Danhsach4">
    <w:name w:val="List 4"/>
    <w:basedOn w:val="Binhthng"/>
    <w:semiHidden/>
    <w:qFormat/>
    <w:rsid w:val="00BC2B82"/>
    <w:pPr>
      <w:spacing w:after="0" w:line="240" w:lineRule="auto"/>
      <w:ind w:left="1440" w:hanging="360"/>
    </w:pPr>
    <w:rPr>
      <w:rFonts w:eastAsia="Times New Roman"/>
      <w:sz w:val="24"/>
      <w:szCs w:val="24"/>
    </w:rPr>
  </w:style>
  <w:style w:type="paragraph" w:styleId="Duudong">
    <w:name w:val="List Bullet"/>
    <w:basedOn w:val="Binhthng"/>
    <w:qFormat/>
    <w:rsid w:val="00BC2B82"/>
    <w:pPr>
      <w:tabs>
        <w:tab w:val="left" w:pos="360"/>
      </w:tabs>
      <w:spacing w:after="0" w:line="240" w:lineRule="auto"/>
      <w:ind w:left="360" w:hanging="360"/>
    </w:pPr>
    <w:rPr>
      <w:rFonts w:ascii=".VnTime" w:eastAsia="Times New Roman" w:hAnsi=".VnTime"/>
      <w:szCs w:val="20"/>
    </w:rPr>
  </w:style>
  <w:style w:type="paragraph" w:styleId="Duudong2">
    <w:name w:val="List Bullet 2"/>
    <w:basedOn w:val="Binhthng"/>
    <w:qFormat/>
    <w:rsid w:val="00BC2B82"/>
    <w:pPr>
      <w:spacing w:before="60" w:after="60" w:line="400" w:lineRule="exact"/>
      <w:ind w:firstLine="720"/>
      <w:jc w:val="both"/>
    </w:pPr>
    <w:rPr>
      <w:rFonts w:eastAsia="Batang"/>
      <w:b/>
      <w:i/>
      <w:lang w:val="vi-VN" w:eastAsia="ko-KR"/>
    </w:rPr>
  </w:style>
  <w:style w:type="paragraph" w:styleId="Duudong3">
    <w:name w:val="List Bullet 3"/>
    <w:basedOn w:val="Binhthng"/>
    <w:qFormat/>
    <w:rsid w:val="00BC2B82"/>
    <w:pPr>
      <w:tabs>
        <w:tab w:val="left" w:pos="360"/>
        <w:tab w:val="left" w:pos="1620"/>
      </w:tabs>
      <w:spacing w:before="120" w:after="0" w:line="240" w:lineRule="auto"/>
      <w:ind w:left="1620" w:firstLine="720"/>
      <w:jc w:val="both"/>
    </w:pPr>
    <w:rPr>
      <w:rFonts w:ascii=".VnTime" w:eastAsia="Times New Roman" w:hAnsi=".VnTime"/>
      <w:szCs w:val="20"/>
      <w:lang w:val="en-GB"/>
    </w:rPr>
  </w:style>
  <w:style w:type="paragraph" w:styleId="Duudong4">
    <w:name w:val="List Bullet 4"/>
    <w:basedOn w:val="Binhthng"/>
    <w:uiPriority w:val="99"/>
    <w:qFormat/>
    <w:rsid w:val="00BC2B82"/>
    <w:pPr>
      <w:tabs>
        <w:tab w:val="left" w:pos="360"/>
        <w:tab w:val="left" w:pos="1605"/>
      </w:tabs>
      <w:snapToGrid w:val="0"/>
      <w:spacing w:before="60" w:after="0" w:line="240" w:lineRule="auto"/>
      <w:ind w:left="1605" w:hanging="885"/>
      <w:jc w:val="both"/>
    </w:pPr>
    <w:rPr>
      <w:rFonts w:ascii=".VnTime" w:eastAsia="Times New Roman" w:hAnsi=".VnTime"/>
      <w:szCs w:val="20"/>
      <w:lang w:val="en-GB"/>
    </w:rPr>
  </w:style>
  <w:style w:type="paragraph" w:styleId="Duudong5">
    <w:name w:val="List Bullet 5"/>
    <w:basedOn w:val="Binhthng"/>
    <w:qFormat/>
    <w:rsid w:val="00BC2B82"/>
    <w:pPr>
      <w:tabs>
        <w:tab w:val="left" w:pos="1605"/>
      </w:tabs>
      <w:spacing w:before="60" w:after="0" w:line="240" w:lineRule="auto"/>
      <w:ind w:left="864" w:hanging="288"/>
      <w:jc w:val="both"/>
    </w:pPr>
    <w:rPr>
      <w:rFonts w:ascii=".VnTime" w:eastAsia="Times New Roman" w:hAnsi=".VnTime"/>
      <w:szCs w:val="20"/>
      <w:lang w:val="en-GB"/>
    </w:rPr>
  </w:style>
  <w:style w:type="paragraph" w:styleId="Danhsachlintuc2">
    <w:name w:val="List Continue 2"/>
    <w:basedOn w:val="Binhthng"/>
    <w:semiHidden/>
    <w:qFormat/>
    <w:rsid w:val="00BC2B82"/>
    <w:pPr>
      <w:spacing w:before="120" w:after="120" w:line="271" w:lineRule="auto"/>
      <w:ind w:left="566"/>
      <w:contextualSpacing/>
    </w:pPr>
    <w:rPr>
      <w:rFonts w:eastAsiaTheme="minorEastAsia" w:cstheme="minorBidi"/>
      <w:color w:val="000000" w:themeColor="text1"/>
      <w:sz w:val="20"/>
      <w:szCs w:val="20"/>
      <w:lang w:val="en-GB" w:eastAsia="en-GB"/>
    </w:rPr>
  </w:style>
  <w:style w:type="paragraph" w:styleId="Danhsachlintuc3">
    <w:name w:val="List Continue 3"/>
    <w:basedOn w:val="Binhthng"/>
    <w:qFormat/>
    <w:rsid w:val="00BC2B82"/>
    <w:pPr>
      <w:spacing w:before="120" w:after="120" w:line="240" w:lineRule="auto"/>
      <w:ind w:left="849"/>
      <w:jc w:val="both"/>
    </w:pPr>
    <w:rPr>
      <w:rFonts w:eastAsia="Times New Roman"/>
      <w:sz w:val="22"/>
      <w:szCs w:val="20"/>
      <w:lang w:val="en-GB"/>
    </w:rPr>
  </w:style>
  <w:style w:type="paragraph" w:styleId="Sudong">
    <w:name w:val="List Number"/>
    <w:basedOn w:val="Binhthng"/>
    <w:semiHidden/>
    <w:qFormat/>
    <w:rsid w:val="00BC2B82"/>
    <w:pPr>
      <w:tabs>
        <w:tab w:val="left" w:pos="576"/>
      </w:tabs>
      <w:spacing w:before="120" w:after="0" w:line="271" w:lineRule="auto"/>
      <w:ind w:firstLine="567"/>
    </w:pPr>
    <w:rPr>
      <w:rFonts w:ascii="Arial" w:eastAsia="PMingLiU" w:hAnsi="Arial" w:cs="Arial"/>
      <w:color w:val="000000"/>
      <w:sz w:val="20"/>
      <w:szCs w:val="20"/>
      <w:lang w:val="vi-VN" w:eastAsia="en-GB"/>
    </w:rPr>
  </w:style>
  <w:style w:type="paragraph" w:styleId="Sudong2">
    <w:name w:val="List Number 2"/>
    <w:basedOn w:val="Binhthng"/>
    <w:semiHidden/>
    <w:qFormat/>
    <w:rsid w:val="00BC2B82"/>
    <w:pPr>
      <w:numPr>
        <w:ilvl w:val="1"/>
        <w:numId w:val="1"/>
      </w:numPr>
      <w:spacing w:before="80" w:after="0" w:line="271" w:lineRule="auto"/>
      <w:ind w:left="0" w:firstLine="567"/>
    </w:pPr>
    <w:rPr>
      <w:rFonts w:ascii="Arial" w:eastAsia="PMingLiU" w:hAnsi="Arial" w:cs="Arial"/>
      <w:color w:val="000000"/>
      <w:sz w:val="20"/>
      <w:szCs w:val="20"/>
      <w:lang w:val="vi-VN" w:eastAsia="en-GB"/>
    </w:rPr>
  </w:style>
  <w:style w:type="paragraph" w:styleId="Sudong3">
    <w:name w:val="List Number 3"/>
    <w:basedOn w:val="Binhthng"/>
    <w:qFormat/>
    <w:rsid w:val="00BC2B82"/>
    <w:pPr>
      <w:tabs>
        <w:tab w:val="left" w:pos="495"/>
        <w:tab w:val="left" w:pos="720"/>
      </w:tabs>
      <w:spacing w:before="60" w:after="0" w:line="240" w:lineRule="auto"/>
      <w:ind w:left="495" w:hanging="495"/>
      <w:jc w:val="both"/>
    </w:pPr>
    <w:rPr>
      <w:rFonts w:ascii=".VnTime" w:eastAsia="Times New Roman" w:hAnsi=".VnTime"/>
      <w:szCs w:val="20"/>
      <w:lang w:val="en-GB"/>
    </w:rPr>
  </w:style>
  <w:style w:type="paragraph" w:styleId="Sudong4">
    <w:name w:val="List Number 4"/>
    <w:basedOn w:val="Binhthng"/>
    <w:uiPriority w:val="99"/>
    <w:qFormat/>
    <w:rsid w:val="00BC2B82"/>
    <w:pPr>
      <w:tabs>
        <w:tab w:val="left" w:pos="1440"/>
      </w:tabs>
      <w:spacing w:before="60" w:after="0" w:line="240" w:lineRule="auto"/>
      <w:ind w:left="1440" w:hanging="720"/>
      <w:jc w:val="both"/>
    </w:pPr>
    <w:rPr>
      <w:rFonts w:ascii=".VnTime" w:eastAsia="Times New Roman" w:hAnsi=".VnTime"/>
      <w:szCs w:val="20"/>
      <w:lang w:val="en-GB"/>
    </w:rPr>
  </w:style>
  <w:style w:type="paragraph" w:styleId="Sudong5">
    <w:name w:val="List Number 5"/>
    <w:basedOn w:val="Binhthng"/>
    <w:qFormat/>
    <w:rsid w:val="00BC2B82"/>
    <w:pPr>
      <w:framePr w:hSpace="181" w:vSpace="181" w:wrap="around" w:vAnchor="text" w:hAnchor="text" w:y="1"/>
      <w:numPr>
        <w:numId w:val="2"/>
      </w:numPr>
      <w:spacing w:before="60" w:after="0" w:line="240" w:lineRule="auto"/>
      <w:jc w:val="both"/>
    </w:pPr>
    <w:rPr>
      <w:rFonts w:ascii=".VnTime" w:eastAsia="Times New Roman" w:hAnsi=".VnTime"/>
      <w:szCs w:val="20"/>
      <w:lang w:val="en-GB"/>
    </w:rPr>
  </w:style>
  <w:style w:type="paragraph" w:styleId="ThngthngWeb">
    <w:name w:val="Normal (Web)"/>
    <w:aliases w:val="Char Char Char,Char Char Char Char Char Char Char Char Char Char,Char Char Char Char Char Char Char Char Char Char Char, Char Char Char,Обычный (веб)1,Обычный (веб) Знак,Обычный (веб) Знак1,Обычный (веб) Знак Знак,Char Char5,5.1"/>
    <w:basedOn w:val="Binhthng"/>
    <w:link w:val="ThngthngWebChar"/>
    <w:uiPriority w:val="99"/>
    <w:qFormat/>
    <w:rsid w:val="00BC2B82"/>
    <w:pPr>
      <w:spacing w:before="100" w:beforeAutospacing="1" w:after="100" w:afterAutospacing="1"/>
    </w:pPr>
    <w:rPr>
      <w:rFonts w:eastAsia="Times New Roman"/>
      <w:sz w:val="24"/>
      <w:szCs w:val="24"/>
    </w:rPr>
  </w:style>
  <w:style w:type="paragraph" w:styleId="ThutlBinhthng">
    <w:name w:val="Normal Indent"/>
    <w:basedOn w:val="Binhthng"/>
    <w:uiPriority w:val="99"/>
    <w:qFormat/>
    <w:rsid w:val="00BC2B82"/>
    <w:pPr>
      <w:spacing w:after="0" w:line="240" w:lineRule="auto"/>
      <w:ind w:left="720"/>
    </w:pPr>
    <w:rPr>
      <w:rFonts w:ascii="VNI-Times" w:eastAsia="Times New Roman" w:hAnsi="VNI-Times"/>
      <w:sz w:val="24"/>
      <w:szCs w:val="20"/>
    </w:rPr>
  </w:style>
  <w:style w:type="character" w:styleId="Strang">
    <w:name w:val="page number"/>
    <w:qFormat/>
    <w:rsid w:val="00BC2B82"/>
    <w:rPr>
      <w:rFonts w:cs="Times New Roman"/>
    </w:rPr>
  </w:style>
  <w:style w:type="paragraph" w:styleId="VnbanThun">
    <w:name w:val="Plain Text"/>
    <w:basedOn w:val="Binhthng"/>
    <w:link w:val="VnbanThunChar"/>
    <w:uiPriority w:val="99"/>
    <w:qFormat/>
    <w:rsid w:val="00BC2B82"/>
    <w:pPr>
      <w:spacing w:after="0" w:line="240" w:lineRule="auto"/>
    </w:pPr>
    <w:rPr>
      <w:rFonts w:ascii="Courier New" w:eastAsia="Times New Roman" w:hAnsi="Courier New"/>
      <w:sz w:val="20"/>
      <w:szCs w:val="20"/>
    </w:rPr>
  </w:style>
  <w:style w:type="character" w:styleId="Manh">
    <w:name w:val="Strong"/>
    <w:uiPriority w:val="22"/>
    <w:qFormat/>
    <w:rsid w:val="00BC2B82"/>
    <w:rPr>
      <w:b/>
      <w:bCs/>
    </w:rPr>
  </w:style>
  <w:style w:type="paragraph" w:styleId="Tiuphu">
    <w:name w:val="Subtitle"/>
    <w:basedOn w:val="Binhthng"/>
    <w:next w:val="Binhthng"/>
    <w:link w:val="TiuphuChar"/>
    <w:uiPriority w:val="11"/>
    <w:qFormat/>
    <w:rsid w:val="00BC2B82"/>
    <w:pPr>
      <w:keepNext/>
      <w:keepLines/>
      <w:spacing w:before="360" w:after="80" w:line="264" w:lineRule="auto"/>
      <w:ind w:firstLine="720"/>
    </w:pPr>
    <w:rPr>
      <w:rFonts w:ascii="Georgia" w:eastAsia="Georgia" w:hAnsi="Georgia"/>
      <w:i/>
      <w:color w:val="666666"/>
      <w:sz w:val="48"/>
      <w:szCs w:val="48"/>
      <w:lang w:eastAsia="vi-VN"/>
    </w:rPr>
  </w:style>
  <w:style w:type="table" w:styleId="LiBang">
    <w:name w:val="Table Grid"/>
    <w:basedOn w:val="BangThngthng"/>
    <w:uiPriority w:val="39"/>
    <w:qFormat/>
    <w:rsid w:val="00BC2B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nghinhminhhoa">
    <w:name w:val="table of figures"/>
    <w:basedOn w:val="Binhthng"/>
    <w:next w:val="Binhthng"/>
    <w:uiPriority w:val="99"/>
    <w:unhideWhenUsed/>
    <w:qFormat/>
    <w:rsid w:val="00BC2B82"/>
    <w:pPr>
      <w:spacing w:after="0" w:line="264" w:lineRule="auto"/>
    </w:pPr>
    <w:rPr>
      <w:rFonts w:ascii="Calibri" w:eastAsia="Times New Roman" w:hAnsi="Calibri"/>
      <w:i/>
      <w:iCs/>
      <w:sz w:val="20"/>
      <w:szCs w:val="20"/>
    </w:rPr>
  </w:style>
  <w:style w:type="paragraph" w:styleId="Tiu">
    <w:name w:val="Title"/>
    <w:basedOn w:val="Binhthng"/>
    <w:link w:val="TiuChar"/>
    <w:uiPriority w:val="10"/>
    <w:qFormat/>
    <w:rsid w:val="00BC2B82"/>
    <w:pPr>
      <w:spacing w:after="0" w:line="360" w:lineRule="auto"/>
      <w:ind w:firstLine="720"/>
      <w:jc w:val="center"/>
    </w:pPr>
    <w:rPr>
      <w:rFonts w:ascii=".VnArialH" w:eastAsia="Times New Roman" w:hAnsi=".VnArialH"/>
      <w:b/>
      <w:sz w:val="26"/>
      <w:szCs w:val="24"/>
      <w:u w:val="single"/>
    </w:rPr>
  </w:style>
  <w:style w:type="paragraph" w:styleId="uDanhmucCnc">
    <w:name w:val="toa heading"/>
    <w:basedOn w:val="Binhthng"/>
    <w:next w:val="Binhthng"/>
    <w:semiHidden/>
    <w:qFormat/>
    <w:rsid w:val="00BC2B82"/>
    <w:pPr>
      <w:spacing w:before="120" w:after="0" w:line="240" w:lineRule="auto"/>
      <w:ind w:firstLine="720"/>
      <w:jc w:val="both"/>
    </w:pPr>
    <w:rPr>
      <w:rFonts w:eastAsia="SimSun" w:cs="Arial"/>
      <w:bCs/>
      <w:sz w:val="26"/>
      <w:szCs w:val="26"/>
      <w:lang w:eastAsia="zh-CN"/>
    </w:rPr>
  </w:style>
  <w:style w:type="paragraph" w:styleId="Mucluc1">
    <w:name w:val="toc 1"/>
    <w:basedOn w:val="Binhthng"/>
    <w:next w:val="Binhthng"/>
    <w:uiPriority w:val="39"/>
    <w:unhideWhenUsed/>
    <w:qFormat/>
    <w:rsid w:val="00BC2B82"/>
    <w:pPr>
      <w:tabs>
        <w:tab w:val="right" w:leader="dot" w:pos="9345"/>
      </w:tabs>
      <w:spacing w:after="100"/>
      <w:jc w:val="both"/>
    </w:pPr>
    <w:rPr>
      <w:b/>
    </w:rPr>
  </w:style>
  <w:style w:type="paragraph" w:styleId="Mucluc2">
    <w:name w:val="toc 2"/>
    <w:basedOn w:val="Binhthng"/>
    <w:next w:val="Binhthng"/>
    <w:link w:val="Mucluc2Char"/>
    <w:uiPriority w:val="39"/>
    <w:unhideWhenUsed/>
    <w:qFormat/>
    <w:rsid w:val="00BC2B82"/>
    <w:pPr>
      <w:numPr>
        <w:numId w:val="3"/>
      </w:numPr>
      <w:tabs>
        <w:tab w:val="right" w:leader="dot" w:pos="9061"/>
        <w:tab w:val="right" w:leader="dot" w:pos="9345"/>
      </w:tabs>
      <w:spacing w:after="60" w:line="240" w:lineRule="auto"/>
      <w:jc w:val="both"/>
      <w:outlineLvl w:val="1"/>
    </w:pPr>
  </w:style>
  <w:style w:type="paragraph" w:styleId="Mucluc3">
    <w:name w:val="toc 3"/>
    <w:basedOn w:val="Binhthng"/>
    <w:next w:val="Binhthng"/>
    <w:uiPriority w:val="39"/>
    <w:unhideWhenUsed/>
    <w:qFormat/>
    <w:rsid w:val="00BC2B82"/>
    <w:pPr>
      <w:keepNext/>
      <w:keepLines/>
      <w:numPr>
        <w:numId w:val="4"/>
      </w:numPr>
      <w:tabs>
        <w:tab w:val="left" w:pos="851"/>
      </w:tabs>
      <w:spacing w:before="60" w:after="60" w:line="240" w:lineRule="auto"/>
      <w:jc w:val="both"/>
      <w:outlineLvl w:val="2"/>
    </w:pPr>
    <w:rPr>
      <w:i/>
    </w:rPr>
  </w:style>
  <w:style w:type="paragraph" w:styleId="Mucluc4">
    <w:name w:val="toc 4"/>
    <w:basedOn w:val="Binhthng"/>
    <w:next w:val="Binhthng"/>
    <w:uiPriority w:val="39"/>
    <w:unhideWhenUsed/>
    <w:qFormat/>
    <w:rsid w:val="00BC2B82"/>
    <w:pPr>
      <w:spacing w:after="100"/>
      <w:ind w:left="660"/>
    </w:pPr>
    <w:rPr>
      <w:rFonts w:asciiTheme="minorHAnsi" w:eastAsiaTheme="minorEastAsia" w:hAnsiTheme="minorHAnsi" w:cstheme="minorBidi"/>
      <w:sz w:val="22"/>
      <w:szCs w:val="22"/>
    </w:rPr>
  </w:style>
  <w:style w:type="paragraph" w:styleId="Mucluc5">
    <w:name w:val="toc 5"/>
    <w:basedOn w:val="Binhthng"/>
    <w:next w:val="Binhthng"/>
    <w:uiPriority w:val="39"/>
    <w:unhideWhenUsed/>
    <w:qFormat/>
    <w:rsid w:val="00BC2B82"/>
    <w:pPr>
      <w:spacing w:after="100"/>
      <w:ind w:left="880"/>
    </w:pPr>
    <w:rPr>
      <w:rFonts w:asciiTheme="minorHAnsi" w:eastAsiaTheme="minorEastAsia" w:hAnsiTheme="minorHAnsi" w:cstheme="minorBidi"/>
      <w:sz w:val="22"/>
      <w:szCs w:val="22"/>
    </w:rPr>
  </w:style>
  <w:style w:type="paragraph" w:styleId="Mucluc6">
    <w:name w:val="toc 6"/>
    <w:basedOn w:val="Binhthng"/>
    <w:next w:val="Binhthng"/>
    <w:uiPriority w:val="39"/>
    <w:unhideWhenUsed/>
    <w:qFormat/>
    <w:rsid w:val="00BC2B82"/>
    <w:pPr>
      <w:spacing w:after="100"/>
      <w:ind w:left="1100"/>
    </w:pPr>
    <w:rPr>
      <w:rFonts w:asciiTheme="minorHAnsi" w:eastAsiaTheme="minorEastAsia" w:hAnsiTheme="minorHAnsi" w:cstheme="minorBidi"/>
      <w:sz w:val="22"/>
      <w:szCs w:val="22"/>
    </w:rPr>
  </w:style>
  <w:style w:type="paragraph" w:styleId="Mucluc7">
    <w:name w:val="toc 7"/>
    <w:basedOn w:val="Binhthng"/>
    <w:next w:val="Binhthng"/>
    <w:uiPriority w:val="39"/>
    <w:unhideWhenUsed/>
    <w:qFormat/>
    <w:rsid w:val="00BC2B82"/>
    <w:pPr>
      <w:spacing w:after="100"/>
      <w:ind w:left="1320"/>
    </w:pPr>
    <w:rPr>
      <w:rFonts w:asciiTheme="minorHAnsi" w:eastAsiaTheme="minorEastAsia" w:hAnsiTheme="minorHAnsi" w:cstheme="minorBidi"/>
      <w:sz w:val="22"/>
      <w:szCs w:val="22"/>
    </w:rPr>
  </w:style>
  <w:style w:type="paragraph" w:styleId="Mucluc8">
    <w:name w:val="toc 8"/>
    <w:basedOn w:val="Binhthng"/>
    <w:next w:val="Binhthng"/>
    <w:uiPriority w:val="39"/>
    <w:unhideWhenUsed/>
    <w:qFormat/>
    <w:rsid w:val="00BC2B82"/>
    <w:pPr>
      <w:spacing w:after="100"/>
      <w:ind w:left="1540"/>
    </w:pPr>
    <w:rPr>
      <w:rFonts w:asciiTheme="minorHAnsi" w:eastAsiaTheme="minorEastAsia" w:hAnsiTheme="minorHAnsi" w:cstheme="minorBidi"/>
      <w:sz w:val="22"/>
      <w:szCs w:val="22"/>
    </w:rPr>
  </w:style>
  <w:style w:type="paragraph" w:styleId="Mucluc9">
    <w:name w:val="toc 9"/>
    <w:basedOn w:val="Binhthng"/>
    <w:next w:val="Binhthng"/>
    <w:uiPriority w:val="39"/>
    <w:unhideWhenUsed/>
    <w:qFormat/>
    <w:rsid w:val="00BC2B82"/>
    <w:pPr>
      <w:spacing w:after="100"/>
      <w:ind w:left="1760"/>
    </w:pPr>
    <w:rPr>
      <w:rFonts w:asciiTheme="minorHAnsi" w:eastAsiaTheme="minorEastAsia" w:hAnsiTheme="minorHAnsi" w:cstheme="minorBidi"/>
      <w:sz w:val="22"/>
      <w:szCs w:val="22"/>
    </w:rPr>
  </w:style>
  <w:style w:type="table" w:styleId="TnnVa1-Nhnmanh5">
    <w:name w:val="Medium Shading 1 Accent 5"/>
    <w:basedOn w:val="BangThngthng"/>
    <w:uiPriority w:val="63"/>
    <w:qFormat/>
    <w:rsid w:val="00BC2B82"/>
    <w:rPr>
      <w:rFonts w:eastAsia="Times New Roman"/>
      <w:lang w:val="vi-VN" w:eastAsia="vi-VN"/>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u1Char">
    <w:name w:val="Đầu đề 1 Char"/>
    <w:basedOn w:val="Phngmcinhcuaoanvn"/>
    <w:link w:val="u1"/>
    <w:uiPriority w:val="9"/>
    <w:qFormat/>
    <w:rsid w:val="007A065A"/>
    <w:rPr>
      <w:rFonts w:eastAsia="Calibri"/>
      <w:b/>
      <w:sz w:val="28"/>
      <w:szCs w:val="28"/>
      <w:lang w:val="vi-VN"/>
    </w:rPr>
  </w:style>
  <w:style w:type="character" w:customStyle="1" w:styleId="u2Char">
    <w:name w:val="Đầu đề 2 Char"/>
    <w:basedOn w:val="Phngmcinhcuaoanvn"/>
    <w:link w:val="u2"/>
    <w:uiPriority w:val="9"/>
    <w:qFormat/>
    <w:rsid w:val="007A065A"/>
    <w:rPr>
      <w:rFonts w:eastAsia="Calibri"/>
      <w:b/>
      <w:sz w:val="28"/>
      <w:szCs w:val="28"/>
      <w:lang w:val="vi-VN"/>
    </w:rPr>
  </w:style>
  <w:style w:type="character" w:customStyle="1" w:styleId="u3Char">
    <w:name w:val="Đầu đề 3 Char"/>
    <w:basedOn w:val="Phngmcinhcuaoanvn"/>
    <w:link w:val="u3"/>
    <w:qFormat/>
    <w:rsid w:val="00BC2B82"/>
    <w:rPr>
      <w:rFonts w:asciiTheme="majorHAnsi" w:eastAsiaTheme="majorEastAsia" w:hAnsiTheme="majorHAnsi" w:cstheme="majorBidi"/>
      <w:color w:val="1F3864" w:themeColor="accent1" w:themeShade="80"/>
      <w:sz w:val="24"/>
      <w:szCs w:val="24"/>
    </w:rPr>
  </w:style>
  <w:style w:type="character" w:customStyle="1" w:styleId="u4Char">
    <w:name w:val="Đầu đề 4 Char"/>
    <w:basedOn w:val="Phngmcinhcuaoanvn"/>
    <w:link w:val="u4"/>
    <w:uiPriority w:val="9"/>
    <w:qFormat/>
    <w:rsid w:val="00BC2B82"/>
    <w:rPr>
      <w:rFonts w:asciiTheme="majorHAnsi" w:eastAsiaTheme="majorEastAsia" w:hAnsiTheme="majorHAnsi" w:cstheme="majorBidi"/>
      <w:i/>
      <w:iCs/>
      <w:color w:val="2F5496" w:themeColor="accent1" w:themeShade="BF"/>
      <w:sz w:val="28"/>
      <w:szCs w:val="28"/>
    </w:rPr>
  </w:style>
  <w:style w:type="character" w:customStyle="1" w:styleId="u5Char">
    <w:name w:val="Đầu đề 5 Char"/>
    <w:basedOn w:val="Phngmcinhcuaoanvn"/>
    <w:link w:val="u5"/>
    <w:qFormat/>
    <w:rsid w:val="00BC2B82"/>
    <w:rPr>
      <w:rFonts w:asciiTheme="majorHAnsi" w:eastAsiaTheme="majorEastAsia" w:hAnsiTheme="majorHAnsi" w:cstheme="majorBidi"/>
      <w:color w:val="2F5496" w:themeColor="accent1" w:themeShade="BF"/>
      <w:sz w:val="28"/>
      <w:szCs w:val="28"/>
    </w:rPr>
  </w:style>
  <w:style w:type="character" w:customStyle="1" w:styleId="u6Char">
    <w:name w:val="Đầu đề 6 Char"/>
    <w:basedOn w:val="Phngmcinhcuaoanvn"/>
    <w:link w:val="u6"/>
    <w:qFormat/>
    <w:rsid w:val="00BC2B82"/>
    <w:rPr>
      <w:rFonts w:asciiTheme="majorHAnsi" w:eastAsiaTheme="majorEastAsia" w:hAnsiTheme="majorHAnsi" w:cstheme="majorBidi"/>
      <w:i/>
      <w:iCs/>
      <w:color w:val="1F3864" w:themeColor="accent1" w:themeShade="80"/>
      <w:sz w:val="28"/>
      <w:szCs w:val="28"/>
    </w:rPr>
  </w:style>
  <w:style w:type="character" w:customStyle="1" w:styleId="u7Char">
    <w:name w:val="Đầu đề 7 Char"/>
    <w:basedOn w:val="Phngmcinhcuaoanvn"/>
    <w:link w:val="u7"/>
    <w:uiPriority w:val="9"/>
    <w:qFormat/>
    <w:rsid w:val="00BC2B82"/>
    <w:rPr>
      <w:rFonts w:asciiTheme="majorHAnsi" w:eastAsiaTheme="majorEastAsia" w:hAnsiTheme="majorHAnsi" w:cstheme="majorBidi"/>
      <w:i/>
      <w:iCs/>
      <w:color w:val="404040" w:themeColor="text1" w:themeTint="BF"/>
      <w:sz w:val="28"/>
      <w:szCs w:val="28"/>
    </w:rPr>
  </w:style>
  <w:style w:type="character" w:customStyle="1" w:styleId="u8Char">
    <w:name w:val="Đầu đề 8 Char"/>
    <w:basedOn w:val="Phngmcinhcuaoanvn"/>
    <w:link w:val="u8"/>
    <w:uiPriority w:val="9"/>
    <w:qFormat/>
    <w:rsid w:val="00BC2B82"/>
    <w:rPr>
      <w:rFonts w:asciiTheme="majorHAnsi" w:eastAsiaTheme="majorEastAsia" w:hAnsiTheme="majorHAnsi" w:cstheme="majorBidi"/>
      <w:color w:val="404040" w:themeColor="text1" w:themeTint="BF"/>
      <w:sz w:val="20"/>
      <w:szCs w:val="20"/>
    </w:rPr>
  </w:style>
  <w:style w:type="character" w:customStyle="1" w:styleId="u9Char">
    <w:name w:val="Đầu đề 9 Char"/>
    <w:basedOn w:val="Phngmcinhcuaoanvn"/>
    <w:link w:val="u9"/>
    <w:qFormat/>
    <w:rsid w:val="00BC2B82"/>
    <w:rPr>
      <w:rFonts w:asciiTheme="majorHAnsi" w:eastAsiaTheme="majorEastAsia" w:hAnsiTheme="majorHAnsi" w:cstheme="majorBidi"/>
      <w:i/>
      <w:iCs/>
      <w:color w:val="404040" w:themeColor="text1" w:themeTint="BF"/>
      <w:sz w:val="20"/>
      <w:szCs w:val="20"/>
    </w:rPr>
  </w:style>
  <w:style w:type="paragraph" w:styleId="oancuaDanhsach">
    <w:name w:val="List Paragraph"/>
    <w:aliases w:val="List Paragraph 1,List Paragraph (numbered (a)),List A,Cấp1,bullet,Bullet L1,bullet 1,lp1,List Paragraph2,Cham dau dong,Cap 4,Num Bullet 1,Bullet Number,Bullet List,FooterText,numbered,Paragraphe de liste1,列出段落,列出段落1,リスト段落1,CAP 2,+"/>
    <w:basedOn w:val="Binhthng"/>
    <w:next w:val="CTnormaltext"/>
    <w:link w:val="oancuaDanhsachChar"/>
    <w:uiPriority w:val="1"/>
    <w:qFormat/>
    <w:rsid w:val="00BC2B82"/>
    <w:pPr>
      <w:ind w:left="720" w:firstLine="340"/>
      <w:contextualSpacing/>
    </w:pPr>
    <w:rPr>
      <w:szCs w:val="22"/>
    </w:rPr>
  </w:style>
  <w:style w:type="paragraph" w:customStyle="1" w:styleId="CTnormaltext">
    <w:name w:val="~~~CT normal text"/>
    <w:basedOn w:val="ThnVnban"/>
    <w:qFormat/>
    <w:rsid w:val="00BC2B82"/>
    <w:pPr>
      <w:ind w:firstLine="709"/>
      <w:jc w:val="both"/>
    </w:pPr>
    <w:rPr>
      <w:rFonts w:ascii="Times New Roman" w:hAnsi="Times New Roman"/>
      <w:sz w:val="26"/>
    </w:rPr>
  </w:style>
  <w:style w:type="character" w:customStyle="1" w:styleId="oancuaDanhsachChar">
    <w:name w:val="Đoạn của Danh sách Char"/>
    <w:aliases w:val="List Paragraph 1 Char,List Paragraph (numbered (a)) Char,List A Char,Cấp1 Char,bullet Char,Bullet L1 Char,bullet 1 Char,lp1 Char,List Paragraph2 Char,Cham dau dong Char,Cap 4 Char,Num Bullet 1 Char,Bullet Number Char,列出段落 Char"/>
    <w:link w:val="oancuaDanhsach"/>
    <w:uiPriority w:val="1"/>
    <w:qFormat/>
    <w:locked/>
    <w:rsid w:val="00BC2B82"/>
    <w:rPr>
      <w:rFonts w:ascii="Times New Roman" w:eastAsia="Calibri" w:hAnsi="Times New Roman" w:cs="Times New Roman"/>
      <w:sz w:val="28"/>
    </w:rPr>
  </w:style>
  <w:style w:type="paragraph" w:customStyle="1" w:styleId="01I">
    <w:name w:val="01.I"/>
    <w:basedOn w:val="Binhthng"/>
    <w:qFormat/>
    <w:rsid w:val="00BC2B82"/>
    <w:pPr>
      <w:spacing w:before="120" w:after="80" w:line="276" w:lineRule="auto"/>
      <w:ind w:firstLine="720"/>
      <w:jc w:val="both"/>
      <w:outlineLvl w:val="0"/>
    </w:pPr>
    <w:rPr>
      <w:b/>
      <w:sz w:val="26"/>
      <w:szCs w:val="26"/>
      <w:lang w:val="vi-VN"/>
    </w:rPr>
  </w:style>
  <w:style w:type="paragraph" w:customStyle="1" w:styleId="02muc1">
    <w:name w:val="02.muc 1"/>
    <w:basedOn w:val="Binhthng"/>
    <w:qFormat/>
    <w:rsid w:val="00BC2B82"/>
    <w:pPr>
      <w:spacing w:after="80" w:line="276" w:lineRule="auto"/>
      <w:ind w:firstLine="720"/>
      <w:jc w:val="both"/>
      <w:outlineLvl w:val="1"/>
    </w:pPr>
    <w:rPr>
      <w:b/>
      <w:sz w:val="26"/>
      <w:szCs w:val="26"/>
      <w:lang w:val="vi-VN"/>
    </w:rPr>
  </w:style>
  <w:style w:type="paragraph" w:customStyle="1" w:styleId="031">
    <w:name w:val="03.1"/>
    <w:basedOn w:val="u3"/>
    <w:qFormat/>
    <w:rsid w:val="00BC2B82"/>
    <w:pPr>
      <w:keepLines w:val="0"/>
      <w:tabs>
        <w:tab w:val="left" w:pos="360"/>
      </w:tabs>
      <w:spacing w:before="120" w:after="120"/>
      <w:ind w:left="415" w:firstLine="720"/>
    </w:pPr>
    <w:rPr>
      <w:rFonts w:ascii="Times New Roman" w:eastAsia="Times New Roman" w:hAnsi="Times New Roman" w:cs="Times New Roman"/>
      <w:b/>
      <w:color w:val="auto"/>
      <w:sz w:val="26"/>
      <w:szCs w:val="20"/>
    </w:rPr>
  </w:style>
  <w:style w:type="paragraph" w:customStyle="1" w:styleId="041">
    <w:name w:val="04.1"/>
    <w:basedOn w:val="Binhthng"/>
    <w:qFormat/>
    <w:rsid w:val="00BC2B82"/>
    <w:pPr>
      <w:spacing w:after="80" w:line="276" w:lineRule="auto"/>
      <w:ind w:firstLine="720"/>
      <w:jc w:val="both"/>
      <w:outlineLvl w:val="2"/>
    </w:pPr>
    <w:rPr>
      <w:sz w:val="26"/>
      <w:szCs w:val="26"/>
      <w:lang w:val="vi-VN"/>
    </w:rPr>
  </w:style>
  <w:style w:type="paragraph" w:customStyle="1" w:styleId="051">
    <w:name w:val="05.1"/>
    <w:basedOn w:val="041"/>
    <w:qFormat/>
    <w:rsid w:val="00BC2B82"/>
  </w:style>
  <w:style w:type="character" w:customStyle="1" w:styleId="ThnVnbanChar">
    <w:name w:val="Thân Văn bản Char"/>
    <w:basedOn w:val="Phngmcinhcuaoanvn"/>
    <w:link w:val="ThnVnban"/>
    <w:qFormat/>
    <w:rsid w:val="00BC2B82"/>
    <w:rPr>
      <w:rFonts w:ascii=".VnTime" w:eastAsia="Times New Roman" w:hAnsi=".VnTime" w:cs="Times New Roman"/>
      <w:sz w:val="28"/>
      <w:szCs w:val="20"/>
      <w:lang w:val="en-GB"/>
    </w:rPr>
  </w:style>
  <w:style w:type="character" w:customStyle="1" w:styleId="ircidim">
    <w:name w:val="irc_idim"/>
    <w:basedOn w:val="Phngmcinhcuaoanvn"/>
    <w:qFormat/>
    <w:rsid w:val="00BC2B82"/>
  </w:style>
  <w:style w:type="character" w:customStyle="1" w:styleId="utrangChar">
    <w:name w:val="Đầu trang Char"/>
    <w:basedOn w:val="Phngmcinhcuaoanvn"/>
    <w:link w:val="utrang"/>
    <w:uiPriority w:val="99"/>
    <w:qFormat/>
    <w:rsid w:val="00BC2B82"/>
    <w:rPr>
      <w:rFonts w:ascii="Times New Roman" w:eastAsia="Calibri" w:hAnsi="Times New Roman" w:cs="Times New Roman"/>
      <w:sz w:val="28"/>
      <w:szCs w:val="28"/>
    </w:rPr>
  </w:style>
  <w:style w:type="character" w:customStyle="1" w:styleId="ChntrangChar">
    <w:name w:val="Chân trang Char"/>
    <w:basedOn w:val="Phngmcinhcuaoanvn"/>
    <w:link w:val="Chntrang"/>
    <w:uiPriority w:val="99"/>
    <w:qFormat/>
    <w:rsid w:val="00BC2B82"/>
    <w:rPr>
      <w:rFonts w:ascii="Times New Roman" w:eastAsia="Calibri" w:hAnsi="Times New Roman" w:cs="Times New Roman"/>
      <w:sz w:val="28"/>
      <w:szCs w:val="28"/>
    </w:rPr>
  </w:style>
  <w:style w:type="paragraph" w:customStyle="1" w:styleId="Muc10">
    <w:name w:val="Muc 1"/>
    <w:basedOn w:val="Binhthng"/>
    <w:qFormat/>
    <w:rsid w:val="00BC2B82"/>
    <w:pPr>
      <w:spacing w:line="360" w:lineRule="exact"/>
      <w:ind w:firstLine="720"/>
    </w:pPr>
    <w:rPr>
      <w:rFonts w:eastAsia="Times New Roman"/>
      <w:b/>
      <w:bCs/>
    </w:rPr>
  </w:style>
  <w:style w:type="character" w:customStyle="1" w:styleId="Thnvnban2Char">
    <w:name w:val="Thân văn bản 2 Char"/>
    <w:basedOn w:val="Phngmcinhcuaoanvn"/>
    <w:link w:val="Thnvnban2"/>
    <w:qFormat/>
    <w:rsid w:val="00BC2B82"/>
    <w:rPr>
      <w:rFonts w:ascii=".VnTime" w:eastAsia="Times New Roman" w:hAnsi=".VnTime" w:cs="Times New Roman"/>
      <w:sz w:val="28"/>
      <w:szCs w:val="20"/>
      <w:lang w:val="en-GB"/>
    </w:rPr>
  </w:style>
  <w:style w:type="character" w:customStyle="1" w:styleId="ThngthngWebChar">
    <w:name w:val="Thông thường (Web) Char"/>
    <w:aliases w:val="Char Char Char Char2,Char Char Char Char Char Char Char Char Char Char Char1,Char Char Char Char Char Char Char Char Char Char Char Char, Char Char Char Char,Обычный (веб)1 Char,Обычный (веб) Знак Char,Обычный (веб) Знак1 Char"/>
    <w:link w:val="ThngthngWeb"/>
    <w:uiPriority w:val="99"/>
    <w:qFormat/>
    <w:locked/>
    <w:rsid w:val="00BC2B82"/>
    <w:rPr>
      <w:rFonts w:ascii="Times New Roman" w:eastAsia="Times New Roman" w:hAnsi="Times New Roman" w:cs="Times New Roman"/>
      <w:sz w:val="24"/>
      <w:szCs w:val="24"/>
    </w:rPr>
  </w:style>
  <w:style w:type="character" w:customStyle="1" w:styleId="normal-h">
    <w:name w:val="normal-h"/>
    <w:basedOn w:val="Phngmcinhcuaoanvn"/>
    <w:qFormat/>
    <w:rsid w:val="00BC2B82"/>
  </w:style>
  <w:style w:type="character" w:customStyle="1" w:styleId="ThnvnbanThutl2Char">
    <w:name w:val="Thân văn bản Thụt lề 2 Char"/>
    <w:basedOn w:val="Phngmcinhcuaoanvn"/>
    <w:link w:val="ThnvnbanThutl2"/>
    <w:uiPriority w:val="99"/>
    <w:qFormat/>
    <w:rsid w:val="00BC2B82"/>
    <w:rPr>
      <w:rFonts w:ascii="Times New Roman" w:eastAsia="Calibri" w:hAnsi="Times New Roman" w:cs="Times New Roman"/>
      <w:sz w:val="20"/>
      <w:szCs w:val="28"/>
    </w:rPr>
  </w:style>
  <w:style w:type="paragraph" w:customStyle="1" w:styleId="071">
    <w:name w:val="07.(1)"/>
    <w:basedOn w:val="u7"/>
    <w:qFormat/>
    <w:rsid w:val="00BC2B82"/>
    <w:pPr>
      <w:keepLines w:val="0"/>
      <w:widowControl w:val="0"/>
      <w:spacing w:before="120" w:after="120"/>
      <w:ind w:left="-152" w:firstLine="720"/>
    </w:pPr>
    <w:rPr>
      <w:rFonts w:ascii="Times New Roman" w:eastAsia="Times New Roman" w:hAnsi="Times New Roman" w:cs="Times New Roman"/>
      <w:i w:val="0"/>
      <w:iCs w:val="0"/>
      <w:color w:val="000000"/>
      <w:sz w:val="20"/>
      <w:szCs w:val="20"/>
    </w:rPr>
  </w:style>
  <w:style w:type="paragraph" w:customStyle="1" w:styleId="06a">
    <w:name w:val="06.a"/>
    <w:basedOn w:val="u6"/>
    <w:qFormat/>
    <w:rsid w:val="00BC2B82"/>
    <w:pPr>
      <w:keepLines w:val="0"/>
      <w:widowControl w:val="0"/>
      <w:spacing w:before="120" w:after="120"/>
      <w:ind w:firstLine="720"/>
    </w:pPr>
    <w:rPr>
      <w:rFonts w:ascii="Times New Roman" w:eastAsia="Times New Roman" w:hAnsi="Times New Roman" w:cs="Times New Roman"/>
      <w:i w:val="0"/>
      <w:iCs w:val="0"/>
      <w:color w:val="auto"/>
      <w:sz w:val="26"/>
      <w:szCs w:val="20"/>
    </w:rPr>
  </w:style>
  <w:style w:type="paragraph" w:customStyle="1" w:styleId="Muc2">
    <w:name w:val="Muc 2"/>
    <w:basedOn w:val="Binhthng"/>
    <w:qFormat/>
    <w:rsid w:val="00BC2B82"/>
    <w:pPr>
      <w:spacing w:line="360" w:lineRule="exact"/>
      <w:ind w:firstLine="720"/>
    </w:pPr>
    <w:rPr>
      <w:rFonts w:eastAsia="Times New Roman"/>
      <w:b/>
      <w:i/>
    </w:rPr>
  </w:style>
  <w:style w:type="character" w:customStyle="1" w:styleId="Bodytext2">
    <w:name w:val="Body text (2)_"/>
    <w:basedOn w:val="Phngmcinhcuaoanvn"/>
    <w:link w:val="Bodytext21"/>
    <w:qFormat/>
    <w:rsid w:val="00BC2B82"/>
    <w:rPr>
      <w:sz w:val="26"/>
      <w:szCs w:val="26"/>
      <w:shd w:val="clear" w:color="auto" w:fill="FFFFFF"/>
    </w:rPr>
  </w:style>
  <w:style w:type="paragraph" w:customStyle="1" w:styleId="Bodytext21">
    <w:name w:val="Body text (2)1"/>
    <w:basedOn w:val="Binhthng"/>
    <w:link w:val="Bodytext2"/>
    <w:qFormat/>
    <w:rsid w:val="00BC2B82"/>
    <w:pPr>
      <w:widowControl w:val="0"/>
      <w:shd w:val="clear" w:color="auto" w:fill="FFFFFF"/>
      <w:spacing w:after="0" w:line="360" w:lineRule="exact"/>
    </w:pPr>
    <w:rPr>
      <w:rFonts w:asciiTheme="minorHAnsi" w:eastAsiaTheme="minorHAnsi" w:hAnsiTheme="minorHAnsi" w:cstheme="minorBidi"/>
      <w:sz w:val="26"/>
      <w:szCs w:val="26"/>
    </w:rPr>
  </w:style>
  <w:style w:type="paragraph" w:customStyle="1" w:styleId="PHANLAMA">
    <w:name w:val="PHAN LA MA"/>
    <w:basedOn w:val="Binhthng"/>
    <w:qFormat/>
    <w:rsid w:val="00BC2B82"/>
    <w:pPr>
      <w:spacing w:line="360" w:lineRule="exact"/>
      <w:ind w:firstLine="720"/>
    </w:pPr>
    <w:rPr>
      <w:rFonts w:eastAsia="Times New Roman"/>
      <w:b/>
      <w:bCs/>
      <w:sz w:val="24"/>
      <w:szCs w:val="24"/>
      <w:lang w:val="pt-BR"/>
    </w:rPr>
  </w:style>
  <w:style w:type="paragraph" w:customStyle="1" w:styleId="Muc3">
    <w:name w:val="Muc 3"/>
    <w:basedOn w:val="Binhthng"/>
    <w:qFormat/>
    <w:rsid w:val="00BC2B82"/>
    <w:pPr>
      <w:spacing w:line="360" w:lineRule="exact"/>
      <w:ind w:firstLine="720"/>
    </w:pPr>
    <w:rPr>
      <w:rFonts w:eastAsia="Times New Roman"/>
      <w:lang w:val="pt-BR"/>
    </w:rPr>
  </w:style>
  <w:style w:type="character" w:customStyle="1" w:styleId="Bodytext7">
    <w:name w:val="Body text (7)_"/>
    <w:basedOn w:val="Phngmcinhcuaoanvn"/>
    <w:link w:val="Bodytext71"/>
    <w:qFormat/>
    <w:rsid w:val="00BC2B82"/>
    <w:rPr>
      <w:i/>
      <w:iCs/>
      <w:sz w:val="26"/>
      <w:szCs w:val="26"/>
      <w:shd w:val="clear" w:color="auto" w:fill="FFFFFF"/>
    </w:rPr>
  </w:style>
  <w:style w:type="paragraph" w:customStyle="1" w:styleId="Bodytext71">
    <w:name w:val="Body text (7)1"/>
    <w:basedOn w:val="Binhthng"/>
    <w:link w:val="Bodytext7"/>
    <w:qFormat/>
    <w:rsid w:val="00BC2B82"/>
    <w:pPr>
      <w:widowControl w:val="0"/>
      <w:shd w:val="clear" w:color="auto" w:fill="FFFFFF"/>
      <w:spacing w:after="0" w:line="485" w:lineRule="exact"/>
      <w:jc w:val="center"/>
    </w:pPr>
    <w:rPr>
      <w:rFonts w:asciiTheme="minorHAnsi" w:eastAsiaTheme="minorHAnsi" w:hAnsiTheme="minorHAnsi" w:cstheme="minorBidi"/>
      <w:i/>
      <w:iCs/>
      <w:sz w:val="26"/>
      <w:szCs w:val="26"/>
    </w:rPr>
  </w:style>
  <w:style w:type="character" w:customStyle="1" w:styleId="Bodytext7NotItalic">
    <w:name w:val="Body text (7) + Not Italic"/>
    <w:basedOn w:val="Bodytext7"/>
    <w:qFormat/>
    <w:rsid w:val="00BC2B82"/>
    <w:rPr>
      <w:i/>
      <w:iCs/>
      <w:sz w:val="26"/>
      <w:szCs w:val="26"/>
      <w:shd w:val="clear" w:color="auto" w:fill="FFFFFF"/>
    </w:rPr>
  </w:style>
  <w:style w:type="character" w:customStyle="1" w:styleId="Bodytext8">
    <w:name w:val="Body text (8)_"/>
    <w:basedOn w:val="Phngmcinhcuaoanvn"/>
    <w:link w:val="Bodytext81"/>
    <w:qFormat/>
    <w:rsid w:val="00BC2B82"/>
    <w:rPr>
      <w:b/>
      <w:bCs/>
      <w:i/>
      <w:iCs/>
      <w:sz w:val="26"/>
      <w:szCs w:val="26"/>
      <w:shd w:val="clear" w:color="auto" w:fill="FFFFFF"/>
    </w:rPr>
  </w:style>
  <w:style w:type="paragraph" w:customStyle="1" w:styleId="Bodytext81">
    <w:name w:val="Body text (8)1"/>
    <w:basedOn w:val="Binhthng"/>
    <w:link w:val="Bodytext8"/>
    <w:qFormat/>
    <w:rsid w:val="00BC2B82"/>
    <w:pPr>
      <w:widowControl w:val="0"/>
      <w:shd w:val="clear" w:color="auto" w:fill="FFFFFF"/>
      <w:spacing w:after="0" w:line="240" w:lineRule="atLeast"/>
    </w:pPr>
    <w:rPr>
      <w:rFonts w:asciiTheme="minorHAnsi" w:eastAsiaTheme="minorHAnsi" w:hAnsiTheme="minorHAnsi" w:cstheme="minorBidi"/>
      <w:b/>
      <w:bCs/>
      <w:i/>
      <w:iCs/>
      <w:sz w:val="26"/>
      <w:szCs w:val="26"/>
    </w:rPr>
  </w:style>
  <w:style w:type="character" w:customStyle="1" w:styleId="Bodytext11">
    <w:name w:val="Body text (11)_"/>
    <w:basedOn w:val="Phngmcinhcuaoanvn"/>
    <w:link w:val="Bodytext111"/>
    <w:qFormat/>
    <w:rsid w:val="00BC2B82"/>
    <w:rPr>
      <w:sz w:val="26"/>
      <w:szCs w:val="26"/>
      <w:shd w:val="clear" w:color="auto" w:fill="FFFFFF"/>
    </w:rPr>
  </w:style>
  <w:style w:type="paragraph" w:customStyle="1" w:styleId="Bodytext111">
    <w:name w:val="Body text (11)1"/>
    <w:basedOn w:val="Binhthng"/>
    <w:link w:val="Bodytext11"/>
    <w:qFormat/>
    <w:rsid w:val="00BC2B82"/>
    <w:pPr>
      <w:widowControl w:val="0"/>
      <w:shd w:val="clear" w:color="auto" w:fill="FFFFFF"/>
      <w:spacing w:after="0" w:line="360" w:lineRule="exact"/>
    </w:pPr>
    <w:rPr>
      <w:rFonts w:asciiTheme="minorHAnsi" w:eastAsiaTheme="minorHAnsi" w:hAnsiTheme="minorHAnsi" w:cstheme="minorBidi"/>
      <w:sz w:val="26"/>
      <w:szCs w:val="26"/>
    </w:rPr>
  </w:style>
  <w:style w:type="character" w:customStyle="1" w:styleId="ThutlThnVnbanChar">
    <w:name w:val="Thụt lề Thân Văn bản Char"/>
    <w:basedOn w:val="Phngmcinhcuaoanvn"/>
    <w:link w:val="ThutlThnVnban"/>
    <w:uiPriority w:val="99"/>
    <w:qFormat/>
    <w:rsid w:val="00BC2B82"/>
    <w:rPr>
      <w:rFonts w:ascii="Times New Roman" w:eastAsia="Times New Roman" w:hAnsi="Times New Roman" w:cs="Times New Roman"/>
      <w:sz w:val="24"/>
      <w:szCs w:val="24"/>
    </w:rPr>
  </w:style>
  <w:style w:type="character" w:customStyle="1" w:styleId="Bodytext2Italic">
    <w:name w:val="Body text (2) + Italic"/>
    <w:basedOn w:val="Bodytext2"/>
    <w:qFormat/>
    <w:rsid w:val="00BC2B82"/>
    <w:rPr>
      <w:rFonts w:ascii="Times New Roman" w:hAnsi="Times New Roman" w:cs="Times New Roman"/>
      <w:i/>
      <w:iCs/>
      <w:sz w:val="26"/>
      <w:szCs w:val="26"/>
      <w:u w:val="none"/>
      <w:shd w:val="clear" w:color="auto" w:fill="FFFFFF"/>
    </w:rPr>
  </w:style>
  <w:style w:type="paragraph" w:customStyle="1" w:styleId="TOCHeading1">
    <w:name w:val="TOC Heading1"/>
    <w:basedOn w:val="u1"/>
    <w:next w:val="Binhthng"/>
    <w:uiPriority w:val="39"/>
    <w:unhideWhenUsed/>
    <w:qFormat/>
    <w:rsid w:val="00BC2B82"/>
    <w:pPr>
      <w:spacing w:before="480" w:line="276" w:lineRule="auto"/>
      <w:outlineLvl w:val="9"/>
    </w:pPr>
    <w:rPr>
      <w:b w:val="0"/>
      <w:bCs/>
    </w:rPr>
  </w:style>
  <w:style w:type="character" w:customStyle="1" w:styleId="BongchuthichChar">
    <w:name w:val="Bóng chú thích Char"/>
    <w:basedOn w:val="Phngmcinhcuaoanvn"/>
    <w:link w:val="Bongchuthich"/>
    <w:uiPriority w:val="99"/>
    <w:qFormat/>
    <w:rsid w:val="00BC2B82"/>
    <w:rPr>
      <w:rFonts w:ascii="Tahoma" w:eastAsia="Calibri" w:hAnsi="Tahoma" w:cs="Tahoma"/>
      <w:sz w:val="16"/>
      <w:szCs w:val="16"/>
    </w:rPr>
  </w:style>
  <w:style w:type="paragraph" w:customStyle="1" w:styleId="Char">
    <w:name w:val="Char"/>
    <w:basedOn w:val="Binhthng"/>
    <w:qFormat/>
    <w:rsid w:val="00BC2B82"/>
    <w:pPr>
      <w:widowControl w:val="0"/>
      <w:spacing w:after="0"/>
    </w:pPr>
    <w:rPr>
      <w:rFonts w:ascii="Tahoma" w:eastAsia="SimSun" w:hAnsi="Tahoma"/>
      <w:kern w:val="2"/>
      <w:sz w:val="24"/>
      <w:szCs w:val="20"/>
      <w:lang w:eastAsia="zh-CN"/>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Footnote Text Char Char Char Char Char Char Ch Char1,fn Char"/>
    <w:basedOn w:val="Phngmcinhcuaoanvn"/>
    <w:link w:val="VnbanCcchu"/>
    <w:qFormat/>
    <w:rsid w:val="00BC2B82"/>
    <w:rPr>
      <w:rFonts w:ascii="Times New Roman" w:eastAsia="Calibri" w:hAnsi="Times New Roman" w:cs="Times New Roman"/>
      <w:sz w:val="20"/>
      <w:szCs w:val="20"/>
    </w:rPr>
  </w:style>
  <w:style w:type="paragraph" w:customStyle="1" w:styleId="08Bng1">
    <w:name w:val="08.Bảng 1"/>
    <w:basedOn w:val="u8"/>
    <w:qFormat/>
    <w:rsid w:val="00BC2B82"/>
    <w:pPr>
      <w:keepLines w:val="0"/>
      <w:widowControl w:val="0"/>
      <w:tabs>
        <w:tab w:val="left" w:pos="360"/>
        <w:tab w:val="left" w:pos="5760"/>
      </w:tabs>
      <w:spacing w:before="120" w:after="120"/>
      <w:ind w:left="5760" w:firstLine="720"/>
    </w:pPr>
    <w:rPr>
      <w:rFonts w:ascii="Times New Roman" w:eastAsia="Times New Roman" w:hAnsi="Times New Roman" w:cs="Times New Roman"/>
      <w:b/>
      <w:color w:val="000000"/>
      <w:sz w:val="28"/>
    </w:rPr>
  </w:style>
  <w:style w:type="paragraph" w:customStyle="1" w:styleId="09Hnh1">
    <w:name w:val="09.Hình 1"/>
    <w:basedOn w:val="u9"/>
    <w:qFormat/>
    <w:rsid w:val="00BC2B82"/>
    <w:pPr>
      <w:keepLines w:val="0"/>
      <w:widowControl w:val="0"/>
      <w:tabs>
        <w:tab w:val="left" w:pos="360"/>
        <w:tab w:val="left" w:pos="6480"/>
      </w:tabs>
      <w:spacing w:before="120" w:after="120"/>
      <w:ind w:left="6480" w:firstLine="720"/>
    </w:pPr>
    <w:rPr>
      <w:rFonts w:ascii="Times New Roman" w:eastAsia="Times New Roman" w:hAnsi="Times New Roman" w:cs="Times New Roman"/>
      <w:b/>
      <w:i w:val="0"/>
      <w:iCs w:val="0"/>
      <w:color w:val="000000"/>
      <w:sz w:val="28"/>
    </w:rPr>
  </w:style>
  <w:style w:type="character" w:customStyle="1" w:styleId="ChuthichChar">
    <w:name w:val="Chú thích Char"/>
    <w:link w:val="Chuthich"/>
    <w:uiPriority w:val="35"/>
    <w:qFormat/>
    <w:rsid w:val="00BC2B82"/>
    <w:rPr>
      <w:rFonts w:ascii="Times New Roman" w:eastAsia="Times New Roman" w:hAnsi="Times New Roman" w:cs="Times New Roman"/>
      <w:b/>
      <w:bCs/>
      <w:sz w:val="26"/>
      <w:szCs w:val="20"/>
    </w:rPr>
  </w:style>
  <w:style w:type="character" w:customStyle="1" w:styleId="BodyTextChar1">
    <w:name w:val="Body Text Char1"/>
    <w:aliases w:val="Body Text Char1 Char Char Char Char Char Char Char Char Char Char Char Char Char Char1,Body Text Char1 Char Char Char Char Char Char Char Char Char Char1"/>
    <w:qFormat/>
    <w:locked/>
    <w:rsid w:val="00BC2B82"/>
    <w:rPr>
      <w:rFonts w:ascii="Times New Roman" w:eastAsia="SimSun" w:hAnsi="Times New Roman"/>
      <w:sz w:val="28"/>
      <w:szCs w:val="26"/>
      <w:lang w:eastAsia="zh-CN"/>
    </w:rPr>
  </w:style>
  <w:style w:type="paragraph" w:customStyle="1" w:styleId="m-1">
    <w:name w:val="m-1"/>
    <w:basedOn w:val="Binhthng"/>
    <w:qFormat/>
    <w:rsid w:val="00BC2B82"/>
    <w:pPr>
      <w:spacing w:line="336" w:lineRule="auto"/>
    </w:pPr>
    <w:rPr>
      <w:rFonts w:eastAsia="Times New Roman"/>
      <w:b/>
      <w:sz w:val="24"/>
      <w:szCs w:val="24"/>
    </w:rPr>
  </w:style>
  <w:style w:type="paragraph" w:customStyle="1" w:styleId="para">
    <w:name w:val="para"/>
    <w:basedOn w:val="Binhthng"/>
    <w:qFormat/>
    <w:rsid w:val="00BC2B82"/>
    <w:pPr>
      <w:spacing w:before="100" w:beforeAutospacing="1" w:after="100" w:afterAutospacing="1"/>
    </w:pPr>
    <w:rPr>
      <w:rFonts w:eastAsia="Times New Roman"/>
      <w:sz w:val="24"/>
      <w:szCs w:val="24"/>
    </w:rPr>
  </w:style>
  <w:style w:type="character" w:customStyle="1" w:styleId="ThnvnbanThutl3Char">
    <w:name w:val="Thân văn bản Thụt lề 3 Char"/>
    <w:basedOn w:val="Phngmcinhcuaoanvn"/>
    <w:link w:val="ThnvnbanThutl3"/>
    <w:uiPriority w:val="99"/>
    <w:qFormat/>
    <w:rsid w:val="00BC2B82"/>
    <w:rPr>
      <w:rFonts w:ascii="Times New Roman" w:eastAsia="Times New Roman" w:hAnsi="Times New Roman" w:cs="Times New Roman"/>
      <w:sz w:val="28"/>
      <w:szCs w:val="28"/>
      <w:lang w:val="nl-NL"/>
    </w:rPr>
  </w:style>
  <w:style w:type="character" w:customStyle="1" w:styleId="TiuChar">
    <w:name w:val="Tiêu đề Char"/>
    <w:basedOn w:val="Phngmcinhcuaoanvn"/>
    <w:link w:val="Tiu"/>
    <w:uiPriority w:val="10"/>
    <w:qFormat/>
    <w:rsid w:val="00BC2B82"/>
    <w:rPr>
      <w:rFonts w:ascii=".VnArialH" w:eastAsia="Times New Roman" w:hAnsi=".VnArialH" w:cs="Times New Roman"/>
      <w:b/>
      <w:sz w:val="26"/>
      <w:szCs w:val="24"/>
      <w:u w:val="single"/>
    </w:rPr>
  </w:style>
  <w:style w:type="paragraph" w:customStyle="1" w:styleId="4">
    <w:name w:val="4"/>
    <w:basedOn w:val="ThutlThnVnban"/>
    <w:qFormat/>
    <w:rsid w:val="00BC2B82"/>
    <w:pPr>
      <w:spacing w:before="60" w:after="0" w:line="312" w:lineRule="auto"/>
      <w:ind w:left="0"/>
      <w:jc w:val="center"/>
    </w:pPr>
    <w:rPr>
      <w:rFonts w:eastAsia="Calibri"/>
      <w:b/>
      <w:sz w:val="28"/>
      <w:szCs w:val="20"/>
    </w:rPr>
  </w:style>
  <w:style w:type="character" w:customStyle="1" w:styleId="TiuphuChar">
    <w:name w:val="Tiêu đề phụ Char"/>
    <w:basedOn w:val="Phngmcinhcuaoanvn"/>
    <w:link w:val="Tiuphu"/>
    <w:uiPriority w:val="11"/>
    <w:qFormat/>
    <w:rsid w:val="00BC2B82"/>
    <w:rPr>
      <w:rFonts w:ascii="Georgia" w:eastAsia="Georgia" w:hAnsi="Georgia" w:cs="Times New Roman"/>
      <w:i/>
      <w:color w:val="666666"/>
      <w:sz w:val="48"/>
      <w:szCs w:val="48"/>
      <w:lang w:eastAsia="vi-VN"/>
    </w:rPr>
  </w:style>
  <w:style w:type="paragraph" w:customStyle="1" w:styleId="CharCharCharCharCharCharChar">
    <w:name w:val="Char Char Char Char Char Char Char"/>
    <w:basedOn w:val="Binhthng"/>
    <w:qFormat/>
    <w:rsid w:val="00BC2B82"/>
    <w:pPr>
      <w:spacing w:line="240" w:lineRule="exact"/>
    </w:pPr>
    <w:rPr>
      <w:rFonts w:ascii="Arial" w:eastAsia="Times New Roman" w:hAnsi="Arial"/>
      <w:sz w:val="22"/>
      <w:szCs w:val="22"/>
    </w:rPr>
  </w:style>
  <w:style w:type="paragraph" w:customStyle="1" w:styleId="ColorfulList-Accent11">
    <w:name w:val="Colorful List - Accent 11"/>
    <w:basedOn w:val="Binhthng"/>
    <w:uiPriority w:val="1"/>
    <w:qFormat/>
    <w:rsid w:val="00BC2B82"/>
    <w:pPr>
      <w:spacing w:after="200"/>
      <w:contextualSpacing/>
    </w:pPr>
    <w:rPr>
      <w:rFonts w:eastAsia="Cambria"/>
      <w:b/>
      <w:i/>
      <w:szCs w:val="24"/>
    </w:rPr>
  </w:style>
  <w:style w:type="paragraph" w:styleId="KhngDncch">
    <w:name w:val="No Spacing"/>
    <w:link w:val="KhngDncchChar"/>
    <w:uiPriority w:val="1"/>
    <w:qFormat/>
    <w:rsid w:val="00BC2B82"/>
    <w:rPr>
      <w:rFonts w:ascii="Calibri" w:eastAsia="Times New Roman" w:hAnsi="Calibri"/>
      <w:sz w:val="21"/>
      <w:szCs w:val="21"/>
      <w:lang w:val="vi-VN" w:eastAsia="vi-VN"/>
    </w:rPr>
  </w:style>
  <w:style w:type="paragraph" w:styleId="Litrichdn">
    <w:name w:val="Quote"/>
    <w:basedOn w:val="Binhthng"/>
    <w:next w:val="Binhthng"/>
    <w:link w:val="LitrichdnChar"/>
    <w:uiPriority w:val="29"/>
    <w:qFormat/>
    <w:rsid w:val="00BC2B82"/>
    <w:pPr>
      <w:spacing w:before="160" w:line="300" w:lineRule="auto"/>
      <w:ind w:left="720" w:right="720"/>
      <w:jc w:val="center"/>
    </w:pPr>
    <w:rPr>
      <w:rFonts w:ascii="Calibri" w:eastAsia="Times New Roman" w:hAnsi="Calibri"/>
      <w:i/>
      <w:iCs/>
      <w:color w:val="76923C"/>
      <w:sz w:val="24"/>
      <w:szCs w:val="24"/>
      <w:lang w:val="vi-VN" w:eastAsia="vi-VN"/>
    </w:rPr>
  </w:style>
  <w:style w:type="character" w:customStyle="1" w:styleId="LitrichdnChar">
    <w:name w:val="Lời trích dẫn Char"/>
    <w:basedOn w:val="Phngmcinhcuaoanvn"/>
    <w:link w:val="Litrichdn"/>
    <w:uiPriority w:val="29"/>
    <w:qFormat/>
    <w:rsid w:val="00BC2B82"/>
    <w:rPr>
      <w:rFonts w:ascii="Calibri" w:eastAsia="Times New Roman" w:hAnsi="Calibri" w:cs="Times New Roman"/>
      <w:i/>
      <w:iCs/>
      <w:color w:val="76923C"/>
      <w:sz w:val="24"/>
      <w:szCs w:val="24"/>
      <w:lang w:val="vi-VN" w:eastAsia="vi-VN"/>
    </w:rPr>
  </w:style>
  <w:style w:type="paragraph" w:styleId="Nhaykepm">
    <w:name w:val="Intense Quote"/>
    <w:basedOn w:val="Binhthng"/>
    <w:next w:val="Binhthng"/>
    <w:link w:val="NhaykepmChar"/>
    <w:uiPriority w:val="30"/>
    <w:qFormat/>
    <w:rsid w:val="00BC2B82"/>
    <w:pPr>
      <w:spacing w:before="160" w:line="276" w:lineRule="auto"/>
      <w:ind w:left="936" w:right="936"/>
      <w:jc w:val="center"/>
    </w:pPr>
    <w:rPr>
      <w:rFonts w:ascii="Cambria" w:eastAsia="Times New Roman" w:hAnsi="Cambria"/>
      <w:caps/>
      <w:color w:val="365F91"/>
      <w:lang w:val="vi-VN" w:eastAsia="vi-VN"/>
    </w:rPr>
  </w:style>
  <w:style w:type="character" w:customStyle="1" w:styleId="NhaykepmChar">
    <w:name w:val="Nháy kép Đậm Char"/>
    <w:basedOn w:val="Phngmcinhcuaoanvn"/>
    <w:link w:val="Nhaykepm"/>
    <w:uiPriority w:val="30"/>
    <w:qFormat/>
    <w:rsid w:val="00BC2B82"/>
    <w:rPr>
      <w:rFonts w:ascii="Cambria" w:eastAsia="Times New Roman" w:hAnsi="Cambria" w:cs="Times New Roman"/>
      <w:caps/>
      <w:color w:val="365F91"/>
      <w:sz w:val="28"/>
      <w:szCs w:val="28"/>
      <w:lang w:val="vi-VN" w:eastAsia="vi-VN"/>
    </w:rPr>
  </w:style>
  <w:style w:type="character" w:customStyle="1" w:styleId="SubtleEmphasis1">
    <w:name w:val="Subtle Emphasis1"/>
    <w:uiPriority w:val="19"/>
    <w:qFormat/>
    <w:rsid w:val="00BC2B82"/>
    <w:rPr>
      <w:i/>
      <w:iCs/>
      <w:color w:val="595959"/>
    </w:rPr>
  </w:style>
  <w:style w:type="character" w:customStyle="1" w:styleId="IntenseEmphasis1">
    <w:name w:val="Intense Emphasis1"/>
    <w:uiPriority w:val="21"/>
    <w:qFormat/>
    <w:rsid w:val="00BC2B82"/>
    <w:rPr>
      <w:b/>
      <w:bCs/>
      <w:i/>
      <w:iCs/>
      <w:color w:val="auto"/>
    </w:rPr>
  </w:style>
  <w:style w:type="character" w:customStyle="1" w:styleId="SubtleReference1">
    <w:name w:val="Subtle Reference1"/>
    <w:uiPriority w:val="31"/>
    <w:qFormat/>
    <w:rsid w:val="00BC2B82"/>
    <w:rPr>
      <w:smallCaps/>
      <w:color w:val="404040"/>
      <w:spacing w:val="0"/>
      <w:u w:val="single" w:color="7F7F7F"/>
    </w:rPr>
  </w:style>
  <w:style w:type="character" w:customStyle="1" w:styleId="IntenseReference1">
    <w:name w:val="Intense Reference1"/>
    <w:uiPriority w:val="32"/>
    <w:qFormat/>
    <w:rsid w:val="00BC2B82"/>
    <w:rPr>
      <w:b/>
      <w:bCs/>
      <w:smallCaps/>
      <w:color w:val="auto"/>
      <w:spacing w:val="0"/>
      <w:u w:val="single"/>
    </w:rPr>
  </w:style>
  <w:style w:type="character" w:customStyle="1" w:styleId="BookTitle1">
    <w:name w:val="Book Title1"/>
    <w:uiPriority w:val="33"/>
    <w:qFormat/>
    <w:rsid w:val="00BC2B82"/>
    <w:rPr>
      <w:b/>
      <w:bCs/>
      <w:smallCaps/>
      <w:spacing w:val="0"/>
    </w:rPr>
  </w:style>
  <w:style w:type="paragraph" w:customStyle="1" w:styleId="msonormal0">
    <w:name w:val="msonormal"/>
    <w:basedOn w:val="Binhthng"/>
    <w:qFormat/>
    <w:rsid w:val="00BC2B82"/>
    <w:pPr>
      <w:spacing w:before="100" w:beforeAutospacing="1" w:after="100" w:afterAutospacing="1"/>
    </w:pPr>
    <w:rPr>
      <w:rFonts w:eastAsia="Times New Roman"/>
      <w:sz w:val="24"/>
      <w:szCs w:val="24"/>
      <w:lang w:val="fr-FR" w:eastAsia="fr-FR"/>
    </w:rPr>
  </w:style>
  <w:style w:type="paragraph" w:customStyle="1" w:styleId="ListParagraph1">
    <w:name w:val="List Paragraph1"/>
    <w:aliases w:val="Sub-heading,ADB paragraph numbering,List Paragraph nowy,Numbered List Paragraph,List Bullet-OpsManual,References,Title Style 1,Liste 1,ANNEX,List Paragraph11,Normal 2"/>
    <w:basedOn w:val="Binhthng"/>
    <w:uiPriority w:val="34"/>
    <w:qFormat/>
    <w:rsid w:val="00BC2B82"/>
    <w:pPr>
      <w:spacing w:after="200" w:line="276" w:lineRule="auto"/>
      <w:ind w:left="720"/>
    </w:pPr>
    <w:rPr>
      <w:rFonts w:eastAsia="Times New Roman"/>
      <w:sz w:val="24"/>
      <w:szCs w:val="22"/>
    </w:rPr>
  </w:style>
  <w:style w:type="character" w:customStyle="1" w:styleId="apple-converted-space">
    <w:name w:val="apple-converted-space"/>
    <w:qFormat/>
    <w:rsid w:val="00BC2B82"/>
  </w:style>
  <w:style w:type="paragraph" w:customStyle="1" w:styleId="CharCharCharCharCharCharCharCharCharCharCharCharCharCharChar">
    <w:name w:val="Char Char Char Char Char Char Char Char Char Char Char Char Char Char Char"/>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CharCharCharCharCharCharCharCharCharCharCharCharCharCharChar1Char">
    <w:name w:val="Char Char Char Char Char Char Char Char Char Char Char Char Char Char Char Char Char1 Char"/>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CharChar1">
    <w:name w:val="Char Char Char Char1"/>
    <w:basedOn w:val="Binhthng"/>
    <w:qFormat/>
    <w:rsid w:val="00BC2B82"/>
    <w:pPr>
      <w:spacing w:after="0"/>
    </w:pPr>
    <w:rPr>
      <w:rFonts w:ascii="Arial" w:eastAsia="Times New Roman" w:hAnsi="Arial"/>
      <w:sz w:val="22"/>
      <w:szCs w:val="20"/>
      <w:lang w:val="en-AU"/>
    </w:rPr>
  </w:style>
  <w:style w:type="paragraph" w:customStyle="1" w:styleId="CharCharCharCharCharCharCharCharCharCharCharCharCharCharCharCharChar1Char1">
    <w:name w:val="Char Char Char Char Char Char Char Char Char Char Char Char Char Char Char Char Char1 Char1"/>
    <w:basedOn w:val="Binhthng"/>
    <w:uiPriority w:val="99"/>
    <w:qFormat/>
    <w:rsid w:val="00BC2B82"/>
    <w:pPr>
      <w:pageBreakBefore/>
      <w:spacing w:before="100" w:beforeAutospacing="1" w:after="100" w:afterAutospacing="1"/>
    </w:pPr>
    <w:rPr>
      <w:rFonts w:ascii="Tahoma" w:eastAsia="Times New Roman" w:hAnsi="Tahoma"/>
      <w:sz w:val="20"/>
      <w:szCs w:val="20"/>
    </w:rPr>
  </w:style>
  <w:style w:type="paragraph" w:customStyle="1" w:styleId="CharChar">
    <w:name w:val="Char Char"/>
    <w:basedOn w:val="Binhthng"/>
    <w:qFormat/>
    <w:rsid w:val="00BC2B82"/>
    <w:pPr>
      <w:widowControl w:val="0"/>
      <w:spacing w:after="0"/>
    </w:pPr>
    <w:rPr>
      <w:rFonts w:eastAsia="SimSun"/>
      <w:kern w:val="2"/>
      <w:sz w:val="24"/>
      <w:szCs w:val="24"/>
      <w:lang w:eastAsia="zh-CN"/>
    </w:rPr>
  </w:style>
  <w:style w:type="character" w:customStyle="1" w:styleId="04BodyChar">
    <w:name w:val="04.Body Char"/>
    <w:link w:val="04Body"/>
    <w:qFormat/>
    <w:locked/>
    <w:rsid w:val="00BC2B82"/>
    <w:rPr>
      <w:sz w:val="26"/>
    </w:rPr>
  </w:style>
  <w:style w:type="paragraph" w:customStyle="1" w:styleId="04Body">
    <w:name w:val="04.Body"/>
    <w:basedOn w:val="Binhthng"/>
    <w:link w:val="04BodyChar"/>
    <w:qFormat/>
    <w:rsid w:val="00BC2B82"/>
    <w:pPr>
      <w:spacing w:line="264" w:lineRule="auto"/>
      <w:ind w:firstLine="720"/>
    </w:pPr>
    <w:rPr>
      <w:rFonts w:asciiTheme="minorHAnsi" w:eastAsiaTheme="minorHAnsi" w:hAnsiTheme="minorHAnsi" w:cstheme="minorBidi"/>
      <w:sz w:val="26"/>
      <w:szCs w:val="22"/>
    </w:rPr>
  </w:style>
  <w:style w:type="paragraph" w:customStyle="1" w:styleId="Char1">
    <w:name w:val="Char1"/>
    <w:basedOn w:val="Binhthng"/>
    <w:qFormat/>
    <w:rsid w:val="00BC2B82"/>
    <w:pPr>
      <w:widowControl w:val="0"/>
      <w:spacing w:after="0"/>
    </w:pPr>
    <w:rPr>
      <w:rFonts w:eastAsia="SimSun"/>
      <w:kern w:val="2"/>
      <w:sz w:val="24"/>
      <w:szCs w:val="24"/>
      <w:lang w:eastAsia="zh-CN"/>
    </w:rPr>
  </w:style>
  <w:style w:type="paragraph" w:customStyle="1" w:styleId="02TnloiVB">
    <w:name w:val="02 Tên loại VB"/>
    <w:uiPriority w:val="99"/>
    <w:qFormat/>
    <w:rsid w:val="00BC2B82"/>
    <w:pPr>
      <w:widowControl w:val="0"/>
      <w:spacing w:before="600" w:line="400" w:lineRule="atLeast"/>
      <w:jc w:val="center"/>
    </w:pPr>
    <w:rPr>
      <w:rFonts w:eastAsia="Times New Roman"/>
      <w:b/>
      <w:sz w:val="32"/>
      <w:szCs w:val="28"/>
    </w:rPr>
  </w:style>
  <w:style w:type="character" w:customStyle="1" w:styleId="CharChar1">
    <w:name w:val="Char Char1"/>
    <w:qFormat/>
    <w:rsid w:val="00BC2B82"/>
    <w:rPr>
      <w:sz w:val="24"/>
      <w:lang w:val="en-US" w:eastAsia="en-US"/>
    </w:rPr>
  </w:style>
  <w:style w:type="paragraph" w:customStyle="1" w:styleId="CharChar3">
    <w:name w:val="Char Char3"/>
    <w:basedOn w:val="Binhthng"/>
    <w:uiPriority w:val="99"/>
    <w:qFormat/>
    <w:rsid w:val="00BC2B82"/>
    <w:pPr>
      <w:spacing w:after="0"/>
    </w:pPr>
    <w:rPr>
      <w:rFonts w:ascii="Arial" w:eastAsia="Times New Roman" w:hAnsi="Arial"/>
      <w:sz w:val="22"/>
      <w:szCs w:val="20"/>
      <w:lang w:val="en-AU"/>
    </w:rPr>
  </w:style>
  <w:style w:type="paragraph" w:customStyle="1" w:styleId="CharChar31">
    <w:name w:val="Char Char31"/>
    <w:basedOn w:val="Binhthng"/>
    <w:qFormat/>
    <w:rsid w:val="00BC2B82"/>
    <w:pPr>
      <w:spacing w:after="0"/>
    </w:pPr>
    <w:rPr>
      <w:rFonts w:ascii="Arial" w:eastAsia="Times New Roman" w:hAnsi="Arial"/>
      <w:sz w:val="22"/>
      <w:szCs w:val="20"/>
      <w:lang w:val="en-AU"/>
    </w:rPr>
  </w:style>
  <w:style w:type="paragraph" w:customStyle="1" w:styleId="Binhthngbang">
    <w:name w:val="Bình thường bang"/>
    <w:basedOn w:val="Binhthng"/>
    <w:qFormat/>
    <w:rsid w:val="00BC2B82"/>
    <w:pPr>
      <w:spacing w:line="288" w:lineRule="auto"/>
    </w:pPr>
    <w:rPr>
      <w:rFonts w:eastAsia="Cambria"/>
      <w:bCs/>
      <w:sz w:val="26"/>
      <w:szCs w:val="20"/>
      <w:lang w:val="vi-VN"/>
    </w:rPr>
  </w:style>
  <w:style w:type="paragraph" w:customStyle="1" w:styleId="EFFC734A8F37410CABFBE90833BB3C93">
    <w:name w:val="EFFC734A8F37410CABFBE90833BB3C93"/>
    <w:qFormat/>
    <w:rsid w:val="00BC2B82"/>
    <w:pPr>
      <w:spacing w:after="200" w:line="276" w:lineRule="auto"/>
    </w:pPr>
    <w:rPr>
      <w:rFonts w:asciiTheme="minorHAnsi" w:eastAsiaTheme="minorEastAsia" w:hAnsiTheme="minorHAnsi" w:cstheme="minorBidi"/>
      <w:sz w:val="22"/>
      <w:szCs w:val="22"/>
      <w:lang w:eastAsia="ja-JP"/>
    </w:rPr>
  </w:style>
  <w:style w:type="paragraph" w:customStyle="1" w:styleId="Style1">
    <w:name w:val="Style1"/>
    <w:basedOn w:val="u4"/>
    <w:uiPriority w:val="99"/>
    <w:qFormat/>
    <w:rsid w:val="00BC2B82"/>
    <w:pPr>
      <w:keepLines w:val="0"/>
      <w:tabs>
        <w:tab w:val="left" w:pos="360"/>
      </w:tabs>
      <w:spacing w:before="120" w:line="300" w:lineRule="auto"/>
      <w:ind w:left="360" w:hanging="360"/>
    </w:pPr>
    <w:rPr>
      <w:rFonts w:ascii=".VnTime" w:eastAsia="Times New Roman" w:hAnsi=".VnTime" w:cs="Times New Roman"/>
      <w:b/>
      <w:bCs/>
      <w:i w:val="0"/>
      <w:iCs w:val="0"/>
      <w:color w:val="auto"/>
      <w:sz w:val="26"/>
      <w:szCs w:val="26"/>
      <w:lang w:val="zh-CN" w:eastAsia="zh-CN"/>
    </w:rPr>
  </w:style>
  <w:style w:type="character" w:customStyle="1" w:styleId="nomalChar">
    <w:name w:val="nomal Char"/>
    <w:link w:val="nomal"/>
    <w:qFormat/>
    <w:locked/>
    <w:rsid w:val="00BC2B82"/>
    <w:rPr>
      <w:bCs/>
      <w:iCs/>
      <w:sz w:val="26"/>
      <w:szCs w:val="26"/>
      <w:lang w:val="en-GB"/>
    </w:rPr>
  </w:style>
  <w:style w:type="paragraph" w:customStyle="1" w:styleId="nomal">
    <w:name w:val="nomal"/>
    <w:basedOn w:val="Binhthng"/>
    <w:link w:val="nomalChar"/>
    <w:qFormat/>
    <w:rsid w:val="00BC2B82"/>
    <w:pPr>
      <w:tabs>
        <w:tab w:val="left" w:pos="709"/>
        <w:tab w:val="left" w:pos="1134"/>
      </w:tabs>
      <w:spacing w:after="0"/>
      <w:ind w:firstLine="720"/>
    </w:pPr>
    <w:rPr>
      <w:rFonts w:asciiTheme="minorHAnsi" w:eastAsiaTheme="minorHAnsi" w:hAnsiTheme="minorHAnsi" w:cstheme="minorBidi"/>
      <w:bCs/>
      <w:iCs/>
      <w:sz w:val="26"/>
      <w:szCs w:val="26"/>
      <w:lang w:val="en-GB"/>
    </w:rPr>
  </w:style>
  <w:style w:type="paragraph" w:customStyle="1" w:styleId="StyleNormalWebTimesNewRoman14pt">
    <w:name w:val="Style Normal (Web) + Times New Roman 14 pt"/>
    <w:basedOn w:val="ThngthngWeb"/>
    <w:link w:val="StyleNormalWebTimesNewRoman14ptChar"/>
    <w:qFormat/>
    <w:rsid w:val="00BC2B82"/>
    <w:pPr>
      <w:keepNext/>
      <w:widowControl w:val="0"/>
      <w:spacing w:before="0" w:beforeAutospacing="0" w:after="120" w:afterAutospacing="0" w:line="340" w:lineRule="exact"/>
      <w:ind w:firstLine="720"/>
      <w:jc w:val="both"/>
    </w:pPr>
    <w:rPr>
      <w:kern w:val="28"/>
      <w:sz w:val="28"/>
      <w:szCs w:val="20"/>
      <w:lang w:val="zh-CN" w:eastAsia="zh-CN"/>
    </w:rPr>
  </w:style>
  <w:style w:type="character" w:customStyle="1" w:styleId="StyleNormalWebTimesNewRoman14ptChar">
    <w:name w:val="Style Normal (Web) + Times New Roman 14 pt Char"/>
    <w:link w:val="StyleNormalWebTimesNewRoman14pt"/>
    <w:qFormat/>
    <w:locked/>
    <w:rsid w:val="00BC2B82"/>
    <w:rPr>
      <w:rFonts w:ascii="Times New Roman" w:eastAsia="Times New Roman" w:hAnsi="Times New Roman" w:cs="Times New Roman"/>
      <w:kern w:val="28"/>
      <w:sz w:val="28"/>
      <w:szCs w:val="20"/>
      <w:lang w:val="zh-CN" w:eastAsia="zh-CN"/>
    </w:rPr>
  </w:style>
  <w:style w:type="paragraph" w:customStyle="1" w:styleId="abc">
    <w:name w:val="abc"/>
    <w:basedOn w:val="Binhthng"/>
    <w:uiPriority w:val="99"/>
    <w:qFormat/>
    <w:rsid w:val="00BC2B82"/>
    <w:pPr>
      <w:spacing w:after="0"/>
    </w:pPr>
    <w:rPr>
      <w:rFonts w:ascii=".VnTime" w:eastAsia="Times New Roman" w:hAnsi=".VnTime"/>
      <w:sz w:val="24"/>
      <w:szCs w:val="20"/>
    </w:rPr>
  </w:style>
  <w:style w:type="paragraph" w:customStyle="1" w:styleId="Stylebulleted">
    <w:name w:val="Style bulleted"/>
    <w:link w:val="StylebulletedChar"/>
    <w:qFormat/>
    <w:rsid w:val="00BC2B82"/>
    <w:pPr>
      <w:widowControl w:val="0"/>
      <w:numPr>
        <w:numId w:val="5"/>
      </w:numPr>
      <w:tabs>
        <w:tab w:val="right" w:pos="9072"/>
      </w:tabs>
      <w:spacing w:before="120" w:after="120"/>
      <w:jc w:val="both"/>
    </w:pPr>
    <w:rPr>
      <w:rFonts w:eastAsia="Calibri"/>
      <w:sz w:val="28"/>
      <w:szCs w:val="22"/>
    </w:rPr>
  </w:style>
  <w:style w:type="character" w:customStyle="1" w:styleId="StylebulletedChar">
    <w:name w:val="Style bulleted Char"/>
    <w:link w:val="Stylebulleted"/>
    <w:qFormat/>
    <w:rsid w:val="00BC2B82"/>
    <w:rPr>
      <w:rFonts w:eastAsia="Calibri"/>
      <w:sz w:val="28"/>
      <w:szCs w:val="22"/>
    </w:rPr>
  </w:style>
  <w:style w:type="paragraph" w:customStyle="1" w:styleId="Nomal0">
    <w:name w:val="Nomal"/>
    <w:basedOn w:val="Binhthng"/>
    <w:link w:val="NomalChar0"/>
    <w:qFormat/>
    <w:rsid w:val="00BC2B82"/>
    <w:pPr>
      <w:spacing w:after="0"/>
    </w:pPr>
    <w:rPr>
      <w:rFonts w:eastAsia="Times New Roman"/>
      <w:sz w:val="26"/>
      <w:szCs w:val="26"/>
      <w:lang w:val="en-GB" w:eastAsia="zh-CN"/>
    </w:rPr>
  </w:style>
  <w:style w:type="character" w:customStyle="1" w:styleId="NomalChar0">
    <w:name w:val="Nomal Char"/>
    <w:link w:val="Nomal0"/>
    <w:qFormat/>
    <w:rsid w:val="00BC2B82"/>
    <w:rPr>
      <w:rFonts w:ascii="Times New Roman" w:eastAsia="Times New Roman" w:hAnsi="Times New Roman" w:cs="Times New Roman"/>
      <w:sz w:val="26"/>
      <w:szCs w:val="26"/>
      <w:lang w:val="en-GB" w:eastAsia="zh-CN"/>
    </w:rPr>
  </w:style>
  <w:style w:type="paragraph" w:customStyle="1" w:styleId="tm">
    <w:name w:val="tm"/>
    <w:basedOn w:val="Binhthng"/>
    <w:link w:val="tmChar"/>
    <w:uiPriority w:val="99"/>
    <w:qFormat/>
    <w:rsid w:val="00BC2B82"/>
    <w:pPr>
      <w:spacing w:after="0" w:line="336" w:lineRule="auto"/>
      <w:ind w:firstLine="567"/>
    </w:pPr>
    <w:rPr>
      <w:rFonts w:ascii=".VnTime" w:eastAsia="Times New Roman" w:hAnsi=".VnTime"/>
      <w:sz w:val="20"/>
      <w:szCs w:val="20"/>
      <w:lang w:val="zh-CN" w:eastAsia="zh-CN"/>
    </w:rPr>
  </w:style>
  <w:style w:type="character" w:customStyle="1" w:styleId="tmChar">
    <w:name w:val="tm Char"/>
    <w:link w:val="tm"/>
    <w:uiPriority w:val="99"/>
    <w:qFormat/>
    <w:locked/>
    <w:rsid w:val="00BC2B82"/>
    <w:rPr>
      <w:rFonts w:ascii=".VnTime" w:eastAsia="Times New Roman" w:hAnsi=".VnTime" w:cs="Times New Roman"/>
      <w:sz w:val="20"/>
      <w:szCs w:val="20"/>
      <w:lang w:val="zh-CN" w:eastAsia="zh-CN"/>
    </w:rPr>
  </w:style>
  <w:style w:type="paragraph" w:customStyle="1" w:styleId="m-3">
    <w:name w:val="m-3"/>
    <w:basedOn w:val="Binhthng"/>
    <w:uiPriority w:val="99"/>
    <w:qFormat/>
    <w:rsid w:val="00BC2B82"/>
    <w:pPr>
      <w:spacing w:after="0" w:line="336" w:lineRule="auto"/>
    </w:pPr>
    <w:rPr>
      <w:rFonts w:eastAsia="Times New Roman"/>
      <w:b/>
      <w:bCs/>
      <w:i/>
      <w:iCs/>
      <w:sz w:val="26"/>
      <w:szCs w:val="26"/>
      <w:lang w:val="zh-CN" w:eastAsia="zh-CN"/>
    </w:rPr>
  </w:style>
  <w:style w:type="paragraph" w:customStyle="1" w:styleId="m1">
    <w:name w:val="m1"/>
    <w:basedOn w:val="Binhthng"/>
    <w:qFormat/>
    <w:rsid w:val="00BC2B82"/>
    <w:pPr>
      <w:spacing w:before="360" w:after="0" w:line="336" w:lineRule="auto"/>
    </w:pPr>
    <w:rPr>
      <w:rFonts w:ascii=".VnAvant" w:eastAsia="Times New Roman" w:hAnsi=".VnAvant" w:cs=".VnAvant"/>
      <w:b/>
      <w:bCs/>
      <w:color w:val="0000FF"/>
      <w:sz w:val="24"/>
      <w:szCs w:val="24"/>
    </w:rPr>
  </w:style>
  <w:style w:type="paragraph" w:customStyle="1" w:styleId="Nidung">
    <w:name w:val="Nội dung"/>
    <w:link w:val="NidungCharChar"/>
    <w:qFormat/>
    <w:rsid w:val="00BC2B82"/>
    <w:pPr>
      <w:pBdr>
        <w:top w:val="none" w:sz="0" w:space="31" w:color="FFFFFF"/>
        <w:left w:val="none" w:sz="0" w:space="31" w:color="FFFFFF"/>
        <w:bottom w:val="none" w:sz="0" w:space="31" w:color="FFFFFF"/>
        <w:right w:val="none" w:sz="0" w:space="31" w:color="FFFFFF"/>
      </w:pBdr>
    </w:pPr>
    <w:rPr>
      <w:rFonts w:eastAsia="Arial Unicode MS" w:cs="Arial Unicode MS"/>
      <w:color w:val="000000"/>
      <w:sz w:val="28"/>
      <w:szCs w:val="28"/>
      <w:u w:color="000000"/>
      <w:lang w:val="vi-VN" w:eastAsia="vi-VN"/>
    </w:rPr>
  </w:style>
  <w:style w:type="paragraph" w:customStyle="1" w:styleId="I1">
    <w:name w:val="I.1"/>
    <w:basedOn w:val="Binhthng"/>
    <w:qFormat/>
    <w:rsid w:val="00BC2B82"/>
    <w:pPr>
      <w:spacing w:line="360" w:lineRule="auto"/>
    </w:pPr>
    <w:rPr>
      <w:rFonts w:ascii=".VnTime" w:eastAsia="Times New Roman" w:hAnsi=".VnTime"/>
      <w:b/>
      <w:sz w:val="30"/>
      <w:szCs w:val="20"/>
    </w:rPr>
  </w:style>
  <w:style w:type="paragraph" w:customStyle="1" w:styleId="I11">
    <w:name w:val="I.11"/>
    <w:basedOn w:val="Binhthng"/>
    <w:qFormat/>
    <w:rsid w:val="00BC2B82"/>
    <w:pPr>
      <w:spacing w:line="360" w:lineRule="auto"/>
    </w:pPr>
    <w:rPr>
      <w:rFonts w:ascii=".VnTime" w:eastAsia="Times New Roman" w:hAnsi=".VnTime"/>
      <w:b/>
      <w:i/>
      <w:szCs w:val="20"/>
    </w:rPr>
  </w:style>
  <w:style w:type="paragraph" w:customStyle="1" w:styleId="Information">
    <w:name w:val="Information"/>
    <w:link w:val="InformationChar"/>
    <w:qFormat/>
    <w:rsid w:val="00BC2B82"/>
    <w:pPr>
      <w:widowControl w:val="0"/>
    </w:pPr>
    <w:rPr>
      <w:rFonts w:eastAsia="Calibri"/>
      <w:sz w:val="22"/>
    </w:rPr>
  </w:style>
  <w:style w:type="character" w:customStyle="1" w:styleId="InformationChar">
    <w:name w:val="Information Char"/>
    <w:link w:val="Information"/>
    <w:qFormat/>
    <w:rsid w:val="00BC2B82"/>
    <w:rPr>
      <w:rFonts w:ascii="Times New Roman" w:eastAsia="Calibri" w:hAnsi="Times New Roman" w:cs="Times New Roman"/>
      <w:szCs w:val="20"/>
    </w:rPr>
  </w:style>
  <w:style w:type="character" w:customStyle="1" w:styleId="Bodytext">
    <w:name w:val="Body text_"/>
    <w:link w:val="BodyText1"/>
    <w:qFormat/>
    <w:locked/>
    <w:rsid w:val="00BC2B82"/>
    <w:rPr>
      <w:sz w:val="26"/>
      <w:szCs w:val="26"/>
      <w:shd w:val="clear" w:color="auto" w:fill="FFFFFF"/>
    </w:rPr>
  </w:style>
  <w:style w:type="paragraph" w:customStyle="1" w:styleId="BodyText1">
    <w:name w:val="Body Text1"/>
    <w:basedOn w:val="Binhthng"/>
    <w:link w:val="Bodytext"/>
    <w:qFormat/>
    <w:rsid w:val="00BC2B82"/>
    <w:pPr>
      <w:widowControl w:val="0"/>
      <w:shd w:val="clear" w:color="auto" w:fill="FFFFFF"/>
      <w:spacing w:before="60" w:after="300" w:line="0" w:lineRule="atLeast"/>
      <w:ind w:firstLine="567"/>
    </w:pPr>
    <w:rPr>
      <w:rFonts w:asciiTheme="minorHAnsi" w:eastAsiaTheme="minorHAnsi" w:hAnsiTheme="minorHAnsi" w:cstheme="minorBidi"/>
      <w:sz w:val="26"/>
      <w:szCs w:val="26"/>
    </w:rPr>
  </w:style>
  <w:style w:type="character" w:customStyle="1" w:styleId="fontstyle01">
    <w:name w:val="fontstyle01"/>
    <w:basedOn w:val="Phngmcinhcuaoanvn"/>
    <w:qFormat/>
    <w:rsid w:val="00BC2B82"/>
    <w:rPr>
      <w:rFonts w:ascii="TimesNewRomanPSMT" w:hAnsi="TimesNewRomanPSMT" w:hint="default"/>
      <w:color w:val="000000"/>
      <w:sz w:val="26"/>
      <w:szCs w:val="26"/>
    </w:rPr>
  </w:style>
  <w:style w:type="character" w:customStyle="1" w:styleId="fontstyle21">
    <w:name w:val="fontstyle21"/>
    <w:basedOn w:val="Phngmcinhcuaoanvn"/>
    <w:qFormat/>
    <w:rsid w:val="00BC2B82"/>
    <w:rPr>
      <w:rFonts w:ascii="ArialMT" w:hAnsi="ArialMT" w:hint="default"/>
      <w:color w:val="000000"/>
      <w:sz w:val="18"/>
      <w:szCs w:val="18"/>
    </w:rPr>
  </w:style>
  <w:style w:type="character" w:customStyle="1" w:styleId="fontstyle31">
    <w:name w:val="fontstyle31"/>
    <w:basedOn w:val="Phngmcinhcuaoanvn"/>
    <w:qFormat/>
    <w:rsid w:val="00BC2B82"/>
    <w:rPr>
      <w:rFonts w:ascii="Arial-ItalicMT" w:hAnsi="Arial-ItalicMT" w:hint="default"/>
      <w:i/>
      <w:iCs/>
      <w:color w:val="000000"/>
      <w:sz w:val="34"/>
      <w:szCs w:val="34"/>
    </w:rPr>
  </w:style>
  <w:style w:type="character" w:customStyle="1" w:styleId="fontstyle41">
    <w:name w:val="fontstyle41"/>
    <w:basedOn w:val="Phngmcinhcuaoanvn"/>
    <w:qFormat/>
    <w:rsid w:val="00BC2B82"/>
    <w:rPr>
      <w:rFonts w:ascii="TimesNewRomanPS-ItalicMT" w:hAnsi="TimesNewRomanPS-ItalicMT" w:hint="default"/>
      <w:i/>
      <w:iCs/>
      <w:color w:val="000000"/>
      <w:sz w:val="28"/>
      <w:szCs w:val="28"/>
    </w:rPr>
  </w:style>
  <w:style w:type="character" w:customStyle="1" w:styleId="Heading2Char3">
    <w:name w:val="Heading 2 Char3"/>
    <w:qFormat/>
    <w:locked/>
    <w:rsid w:val="00BC2B82"/>
    <w:rPr>
      <w:rFonts w:ascii="Arial" w:hAnsi="Arial" w:cs="Arial"/>
      <w:b/>
      <w:bCs/>
      <w:sz w:val="22"/>
      <w:szCs w:val="22"/>
      <w:lang w:val="vi-VN" w:eastAsia="vi-VN" w:bidi="ar-SA"/>
    </w:rPr>
  </w:style>
  <w:style w:type="paragraph" w:customStyle="1" w:styleId="Bang">
    <w:name w:val="Bang"/>
    <w:basedOn w:val="Chuthich"/>
    <w:link w:val="BangChar"/>
    <w:qFormat/>
    <w:rsid w:val="00BC2B82"/>
    <w:pPr>
      <w:spacing w:before="120" w:after="160"/>
      <w:ind w:firstLine="720"/>
    </w:pPr>
    <w:rPr>
      <w:rFonts w:eastAsia="Arial"/>
    </w:rPr>
  </w:style>
  <w:style w:type="table" w:customStyle="1" w:styleId="TableGrid5">
    <w:name w:val="Table Grid5"/>
    <w:basedOn w:val="BangThngthng"/>
    <w:uiPriority w:val="39"/>
    <w:qFormat/>
    <w:rsid w:val="00BC2B82"/>
    <w:rPr>
      <w:rFonts w:eastAsia="Arial"/>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hun">
    <w:name w:val="Font chuẩn"/>
    <w:basedOn w:val="Binhthng"/>
    <w:link w:val="FontchunChar"/>
    <w:qFormat/>
    <w:rsid w:val="00BC2B82"/>
    <w:pPr>
      <w:spacing w:after="0" w:line="312" w:lineRule="auto"/>
      <w:ind w:firstLine="720"/>
      <w:outlineLvl w:val="0"/>
    </w:pPr>
    <w:rPr>
      <w:rFonts w:eastAsia="Times New Roman"/>
      <w:sz w:val="26"/>
      <w:szCs w:val="26"/>
      <w:lang w:val="pt-BR"/>
    </w:rPr>
  </w:style>
  <w:style w:type="character" w:customStyle="1" w:styleId="FontchunChar">
    <w:name w:val="Font chuẩn Char"/>
    <w:basedOn w:val="Phngmcinhcuaoanvn"/>
    <w:link w:val="Fontchun"/>
    <w:qFormat/>
    <w:locked/>
    <w:rsid w:val="00BC2B82"/>
    <w:rPr>
      <w:rFonts w:ascii="Times New Roman" w:eastAsia="Times New Roman" w:hAnsi="Times New Roman" w:cs="Times New Roman"/>
      <w:sz w:val="26"/>
      <w:szCs w:val="26"/>
      <w:lang w:val="pt-BR"/>
    </w:rPr>
  </w:style>
  <w:style w:type="paragraph" w:customStyle="1" w:styleId="Mc">
    <w:name w:val="Mục"/>
    <w:basedOn w:val="Binhthng"/>
    <w:link w:val="McChar"/>
    <w:qFormat/>
    <w:rsid w:val="00BC2B82"/>
    <w:pPr>
      <w:spacing w:after="0" w:line="312" w:lineRule="auto"/>
    </w:pPr>
    <w:rPr>
      <w:rFonts w:eastAsia="MS Mincho"/>
      <w:b/>
      <w:sz w:val="26"/>
      <w:szCs w:val="26"/>
      <w:lang w:val="pt-BR" w:eastAsia="ja-JP"/>
    </w:rPr>
  </w:style>
  <w:style w:type="character" w:customStyle="1" w:styleId="McChar">
    <w:name w:val="Mục Char"/>
    <w:basedOn w:val="Phngmcinhcuaoanvn"/>
    <w:link w:val="Mc"/>
    <w:qFormat/>
    <w:locked/>
    <w:rsid w:val="00BC2B82"/>
    <w:rPr>
      <w:rFonts w:ascii="Times New Roman" w:eastAsia="MS Mincho" w:hAnsi="Times New Roman" w:cs="Times New Roman"/>
      <w:b/>
      <w:sz w:val="26"/>
      <w:szCs w:val="26"/>
      <w:lang w:val="pt-BR" w:eastAsia="ja-JP"/>
    </w:rPr>
  </w:style>
  <w:style w:type="paragraph" w:customStyle="1" w:styleId="Fontok">
    <w:name w:val="Font ok"/>
    <w:basedOn w:val="Binhthng"/>
    <w:link w:val="FontokChar"/>
    <w:qFormat/>
    <w:rsid w:val="00BC2B82"/>
    <w:pPr>
      <w:tabs>
        <w:tab w:val="left" w:pos="709"/>
      </w:tabs>
      <w:spacing w:after="0" w:line="324" w:lineRule="auto"/>
      <w:ind w:firstLine="709"/>
      <w:outlineLvl w:val="0"/>
    </w:pPr>
    <w:rPr>
      <w:rFonts w:eastAsia="Times New Roman"/>
      <w:bCs/>
      <w:color w:val="000000"/>
      <w:szCs w:val="26"/>
      <w:lang w:val="de-DE"/>
    </w:rPr>
  </w:style>
  <w:style w:type="character" w:customStyle="1" w:styleId="FontokChar">
    <w:name w:val="Font ok Char"/>
    <w:link w:val="Fontok"/>
    <w:qFormat/>
    <w:rsid w:val="00BC2B82"/>
    <w:rPr>
      <w:rFonts w:ascii="Times New Roman" w:eastAsia="Times New Roman" w:hAnsi="Times New Roman" w:cs="Times New Roman"/>
      <w:bCs/>
      <w:color w:val="000000"/>
      <w:sz w:val="28"/>
      <w:szCs w:val="26"/>
      <w:lang w:val="de-DE"/>
    </w:rPr>
  </w:style>
  <w:style w:type="paragraph" w:customStyle="1" w:styleId="01PHNI">
    <w:name w:val="01.PHẦN I"/>
    <w:basedOn w:val="u1"/>
    <w:link w:val="01PHNIChar"/>
    <w:qFormat/>
    <w:rsid w:val="00BC2B82"/>
    <w:pPr>
      <w:ind w:left="720" w:hanging="720"/>
      <w:jc w:val="center"/>
    </w:pPr>
    <w:rPr>
      <w:rFonts w:eastAsia="Times New Roman"/>
      <w:b w:val="0"/>
      <w:kern w:val="28"/>
      <w:sz w:val="20"/>
      <w:szCs w:val="20"/>
      <w:lang w:val="zh-CN" w:eastAsia="zh-CN"/>
    </w:rPr>
  </w:style>
  <w:style w:type="paragraph" w:customStyle="1" w:styleId="02I">
    <w:name w:val="02.I"/>
    <w:basedOn w:val="u2"/>
    <w:qFormat/>
    <w:rsid w:val="00BC2B82"/>
    <w:pPr>
      <w:spacing w:before="120" w:after="120"/>
      <w:ind w:firstLine="720"/>
    </w:pPr>
    <w:rPr>
      <w:rFonts w:eastAsia="Times New Roman"/>
      <w:b w:val="0"/>
      <w:sz w:val="20"/>
      <w:szCs w:val="20"/>
      <w:lang w:val="zh-CN" w:eastAsia="zh-CN"/>
    </w:rPr>
  </w:style>
  <w:style w:type="paragraph" w:customStyle="1" w:styleId="0313">
    <w:name w:val="03.13"/>
    <w:basedOn w:val="u3"/>
    <w:qFormat/>
    <w:rsid w:val="00BC2B82"/>
    <w:pPr>
      <w:keepLines w:val="0"/>
      <w:spacing w:before="120" w:after="120"/>
      <w:ind w:left="415" w:firstLine="720"/>
    </w:pPr>
    <w:rPr>
      <w:rFonts w:ascii="Times New Roman" w:eastAsia="Times New Roman" w:hAnsi="Times New Roman" w:cs="Times New Roman"/>
      <w:b/>
      <w:color w:val="auto"/>
      <w:sz w:val="20"/>
      <w:szCs w:val="20"/>
      <w:lang w:val="zh-CN" w:eastAsia="zh-CN"/>
    </w:rPr>
  </w:style>
  <w:style w:type="paragraph" w:customStyle="1" w:styleId="0413">
    <w:name w:val="04.13"/>
    <w:basedOn w:val="u4"/>
    <w:qFormat/>
    <w:rsid w:val="00BC2B82"/>
    <w:pPr>
      <w:keepLines w:val="0"/>
      <w:widowControl w:val="0"/>
      <w:spacing w:before="120" w:after="120"/>
      <w:ind w:left="5490" w:firstLine="720"/>
    </w:pPr>
    <w:rPr>
      <w:rFonts w:ascii="Times New Roman" w:eastAsia="Times New Roman" w:hAnsi="Times New Roman" w:cs="Times New Roman"/>
      <w:b/>
      <w:i w:val="0"/>
      <w:iCs w:val="0"/>
      <w:color w:val="auto"/>
      <w:sz w:val="20"/>
      <w:szCs w:val="20"/>
      <w:lang w:val="zh-CN" w:eastAsia="zh-CN"/>
    </w:rPr>
  </w:style>
  <w:style w:type="character" w:customStyle="1" w:styleId="Heading5Char1">
    <w:name w:val="Heading 5 Char1"/>
    <w:uiPriority w:val="9"/>
    <w:semiHidden/>
    <w:qFormat/>
    <w:rsid w:val="00BC2B82"/>
    <w:rPr>
      <w:rFonts w:ascii="Calibri" w:eastAsia="Times New Roman" w:hAnsi="Calibri" w:cs="Times New Roman"/>
      <w:b/>
      <w:bCs/>
      <w:i/>
      <w:iCs/>
      <w:sz w:val="26"/>
      <w:szCs w:val="26"/>
    </w:rPr>
  </w:style>
  <w:style w:type="character" w:customStyle="1" w:styleId="Heading8Char1">
    <w:name w:val="Heading 8 Char1"/>
    <w:uiPriority w:val="9"/>
    <w:semiHidden/>
    <w:qFormat/>
    <w:rsid w:val="00BC2B82"/>
    <w:rPr>
      <w:rFonts w:ascii="Calibri" w:eastAsia="Times New Roman" w:hAnsi="Calibri" w:cs="Times New Roman"/>
      <w:i/>
      <w:iCs/>
      <w:sz w:val="24"/>
      <w:szCs w:val="24"/>
    </w:rPr>
  </w:style>
  <w:style w:type="character" w:customStyle="1" w:styleId="Heading9Char1">
    <w:name w:val="Heading 9 Char1"/>
    <w:uiPriority w:val="9"/>
    <w:semiHidden/>
    <w:qFormat/>
    <w:rsid w:val="00BC2B82"/>
    <w:rPr>
      <w:rFonts w:ascii="Cambria" w:eastAsia="Times New Roman" w:hAnsi="Cambria" w:cs="Times New Roman"/>
      <w:sz w:val="22"/>
      <w:szCs w:val="22"/>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Binhthng"/>
    <w:qFormat/>
    <w:rsid w:val="00BC2B82"/>
    <w:pPr>
      <w:pageBreakBefore/>
      <w:spacing w:before="100" w:beforeAutospacing="1" w:after="100" w:afterAutospacing="1"/>
    </w:pPr>
    <w:rPr>
      <w:rFonts w:ascii="Tahoma" w:eastAsia="Times New Roman" w:hAnsi="Tahoma" w:cs="Tahoma"/>
      <w:sz w:val="20"/>
      <w:szCs w:val="20"/>
    </w:rPr>
  </w:style>
  <w:style w:type="paragraph" w:customStyle="1" w:styleId="Cham1">
    <w:name w:val="Cham 1"/>
    <w:basedOn w:val="Binhthng"/>
    <w:uiPriority w:val="99"/>
    <w:qFormat/>
    <w:rsid w:val="00BC2B82"/>
    <w:pPr>
      <w:tabs>
        <w:tab w:val="left" w:pos="872"/>
        <w:tab w:val="left" w:pos="1605"/>
      </w:tabs>
      <w:spacing w:after="0"/>
      <w:ind w:firstLine="545"/>
    </w:pPr>
    <w:rPr>
      <w:rFonts w:eastAsia="Times New Roman"/>
      <w:iCs/>
      <w:sz w:val="26"/>
      <w:szCs w:val="24"/>
    </w:rPr>
  </w:style>
  <w:style w:type="paragraph" w:customStyle="1" w:styleId="n-dieund">
    <w:name w:val="n-dieund"/>
    <w:basedOn w:val="Binhthng"/>
    <w:qFormat/>
    <w:rsid w:val="00BC2B82"/>
    <w:pPr>
      <w:ind w:firstLine="709"/>
    </w:pPr>
    <w:rPr>
      <w:rFonts w:ascii=".VnTime" w:eastAsia="Times New Roman" w:hAnsi=".VnTime" w:cs=".VnTime"/>
    </w:rPr>
  </w:style>
  <w:style w:type="paragraph" w:customStyle="1" w:styleId="1Char">
    <w:name w:val="1 Char"/>
    <w:basedOn w:val="Bantailiu"/>
    <w:qFormat/>
    <w:rsid w:val="00BC2B82"/>
    <w:pPr>
      <w:widowControl w:val="0"/>
      <w:shd w:val="clear" w:color="auto" w:fill="000080"/>
      <w:spacing w:line="240" w:lineRule="auto"/>
    </w:pPr>
    <w:rPr>
      <w:rFonts w:eastAsia="SimSun" w:cs="Times New Roman"/>
      <w:kern w:val="2"/>
      <w:sz w:val="24"/>
      <w:szCs w:val="24"/>
      <w:lang w:eastAsia="zh-CN"/>
    </w:rPr>
  </w:style>
  <w:style w:type="character" w:customStyle="1" w:styleId="BantailiuChar">
    <w:name w:val="Bản đồ tài liệu Char"/>
    <w:basedOn w:val="Phngmcinhcuaoanvn"/>
    <w:link w:val="Bantailiu"/>
    <w:uiPriority w:val="99"/>
    <w:semiHidden/>
    <w:qFormat/>
    <w:rsid w:val="00BC2B82"/>
    <w:rPr>
      <w:rFonts w:ascii="Tahoma" w:eastAsia="Calibri" w:hAnsi="Tahoma" w:cs="Tahoma"/>
      <w:sz w:val="16"/>
      <w:szCs w:val="16"/>
    </w:rPr>
  </w:style>
  <w:style w:type="character" w:customStyle="1" w:styleId="normal-h1">
    <w:name w:val="normal-h1"/>
    <w:qFormat/>
    <w:rsid w:val="00BC2B82"/>
    <w:rPr>
      <w:rFonts w:ascii=".VnTime" w:hAnsi=".VnTime" w:hint="default"/>
      <w:sz w:val="28"/>
      <w:szCs w:val="28"/>
    </w:rPr>
  </w:style>
  <w:style w:type="paragraph" w:customStyle="1" w:styleId="CharCharChar1Char">
    <w:name w:val="Char Char Char1 Char"/>
    <w:basedOn w:val="Binhthng"/>
    <w:semiHidden/>
    <w:qFormat/>
    <w:rsid w:val="00BC2B82"/>
    <w:pPr>
      <w:autoSpaceDE w:val="0"/>
      <w:autoSpaceDN w:val="0"/>
      <w:adjustRightInd w:val="0"/>
      <w:spacing w:line="240" w:lineRule="exact"/>
    </w:pPr>
    <w:rPr>
      <w:rFonts w:ascii="Verdana" w:eastAsia="Times New Roman" w:hAnsi="Verdana"/>
      <w:sz w:val="20"/>
      <w:szCs w:val="20"/>
    </w:rPr>
  </w:style>
  <w:style w:type="character" w:customStyle="1" w:styleId="a0">
    <w:name w:val="a"/>
    <w:qFormat/>
    <w:rsid w:val="00BC2B82"/>
    <w:rPr>
      <w:rFonts w:cs="Times New Roman"/>
    </w:rPr>
  </w:style>
  <w:style w:type="paragraph" w:customStyle="1" w:styleId="CharCharCharChar1CharCharCharChar">
    <w:name w:val="Char Char Char Char1 Char Char Char Char"/>
    <w:basedOn w:val="Binhthng"/>
    <w:next w:val="Binhthng"/>
    <w:qFormat/>
    <w:rsid w:val="00BC2B82"/>
    <w:pPr>
      <w:autoSpaceDN w:val="0"/>
      <w:spacing w:after="200" w:line="252" w:lineRule="auto"/>
    </w:pPr>
    <w:rPr>
      <w:rFonts w:ascii="Arial" w:eastAsia="Times New Roman" w:hAnsi="Arial"/>
      <w:sz w:val="22"/>
      <w:szCs w:val="20"/>
      <w:lang w:val="en-AU"/>
    </w:rPr>
  </w:style>
  <w:style w:type="paragraph" w:customStyle="1" w:styleId="t2">
    <w:name w:val="t2"/>
    <w:basedOn w:val="Binhthng"/>
    <w:qFormat/>
    <w:rsid w:val="00BC2B82"/>
    <w:pPr>
      <w:spacing w:after="0" w:line="360" w:lineRule="auto"/>
    </w:pPr>
    <w:rPr>
      <w:rFonts w:eastAsia="MS Mincho" w:cs="Angsana New"/>
      <w:sz w:val="24"/>
      <w:lang w:val="nl-NL" w:bidi="th-TH"/>
    </w:rPr>
  </w:style>
  <w:style w:type="character" w:customStyle="1" w:styleId="BodyTextIndent2Char1">
    <w:name w:val="Body Text Indent 2 Char1"/>
    <w:uiPriority w:val="99"/>
    <w:qFormat/>
    <w:rsid w:val="00BC2B82"/>
    <w:rPr>
      <w:sz w:val="24"/>
      <w:szCs w:val="24"/>
    </w:rPr>
  </w:style>
  <w:style w:type="paragraph" w:customStyle="1" w:styleId="Mcbng0">
    <w:name w:val="Mục bảng"/>
    <w:basedOn w:val="Binhthng"/>
    <w:link w:val="McbngCharChar"/>
    <w:qFormat/>
    <w:rsid w:val="00BC2B82"/>
    <w:pPr>
      <w:keepNext/>
      <w:tabs>
        <w:tab w:val="left" w:pos="1070"/>
      </w:tabs>
      <w:spacing w:before="100" w:after="60"/>
      <w:ind w:left="1070" w:hanging="360"/>
    </w:pPr>
    <w:rPr>
      <w:rFonts w:eastAsia="Times New Roman"/>
      <w:color w:val="FF0000"/>
      <w:sz w:val="24"/>
      <w:szCs w:val="24"/>
      <w:lang w:val="da-DK" w:eastAsia="zh-CN"/>
    </w:rPr>
  </w:style>
  <w:style w:type="character" w:customStyle="1" w:styleId="McbngCharChar">
    <w:name w:val="Mục bảng Char Char"/>
    <w:link w:val="Mcbng0"/>
    <w:qFormat/>
    <w:rsid w:val="00BC2B82"/>
    <w:rPr>
      <w:rFonts w:ascii="Times New Roman" w:eastAsia="Times New Roman" w:hAnsi="Times New Roman" w:cs="Times New Roman"/>
      <w:color w:val="FF0000"/>
      <w:sz w:val="24"/>
      <w:szCs w:val="24"/>
      <w:lang w:val="da-DK" w:eastAsia="zh-CN"/>
    </w:rPr>
  </w:style>
  <w:style w:type="paragraph" w:customStyle="1" w:styleId="Mc112">
    <w:name w:val="Mục 1.1"/>
    <w:basedOn w:val="Binhthng"/>
    <w:link w:val="Mc11Char"/>
    <w:qFormat/>
    <w:rsid w:val="00BC2B82"/>
    <w:pPr>
      <w:keepNext/>
      <w:spacing w:after="60"/>
    </w:pPr>
    <w:rPr>
      <w:rFonts w:eastAsia="Times New Roman"/>
      <w:b/>
      <w:bCs/>
      <w:color w:val="FF0000"/>
      <w:lang w:val="pt-BR"/>
    </w:rPr>
  </w:style>
  <w:style w:type="character" w:customStyle="1" w:styleId="Mc11Char">
    <w:name w:val="Mục 1.1 Char"/>
    <w:link w:val="Mc112"/>
    <w:qFormat/>
    <w:locked/>
    <w:rsid w:val="00BC2B82"/>
    <w:rPr>
      <w:rFonts w:ascii="Times New Roman" w:eastAsia="Times New Roman" w:hAnsi="Times New Roman" w:cs="Times New Roman"/>
      <w:b/>
      <w:bCs/>
      <w:color w:val="FF0000"/>
      <w:sz w:val="28"/>
      <w:szCs w:val="28"/>
      <w:lang w:val="pt-BR"/>
    </w:rPr>
  </w:style>
  <w:style w:type="paragraph" w:customStyle="1" w:styleId="Mcnidung">
    <w:name w:val="Mục nội dung"/>
    <w:basedOn w:val="Binhthng"/>
    <w:link w:val="McnidungChar"/>
    <w:qFormat/>
    <w:rsid w:val="00BC2B82"/>
    <w:pPr>
      <w:spacing w:after="60"/>
      <w:ind w:firstLine="720"/>
    </w:pPr>
    <w:rPr>
      <w:rFonts w:eastAsia="Times New Roman"/>
      <w:sz w:val="26"/>
      <w:lang w:val="pt-BR" w:eastAsia="zh-CN"/>
    </w:rPr>
  </w:style>
  <w:style w:type="character" w:customStyle="1" w:styleId="McnidungChar">
    <w:name w:val="Mục nội dung Char"/>
    <w:link w:val="Mcnidung"/>
    <w:qFormat/>
    <w:locked/>
    <w:rsid w:val="00BC2B82"/>
    <w:rPr>
      <w:rFonts w:ascii="Times New Roman" w:eastAsia="Times New Roman" w:hAnsi="Times New Roman" w:cs="Times New Roman"/>
      <w:sz w:val="26"/>
      <w:szCs w:val="28"/>
      <w:lang w:val="pt-BR" w:eastAsia="zh-CN"/>
    </w:rPr>
  </w:style>
  <w:style w:type="character" w:customStyle="1" w:styleId="Mc111Char">
    <w:name w:val="Mục 1.1.1 Char"/>
    <w:qFormat/>
    <w:locked/>
    <w:rsid w:val="00BC2B82"/>
    <w:rPr>
      <w:rFonts w:ascii="Times New Roman" w:eastAsia="Times New Roman" w:hAnsi="Times New Roman" w:cs="Times New Roman"/>
      <w:b/>
      <w:bCs/>
      <w:color w:val="FF0000"/>
      <w:sz w:val="28"/>
      <w:szCs w:val="28"/>
      <w:lang w:val="pt-BR"/>
    </w:rPr>
  </w:style>
  <w:style w:type="paragraph" w:customStyle="1" w:styleId="Mca">
    <w:name w:val="Mục a"/>
    <w:basedOn w:val="Binhthng"/>
    <w:link w:val="McaChar"/>
    <w:qFormat/>
    <w:rsid w:val="00BC2B82"/>
    <w:pPr>
      <w:keepNext/>
      <w:spacing w:after="60"/>
      <w:ind w:left="357"/>
    </w:pPr>
    <w:rPr>
      <w:rFonts w:eastAsia="Times New Roman"/>
      <w:b/>
      <w:bCs/>
      <w:iCs/>
      <w:color w:val="FF0000"/>
      <w:lang w:val="pt-BR" w:eastAsia="zh-CN"/>
    </w:rPr>
  </w:style>
  <w:style w:type="character" w:customStyle="1" w:styleId="McaChar">
    <w:name w:val="Mục a Char"/>
    <w:link w:val="Mca"/>
    <w:qFormat/>
    <w:locked/>
    <w:rsid w:val="00BC2B82"/>
    <w:rPr>
      <w:rFonts w:ascii="Times New Roman" w:eastAsia="Times New Roman" w:hAnsi="Times New Roman" w:cs="Times New Roman"/>
      <w:b/>
      <w:bCs/>
      <w:iCs/>
      <w:color w:val="FF0000"/>
      <w:sz w:val="28"/>
      <w:szCs w:val="28"/>
      <w:lang w:val="pt-BR" w:eastAsia="zh-CN"/>
    </w:rPr>
  </w:style>
  <w:style w:type="paragraph" w:customStyle="1" w:styleId="HG-Para">
    <w:name w:val="HG-Para"/>
    <w:basedOn w:val="Binhthng"/>
    <w:link w:val="HG-ParaChar"/>
    <w:qFormat/>
    <w:rsid w:val="00BC2B82"/>
    <w:pPr>
      <w:spacing w:after="0" w:line="360" w:lineRule="exact"/>
      <w:ind w:firstLine="567"/>
    </w:pPr>
    <w:rPr>
      <w:rFonts w:eastAsia="Times New Roman"/>
      <w:bCs/>
      <w:color w:val="000000"/>
      <w:spacing w:val="-2"/>
      <w:szCs w:val="26"/>
      <w:lang w:eastAsia="zh-CN"/>
    </w:rPr>
  </w:style>
  <w:style w:type="character" w:customStyle="1" w:styleId="HG-ParaChar">
    <w:name w:val="HG-Para Char"/>
    <w:link w:val="HG-Para"/>
    <w:qFormat/>
    <w:rsid w:val="00BC2B82"/>
    <w:rPr>
      <w:rFonts w:ascii="Times New Roman" w:eastAsia="Times New Roman" w:hAnsi="Times New Roman" w:cs="Times New Roman"/>
      <w:bCs/>
      <w:color w:val="000000"/>
      <w:spacing w:val="-2"/>
      <w:sz w:val="28"/>
      <w:szCs w:val="26"/>
      <w:lang w:eastAsia="zh-CN"/>
    </w:rPr>
  </w:style>
  <w:style w:type="paragraph" w:customStyle="1" w:styleId="Mcngunsliu">
    <w:name w:val="Mục nguồn số liệu"/>
    <w:basedOn w:val="Binhthng"/>
    <w:link w:val="McngunsliuChar"/>
    <w:qFormat/>
    <w:rsid w:val="00BC2B82"/>
    <w:pPr>
      <w:spacing w:before="40" w:after="0"/>
      <w:ind w:firstLine="680"/>
    </w:pPr>
    <w:rPr>
      <w:rFonts w:eastAsia="Times New Roman"/>
      <w:i/>
      <w:sz w:val="20"/>
      <w:szCs w:val="20"/>
      <w:lang w:val="da-DK" w:eastAsia="zh-CN"/>
    </w:rPr>
  </w:style>
  <w:style w:type="character" w:customStyle="1" w:styleId="McngunsliuChar">
    <w:name w:val="Mục nguồn số liệu Char"/>
    <w:link w:val="Mcngunsliu"/>
    <w:qFormat/>
    <w:locked/>
    <w:rsid w:val="00BC2B82"/>
    <w:rPr>
      <w:rFonts w:ascii="Times New Roman" w:eastAsia="Times New Roman" w:hAnsi="Times New Roman" w:cs="Times New Roman"/>
      <w:i/>
      <w:sz w:val="20"/>
      <w:szCs w:val="20"/>
      <w:lang w:val="da-DK" w:eastAsia="zh-CN"/>
    </w:rPr>
  </w:style>
  <w:style w:type="paragraph" w:customStyle="1" w:styleId="Mcbng1">
    <w:name w:val="Mục bảng 1"/>
    <w:basedOn w:val="Binhthng"/>
    <w:link w:val="Mcbng1Char"/>
    <w:qFormat/>
    <w:rsid w:val="00BC2B82"/>
    <w:pPr>
      <w:keepNext/>
      <w:tabs>
        <w:tab w:val="left" w:pos="360"/>
        <w:tab w:val="left" w:pos="964"/>
      </w:tabs>
      <w:spacing w:after="40"/>
      <w:jc w:val="center"/>
    </w:pPr>
    <w:rPr>
      <w:rFonts w:eastAsia="Times New Roman"/>
      <w:sz w:val="24"/>
      <w:szCs w:val="24"/>
      <w:lang w:val="da-DK" w:eastAsia="zh-CN"/>
    </w:rPr>
  </w:style>
  <w:style w:type="character" w:customStyle="1" w:styleId="Mcbng1Char">
    <w:name w:val="Mục bảng 1 Char"/>
    <w:link w:val="Mcbng1"/>
    <w:qFormat/>
    <w:rsid w:val="00BC2B82"/>
    <w:rPr>
      <w:rFonts w:ascii="Times New Roman" w:eastAsia="Times New Roman" w:hAnsi="Times New Roman" w:cs="Times New Roman"/>
      <w:sz w:val="24"/>
      <w:szCs w:val="24"/>
      <w:lang w:val="da-DK" w:eastAsia="zh-CN"/>
    </w:rPr>
  </w:style>
  <w:style w:type="paragraph" w:customStyle="1" w:styleId="Mcnidungbng">
    <w:name w:val="Mục nội dung bảng"/>
    <w:basedOn w:val="Binhthng"/>
    <w:link w:val="McnidungbngChar"/>
    <w:qFormat/>
    <w:rsid w:val="00BC2B82"/>
    <w:pPr>
      <w:spacing w:after="0"/>
      <w:jc w:val="center"/>
    </w:pPr>
    <w:rPr>
      <w:rFonts w:eastAsia="Times New Roman"/>
      <w:color w:val="FF0000"/>
      <w:sz w:val="22"/>
      <w:szCs w:val="22"/>
      <w:lang w:val="da-DK"/>
    </w:rPr>
  </w:style>
  <w:style w:type="character" w:customStyle="1" w:styleId="McnidungbngChar">
    <w:name w:val="Mục nội dung bảng Char"/>
    <w:link w:val="Mcnidungbng"/>
    <w:qFormat/>
    <w:locked/>
    <w:rsid w:val="00BC2B82"/>
    <w:rPr>
      <w:rFonts w:ascii="Times New Roman" w:eastAsia="Times New Roman" w:hAnsi="Times New Roman" w:cs="Times New Roman"/>
      <w:color w:val="FF0000"/>
      <w:lang w:val="da-DK"/>
    </w:rPr>
  </w:style>
  <w:style w:type="paragraph" w:customStyle="1" w:styleId="Mc1">
    <w:name w:val="Mục 1"/>
    <w:basedOn w:val="Binhthng"/>
    <w:link w:val="Mc1Char"/>
    <w:qFormat/>
    <w:rsid w:val="00BC2B82"/>
    <w:pPr>
      <w:widowControl w:val="0"/>
      <w:spacing w:after="0"/>
    </w:pPr>
    <w:rPr>
      <w:rFonts w:eastAsia="Times New Roman"/>
      <w:b/>
      <w:bCs/>
      <w:lang w:val="da-DK" w:eastAsia="zh-CN"/>
    </w:rPr>
  </w:style>
  <w:style w:type="character" w:customStyle="1" w:styleId="Mc1Char">
    <w:name w:val="Mục 1 Char"/>
    <w:link w:val="Mc1"/>
    <w:qFormat/>
    <w:locked/>
    <w:rsid w:val="00BC2B82"/>
    <w:rPr>
      <w:rFonts w:ascii="Times New Roman" w:eastAsia="Times New Roman" w:hAnsi="Times New Roman" w:cs="Times New Roman"/>
      <w:b/>
      <w:bCs/>
      <w:sz w:val="28"/>
      <w:szCs w:val="28"/>
      <w:lang w:val="da-DK" w:eastAsia="zh-CN"/>
    </w:rPr>
  </w:style>
  <w:style w:type="paragraph" w:customStyle="1" w:styleId="Mcnidunghnh">
    <w:name w:val="Mục nội dung hình"/>
    <w:basedOn w:val="Binhthng"/>
    <w:qFormat/>
    <w:rsid w:val="00BC2B82"/>
    <w:pPr>
      <w:spacing w:after="0"/>
      <w:jc w:val="center"/>
    </w:pPr>
    <w:rPr>
      <w:rFonts w:eastAsia="Times New Roman"/>
      <w:sz w:val="24"/>
      <w:szCs w:val="24"/>
      <w:lang w:val="da-DK"/>
    </w:rPr>
  </w:style>
  <w:style w:type="paragraph" w:customStyle="1" w:styleId="McHnh">
    <w:name w:val="Mục Hình"/>
    <w:basedOn w:val="Mcbng1"/>
    <w:link w:val="McHnhChar1"/>
    <w:qFormat/>
    <w:rsid w:val="00BC2B82"/>
    <w:pPr>
      <w:keepNext w:val="0"/>
      <w:numPr>
        <w:numId w:val="6"/>
      </w:numPr>
      <w:tabs>
        <w:tab w:val="clear" w:pos="964"/>
        <w:tab w:val="left" w:pos="1021"/>
      </w:tabs>
      <w:spacing w:before="40" w:after="0"/>
      <w:ind w:left="113" w:right="57" w:firstLine="0"/>
      <w:jc w:val="both"/>
    </w:pPr>
  </w:style>
  <w:style w:type="character" w:customStyle="1" w:styleId="McHnhChar1">
    <w:name w:val="Mục Hình Char1"/>
    <w:link w:val="McHnh"/>
    <w:qFormat/>
    <w:locked/>
    <w:rsid w:val="00BC2B82"/>
    <w:rPr>
      <w:rFonts w:eastAsia="Times New Roman"/>
      <w:sz w:val="24"/>
      <w:szCs w:val="24"/>
      <w:lang w:val="da-DK" w:eastAsia="zh-CN"/>
    </w:rPr>
  </w:style>
  <w:style w:type="paragraph" w:customStyle="1" w:styleId="McChng">
    <w:name w:val="Mục Chương"/>
    <w:basedOn w:val="Binhthng"/>
    <w:qFormat/>
    <w:rsid w:val="00BC2B82"/>
    <w:pPr>
      <w:pageBreakBefore/>
      <w:jc w:val="center"/>
      <w:outlineLvl w:val="0"/>
    </w:pPr>
    <w:rPr>
      <w:rFonts w:eastAsia="Times New Roman"/>
      <w:b/>
      <w:bCs/>
      <w:sz w:val="26"/>
      <w:szCs w:val="26"/>
      <w:lang w:val="da-DK"/>
    </w:rPr>
  </w:style>
  <w:style w:type="paragraph" w:customStyle="1" w:styleId="1New">
    <w:name w:val="1.New"/>
    <w:basedOn w:val="Binhthng"/>
    <w:qFormat/>
    <w:rsid w:val="00BC2B82"/>
    <w:pPr>
      <w:spacing w:after="0" w:line="336" w:lineRule="auto"/>
      <w:ind w:firstLine="720"/>
    </w:pPr>
    <w:rPr>
      <w:rFonts w:eastAsia="Arial"/>
      <w:b/>
      <w:i/>
      <w:lang w:val="vi-VN"/>
    </w:rPr>
  </w:style>
  <w:style w:type="paragraph" w:customStyle="1" w:styleId="CharCharCharCharCharCharCharChar">
    <w:name w:val="Char Char Char Char Char Char Char Char"/>
    <w:basedOn w:val="Binhthng"/>
    <w:semiHidden/>
    <w:qFormat/>
    <w:rsid w:val="00BC2B82"/>
    <w:pPr>
      <w:spacing w:line="240" w:lineRule="exact"/>
    </w:pPr>
    <w:rPr>
      <w:rFonts w:ascii="Arial" w:eastAsia="Times New Roman" w:hAnsi="Arial"/>
      <w:sz w:val="22"/>
      <w:szCs w:val="22"/>
    </w:rPr>
  </w:style>
  <w:style w:type="paragraph" w:customStyle="1" w:styleId="CharCharChar2">
    <w:name w:val="Char Char Char2"/>
    <w:basedOn w:val="Binhthng"/>
    <w:qFormat/>
    <w:rsid w:val="00BC2B82"/>
    <w:pPr>
      <w:spacing w:line="240" w:lineRule="exact"/>
    </w:pPr>
    <w:rPr>
      <w:rFonts w:ascii="Verdana" w:eastAsia="MS Mincho" w:hAnsi="Verdana"/>
      <w:sz w:val="20"/>
      <w:szCs w:val="20"/>
    </w:rPr>
  </w:style>
  <w:style w:type="paragraph" w:customStyle="1" w:styleId="Danhmuchinh">
    <w:name w:val="Danh muc hinh"/>
    <w:basedOn w:val="Binhthng"/>
    <w:link w:val="DanhmuchinhChar"/>
    <w:qFormat/>
    <w:rsid w:val="00BC2B82"/>
    <w:pPr>
      <w:spacing w:after="0"/>
      <w:jc w:val="center"/>
    </w:pPr>
    <w:rPr>
      <w:rFonts w:eastAsia="Times New Roman"/>
      <w:sz w:val="24"/>
      <w:szCs w:val="24"/>
      <w:lang w:val="en-GB" w:eastAsia="vi-VN"/>
    </w:rPr>
  </w:style>
  <w:style w:type="character" w:customStyle="1" w:styleId="DanhmuchinhChar">
    <w:name w:val="Danh muc hinh Char"/>
    <w:link w:val="Danhmuchinh"/>
    <w:qFormat/>
    <w:rsid w:val="00BC2B82"/>
    <w:rPr>
      <w:rFonts w:ascii="Times New Roman" w:eastAsia="Times New Roman" w:hAnsi="Times New Roman" w:cs="Times New Roman"/>
      <w:sz w:val="24"/>
      <w:szCs w:val="24"/>
      <w:lang w:val="en-GB" w:eastAsia="vi-VN"/>
    </w:rPr>
  </w:style>
  <w:style w:type="paragraph" w:customStyle="1" w:styleId="Char1CharCharCharCharCharCharCharCharCharCharCharCharCharCharCharChar1CharChar">
    <w:name w:val="Char1 Char Char Char Char Char Char Char Char Char Char Char Char Char Char Char Char1 Char Char"/>
    <w:basedOn w:val="Binhthng"/>
    <w:qFormat/>
    <w:rsid w:val="00BC2B82"/>
    <w:pPr>
      <w:widowControl w:val="0"/>
      <w:spacing w:after="0"/>
    </w:pPr>
    <w:rPr>
      <w:rFonts w:eastAsia="SimSun"/>
      <w:kern w:val="2"/>
      <w:sz w:val="24"/>
      <w:szCs w:val="26"/>
      <w:lang w:eastAsia="zh-CN"/>
    </w:rPr>
  </w:style>
  <w:style w:type="paragraph" w:customStyle="1" w:styleId="font5">
    <w:name w:val="font5"/>
    <w:basedOn w:val="Binhthng"/>
    <w:qFormat/>
    <w:rsid w:val="00BC2B82"/>
    <w:pPr>
      <w:spacing w:before="100" w:beforeAutospacing="1" w:after="100" w:afterAutospacing="1"/>
    </w:pPr>
    <w:rPr>
      <w:rFonts w:eastAsia="Times New Roman"/>
      <w:color w:val="000000"/>
      <w:sz w:val="24"/>
      <w:szCs w:val="24"/>
    </w:rPr>
  </w:style>
  <w:style w:type="paragraph" w:customStyle="1" w:styleId="font6">
    <w:name w:val="font6"/>
    <w:basedOn w:val="Binhthng"/>
    <w:qFormat/>
    <w:rsid w:val="00BC2B82"/>
    <w:pPr>
      <w:spacing w:before="100" w:beforeAutospacing="1" w:after="100" w:afterAutospacing="1"/>
    </w:pPr>
    <w:rPr>
      <w:rFonts w:eastAsia="Times New Roman"/>
      <w:b/>
      <w:bCs/>
      <w:color w:val="000000"/>
      <w:sz w:val="24"/>
      <w:szCs w:val="24"/>
    </w:rPr>
  </w:style>
  <w:style w:type="paragraph" w:customStyle="1" w:styleId="font7">
    <w:name w:val="font7"/>
    <w:basedOn w:val="Binhthng"/>
    <w:qFormat/>
    <w:rsid w:val="00BC2B82"/>
    <w:pPr>
      <w:spacing w:before="100" w:beforeAutospacing="1" w:after="100" w:afterAutospacing="1"/>
    </w:pPr>
    <w:rPr>
      <w:rFonts w:eastAsia="Times New Roman"/>
      <w:color w:val="222222"/>
      <w:sz w:val="24"/>
      <w:szCs w:val="24"/>
    </w:rPr>
  </w:style>
  <w:style w:type="paragraph" w:customStyle="1" w:styleId="font8">
    <w:name w:val="font8"/>
    <w:basedOn w:val="Binhthng"/>
    <w:qFormat/>
    <w:rsid w:val="00BC2B82"/>
    <w:pPr>
      <w:spacing w:before="100" w:beforeAutospacing="1" w:after="100" w:afterAutospacing="1"/>
    </w:pPr>
    <w:rPr>
      <w:rFonts w:eastAsia="Times New Roman"/>
      <w:b/>
      <w:bCs/>
      <w:i/>
      <w:iCs/>
      <w:color w:val="000000"/>
      <w:sz w:val="20"/>
      <w:szCs w:val="20"/>
    </w:rPr>
  </w:style>
  <w:style w:type="paragraph" w:customStyle="1" w:styleId="font9">
    <w:name w:val="font9"/>
    <w:basedOn w:val="Binhthng"/>
    <w:qFormat/>
    <w:rsid w:val="00BC2B82"/>
    <w:pPr>
      <w:spacing w:before="100" w:beforeAutospacing="1" w:after="100" w:afterAutospacing="1"/>
    </w:pPr>
    <w:rPr>
      <w:rFonts w:eastAsia="Times New Roman"/>
      <w:b/>
      <w:bCs/>
      <w:i/>
      <w:iCs/>
      <w:color w:val="000000"/>
      <w:sz w:val="20"/>
      <w:szCs w:val="20"/>
    </w:rPr>
  </w:style>
  <w:style w:type="paragraph" w:customStyle="1" w:styleId="font10">
    <w:name w:val="font10"/>
    <w:basedOn w:val="Binhthng"/>
    <w:qFormat/>
    <w:rsid w:val="00BC2B82"/>
    <w:pPr>
      <w:spacing w:before="100" w:beforeAutospacing="1" w:after="100" w:afterAutospacing="1"/>
    </w:pPr>
    <w:rPr>
      <w:rFonts w:eastAsia="Times New Roman"/>
      <w:color w:val="000000"/>
      <w:sz w:val="14"/>
      <w:szCs w:val="14"/>
    </w:rPr>
  </w:style>
  <w:style w:type="paragraph" w:customStyle="1" w:styleId="font11">
    <w:name w:val="font11"/>
    <w:basedOn w:val="Binhthng"/>
    <w:qFormat/>
    <w:rsid w:val="00BC2B82"/>
    <w:pPr>
      <w:spacing w:before="100" w:beforeAutospacing="1" w:after="100" w:afterAutospacing="1"/>
    </w:pPr>
    <w:rPr>
      <w:rFonts w:eastAsia="Times New Roman"/>
      <w:color w:val="C00000"/>
      <w:sz w:val="24"/>
      <w:szCs w:val="24"/>
    </w:rPr>
  </w:style>
  <w:style w:type="paragraph" w:customStyle="1" w:styleId="font12">
    <w:name w:val="font12"/>
    <w:basedOn w:val="Binhthng"/>
    <w:qFormat/>
    <w:rsid w:val="00BC2B82"/>
    <w:pPr>
      <w:spacing w:before="100" w:beforeAutospacing="1" w:after="100" w:afterAutospacing="1"/>
    </w:pPr>
    <w:rPr>
      <w:rFonts w:eastAsia="Times New Roman"/>
      <w:color w:val="C00000"/>
      <w:sz w:val="14"/>
      <w:szCs w:val="14"/>
    </w:rPr>
  </w:style>
  <w:style w:type="paragraph" w:customStyle="1" w:styleId="xl65">
    <w:name w:val="xl65"/>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6">
    <w:name w:val="xl66"/>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000000"/>
      <w:sz w:val="24"/>
      <w:szCs w:val="24"/>
    </w:rPr>
  </w:style>
  <w:style w:type="paragraph" w:customStyle="1" w:styleId="xl67">
    <w:name w:val="xl67"/>
    <w:basedOn w:val="Binhthng"/>
    <w:qFormat/>
    <w:rsid w:val="00BC2B82"/>
    <w:pPr>
      <w:pBdr>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68">
    <w:name w:val="xl68"/>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69">
    <w:name w:val="xl69"/>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70">
    <w:name w:val="xl70"/>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1">
    <w:name w:val="xl71"/>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2">
    <w:name w:val="xl72"/>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73">
    <w:name w:val="xl73"/>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4">
    <w:name w:val="xl74"/>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5">
    <w:name w:val="xl75"/>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76">
    <w:name w:val="xl76"/>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7">
    <w:name w:val="xl77"/>
    <w:basedOn w:val="Binhthng"/>
    <w:qFormat/>
    <w:rsid w:val="00BC2B82"/>
    <w:pPr>
      <w:pBdr>
        <w:left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8">
    <w:name w:val="xl78"/>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79">
    <w:name w:val="xl79"/>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0">
    <w:name w:val="xl80"/>
    <w:basedOn w:val="Binhthng"/>
    <w:qFormat/>
    <w:rsid w:val="00BC2B82"/>
    <w:pPr>
      <w:pBdr>
        <w:left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1">
    <w:name w:val="xl81"/>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olor w:val="222222"/>
      <w:sz w:val="24"/>
      <w:szCs w:val="24"/>
    </w:rPr>
  </w:style>
  <w:style w:type="paragraph" w:customStyle="1" w:styleId="xl82">
    <w:name w:val="xl82"/>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3">
    <w:name w:val="xl83"/>
    <w:basedOn w:val="Binhthng"/>
    <w:qFormat/>
    <w:rsid w:val="00BC2B82"/>
    <w:pPr>
      <w:pBdr>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84">
    <w:name w:val="xl84"/>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i/>
      <w:iCs/>
      <w:sz w:val="20"/>
      <w:szCs w:val="20"/>
    </w:rPr>
  </w:style>
  <w:style w:type="paragraph" w:customStyle="1" w:styleId="xl85">
    <w:name w:val="xl85"/>
    <w:basedOn w:val="Binhthng"/>
    <w:qFormat/>
    <w:rsid w:val="00BC2B82"/>
    <w:pPr>
      <w:pBdr>
        <w:right w:val="single" w:sz="8" w:space="0" w:color="auto"/>
      </w:pBdr>
      <w:spacing w:before="100" w:beforeAutospacing="1" w:after="100" w:afterAutospacing="1"/>
      <w:textAlignment w:val="center"/>
    </w:pPr>
    <w:rPr>
      <w:rFonts w:eastAsia="Times New Roman"/>
      <w:sz w:val="24"/>
      <w:szCs w:val="24"/>
    </w:rPr>
  </w:style>
  <w:style w:type="paragraph" w:customStyle="1" w:styleId="xl86">
    <w:name w:val="xl86"/>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sz w:val="24"/>
      <w:szCs w:val="24"/>
    </w:rPr>
  </w:style>
  <w:style w:type="paragraph" w:customStyle="1" w:styleId="xl87">
    <w:name w:val="xl87"/>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88">
    <w:name w:val="xl88"/>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89">
    <w:name w:val="xl89"/>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90">
    <w:name w:val="xl90"/>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FF0000"/>
      <w:sz w:val="24"/>
      <w:szCs w:val="24"/>
    </w:rPr>
  </w:style>
  <w:style w:type="paragraph" w:customStyle="1" w:styleId="xl91">
    <w:name w:val="xl91"/>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2">
    <w:name w:val="xl92"/>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93">
    <w:name w:val="xl93"/>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color w:val="000000"/>
      <w:sz w:val="24"/>
      <w:szCs w:val="24"/>
    </w:rPr>
  </w:style>
  <w:style w:type="paragraph" w:customStyle="1" w:styleId="xl94">
    <w:name w:val="xl94"/>
    <w:basedOn w:val="Binhthng"/>
    <w:qFormat/>
    <w:rsid w:val="00BC2B82"/>
    <w:pPr>
      <w:pBdr>
        <w:right w:val="single" w:sz="8" w:space="0" w:color="auto"/>
      </w:pBdr>
      <w:spacing w:before="100" w:beforeAutospacing="1" w:after="100" w:afterAutospacing="1"/>
      <w:textAlignment w:val="center"/>
    </w:pPr>
    <w:rPr>
      <w:rFonts w:eastAsia="Times New Roman"/>
      <w:color w:val="000000"/>
      <w:sz w:val="24"/>
      <w:szCs w:val="24"/>
    </w:rPr>
  </w:style>
  <w:style w:type="paragraph" w:customStyle="1" w:styleId="xl95">
    <w:name w:val="xl95"/>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b/>
      <w:bCs/>
      <w:sz w:val="24"/>
      <w:szCs w:val="24"/>
    </w:rPr>
  </w:style>
  <w:style w:type="paragraph" w:customStyle="1" w:styleId="xl96">
    <w:name w:val="xl96"/>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7">
    <w:name w:val="xl97"/>
    <w:basedOn w:val="Binhthng"/>
    <w:qFormat/>
    <w:rsid w:val="00BC2B82"/>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8">
    <w:name w:val="xl98"/>
    <w:basedOn w:val="Binhthng"/>
    <w:qFormat/>
    <w:rsid w:val="00BC2B82"/>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szCs w:val="24"/>
    </w:rPr>
  </w:style>
  <w:style w:type="paragraph" w:customStyle="1" w:styleId="xl99">
    <w:name w:val="xl99"/>
    <w:basedOn w:val="Binhthng"/>
    <w:qFormat/>
    <w:rsid w:val="00BC2B8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0">
    <w:name w:val="xl100"/>
    <w:basedOn w:val="Binhthng"/>
    <w:qFormat/>
    <w:rsid w:val="00BC2B82"/>
    <w:pPr>
      <w:pBdr>
        <w:left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1">
    <w:name w:val="xl101"/>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rPr>
  </w:style>
  <w:style w:type="paragraph" w:customStyle="1" w:styleId="xl102">
    <w:name w:val="xl102"/>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3">
    <w:name w:val="xl103"/>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4">
    <w:name w:val="xl104"/>
    <w:basedOn w:val="Binhthng"/>
    <w:qFormat/>
    <w:rsid w:val="00BC2B82"/>
    <w:pPr>
      <w:pBdr>
        <w:top w:val="single" w:sz="8" w:space="0" w:color="auto"/>
        <w:left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5">
    <w:name w:val="xl105"/>
    <w:basedOn w:val="Binhthng"/>
    <w:qFormat/>
    <w:rsid w:val="00BC2B8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24"/>
      <w:szCs w:val="24"/>
    </w:rPr>
  </w:style>
  <w:style w:type="paragraph" w:customStyle="1" w:styleId="xl106">
    <w:name w:val="xl106"/>
    <w:basedOn w:val="Binhthng"/>
    <w:qFormat/>
    <w:rsid w:val="00BC2B8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7">
    <w:name w:val="xl107"/>
    <w:basedOn w:val="Binhthng"/>
    <w:qFormat/>
    <w:rsid w:val="00BC2B8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24"/>
      <w:szCs w:val="24"/>
    </w:rPr>
  </w:style>
  <w:style w:type="paragraph" w:customStyle="1" w:styleId="xl108">
    <w:name w:val="xl108"/>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09">
    <w:name w:val="xl109"/>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b/>
      <w:bCs/>
      <w:color w:val="00B0F0"/>
      <w:sz w:val="24"/>
      <w:szCs w:val="24"/>
    </w:rPr>
  </w:style>
  <w:style w:type="paragraph" w:customStyle="1" w:styleId="xl110">
    <w:name w:val="xl110"/>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1">
    <w:name w:val="xl111"/>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2">
    <w:name w:val="xl112"/>
    <w:basedOn w:val="Binhthng"/>
    <w:qFormat/>
    <w:rsid w:val="00BC2B82"/>
    <w:pPr>
      <w:spacing w:before="100" w:beforeAutospacing="1" w:after="100" w:afterAutospacing="1"/>
    </w:pPr>
    <w:rPr>
      <w:rFonts w:eastAsia="Times New Roman"/>
      <w:color w:val="00B0F0"/>
      <w:sz w:val="24"/>
      <w:szCs w:val="24"/>
    </w:rPr>
  </w:style>
  <w:style w:type="paragraph" w:customStyle="1" w:styleId="xl113">
    <w:name w:val="xl113"/>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b/>
      <w:bCs/>
      <w:color w:val="00B0F0"/>
      <w:sz w:val="24"/>
      <w:szCs w:val="24"/>
    </w:rPr>
  </w:style>
  <w:style w:type="paragraph" w:customStyle="1" w:styleId="xl114">
    <w:name w:val="xl114"/>
    <w:basedOn w:val="Binhthng"/>
    <w:qFormat/>
    <w:rsid w:val="00BC2B8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5">
    <w:name w:val="xl115"/>
    <w:basedOn w:val="Binhthng"/>
    <w:qFormat/>
    <w:rsid w:val="00BC2B82"/>
    <w:pPr>
      <w:pBdr>
        <w:bottom w:val="single" w:sz="8" w:space="0" w:color="auto"/>
        <w:right w:val="single" w:sz="8" w:space="0" w:color="auto"/>
      </w:pBdr>
      <w:spacing w:before="100" w:beforeAutospacing="1" w:after="100" w:afterAutospacing="1"/>
      <w:textAlignment w:val="center"/>
    </w:pPr>
    <w:rPr>
      <w:rFonts w:eastAsia="Times New Roman"/>
      <w:color w:val="C00000"/>
      <w:sz w:val="24"/>
      <w:szCs w:val="24"/>
    </w:rPr>
  </w:style>
  <w:style w:type="paragraph" w:customStyle="1" w:styleId="xl116">
    <w:name w:val="xl116"/>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7">
    <w:name w:val="xl117"/>
    <w:basedOn w:val="Binhthng"/>
    <w:qFormat/>
    <w:rsid w:val="00BC2B82"/>
    <w:pPr>
      <w:pBdr>
        <w:bottom w:val="single" w:sz="8" w:space="0" w:color="auto"/>
        <w:right w:val="single" w:sz="8"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18">
    <w:name w:val="xl118"/>
    <w:basedOn w:val="Binhthng"/>
    <w:qFormat/>
    <w:rsid w:val="00BC2B82"/>
    <w:pPr>
      <w:pBdr>
        <w:bottom w:val="single" w:sz="8" w:space="0" w:color="auto"/>
        <w:right w:val="single" w:sz="8" w:space="0" w:color="auto"/>
      </w:pBdr>
      <w:spacing w:before="100" w:beforeAutospacing="1" w:after="100" w:afterAutospacing="1"/>
      <w:jc w:val="right"/>
      <w:textAlignment w:val="center"/>
    </w:pPr>
    <w:rPr>
      <w:rFonts w:eastAsia="Times New Roman"/>
      <w:color w:val="C00000"/>
      <w:sz w:val="24"/>
      <w:szCs w:val="24"/>
    </w:rPr>
  </w:style>
  <w:style w:type="paragraph" w:customStyle="1" w:styleId="xl119">
    <w:name w:val="xl119"/>
    <w:basedOn w:val="Binhthng"/>
    <w:qFormat/>
    <w:rsid w:val="00BC2B82"/>
    <w:pPr>
      <w:spacing w:before="100" w:beforeAutospacing="1" w:after="100" w:afterAutospacing="1"/>
    </w:pPr>
    <w:rPr>
      <w:rFonts w:eastAsia="Times New Roman"/>
      <w:color w:val="C00000"/>
      <w:sz w:val="24"/>
      <w:szCs w:val="24"/>
    </w:rPr>
  </w:style>
  <w:style w:type="paragraph" w:customStyle="1" w:styleId="xl120">
    <w:name w:val="xl120"/>
    <w:basedOn w:val="Binhthng"/>
    <w:qFormat/>
    <w:rsid w:val="00BC2B82"/>
    <w:pPr>
      <w:pBdr>
        <w:bottom w:val="single" w:sz="8" w:space="0" w:color="auto"/>
        <w:right w:val="single" w:sz="4" w:space="0" w:color="auto"/>
      </w:pBdr>
      <w:spacing w:before="100" w:beforeAutospacing="1" w:after="100" w:afterAutospacing="1"/>
      <w:textAlignment w:val="center"/>
    </w:pPr>
    <w:rPr>
      <w:rFonts w:eastAsia="Times New Roman"/>
      <w:b/>
      <w:bCs/>
      <w:color w:val="7030A0"/>
      <w:sz w:val="24"/>
      <w:szCs w:val="24"/>
    </w:rPr>
  </w:style>
  <w:style w:type="paragraph" w:customStyle="1" w:styleId="xl121">
    <w:name w:val="xl121"/>
    <w:basedOn w:val="Binhthng"/>
    <w:qFormat/>
    <w:rsid w:val="00BC2B82"/>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b/>
      <w:bCs/>
      <w:color w:val="7030A0"/>
      <w:sz w:val="24"/>
      <w:szCs w:val="24"/>
    </w:rPr>
  </w:style>
  <w:style w:type="paragraph" w:customStyle="1" w:styleId="xl122">
    <w:name w:val="xl122"/>
    <w:basedOn w:val="Binhthng"/>
    <w:qFormat/>
    <w:rsid w:val="00BC2B8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3">
    <w:name w:val="xl123"/>
    <w:basedOn w:val="Binhthng"/>
    <w:qFormat/>
    <w:rsid w:val="00BC2B8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4">
    <w:name w:val="xl124"/>
    <w:basedOn w:val="Binhthng"/>
    <w:qFormat/>
    <w:rsid w:val="00BC2B8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5">
    <w:name w:val="xl125"/>
    <w:basedOn w:val="Binhthng"/>
    <w:qFormat/>
    <w:rsid w:val="00BC2B8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6">
    <w:name w:val="xl126"/>
    <w:basedOn w:val="Binhthng"/>
    <w:qFormat/>
    <w:rsid w:val="00BC2B8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7">
    <w:name w:val="xl127"/>
    <w:basedOn w:val="Binhthng"/>
    <w:qFormat/>
    <w:rsid w:val="00BC2B8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8">
    <w:name w:val="xl128"/>
    <w:basedOn w:val="Binhthng"/>
    <w:qFormat/>
    <w:rsid w:val="00BC2B82"/>
    <w:pPr>
      <w:pBdr>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29">
    <w:name w:val="xl129"/>
    <w:basedOn w:val="Binhthng"/>
    <w:qFormat/>
    <w:rsid w:val="00BC2B82"/>
    <w:pPr>
      <w:pBdr>
        <w:left w:val="single" w:sz="4"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0">
    <w:name w:val="xl130"/>
    <w:basedOn w:val="Binhthng"/>
    <w:qFormat/>
    <w:rsid w:val="00BC2B82"/>
    <w:pPr>
      <w:pBdr>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1">
    <w:name w:val="xl131"/>
    <w:basedOn w:val="Binhthng"/>
    <w:qFormat/>
    <w:rsid w:val="00BC2B82"/>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2">
    <w:name w:val="xl132"/>
    <w:basedOn w:val="Binhthng"/>
    <w:qFormat/>
    <w:rsid w:val="00BC2B82"/>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3">
    <w:name w:val="xl133"/>
    <w:basedOn w:val="Binhthng"/>
    <w:qFormat/>
    <w:rsid w:val="00BC2B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4">
    <w:name w:val="xl134"/>
    <w:basedOn w:val="Binhthng"/>
    <w:qFormat/>
    <w:rsid w:val="00BC2B82"/>
    <w:pPr>
      <w:pBdr>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5">
    <w:name w:val="xl135"/>
    <w:basedOn w:val="Binhthng"/>
    <w:qFormat/>
    <w:rsid w:val="00BC2B82"/>
    <w:pPr>
      <w:pBdr>
        <w:left w:val="single" w:sz="4" w:space="0" w:color="auto"/>
        <w:bottom w:val="single" w:sz="8" w:space="0" w:color="auto"/>
        <w:right w:val="single" w:sz="8" w:space="0" w:color="auto"/>
      </w:pBdr>
      <w:spacing w:before="100" w:beforeAutospacing="1" w:after="100" w:afterAutospacing="1"/>
      <w:textAlignment w:val="center"/>
    </w:pPr>
    <w:rPr>
      <w:rFonts w:eastAsia="Times New Roman"/>
      <w:color w:val="7030A0"/>
      <w:sz w:val="24"/>
      <w:szCs w:val="24"/>
    </w:rPr>
  </w:style>
  <w:style w:type="paragraph" w:customStyle="1" w:styleId="xl136">
    <w:name w:val="xl136"/>
    <w:basedOn w:val="Binhthng"/>
    <w:qFormat/>
    <w:rsid w:val="00BC2B82"/>
    <w:pPr>
      <w:pBdr>
        <w:left w:val="single" w:sz="8" w:space="0" w:color="auto"/>
        <w:bottom w:val="single" w:sz="8" w:space="0" w:color="auto"/>
        <w:right w:val="single" w:sz="4" w:space="0" w:color="auto"/>
      </w:pBdr>
      <w:spacing w:before="100" w:beforeAutospacing="1" w:after="100" w:afterAutospacing="1"/>
      <w:textAlignment w:val="center"/>
    </w:pPr>
    <w:rPr>
      <w:rFonts w:eastAsia="Times New Roman"/>
      <w:color w:val="7030A0"/>
      <w:sz w:val="24"/>
      <w:szCs w:val="24"/>
    </w:rPr>
  </w:style>
  <w:style w:type="paragraph" w:customStyle="1" w:styleId="xl137">
    <w:name w:val="xl137"/>
    <w:basedOn w:val="Binhthng"/>
    <w:qFormat/>
    <w:rsid w:val="00BC2B8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38">
    <w:name w:val="xl138"/>
    <w:basedOn w:val="Binhthng"/>
    <w:qFormat/>
    <w:rsid w:val="00BC2B82"/>
    <w:pPr>
      <w:pBdr>
        <w:right w:val="single" w:sz="4" w:space="0" w:color="auto"/>
      </w:pBdr>
      <w:spacing w:before="100" w:beforeAutospacing="1" w:after="100" w:afterAutospacing="1"/>
    </w:pPr>
    <w:rPr>
      <w:rFonts w:eastAsia="Times New Roman"/>
      <w:color w:val="7030A0"/>
      <w:sz w:val="24"/>
      <w:szCs w:val="24"/>
    </w:rPr>
  </w:style>
  <w:style w:type="paragraph" w:customStyle="1" w:styleId="xl139">
    <w:name w:val="xl139"/>
    <w:basedOn w:val="Binhthng"/>
    <w:qFormat/>
    <w:rsid w:val="00BC2B82"/>
    <w:pPr>
      <w:pBdr>
        <w:left w:val="single" w:sz="4" w:space="0" w:color="auto"/>
      </w:pBdr>
      <w:spacing w:before="100" w:beforeAutospacing="1" w:after="100" w:afterAutospacing="1"/>
    </w:pPr>
    <w:rPr>
      <w:rFonts w:eastAsia="Times New Roman"/>
      <w:color w:val="7030A0"/>
      <w:sz w:val="24"/>
      <w:szCs w:val="24"/>
    </w:rPr>
  </w:style>
  <w:style w:type="paragraph" w:customStyle="1" w:styleId="xl140">
    <w:name w:val="xl14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1">
    <w:name w:val="xl14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2">
    <w:name w:val="xl14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3">
    <w:name w:val="xl14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C00000"/>
      <w:sz w:val="24"/>
      <w:szCs w:val="24"/>
    </w:rPr>
  </w:style>
  <w:style w:type="paragraph" w:customStyle="1" w:styleId="xl144">
    <w:name w:val="xl14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xl145">
    <w:name w:val="xl14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7030A0"/>
      <w:sz w:val="24"/>
      <w:szCs w:val="24"/>
    </w:rPr>
  </w:style>
  <w:style w:type="paragraph" w:customStyle="1" w:styleId="BodyText3">
    <w:name w:val="Body Text3"/>
    <w:basedOn w:val="Binhthng"/>
    <w:qFormat/>
    <w:rsid w:val="00BC2B82"/>
    <w:pPr>
      <w:widowControl w:val="0"/>
      <w:shd w:val="clear" w:color="auto" w:fill="FFFFFF"/>
      <w:spacing w:after="0" w:line="317" w:lineRule="exact"/>
    </w:pPr>
    <w:rPr>
      <w:rFonts w:eastAsia="Times New Roman"/>
      <w:color w:val="000000"/>
      <w:sz w:val="26"/>
      <w:szCs w:val="26"/>
      <w:lang w:val="vi-VN"/>
    </w:rPr>
  </w:style>
  <w:style w:type="paragraph" w:customStyle="1" w:styleId="Bng">
    <w:name w:val="Bảng"/>
    <w:basedOn w:val="Chuthich"/>
    <w:qFormat/>
    <w:rsid w:val="00BC2B82"/>
    <w:pPr>
      <w:spacing w:after="0"/>
    </w:pPr>
    <w:rPr>
      <w:rFonts w:ascii="Times New Roman Bold" w:eastAsia="MS Mincho" w:hAnsi="Times New Roman Bold"/>
      <w:bCs w:val="0"/>
      <w:color w:val="000000"/>
      <w:szCs w:val="26"/>
      <w:lang w:val="zh-CN" w:eastAsia="zh-CN"/>
    </w:rPr>
  </w:style>
  <w:style w:type="paragraph" w:customStyle="1" w:styleId="5text">
    <w:name w:val="5 text"/>
    <w:basedOn w:val="Binhthng"/>
    <w:qFormat/>
    <w:rsid w:val="00BC2B82"/>
    <w:pPr>
      <w:spacing w:after="0"/>
      <w:ind w:firstLine="561"/>
    </w:pPr>
    <w:rPr>
      <w:sz w:val="26"/>
    </w:rPr>
  </w:style>
  <w:style w:type="paragraph" w:customStyle="1" w:styleId="TableParagraph">
    <w:name w:val="Table Paragraph"/>
    <w:basedOn w:val="Binhthng"/>
    <w:uiPriority w:val="1"/>
    <w:qFormat/>
    <w:rsid w:val="00BC2B82"/>
    <w:pPr>
      <w:widowControl w:val="0"/>
      <w:spacing w:after="0"/>
    </w:pPr>
    <w:rPr>
      <w:rFonts w:ascii="Calibri" w:hAnsi="Calibri"/>
      <w:sz w:val="22"/>
      <w:szCs w:val="22"/>
    </w:rPr>
  </w:style>
  <w:style w:type="character" w:customStyle="1" w:styleId="Vnbnnidung">
    <w:name w:val="Văn bản nội dung_"/>
    <w:link w:val="Vnbnnidung0"/>
    <w:uiPriority w:val="99"/>
    <w:qFormat/>
    <w:rsid w:val="00BC2B82"/>
    <w:rPr>
      <w:rFonts w:ascii="Times New Roman" w:eastAsia="Times New Roman" w:hAnsi="Times New Roman"/>
      <w:sz w:val="26"/>
      <w:szCs w:val="26"/>
    </w:rPr>
  </w:style>
  <w:style w:type="paragraph" w:customStyle="1" w:styleId="Vnbnnidung0">
    <w:name w:val="Văn bản nội dung"/>
    <w:basedOn w:val="Binhthng"/>
    <w:link w:val="Vnbnnidung"/>
    <w:uiPriority w:val="99"/>
    <w:qFormat/>
    <w:rsid w:val="00BC2B82"/>
    <w:pPr>
      <w:widowControl w:val="0"/>
      <w:spacing w:after="40" w:line="257" w:lineRule="auto"/>
      <w:ind w:firstLine="400"/>
    </w:pPr>
    <w:rPr>
      <w:rFonts w:eastAsia="Times New Roman" w:cstheme="minorBidi"/>
      <w:sz w:val="26"/>
      <w:szCs w:val="26"/>
    </w:rPr>
  </w:style>
  <w:style w:type="paragraph" w:customStyle="1" w:styleId="Noidung">
    <w:name w:val="Noi dung"/>
    <w:qFormat/>
    <w:rsid w:val="00BC2B82"/>
    <w:pPr>
      <w:spacing w:after="120" w:line="288" w:lineRule="auto"/>
      <w:ind w:firstLine="567"/>
      <w:jc w:val="both"/>
    </w:pPr>
    <w:rPr>
      <w:rFonts w:eastAsia="Times New Roman"/>
      <w:sz w:val="26"/>
      <w:szCs w:val="26"/>
      <w:lang w:val="nl-NL"/>
    </w:rPr>
  </w:style>
  <w:style w:type="paragraph" w:customStyle="1" w:styleId="Heading4">
    <w:name w:val="Heading4"/>
    <w:basedOn w:val="u3"/>
    <w:qFormat/>
    <w:rsid w:val="00BC2B82"/>
    <w:pPr>
      <w:keepLines w:val="0"/>
      <w:spacing w:before="120" w:after="60" w:line="360" w:lineRule="auto"/>
      <w:ind w:firstLine="432"/>
    </w:pPr>
    <w:rPr>
      <w:rFonts w:ascii="Times New Roman" w:eastAsia="Times New Roman" w:hAnsi="Times New Roman" w:cs="Times New Roman"/>
      <w:b/>
      <w:bCs/>
      <w:i/>
      <w:color w:val="auto"/>
      <w:sz w:val="26"/>
      <w:szCs w:val="26"/>
      <w:lang w:val="zh-CN" w:eastAsia="zh-CN"/>
    </w:rPr>
  </w:style>
  <w:style w:type="character" w:customStyle="1" w:styleId="Bodytext115pt">
    <w:name w:val="Body text + 11.5 pt"/>
    <w:qFormat/>
    <w:rsid w:val="00BC2B82"/>
    <w:rPr>
      <w:rFonts w:ascii="Times New Roman" w:eastAsia="Times New Roman" w:hAnsi="Times New Roman" w:cs="Times New Roman"/>
      <w:b/>
      <w:bCs/>
      <w:color w:val="000000"/>
      <w:spacing w:val="0"/>
      <w:w w:val="100"/>
      <w:position w:val="0"/>
      <w:sz w:val="23"/>
      <w:szCs w:val="23"/>
      <w:u w:val="none"/>
      <w:lang w:val="vi-VN"/>
    </w:rPr>
  </w:style>
  <w:style w:type="character" w:customStyle="1" w:styleId="Headerorfooter115pt">
    <w:name w:val="Header or footer + 11.5 pt"/>
    <w:qFormat/>
    <w:rsid w:val="00BC2B82"/>
    <w:rPr>
      <w:rFonts w:ascii="Times New Roman" w:eastAsia="Times New Roman" w:hAnsi="Times New Roman" w:cs="Times New Roman"/>
      <w:b/>
      <w:bCs/>
      <w:color w:val="000000"/>
      <w:spacing w:val="0"/>
      <w:w w:val="100"/>
      <w:position w:val="0"/>
      <w:sz w:val="23"/>
      <w:szCs w:val="23"/>
      <w:u w:val="none"/>
    </w:rPr>
  </w:style>
  <w:style w:type="character" w:customStyle="1" w:styleId="Bodytext175pt">
    <w:name w:val="Body text + 17.5 pt"/>
    <w:qFormat/>
    <w:rsid w:val="00BC2B82"/>
    <w:rPr>
      <w:rFonts w:ascii="Times New Roman" w:eastAsia="Times New Roman" w:hAnsi="Times New Roman" w:cs="Times New Roman"/>
      <w:color w:val="000000"/>
      <w:spacing w:val="0"/>
      <w:w w:val="100"/>
      <w:position w:val="0"/>
      <w:sz w:val="35"/>
      <w:szCs w:val="35"/>
      <w:u w:val="none"/>
      <w:lang w:val="vi-VN"/>
    </w:rPr>
  </w:style>
  <w:style w:type="character" w:customStyle="1" w:styleId="longtext">
    <w:name w:val="long_text"/>
    <w:qFormat/>
    <w:rsid w:val="00BC2B82"/>
  </w:style>
  <w:style w:type="paragraph" w:customStyle="1" w:styleId="CharCharCharCharCharCharCharCharCharCharCharCharCharCharChar1">
    <w:name w:val="Char Char Char Char Char Char Char Char Char Char Char Char Char Char Char1"/>
    <w:basedOn w:val="Binhthng"/>
    <w:qFormat/>
    <w:rsid w:val="00BC2B82"/>
    <w:pPr>
      <w:spacing w:line="240" w:lineRule="exact"/>
    </w:pPr>
    <w:rPr>
      <w:rFonts w:ascii="Verdana" w:eastAsia="Times New Roman" w:hAnsi="Verdana"/>
      <w:sz w:val="3276"/>
      <w:szCs w:val="20"/>
    </w:rPr>
  </w:style>
  <w:style w:type="paragraph" w:customStyle="1" w:styleId="TitB">
    <w:name w:val="TitB"/>
    <w:basedOn w:val="Binhthng"/>
    <w:link w:val="TitBChar"/>
    <w:qFormat/>
    <w:rsid w:val="00BC2B82"/>
    <w:pPr>
      <w:spacing w:before="60" w:line="320" w:lineRule="atLeast"/>
      <w:jc w:val="center"/>
    </w:pPr>
    <w:rPr>
      <w:b/>
      <w:lang w:val="zh-CN" w:eastAsia="zh-CN"/>
    </w:rPr>
  </w:style>
  <w:style w:type="character" w:customStyle="1" w:styleId="TitBChar">
    <w:name w:val="TitB Char"/>
    <w:link w:val="TitB"/>
    <w:qFormat/>
    <w:rsid w:val="00BC2B82"/>
    <w:rPr>
      <w:rFonts w:ascii="Times New Roman" w:eastAsia="Calibri" w:hAnsi="Times New Roman" w:cs="Times New Roman"/>
      <w:b/>
      <w:sz w:val="28"/>
      <w:szCs w:val="28"/>
      <w:lang w:val="zh-CN" w:eastAsia="zh-CN"/>
    </w:rPr>
  </w:style>
  <w:style w:type="paragraph" w:customStyle="1" w:styleId="xl146">
    <w:name w:val="xl14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8">
    <w:name w:val="xl148"/>
    <w:basedOn w:val="Binhthng"/>
    <w:qFormat/>
    <w:rsid w:val="00BC2B82"/>
    <w:pPr>
      <w:spacing w:before="100" w:beforeAutospacing="1" w:after="100" w:afterAutospacing="1" w:line="240" w:lineRule="auto"/>
      <w:textAlignment w:val="center"/>
    </w:pPr>
    <w:rPr>
      <w:rFonts w:eastAsia="Times New Roman"/>
      <w:sz w:val="24"/>
      <w:szCs w:val="24"/>
    </w:rPr>
  </w:style>
  <w:style w:type="paragraph" w:customStyle="1" w:styleId="xl149">
    <w:name w:val="xl149"/>
    <w:basedOn w:val="Binhthng"/>
    <w:qFormat/>
    <w:rsid w:val="00BC2B82"/>
    <w:pPr>
      <w:shd w:val="clear" w:color="000000" w:fill="92D050"/>
      <w:spacing w:before="100" w:beforeAutospacing="1" w:after="100" w:afterAutospacing="1" w:line="240" w:lineRule="auto"/>
      <w:textAlignment w:val="center"/>
    </w:pPr>
    <w:rPr>
      <w:rFonts w:eastAsia="Times New Roman"/>
      <w:sz w:val="24"/>
      <w:szCs w:val="24"/>
    </w:rPr>
  </w:style>
  <w:style w:type="paragraph" w:customStyle="1" w:styleId="xl150">
    <w:name w:val="xl150"/>
    <w:basedOn w:val="Binhthng"/>
    <w:qFormat/>
    <w:rsid w:val="00BC2B82"/>
    <w:pPr>
      <w:spacing w:before="100" w:beforeAutospacing="1" w:after="100" w:afterAutospacing="1" w:line="240" w:lineRule="auto"/>
      <w:textAlignment w:val="center"/>
    </w:pPr>
    <w:rPr>
      <w:rFonts w:eastAsia="Times New Roman"/>
      <w:b/>
      <w:bCs/>
      <w:sz w:val="24"/>
      <w:szCs w:val="24"/>
    </w:rPr>
  </w:style>
  <w:style w:type="paragraph" w:customStyle="1" w:styleId="xl151">
    <w:name w:val="xl151"/>
    <w:basedOn w:val="Binhthng"/>
    <w:qFormat/>
    <w:rsid w:val="00BC2B82"/>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2">
    <w:name w:val="xl152"/>
    <w:basedOn w:val="Binhthng"/>
    <w:qFormat/>
    <w:rsid w:val="00BC2B82"/>
    <w:pPr>
      <w:spacing w:before="100" w:beforeAutospacing="1" w:after="100" w:afterAutospacing="1" w:line="240" w:lineRule="auto"/>
      <w:textAlignment w:val="center"/>
    </w:pPr>
    <w:rPr>
      <w:rFonts w:eastAsia="Times New Roman"/>
      <w:color w:val="0070C0"/>
      <w:sz w:val="24"/>
      <w:szCs w:val="24"/>
    </w:rPr>
  </w:style>
  <w:style w:type="paragraph" w:customStyle="1" w:styleId="xl153">
    <w:name w:val="xl153"/>
    <w:basedOn w:val="Binhthng"/>
    <w:qFormat/>
    <w:rsid w:val="00BC2B82"/>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4">
    <w:name w:val="xl154"/>
    <w:basedOn w:val="Binhthng"/>
    <w:qFormat/>
    <w:rsid w:val="00BC2B82"/>
    <w:pPr>
      <w:spacing w:before="100" w:beforeAutospacing="1" w:after="100" w:afterAutospacing="1" w:line="240" w:lineRule="auto"/>
      <w:textAlignment w:val="center"/>
    </w:pPr>
    <w:rPr>
      <w:rFonts w:eastAsia="Times New Roman"/>
      <w:color w:val="FF0000"/>
      <w:sz w:val="24"/>
      <w:szCs w:val="24"/>
    </w:rPr>
  </w:style>
  <w:style w:type="paragraph" w:customStyle="1" w:styleId="xl155">
    <w:name w:val="xl155"/>
    <w:basedOn w:val="Binhthng"/>
    <w:qFormat/>
    <w:rsid w:val="00BC2B82"/>
    <w:pPr>
      <w:shd w:val="clear" w:color="000000" w:fill="92D050"/>
      <w:spacing w:before="100" w:beforeAutospacing="1" w:after="100" w:afterAutospacing="1" w:line="240" w:lineRule="auto"/>
      <w:textAlignment w:val="center"/>
    </w:pPr>
    <w:rPr>
      <w:rFonts w:eastAsia="Times New Roman"/>
      <w:b/>
      <w:bCs/>
      <w:sz w:val="24"/>
      <w:szCs w:val="24"/>
    </w:rPr>
  </w:style>
  <w:style w:type="paragraph" w:customStyle="1" w:styleId="xl156">
    <w:name w:val="xl15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8">
    <w:name w:val="xl158"/>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9">
    <w:name w:val="xl159"/>
    <w:basedOn w:val="Binhthng"/>
    <w:qFormat/>
    <w:rsid w:val="00BC2B82"/>
    <w:pPr>
      <w:spacing w:before="100" w:beforeAutospacing="1" w:after="100" w:afterAutospacing="1" w:line="240" w:lineRule="auto"/>
      <w:jc w:val="center"/>
    </w:pPr>
    <w:rPr>
      <w:rFonts w:eastAsia="Times New Roman"/>
      <w:sz w:val="24"/>
      <w:szCs w:val="24"/>
    </w:rPr>
  </w:style>
  <w:style w:type="paragraph" w:customStyle="1" w:styleId="xl160">
    <w:name w:val="xl16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61">
    <w:name w:val="xl161"/>
    <w:basedOn w:val="Binhthng"/>
    <w:qFormat/>
    <w:rsid w:val="00BC2B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sz w:val="24"/>
      <w:szCs w:val="24"/>
    </w:rPr>
  </w:style>
  <w:style w:type="paragraph" w:customStyle="1" w:styleId="xl162">
    <w:name w:val="xl16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3">
    <w:name w:val="xl163"/>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4"/>
      <w:szCs w:val="24"/>
    </w:rPr>
  </w:style>
  <w:style w:type="paragraph" w:customStyle="1" w:styleId="xl164">
    <w:name w:val="xl16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5">
    <w:name w:val="xl16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6">
    <w:name w:val="xl166"/>
    <w:basedOn w:val="Binhthng"/>
    <w:qFormat/>
    <w:rsid w:val="00BC2B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7">
    <w:name w:val="xl167"/>
    <w:basedOn w:val="Binhthng"/>
    <w:qFormat/>
    <w:rsid w:val="00BC2B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CharCharCharCharCharCharCharCharCharCharCharCharCharCharCharCharCharCharCharCharChar1CharCharCharChar7">
    <w:name w:val="Char Char Char Char Char Char Char Char Char Char Char Char Char Char Char Char Char Char Char Char Char1 Char Char Char Char7"/>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6">
    <w:name w:val="Char Char Char Char Char Char Char Char Char Char Char Char Char Char Char Char Char Char Char Char Char1 Char Char Char Char6"/>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5">
    <w:name w:val="Char Char Char Char Char Char Char Char Char Char Char Char Char Char Char Char Char Char Char Char Char1 Char Char Char Char5"/>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4">
    <w:name w:val="Char Char Char Char Char Char Char Char Char Char Char Char Char Char Char Char Char Char Char Char Char1 Char Char Char Char4"/>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CharCharCharCharCharCharCharCharCharCharCharCharCharCharCharCharChar1CharCharCharChar3">
    <w:name w:val="Char Char Char Char Char Char Char Char Char Char Char Char Char Char Char Char Char Char Char Char Char1 Char Char Char Char3"/>
    <w:basedOn w:val="Binhthng"/>
    <w:uiPriority w:val="99"/>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TitBang">
    <w:name w:val="TitBang"/>
    <w:basedOn w:val="Binhthng"/>
    <w:link w:val="TitBangCharChar"/>
    <w:qFormat/>
    <w:rsid w:val="00BC2B82"/>
    <w:pPr>
      <w:spacing w:after="120" w:line="240" w:lineRule="auto"/>
      <w:jc w:val="center"/>
    </w:pPr>
    <w:rPr>
      <w:rFonts w:eastAsia="SimSun"/>
      <w:b/>
      <w:sz w:val="26"/>
      <w:szCs w:val="26"/>
      <w:lang w:val="nl-NL" w:eastAsia="zh-CN"/>
    </w:rPr>
  </w:style>
  <w:style w:type="character" w:customStyle="1" w:styleId="TitBangCharChar">
    <w:name w:val="TitBang Char Char"/>
    <w:link w:val="TitBang"/>
    <w:qFormat/>
    <w:rsid w:val="00BC2B82"/>
    <w:rPr>
      <w:rFonts w:ascii="Times New Roman" w:eastAsia="SimSun" w:hAnsi="Times New Roman" w:cs="Times New Roman"/>
      <w:b/>
      <w:sz w:val="26"/>
      <w:szCs w:val="26"/>
      <w:lang w:val="nl-NL" w:eastAsia="zh-CN"/>
    </w:rPr>
  </w:style>
  <w:style w:type="paragraph" w:customStyle="1" w:styleId="Styletqt">
    <w:name w:val="Style_tqt"/>
    <w:basedOn w:val="Binhthng"/>
    <w:link w:val="StyletqtChar"/>
    <w:qFormat/>
    <w:rsid w:val="00BC2B82"/>
    <w:pPr>
      <w:spacing w:before="60" w:after="60" w:line="360" w:lineRule="exact"/>
      <w:ind w:firstLine="720"/>
      <w:jc w:val="both"/>
    </w:pPr>
  </w:style>
  <w:style w:type="character" w:customStyle="1" w:styleId="StyletqtChar">
    <w:name w:val="Style_tqt Char"/>
    <w:link w:val="Styletqt"/>
    <w:qFormat/>
    <w:rsid w:val="00BC2B82"/>
    <w:rPr>
      <w:rFonts w:ascii="Times New Roman" w:eastAsia="Calibri" w:hAnsi="Times New Roman" w:cs="Times New Roman"/>
      <w:sz w:val="28"/>
      <w:szCs w:val="28"/>
    </w:rPr>
  </w:style>
  <w:style w:type="paragraph" w:customStyle="1" w:styleId="StyleTableofFiguresBlack">
    <w:name w:val="Style Table of Figures + Black"/>
    <w:basedOn w:val="Banghinhminhhoa"/>
    <w:link w:val="StyleTableofFiguresBlackChar"/>
    <w:qFormat/>
    <w:rsid w:val="00BC2B82"/>
    <w:pPr>
      <w:tabs>
        <w:tab w:val="right" w:leader="dot" w:pos="8608"/>
      </w:tabs>
      <w:spacing w:before="120" w:after="60" w:line="240" w:lineRule="auto"/>
      <w:ind w:firstLine="900"/>
      <w:jc w:val="both"/>
    </w:pPr>
    <w:rPr>
      <w:rFonts w:ascii="Times New Roman" w:eastAsia=".VnTime" w:hAnsi="Times New Roman"/>
      <w:bCs/>
      <w:i w:val="0"/>
      <w:iCs w:val="0"/>
      <w:color w:val="FF0000"/>
      <w:sz w:val="28"/>
      <w:szCs w:val="28"/>
      <w:lang w:val="nl-NL"/>
    </w:rPr>
  </w:style>
  <w:style w:type="character" w:customStyle="1" w:styleId="StyleTableofFiguresBlackChar">
    <w:name w:val="Style Table of Figures + Black Char"/>
    <w:basedOn w:val="Phngmcinhcuaoanvn"/>
    <w:link w:val="StyleTableofFiguresBlack"/>
    <w:qFormat/>
    <w:rsid w:val="00BC2B82"/>
    <w:rPr>
      <w:rFonts w:ascii="Times New Roman" w:eastAsia=".VnTime" w:hAnsi="Times New Roman" w:cs="Times New Roman"/>
      <w:bCs/>
      <w:color w:val="FF0000"/>
      <w:sz w:val="28"/>
      <w:szCs w:val="28"/>
      <w:lang w:val="nl-NL"/>
    </w:rPr>
  </w:style>
  <w:style w:type="paragraph" w:customStyle="1" w:styleId="Bodytext20">
    <w:name w:val="Body text (2)"/>
    <w:basedOn w:val="Binhthng"/>
    <w:qFormat/>
    <w:rsid w:val="00BC2B82"/>
    <w:pPr>
      <w:widowControl w:val="0"/>
      <w:shd w:val="clear" w:color="auto" w:fill="FFFFFF"/>
      <w:spacing w:after="0" w:line="302" w:lineRule="exact"/>
    </w:pPr>
    <w:rPr>
      <w:rFonts w:eastAsia="Times New Roman"/>
      <w:b/>
      <w:bCs/>
      <w:sz w:val="20"/>
      <w:szCs w:val="20"/>
      <w:lang w:val="zh-CN" w:eastAsia="zh-CN"/>
    </w:rPr>
  </w:style>
  <w:style w:type="paragraph" w:customStyle="1" w:styleId="Normal13pt">
    <w:name w:val="Normal +13pt"/>
    <w:basedOn w:val="Binhthng"/>
    <w:qFormat/>
    <w:rsid w:val="00BC2B82"/>
    <w:pPr>
      <w:spacing w:after="0" w:line="240" w:lineRule="auto"/>
      <w:jc w:val="both"/>
    </w:pPr>
    <w:rPr>
      <w:rFonts w:eastAsia="Times New Roman"/>
      <w:sz w:val="24"/>
      <w:szCs w:val="24"/>
    </w:rPr>
  </w:style>
  <w:style w:type="character" w:customStyle="1" w:styleId="mw-headline">
    <w:name w:val="mw-headline"/>
    <w:basedOn w:val="Phngmcinhcuaoanvn"/>
    <w:qFormat/>
    <w:rsid w:val="00BC2B82"/>
  </w:style>
  <w:style w:type="character" w:customStyle="1" w:styleId="mw-editsection">
    <w:name w:val="mw-editsection"/>
    <w:basedOn w:val="Phngmcinhcuaoanvn"/>
    <w:qFormat/>
    <w:rsid w:val="00BC2B82"/>
  </w:style>
  <w:style w:type="character" w:customStyle="1" w:styleId="mw-editsection-bracket">
    <w:name w:val="mw-editsection-bracket"/>
    <w:basedOn w:val="Phngmcinhcuaoanvn"/>
    <w:qFormat/>
    <w:rsid w:val="00BC2B82"/>
  </w:style>
  <w:style w:type="character" w:customStyle="1" w:styleId="mw-editsection-divider">
    <w:name w:val="mw-editsection-divider"/>
    <w:basedOn w:val="Phngmcinhcuaoanvn"/>
    <w:qFormat/>
    <w:rsid w:val="00BC2B82"/>
  </w:style>
  <w:style w:type="paragraph" w:customStyle="1" w:styleId="xl38">
    <w:name w:val="xl38"/>
    <w:basedOn w:val="Binhthng"/>
    <w:qFormat/>
    <w:rsid w:val="00BC2B82"/>
    <w:pPr>
      <w:pBdr>
        <w:left w:val="single" w:sz="4" w:space="0" w:color="auto"/>
        <w:bottom w:val="single" w:sz="4" w:space="0" w:color="auto"/>
        <w:right w:val="single" w:sz="4" w:space="0" w:color="auto"/>
      </w:pBdr>
      <w:spacing w:before="100" w:after="100" w:line="240" w:lineRule="auto"/>
      <w:jc w:val="center"/>
      <w:textAlignment w:val="center"/>
    </w:pPr>
    <w:rPr>
      <w:rFonts w:ascii=".VnTime" w:eastAsia="Times New Roman" w:hAnsi=".VnTime"/>
      <w:sz w:val="22"/>
      <w:szCs w:val="22"/>
    </w:rPr>
  </w:style>
  <w:style w:type="paragraph" w:customStyle="1" w:styleId="xl168">
    <w:name w:val="xl16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69">
    <w:name w:val="xl169"/>
    <w:basedOn w:val="Binhthng"/>
    <w:qFormat/>
    <w:rsid w:val="00BC2B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0">
    <w:name w:val="xl170"/>
    <w:basedOn w:val="Binhthng"/>
    <w:qFormat/>
    <w:rsid w:val="00BC2B8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1">
    <w:name w:val="xl17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72">
    <w:name w:val="xl172"/>
    <w:basedOn w:val="Binhthng"/>
    <w:qFormat/>
    <w:rsid w:val="00BC2B8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3">
    <w:name w:val="xl173"/>
    <w:basedOn w:val="Binhthng"/>
    <w:qFormat/>
    <w:rsid w:val="00BC2B8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4">
    <w:name w:val="xl174"/>
    <w:basedOn w:val="Binhthng"/>
    <w:qFormat/>
    <w:rsid w:val="00BC2B8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eastAsia="Times New Roman"/>
      <w:b/>
      <w:bCs/>
      <w:sz w:val="24"/>
      <w:szCs w:val="24"/>
    </w:rPr>
  </w:style>
  <w:style w:type="paragraph" w:customStyle="1" w:styleId="xl175">
    <w:name w:val="xl175"/>
    <w:basedOn w:val="Binhthng"/>
    <w:qFormat/>
    <w:rsid w:val="00BC2B8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6">
    <w:name w:val="xl176"/>
    <w:basedOn w:val="Binhthng"/>
    <w:qFormat/>
    <w:rsid w:val="00BC2B8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7">
    <w:name w:val="xl177"/>
    <w:basedOn w:val="Binhthng"/>
    <w:qFormat/>
    <w:rsid w:val="00BC2B8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78">
    <w:name w:val="xl178"/>
    <w:basedOn w:val="Binhthng"/>
    <w:qFormat/>
    <w:rsid w:val="00BC2B8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eastAsia="Times New Roman"/>
      <w:b/>
      <w:bCs/>
      <w:sz w:val="24"/>
      <w:szCs w:val="24"/>
    </w:rPr>
  </w:style>
  <w:style w:type="paragraph" w:customStyle="1" w:styleId="xl179">
    <w:name w:val="xl179"/>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sz w:val="24"/>
      <w:szCs w:val="24"/>
    </w:rPr>
  </w:style>
  <w:style w:type="paragraph" w:customStyle="1" w:styleId="xl180">
    <w:name w:val="xl18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1">
    <w:name w:val="xl18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182">
    <w:name w:val="xl182"/>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3">
    <w:name w:val="xl183"/>
    <w:basedOn w:val="Binhthng"/>
    <w:qFormat/>
    <w:rsid w:val="00BC2B8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b/>
      <w:bCs/>
      <w:sz w:val="24"/>
      <w:szCs w:val="24"/>
    </w:rPr>
  </w:style>
  <w:style w:type="paragraph" w:customStyle="1" w:styleId="xl184">
    <w:name w:val="xl184"/>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center"/>
    </w:pPr>
    <w:rPr>
      <w:rFonts w:eastAsia="Times New Roman"/>
      <w:b/>
      <w:bCs/>
      <w:color w:val="0000CC"/>
      <w:sz w:val="24"/>
      <w:szCs w:val="24"/>
    </w:rPr>
  </w:style>
  <w:style w:type="paragraph" w:customStyle="1" w:styleId="xl185">
    <w:name w:val="xl185"/>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eastAsia="Times New Roman"/>
      <w:b/>
      <w:bCs/>
      <w:color w:val="0000CC"/>
      <w:sz w:val="24"/>
      <w:szCs w:val="24"/>
    </w:rPr>
  </w:style>
  <w:style w:type="paragraph" w:customStyle="1" w:styleId="xl186">
    <w:name w:val="xl186"/>
    <w:basedOn w:val="Binhthng"/>
    <w:qFormat/>
    <w:rsid w:val="00BC2B82"/>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right"/>
      <w:textAlignment w:val="center"/>
    </w:pPr>
    <w:rPr>
      <w:rFonts w:eastAsia="Times New Roman"/>
      <w:b/>
      <w:bCs/>
      <w:color w:val="0000CC"/>
      <w:sz w:val="24"/>
      <w:szCs w:val="24"/>
    </w:rPr>
  </w:style>
  <w:style w:type="paragraph" w:customStyle="1" w:styleId="xl187">
    <w:name w:val="xl18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88">
    <w:name w:val="xl18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9900FF"/>
      <w:sz w:val="24"/>
      <w:szCs w:val="24"/>
    </w:rPr>
  </w:style>
  <w:style w:type="paragraph" w:customStyle="1" w:styleId="xl189">
    <w:name w:val="xl18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0">
    <w:name w:val="xl19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rPr>
  </w:style>
  <w:style w:type="paragraph" w:customStyle="1" w:styleId="xl191">
    <w:name w:val="xl191"/>
    <w:basedOn w:val="Binhthng"/>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rPr>
  </w:style>
  <w:style w:type="paragraph" w:customStyle="1" w:styleId="xl192">
    <w:name w:val="xl19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3">
    <w:name w:val="xl193"/>
    <w:basedOn w:val="Binhthng"/>
    <w:qFormat/>
    <w:rsid w:val="00BC2B82"/>
    <w:pPr>
      <w:spacing w:before="100" w:beforeAutospacing="1" w:after="100" w:afterAutospacing="1" w:line="240" w:lineRule="auto"/>
      <w:textAlignment w:val="center"/>
    </w:pPr>
    <w:rPr>
      <w:rFonts w:eastAsia="Times New Roman"/>
      <w:color w:val="9900FF"/>
      <w:sz w:val="24"/>
      <w:szCs w:val="24"/>
    </w:rPr>
  </w:style>
  <w:style w:type="paragraph" w:customStyle="1" w:styleId="xl194">
    <w:name w:val="xl19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5">
    <w:name w:val="xl19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9900FF"/>
      <w:sz w:val="24"/>
      <w:szCs w:val="24"/>
    </w:rPr>
  </w:style>
  <w:style w:type="paragraph" w:customStyle="1" w:styleId="xl196">
    <w:name w:val="xl19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9900FF"/>
      <w:sz w:val="24"/>
      <w:szCs w:val="24"/>
    </w:rPr>
  </w:style>
  <w:style w:type="paragraph" w:customStyle="1" w:styleId="xl197">
    <w:name w:val="xl19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9900FF"/>
      <w:sz w:val="24"/>
      <w:szCs w:val="24"/>
    </w:rPr>
  </w:style>
  <w:style w:type="paragraph" w:customStyle="1" w:styleId="xl198">
    <w:name w:val="xl19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9">
    <w:name w:val="xl19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00">
    <w:name w:val="xl20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1">
    <w:name w:val="xl20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02">
    <w:name w:val="xl20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3">
    <w:name w:val="xl20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 w:val="24"/>
      <w:szCs w:val="24"/>
    </w:rPr>
  </w:style>
  <w:style w:type="paragraph" w:customStyle="1" w:styleId="xl204">
    <w:name w:val="xl20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5">
    <w:name w:val="xl20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B050"/>
      <w:sz w:val="24"/>
      <w:szCs w:val="24"/>
    </w:rPr>
  </w:style>
  <w:style w:type="paragraph" w:customStyle="1" w:styleId="xl206">
    <w:name w:val="xl20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4"/>
      <w:szCs w:val="24"/>
    </w:rPr>
  </w:style>
  <w:style w:type="paragraph" w:customStyle="1" w:styleId="xl207">
    <w:name w:val="xl20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08">
    <w:name w:val="xl20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xl209">
    <w:name w:val="xl20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0">
    <w:name w:val="xl21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1">
    <w:name w:val="xl21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CC"/>
      <w:sz w:val="24"/>
      <w:szCs w:val="24"/>
    </w:rPr>
  </w:style>
  <w:style w:type="paragraph" w:customStyle="1" w:styleId="xl212">
    <w:name w:val="xl21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CC"/>
      <w:sz w:val="24"/>
      <w:szCs w:val="24"/>
    </w:rPr>
  </w:style>
  <w:style w:type="paragraph" w:customStyle="1" w:styleId="CharCharCharCharCharCharCharCharCharCharCharCharCharCharCharCharCharCharCharCharChar1CharCharCharChar2">
    <w:name w:val="Char Char Char Char Char Char Char Char Char Char Char Char Char Char Char Char Char Char Char Char Char1 Char Char Char Char2"/>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har3">
    <w:name w:val="Char3"/>
    <w:qFormat/>
    <w:rsid w:val="00BC2B82"/>
    <w:pPr>
      <w:tabs>
        <w:tab w:val="left" w:pos="1152"/>
      </w:tabs>
      <w:spacing w:before="120" w:after="120" w:line="312" w:lineRule="auto"/>
    </w:pPr>
    <w:rPr>
      <w:rFonts w:ascii="Arial" w:eastAsia="Times New Roman" w:hAnsi="Arial" w:cs="Arial"/>
      <w:sz w:val="26"/>
      <w:szCs w:val="26"/>
    </w:rPr>
  </w:style>
  <w:style w:type="paragraph" w:customStyle="1" w:styleId="Tam2">
    <w:name w:val="Tam2"/>
    <w:basedOn w:val="Binhthng"/>
    <w:qFormat/>
    <w:rsid w:val="00BC2B82"/>
    <w:pPr>
      <w:widowControl w:val="0"/>
      <w:spacing w:before="80" w:after="40" w:line="420" w:lineRule="exact"/>
      <w:jc w:val="both"/>
    </w:pPr>
    <w:rPr>
      <w:rFonts w:ascii=".VnTime" w:eastAsia="Times New Roman" w:hAnsi=".VnTime"/>
      <w:b/>
      <w:i/>
      <w:iCs/>
      <w:szCs w:val="20"/>
    </w:rPr>
  </w:style>
  <w:style w:type="character" w:customStyle="1" w:styleId="Thnvnban3Char">
    <w:name w:val="Thân văn bản 3 Char"/>
    <w:basedOn w:val="Phngmcinhcuaoanvn"/>
    <w:link w:val="Thnvnban3"/>
    <w:qFormat/>
    <w:rsid w:val="00BC2B82"/>
    <w:rPr>
      <w:rFonts w:ascii=".VnTime" w:eastAsia="Times New Roman" w:hAnsi=".VnTime" w:cs="Times New Roman"/>
      <w:color w:val="000000"/>
      <w:sz w:val="28"/>
      <w:szCs w:val="20"/>
    </w:rPr>
  </w:style>
  <w:style w:type="character" w:customStyle="1" w:styleId="VnbanThunChar">
    <w:name w:val="Văn bản Thuần Char"/>
    <w:basedOn w:val="Phngmcinhcuaoanvn"/>
    <w:link w:val="VnbanThun"/>
    <w:uiPriority w:val="99"/>
    <w:qFormat/>
    <w:rsid w:val="00BC2B82"/>
    <w:rPr>
      <w:rFonts w:ascii="Courier New" w:eastAsia="Times New Roman" w:hAnsi="Courier New" w:cs="Times New Roman"/>
      <w:sz w:val="20"/>
      <w:szCs w:val="20"/>
    </w:rPr>
  </w:style>
  <w:style w:type="paragraph" w:customStyle="1" w:styleId="1a">
    <w:name w:val="1.a"/>
    <w:basedOn w:val="Binhthng"/>
    <w:uiPriority w:val="99"/>
    <w:qFormat/>
    <w:rsid w:val="00BC2B82"/>
    <w:pPr>
      <w:spacing w:after="0" w:line="240" w:lineRule="auto"/>
      <w:jc w:val="center"/>
    </w:pPr>
    <w:rPr>
      <w:rFonts w:ascii=".VnTimeH" w:eastAsia="Times New Roman" w:hAnsi=".VnTimeH"/>
      <w:b/>
      <w:szCs w:val="20"/>
    </w:rPr>
  </w:style>
  <w:style w:type="paragraph" w:customStyle="1" w:styleId="bodytext0">
    <w:name w:val="bodytext"/>
    <w:basedOn w:val="Binhthng"/>
    <w:link w:val="bodytextChar"/>
    <w:qFormat/>
    <w:rsid w:val="00BC2B82"/>
    <w:pPr>
      <w:widowControl w:val="0"/>
      <w:spacing w:before="60" w:after="60" w:line="340" w:lineRule="exact"/>
      <w:ind w:firstLine="720"/>
      <w:jc w:val="both"/>
    </w:pPr>
    <w:rPr>
      <w:rFonts w:ascii=".VnTime" w:eastAsia="Times New Roman" w:hAnsi=".VnTime"/>
      <w:szCs w:val="20"/>
    </w:rPr>
  </w:style>
  <w:style w:type="character" w:customStyle="1" w:styleId="bodytextChar">
    <w:name w:val="bodytext Char"/>
    <w:link w:val="bodytext0"/>
    <w:qFormat/>
    <w:locked/>
    <w:rsid w:val="00BC2B82"/>
    <w:rPr>
      <w:rFonts w:ascii=".VnTime" w:eastAsia="Times New Roman" w:hAnsi=".VnTime" w:cs="Times New Roman"/>
      <w:sz w:val="28"/>
      <w:szCs w:val="20"/>
    </w:rPr>
  </w:style>
  <w:style w:type="paragraph" w:customStyle="1" w:styleId="TungPhuong6">
    <w:name w:val="TungPhuong6"/>
    <w:basedOn w:val="Binhthng"/>
    <w:uiPriority w:val="99"/>
    <w:qFormat/>
    <w:rsid w:val="00BC2B82"/>
    <w:pPr>
      <w:spacing w:before="100" w:after="100" w:line="400" w:lineRule="atLeast"/>
      <w:ind w:firstLine="720"/>
      <w:jc w:val="both"/>
    </w:pPr>
    <w:rPr>
      <w:rFonts w:ascii=".VnTime" w:eastAsia="Times New Roman" w:hAnsi=".VnTime"/>
    </w:rPr>
  </w:style>
  <w:style w:type="paragraph" w:customStyle="1" w:styleId="StyleRightFirstline127cmBefore6ptLinespacingMu1">
    <w:name w:val="Style Right First line:  127 cm Before:  6 pt Line spacing:  Mu.1"/>
    <w:basedOn w:val="Binhthng"/>
    <w:qFormat/>
    <w:rsid w:val="00BC2B82"/>
    <w:pPr>
      <w:spacing w:before="80" w:after="40" w:line="360" w:lineRule="exact"/>
      <w:ind w:firstLine="720"/>
      <w:jc w:val="both"/>
    </w:pPr>
    <w:rPr>
      <w:rFonts w:ascii=".VnTime" w:eastAsia="Times New Roman" w:hAnsi=".VnTime" w:cs="Arial"/>
      <w:bCs/>
    </w:rPr>
  </w:style>
  <w:style w:type="paragraph" w:customStyle="1" w:styleId="phan1">
    <w:name w:val="phan 1"/>
    <w:basedOn w:val="ThutlThnVnban"/>
    <w:uiPriority w:val="99"/>
    <w:qFormat/>
    <w:rsid w:val="00BC2B82"/>
    <w:pPr>
      <w:autoSpaceDE w:val="0"/>
      <w:autoSpaceDN w:val="0"/>
      <w:spacing w:before="40" w:after="40" w:line="240" w:lineRule="exact"/>
      <w:ind w:left="0"/>
      <w:jc w:val="center"/>
    </w:pPr>
    <w:rPr>
      <w:rFonts w:ascii=".VnTime" w:hAnsi=".VnTime"/>
      <w:b/>
      <w:bCs/>
      <w:sz w:val="20"/>
    </w:rPr>
  </w:style>
  <w:style w:type="paragraph" w:customStyle="1" w:styleId="font1">
    <w:name w:val="font1"/>
    <w:basedOn w:val="Binhthng"/>
    <w:qFormat/>
    <w:rsid w:val="00BC2B82"/>
    <w:pPr>
      <w:spacing w:before="100" w:beforeAutospacing="1" w:after="100" w:afterAutospacing="1" w:line="240" w:lineRule="auto"/>
    </w:pPr>
    <w:rPr>
      <w:rFonts w:ascii="Arial" w:eastAsia="Times New Roman" w:hAnsi="Arial" w:cs="Arial"/>
      <w:sz w:val="20"/>
      <w:szCs w:val="20"/>
    </w:rPr>
  </w:style>
  <w:style w:type="paragraph" w:customStyle="1" w:styleId="xl24">
    <w:name w:val="xl24"/>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5">
    <w:name w:val="xl25"/>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6">
    <w:name w:val="xl26"/>
    <w:basedOn w:val="Binhthng"/>
    <w:qFormat/>
    <w:rsid w:val="00BC2B82"/>
    <w:pPr>
      <w:spacing w:before="100" w:beforeAutospacing="1" w:after="100" w:afterAutospacing="1" w:line="240" w:lineRule="auto"/>
    </w:pPr>
    <w:rPr>
      <w:rFonts w:ascii=".VnTime" w:eastAsia="Times New Roman" w:hAnsi=".VnTime"/>
      <w:sz w:val="24"/>
      <w:szCs w:val="24"/>
    </w:rPr>
  </w:style>
  <w:style w:type="paragraph" w:customStyle="1" w:styleId="xl27">
    <w:name w:val="xl27"/>
    <w:basedOn w:val="Binhthng"/>
    <w:qFormat/>
    <w:rsid w:val="00BC2B82"/>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8">
    <w:name w:val="xl28"/>
    <w:basedOn w:val="Binhthng"/>
    <w:qFormat/>
    <w:rsid w:val="00BC2B82"/>
    <w:pPr>
      <w:spacing w:before="100" w:beforeAutospacing="1" w:after="100" w:afterAutospacing="1" w:line="240" w:lineRule="auto"/>
      <w:jc w:val="center"/>
      <w:textAlignment w:val="center"/>
    </w:pPr>
    <w:rPr>
      <w:rFonts w:ascii=".VnTime" w:eastAsia="Times New Roman" w:hAnsi=".VnTime"/>
      <w:b/>
      <w:bCs/>
      <w:sz w:val="24"/>
      <w:szCs w:val="24"/>
    </w:rPr>
  </w:style>
  <w:style w:type="paragraph" w:customStyle="1" w:styleId="xl29">
    <w:name w:val="xl2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30">
    <w:name w:val="xl3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31">
    <w:name w:val="xl3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2">
    <w:name w:val="xl3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3">
    <w:name w:val="xl3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xl34">
    <w:name w:val="xl3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24"/>
      <w:szCs w:val="24"/>
    </w:rPr>
  </w:style>
  <w:style w:type="paragraph" w:customStyle="1" w:styleId="xl35">
    <w:name w:val="xl3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color w:val="FFFFFF"/>
      <w:sz w:val="24"/>
      <w:szCs w:val="24"/>
    </w:rPr>
  </w:style>
  <w:style w:type="paragraph" w:customStyle="1" w:styleId="xl36">
    <w:name w:val="xl3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37">
    <w:name w:val="xl3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 w:eastAsia="Times New Roman" w:hAnsi=".VnArial"/>
      <w:sz w:val="24"/>
      <w:szCs w:val="24"/>
    </w:rPr>
  </w:style>
  <w:style w:type="paragraph" w:customStyle="1" w:styleId="xl39">
    <w:name w:val="xl3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24"/>
      <w:szCs w:val="24"/>
    </w:rPr>
  </w:style>
  <w:style w:type="paragraph" w:customStyle="1" w:styleId="xl40">
    <w:name w:val="xl4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1">
    <w:name w:val="xl4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2">
    <w:name w:val="xl42"/>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24"/>
      <w:szCs w:val="24"/>
    </w:rPr>
  </w:style>
  <w:style w:type="paragraph" w:customStyle="1" w:styleId="xl43">
    <w:name w:val="xl4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H" w:eastAsia="Times New Roman" w:hAnsi=".VnArialH"/>
      <w:b/>
      <w:bCs/>
      <w:color w:val="FFFFFF"/>
      <w:sz w:val="24"/>
      <w:szCs w:val="24"/>
    </w:rPr>
  </w:style>
  <w:style w:type="paragraph" w:customStyle="1" w:styleId="xl44">
    <w:name w:val="xl4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5">
    <w:name w:val="xl45"/>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46">
    <w:name w:val="xl46"/>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47">
    <w:name w:val="xl47"/>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sz w:val="24"/>
      <w:szCs w:val="24"/>
    </w:rPr>
  </w:style>
  <w:style w:type="paragraph" w:customStyle="1" w:styleId="xl48">
    <w:name w:val="xl48"/>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49">
    <w:name w:val="xl49"/>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sz w:val="24"/>
      <w:szCs w:val="24"/>
    </w:rPr>
  </w:style>
  <w:style w:type="paragraph" w:customStyle="1" w:styleId="xl50">
    <w:name w:val="xl5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1">
    <w:name w:val="xl5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52">
    <w:name w:val="xl52"/>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b/>
      <w:bCs/>
      <w:sz w:val="24"/>
      <w:szCs w:val="24"/>
    </w:rPr>
  </w:style>
  <w:style w:type="paragraph" w:customStyle="1" w:styleId="xl53">
    <w:name w:val="xl53"/>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54">
    <w:name w:val="xl54"/>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5">
    <w:name w:val="xl55"/>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6">
    <w:name w:val="xl56"/>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sz w:val="24"/>
      <w:szCs w:val="24"/>
    </w:rPr>
  </w:style>
  <w:style w:type="paragraph" w:customStyle="1" w:styleId="xl57">
    <w:name w:val="xl57"/>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8">
    <w:name w:val="xl58"/>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59">
    <w:name w:val="xl59"/>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sz w:val="24"/>
      <w:szCs w:val="24"/>
    </w:rPr>
  </w:style>
  <w:style w:type="paragraph" w:customStyle="1" w:styleId="xl60">
    <w:name w:val="xl60"/>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1">
    <w:name w:val="xl61"/>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 w:eastAsia="Times New Roman" w:hAnsi=".VnArial"/>
      <w:b/>
      <w:bCs/>
      <w:sz w:val="24"/>
      <w:szCs w:val="24"/>
    </w:rPr>
  </w:style>
  <w:style w:type="paragraph" w:customStyle="1" w:styleId="xl62">
    <w:name w:val="xl62"/>
    <w:basedOn w:val="Binhthng"/>
    <w:qFormat/>
    <w:rsid w:val="00BC2B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Arial" w:eastAsia="Times New Roman" w:hAnsi=".VnArial"/>
      <w:b/>
      <w:bCs/>
      <w:color w:val="FFFFFF"/>
      <w:sz w:val="24"/>
      <w:szCs w:val="24"/>
    </w:rPr>
  </w:style>
  <w:style w:type="paragraph" w:customStyle="1" w:styleId="xl63">
    <w:name w:val="xl63"/>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sz w:val="24"/>
      <w:szCs w:val="24"/>
    </w:rPr>
  </w:style>
  <w:style w:type="paragraph" w:customStyle="1" w:styleId="xl64">
    <w:name w:val="xl64"/>
    <w:basedOn w:val="Binhthng"/>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Arial" w:eastAsia="Times New Roman" w:hAnsi=".VnArial"/>
      <w:b/>
      <w:bCs/>
      <w:sz w:val="24"/>
      <w:szCs w:val="24"/>
    </w:rPr>
  </w:style>
  <w:style w:type="paragraph" w:customStyle="1" w:styleId="Tu1">
    <w:name w:val="Tu1"/>
    <w:basedOn w:val="Binhthng"/>
    <w:next w:val="ThnVnban"/>
    <w:uiPriority w:val="99"/>
    <w:qFormat/>
    <w:rsid w:val="00BC2B82"/>
    <w:pPr>
      <w:keepNext/>
      <w:widowControl w:val="0"/>
      <w:spacing w:after="0" w:line="360" w:lineRule="exact"/>
      <w:ind w:firstLine="720"/>
      <w:jc w:val="center"/>
    </w:pPr>
    <w:rPr>
      <w:rFonts w:ascii=".VnTimeH" w:eastAsia="Times New Roman" w:hAnsi=".VnTimeH"/>
      <w:b/>
      <w:sz w:val="24"/>
      <w:szCs w:val="24"/>
    </w:rPr>
  </w:style>
  <w:style w:type="paragraph" w:customStyle="1" w:styleId="Tu2">
    <w:name w:val="Tu2"/>
    <w:basedOn w:val="Binhthng"/>
    <w:next w:val="ThnVnban"/>
    <w:uiPriority w:val="99"/>
    <w:qFormat/>
    <w:rsid w:val="00BC2B82"/>
    <w:pPr>
      <w:keepNext/>
      <w:widowControl w:val="0"/>
      <w:spacing w:after="0" w:line="360" w:lineRule="exact"/>
      <w:ind w:firstLine="720"/>
    </w:pPr>
    <w:rPr>
      <w:rFonts w:ascii=".VnTimeH" w:eastAsia="Times New Roman" w:hAnsi=".VnTimeH"/>
      <w:b/>
      <w:spacing w:val="-8"/>
      <w:sz w:val="24"/>
      <w:szCs w:val="24"/>
    </w:rPr>
  </w:style>
  <w:style w:type="paragraph" w:customStyle="1" w:styleId="Tu3">
    <w:name w:val="Tu3"/>
    <w:basedOn w:val="Binhthng"/>
    <w:next w:val="ThnVnban"/>
    <w:uiPriority w:val="99"/>
    <w:qFormat/>
    <w:rsid w:val="00BC2B82"/>
    <w:pPr>
      <w:keepNext/>
      <w:widowControl w:val="0"/>
      <w:spacing w:after="0" w:line="360" w:lineRule="exact"/>
      <w:ind w:firstLine="720"/>
      <w:jc w:val="both"/>
    </w:pPr>
    <w:rPr>
      <w:rFonts w:ascii=".VnTime" w:eastAsia="Times New Roman" w:hAnsi=".VnTime"/>
      <w:b/>
      <w:spacing w:val="-6"/>
      <w:sz w:val="26"/>
      <w:szCs w:val="26"/>
    </w:rPr>
  </w:style>
  <w:style w:type="paragraph" w:customStyle="1" w:styleId="Tu4">
    <w:name w:val="Tu4"/>
    <w:basedOn w:val="Binhthng"/>
    <w:next w:val="ThnVnban"/>
    <w:uiPriority w:val="99"/>
    <w:qFormat/>
    <w:rsid w:val="00BC2B82"/>
    <w:pPr>
      <w:keepNext/>
      <w:widowControl w:val="0"/>
      <w:spacing w:after="0" w:line="360" w:lineRule="exact"/>
      <w:ind w:firstLine="720"/>
      <w:jc w:val="both"/>
    </w:pPr>
    <w:rPr>
      <w:rFonts w:ascii=".VnTime" w:eastAsia="Times New Roman" w:hAnsi=".VnTime"/>
      <w:b/>
      <w:i/>
      <w:spacing w:val="-6"/>
      <w:sz w:val="26"/>
      <w:szCs w:val="26"/>
    </w:rPr>
  </w:style>
  <w:style w:type="paragraph" w:customStyle="1" w:styleId="CharCharChar1CharCharCharCharCharCharCharCharCharChar">
    <w:name w:val="Char Char Char1 Char Char Char Char Char Char Char Char Char Char"/>
    <w:uiPriority w:val="99"/>
    <w:qFormat/>
    <w:rsid w:val="00BC2B82"/>
    <w:pPr>
      <w:tabs>
        <w:tab w:val="left" w:pos="360"/>
      </w:tabs>
      <w:spacing w:after="120"/>
      <w:ind w:left="357"/>
    </w:pPr>
    <w:rPr>
      <w:rFonts w:eastAsia="MS Mincho"/>
    </w:rPr>
  </w:style>
  <w:style w:type="paragraph" w:customStyle="1" w:styleId="NormalJustified">
    <w:name w:val="Normal + Justified"/>
    <w:basedOn w:val="Binhthng"/>
    <w:uiPriority w:val="99"/>
    <w:qFormat/>
    <w:rsid w:val="00BC2B82"/>
    <w:pPr>
      <w:spacing w:after="0" w:line="240" w:lineRule="auto"/>
      <w:ind w:firstLine="720"/>
      <w:jc w:val="both"/>
    </w:pPr>
    <w:rPr>
      <w:rFonts w:eastAsia="Times New Roman"/>
    </w:rPr>
  </w:style>
  <w:style w:type="paragraph" w:customStyle="1" w:styleId="BodyTextFirstline1cm">
    <w:name w:val="Body Text + First line:  1 cm"/>
    <w:basedOn w:val="ThnVnban"/>
    <w:uiPriority w:val="99"/>
    <w:qFormat/>
    <w:rsid w:val="00BC2B82"/>
    <w:pPr>
      <w:spacing w:after="120" w:line="264" w:lineRule="auto"/>
      <w:ind w:firstLine="567"/>
      <w:jc w:val="both"/>
    </w:pPr>
    <w:rPr>
      <w:rFonts w:ascii="Times New Roman" w:hAnsi="Times New Roman"/>
      <w:color w:val="000000"/>
    </w:rPr>
  </w:style>
  <w:style w:type="paragraph" w:customStyle="1" w:styleId="CharCharCharCharCharCharChar2">
    <w:name w:val="Char Char Char Char Char Char Char2"/>
    <w:basedOn w:val="Bantailiu"/>
    <w:qFormat/>
    <w:rsid w:val="00BC2B82"/>
    <w:pPr>
      <w:widowControl w:val="0"/>
      <w:shd w:val="clear" w:color="auto" w:fill="000080"/>
      <w:spacing w:line="240" w:lineRule="auto"/>
      <w:jc w:val="both"/>
    </w:pPr>
    <w:rPr>
      <w:rFonts w:eastAsia="SimSun" w:cs="Times New Roman"/>
      <w:kern w:val="2"/>
      <w:sz w:val="24"/>
      <w:szCs w:val="24"/>
      <w:lang w:eastAsia="zh-CN"/>
    </w:rPr>
  </w:style>
  <w:style w:type="character" w:customStyle="1" w:styleId="CharChar6">
    <w:name w:val="Char Char6"/>
    <w:qFormat/>
    <w:rsid w:val="00BC2B82"/>
    <w:rPr>
      <w:rFonts w:ascii=".VnTime" w:hAnsi=".VnTime"/>
      <w:sz w:val="28"/>
      <w:lang w:val="en-US" w:eastAsia="en-US" w:bidi="ar-SA"/>
    </w:rPr>
  </w:style>
  <w:style w:type="character" w:customStyle="1" w:styleId="CharChar32">
    <w:name w:val="Char Char32"/>
    <w:qFormat/>
    <w:rsid w:val="00BC2B82"/>
    <w:rPr>
      <w:rFonts w:ascii=".VnTime" w:hAnsi=".VnTime"/>
      <w:sz w:val="28"/>
      <w:lang w:val="en-US" w:eastAsia="en-US" w:bidi="ar-SA"/>
    </w:rPr>
  </w:style>
  <w:style w:type="paragraph" w:customStyle="1" w:styleId="Normal1">
    <w:name w:val="Normal1"/>
    <w:basedOn w:val="ThutlBinhthng"/>
    <w:link w:val="normalChar"/>
    <w:qFormat/>
    <w:rsid w:val="00BC2B82"/>
    <w:pPr>
      <w:spacing w:before="120" w:after="120"/>
      <w:ind w:left="0"/>
      <w:jc w:val="both"/>
    </w:pPr>
  </w:style>
  <w:style w:type="paragraph" w:customStyle="1" w:styleId="Gach1">
    <w:name w:val="Gach 1"/>
    <w:basedOn w:val="Binhthng"/>
    <w:uiPriority w:val="99"/>
    <w:qFormat/>
    <w:rsid w:val="00BC2B82"/>
    <w:pPr>
      <w:numPr>
        <w:numId w:val="7"/>
      </w:numPr>
      <w:tabs>
        <w:tab w:val="left" w:pos="872"/>
      </w:tabs>
      <w:spacing w:after="0" w:line="240" w:lineRule="auto"/>
      <w:ind w:left="0" w:firstLine="545"/>
      <w:jc w:val="both"/>
    </w:pPr>
    <w:rPr>
      <w:rFonts w:eastAsia="Times New Roman"/>
      <w:iCs/>
      <w:sz w:val="26"/>
      <w:szCs w:val="24"/>
    </w:rPr>
  </w:style>
  <w:style w:type="character" w:customStyle="1" w:styleId="Gach1Char">
    <w:name w:val="Gach 1 Char"/>
    <w:qFormat/>
    <w:rsid w:val="00BC2B82"/>
    <w:rPr>
      <w:rFonts w:ascii=".VnTime" w:hAnsi=".VnTime"/>
      <w:iCs/>
      <w:sz w:val="26"/>
      <w:szCs w:val="24"/>
      <w:lang w:val="en-US" w:eastAsia="en-US" w:bidi="ar-SA"/>
    </w:rPr>
  </w:style>
  <w:style w:type="paragraph" w:customStyle="1" w:styleId="Gach3">
    <w:name w:val="Gach 3"/>
    <w:basedOn w:val="Binhthng"/>
    <w:uiPriority w:val="99"/>
    <w:qFormat/>
    <w:rsid w:val="00BC2B82"/>
    <w:pPr>
      <w:numPr>
        <w:numId w:val="8"/>
      </w:numPr>
      <w:tabs>
        <w:tab w:val="left" w:pos="1744"/>
      </w:tabs>
      <w:spacing w:after="0" w:line="240" w:lineRule="auto"/>
      <w:ind w:left="0" w:firstLine="1308"/>
      <w:jc w:val="both"/>
    </w:pPr>
    <w:rPr>
      <w:rFonts w:eastAsia="Times New Roman"/>
      <w:iCs/>
      <w:sz w:val="26"/>
      <w:szCs w:val="24"/>
    </w:rPr>
  </w:style>
  <w:style w:type="paragraph" w:customStyle="1" w:styleId="Cong1">
    <w:name w:val="Cong 1"/>
    <w:basedOn w:val="Binhthng"/>
    <w:uiPriority w:val="99"/>
    <w:qFormat/>
    <w:rsid w:val="00BC2B82"/>
    <w:pPr>
      <w:numPr>
        <w:numId w:val="1"/>
      </w:numPr>
      <w:tabs>
        <w:tab w:val="left" w:pos="872"/>
      </w:tabs>
      <w:spacing w:after="0" w:line="240" w:lineRule="auto"/>
      <w:ind w:left="0" w:firstLine="545"/>
      <w:jc w:val="both"/>
    </w:pPr>
    <w:rPr>
      <w:rFonts w:eastAsia="Times New Roman"/>
      <w:iCs/>
      <w:sz w:val="26"/>
      <w:szCs w:val="24"/>
    </w:rPr>
  </w:style>
  <w:style w:type="paragraph" w:customStyle="1" w:styleId="Cong2">
    <w:name w:val="Cong 2"/>
    <w:basedOn w:val="Binhthng"/>
    <w:uiPriority w:val="99"/>
    <w:qFormat/>
    <w:rsid w:val="00BC2B82"/>
    <w:pPr>
      <w:tabs>
        <w:tab w:val="left" w:pos="1308"/>
        <w:tab w:val="left" w:pos="1620"/>
      </w:tabs>
      <w:spacing w:after="0" w:line="240" w:lineRule="auto"/>
      <w:ind w:firstLine="872"/>
      <w:jc w:val="both"/>
    </w:pPr>
    <w:rPr>
      <w:rFonts w:eastAsia="Times New Roman"/>
      <w:iCs/>
      <w:sz w:val="26"/>
      <w:szCs w:val="24"/>
    </w:rPr>
  </w:style>
  <w:style w:type="character" w:customStyle="1" w:styleId="Cong2Char">
    <w:name w:val="Cong 2 Char"/>
    <w:qFormat/>
    <w:rsid w:val="00BC2B82"/>
    <w:rPr>
      <w:rFonts w:ascii=".VnTime" w:hAnsi=".VnTime"/>
      <w:iCs/>
      <w:sz w:val="26"/>
      <w:szCs w:val="24"/>
      <w:lang w:val="en-US" w:eastAsia="en-US" w:bidi="ar-SA"/>
    </w:rPr>
  </w:style>
  <w:style w:type="character" w:customStyle="1" w:styleId="Cham1Char">
    <w:name w:val="Cham 1 Char"/>
    <w:qFormat/>
    <w:rsid w:val="00BC2B82"/>
    <w:rPr>
      <w:rFonts w:ascii=".VnTime" w:hAnsi=".VnTime"/>
      <w:iCs/>
      <w:sz w:val="26"/>
      <w:szCs w:val="24"/>
      <w:lang w:val="en-US" w:eastAsia="en-US" w:bidi="ar-SA"/>
    </w:rPr>
  </w:style>
  <w:style w:type="paragraph" w:customStyle="1" w:styleId="Gach2">
    <w:name w:val="Gach 2"/>
    <w:basedOn w:val="Binhthng"/>
    <w:uiPriority w:val="99"/>
    <w:qFormat/>
    <w:rsid w:val="00BC2B82"/>
    <w:pPr>
      <w:tabs>
        <w:tab w:val="left" w:pos="1308"/>
        <w:tab w:val="left" w:pos="1605"/>
      </w:tabs>
      <w:spacing w:after="0" w:line="240" w:lineRule="auto"/>
      <w:ind w:firstLine="872"/>
      <w:jc w:val="both"/>
    </w:pPr>
    <w:rPr>
      <w:rFonts w:eastAsia="Times New Roman"/>
      <w:iCs/>
      <w:sz w:val="26"/>
      <w:szCs w:val="24"/>
    </w:rPr>
  </w:style>
  <w:style w:type="paragraph" w:customStyle="1" w:styleId="Than">
    <w:name w:val="Than"/>
    <w:basedOn w:val="Binhthng"/>
    <w:qFormat/>
    <w:rsid w:val="00BC2B82"/>
    <w:pPr>
      <w:spacing w:after="0" w:line="240" w:lineRule="auto"/>
      <w:ind w:firstLine="720"/>
      <w:jc w:val="both"/>
    </w:pPr>
    <w:rPr>
      <w:rFonts w:eastAsia="Times New Roman"/>
      <w:lang w:val="vi-VN"/>
    </w:rPr>
  </w:style>
  <w:style w:type="paragraph" w:customStyle="1" w:styleId="Nhanmanh">
    <w:name w:val="Nhan manh"/>
    <w:basedOn w:val="Than"/>
    <w:qFormat/>
    <w:rsid w:val="00BC2B82"/>
    <w:pPr>
      <w:keepNext/>
      <w:numPr>
        <w:numId w:val="9"/>
      </w:numPr>
      <w:tabs>
        <w:tab w:val="clear" w:pos="1069"/>
      </w:tabs>
      <w:ind w:left="0" w:firstLine="720"/>
    </w:pPr>
    <w:rPr>
      <w:b/>
      <w:sz w:val="26"/>
    </w:rPr>
  </w:style>
  <w:style w:type="paragraph" w:customStyle="1" w:styleId="BlockQuotation">
    <w:name w:val="Block Quotation"/>
    <w:basedOn w:val="Binhthng"/>
    <w:uiPriority w:val="99"/>
    <w:qFormat/>
    <w:rsid w:val="00BC2B82"/>
    <w:pPr>
      <w:widowControl w:val="0"/>
      <w:spacing w:after="0" w:line="240" w:lineRule="auto"/>
      <w:ind w:left="1134" w:right="1105" w:firstLine="1134"/>
      <w:jc w:val="both"/>
    </w:pPr>
    <w:rPr>
      <w:rFonts w:ascii="VNI-Times" w:eastAsia="Times New Roman" w:hAnsi="VNI-Times"/>
      <w:sz w:val="26"/>
      <w:szCs w:val="26"/>
    </w:rPr>
  </w:style>
  <w:style w:type="paragraph" w:customStyle="1" w:styleId="xl23">
    <w:name w:val="xl23"/>
    <w:basedOn w:val="Binhthng"/>
    <w:qFormat/>
    <w:rsid w:val="00BC2B82"/>
    <w:pPr>
      <w:pBdr>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Phan02">
    <w:name w:val="Phan_02"/>
    <w:basedOn w:val="u2"/>
    <w:next w:val="utrang"/>
    <w:uiPriority w:val="99"/>
    <w:qFormat/>
    <w:rsid w:val="00BC2B82"/>
    <w:pPr>
      <w:widowControl w:val="0"/>
      <w:autoSpaceDE w:val="0"/>
      <w:autoSpaceDN w:val="0"/>
      <w:adjustRightInd w:val="0"/>
      <w:spacing w:line="240" w:lineRule="auto"/>
      <w:ind w:firstLine="720"/>
      <w:outlineLvl w:val="3"/>
    </w:pPr>
    <w:rPr>
      <w:rFonts w:ascii=".VnTime" w:eastAsia="Times New Roman" w:hAnsi=".VnTime"/>
      <w:b w:val="0"/>
      <w:szCs w:val="24"/>
    </w:rPr>
  </w:style>
  <w:style w:type="paragraph" w:customStyle="1" w:styleId="xl22">
    <w:name w:val="xl22"/>
    <w:basedOn w:val="Binhthng"/>
    <w:qFormat/>
    <w:rsid w:val="00BC2B82"/>
    <w:pPr>
      <w:pBdr>
        <w:top w:val="single" w:sz="4" w:space="0" w:color="auto"/>
        <w:right w:val="single" w:sz="4" w:space="0" w:color="auto"/>
      </w:pBdr>
      <w:spacing w:before="100" w:beforeAutospacing="1" w:after="100" w:afterAutospacing="1" w:line="240" w:lineRule="auto"/>
      <w:jc w:val="center"/>
      <w:textAlignment w:val="top"/>
    </w:pPr>
    <w:rPr>
      <w:rFonts w:eastAsia="Arial Unicode MS"/>
      <w:color w:val="000000"/>
    </w:rPr>
  </w:style>
  <w:style w:type="paragraph" w:customStyle="1" w:styleId="Than-ds">
    <w:name w:val="Than - ds"/>
    <w:basedOn w:val="Binhthng"/>
    <w:qFormat/>
    <w:rsid w:val="00BC2B82"/>
    <w:pPr>
      <w:numPr>
        <w:numId w:val="10"/>
      </w:numPr>
      <w:tabs>
        <w:tab w:val="left" w:pos="840"/>
      </w:tabs>
      <w:spacing w:after="0" w:line="240" w:lineRule="auto"/>
      <w:ind w:left="0" w:firstLine="720"/>
      <w:jc w:val="both"/>
    </w:pPr>
    <w:rPr>
      <w:rFonts w:eastAsia="Times New Roman"/>
      <w:szCs w:val="20"/>
      <w:lang w:val="vi-VN"/>
    </w:rPr>
  </w:style>
  <w:style w:type="paragraph" w:customStyle="1" w:styleId="Report">
    <w:name w:val="Report"/>
    <w:uiPriority w:val="99"/>
    <w:qFormat/>
    <w:rsid w:val="00BC2B82"/>
    <w:pPr>
      <w:suppressAutoHyphens/>
      <w:spacing w:line="260" w:lineRule="atLeast"/>
      <w:jc w:val="both"/>
    </w:pPr>
    <w:rPr>
      <w:rFonts w:ascii=".VnTime" w:eastAsia="Times New Roman" w:hAnsi=".VnTime"/>
      <w:kern w:val="22"/>
      <w:sz w:val="24"/>
    </w:rPr>
  </w:style>
  <w:style w:type="paragraph" w:customStyle="1" w:styleId="A3">
    <w:name w:val="A3"/>
    <w:basedOn w:val="ThnVnban"/>
    <w:next w:val="Binhthng"/>
    <w:qFormat/>
    <w:rsid w:val="00BC2B82"/>
    <w:pPr>
      <w:keepNext/>
      <w:widowControl w:val="0"/>
      <w:spacing w:before="80" w:after="40" w:line="360" w:lineRule="auto"/>
      <w:jc w:val="both"/>
    </w:pPr>
    <w:rPr>
      <w:b/>
      <w:spacing w:val="-4"/>
      <w:szCs w:val="28"/>
      <w:lang w:val="en-US"/>
    </w:rPr>
  </w:style>
  <w:style w:type="paragraph" w:customStyle="1" w:styleId="cvbody">
    <w:name w:val="cvbody"/>
    <w:basedOn w:val="Binhthng"/>
    <w:qFormat/>
    <w:rsid w:val="00BC2B82"/>
    <w:pPr>
      <w:spacing w:before="120" w:after="120" w:line="288" w:lineRule="auto"/>
      <w:jc w:val="both"/>
    </w:pPr>
    <w:rPr>
      <w:rFonts w:ascii=".VnTime" w:eastAsia="Times New Roman" w:hAnsi=".VnTime" w:cs="Arial"/>
      <w:snapToGrid w:val="0"/>
      <w:szCs w:val="20"/>
      <w:lang w:eastAsia="ja-JP"/>
    </w:rPr>
  </w:style>
  <w:style w:type="paragraph" w:customStyle="1" w:styleId="T3">
    <w:name w:val="T3"/>
    <w:basedOn w:val="ThnVnban"/>
    <w:next w:val="ThnVnban"/>
    <w:uiPriority w:val="99"/>
    <w:qFormat/>
    <w:rsid w:val="00BC2B82"/>
    <w:pPr>
      <w:spacing w:before="40" w:after="40" w:line="400" w:lineRule="atLeast"/>
      <w:jc w:val="both"/>
    </w:pPr>
    <w:rPr>
      <w:rFonts w:ascii="Times New Roman" w:hAnsi="Times New Roman"/>
      <w:b/>
      <w:bCs/>
      <w:szCs w:val="28"/>
    </w:rPr>
  </w:style>
  <w:style w:type="paragraph" w:customStyle="1" w:styleId="T4">
    <w:name w:val="T4"/>
    <w:basedOn w:val="ThnVnban"/>
    <w:next w:val="ThnVnban"/>
    <w:uiPriority w:val="99"/>
    <w:qFormat/>
    <w:rsid w:val="00BC2B82"/>
    <w:pPr>
      <w:spacing w:before="240" w:after="40" w:line="400" w:lineRule="exact"/>
      <w:jc w:val="both"/>
    </w:pPr>
    <w:rPr>
      <w:rFonts w:ascii="Times New Roman" w:hAnsi="Times New Roman"/>
      <w:b/>
      <w:bCs/>
      <w:iCs/>
      <w:color w:val="000000"/>
      <w:szCs w:val="28"/>
      <w:lang w:val="en-US"/>
    </w:rPr>
  </w:style>
  <w:style w:type="paragraph" w:customStyle="1" w:styleId="T5">
    <w:name w:val="T5"/>
    <w:basedOn w:val="Binhthng"/>
    <w:uiPriority w:val="99"/>
    <w:qFormat/>
    <w:rsid w:val="00BC2B82"/>
    <w:pPr>
      <w:spacing w:before="60" w:after="40" w:line="400" w:lineRule="exact"/>
      <w:ind w:firstLine="720"/>
      <w:jc w:val="both"/>
    </w:pPr>
    <w:rPr>
      <w:rFonts w:eastAsia="Times New Roman"/>
      <w:lang w:val="it-IT"/>
    </w:rPr>
  </w:style>
  <w:style w:type="character" w:customStyle="1" w:styleId="ThnvnbanThutlDonguChar">
    <w:name w:val="Thân văn bản Thụt lề Dòng đầu Char"/>
    <w:basedOn w:val="ThnVnbanChar"/>
    <w:link w:val="ThnvnbanThutlDongu"/>
    <w:qFormat/>
    <w:rsid w:val="00BC2B82"/>
    <w:rPr>
      <w:rFonts w:ascii=".VnTime" w:eastAsia="Times New Roman" w:hAnsi=".VnTime" w:cs="Times New Roman"/>
      <w:sz w:val="28"/>
      <w:szCs w:val="20"/>
      <w:lang w:val="en-GB"/>
    </w:rPr>
  </w:style>
  <w:style w:type="paragraph" w:customStyle="1" w:styleId="pbody">
    <w:name w:val="pbody"/>
    <w:basedOn w:val="Binhthng"/>
    <w:qFormat/>
    <w:rsid w:val="00BC2B82"/>
    <w:pPr>
      <w:spacing w:before="100" w:beforeAutospacing="1" w:after="100" w:afterAutospacing="1" w:line="240" w:lineRule="auto"/>
    </w:pPr>
    <w:rPr>
      <w:rFonts w:eastAsia="Times New Roman"/>
      <w:sz w:val="24"/>
      <w:szCs w:val="24"/>
    </w:rPr>
  </w:style>
  <w:style w:type="paragraph" w:customStyle="1" w:styleId="n-dieu">
    <w:name w:val="n-dieu"/>
    <w:basedOn w:val="Binhthng"/>
    <w:uiPriority w:val="99"/>
    <w:qFormat/>
    <w:rsid w:val="00BC2B82"/>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bCs/>
    </w:rPr>
  </w:style>
  <w:style w:type="character" w:customStyle="1" w:styleId="text1">
    <w:name w:val="text1"/>
    <w:qFormat/>
    <w:rsid w:val="00BC2B82"/>
    <w:rPr>
      <w:rFonts w:ascii="Arial" w:hAnsi="Arial" w:cs="Arial"/>
      <w:color w:val="070707"/>
      <w:sz w:val="20"/>
      <w:szCs w:val="20"/>
      <w:u w:val="none"/>
    </w:rPr>
  </w:style>
  <w:style w:type="character" w:customStyle="1" w:styleId="toptitle">
    <w:name w:val="top_title"/>
    <w:basedOn w:val="Phngmcinhcuaoanvn"/>
    <w:qFormat/>
    <w:rsid w:val="00BC2B82"/>
  </w:style>
  <w:style w:type="character" w:customStyle="1" w:styleId="sapeau">
    <w:name w:val="sapeau"/>
    <w:basedOn w:val="Phngmcinhcuaoanvn"/>
    <w:qFormat/>
    <w:rsid w:val="00BC2B82"/>
  </w:style>
  <w:style w:type="character" w:customStyle="1" w:styleId="textbox">
    <w:name w:val="text_box"/>
    <w:basedOn w:val="Phngmcinhcuaoanvn"/>
    <w:qFormat/>
    <w:rsid w:val="00BC2B82"/>
  </w:style>
  <w:style w:type="character" w:customStyle="1" w:styleId="source">
    <w:name w:val="source"/>
    <w:basedOn w:val="Phngmcinhcuaoanvn"/>
    <w:qFormat/>
    <w:rsid w:val="00BC2B82"/>
  </w:style>
  <w:style w:type="character" w:customStyle="1" w:styleId="specialcell">
    <w:name w:val="specialcell"/>
    <w:basedOn w:val="Phngmcinhcuaoanvn"/>
    <w:qFormat/>
    <w:rsid w:val="00BC2B82"/>
  </w:style>
  <w:style w:type="paragraph" w:customStyle="1" w:styleId="12">
    <w:name w:val="1.2"/>
    <w:basedOn w:val="Binhthng"/>
    <w:uiPriority w:val="99"/>
    <w:qFormat/>
    <w:rsid w:val="00BC2B82"/>
    <w:pPr>
      <w:spacing w:before="240" w:after="0" w:line="240" w:lineRule="auto"/>
      <w:jc w:val="both"/>
    </w:pPr>
    <w:rPr>
      <w:rFonts w:ascii=".VnTime" w:eastAsia="Times New Roman" w:hAnsi=".VnTime"/>
      <w:b/>
      <w:sz w:val="30"/>
      <w:szCs w:val="20"/>
    </w:rPr>
  </w:style>
  <w:style w:type="paragraph" w:customStyle="1" w:styleId="h">
    <w:name w:val="h"/>
    <w:basedOn w:val="Binhthng"/>
    <w:uiPriority w:val="99"/>
    <w:qFormat/>
    <w:rsid w:val="00BC2B82"/>
    <w:pPr>
      <w:spacing w:after="120" w:line="240" w:lineRule="auto"/>
      <w:jc w:val="both"/>
    </w:pPr>
    <w:rPr>
      <w:rFonts w:ascii=".VnTime" w:eastAsia="Times New Roman" w:hAnsi=".VnTime"/>
      <w:sz w:val="30"/>
      <w:szCs w:val="20"/>
    </w:rPr>
  </w:style>
  <w:style w:type="paragraph" w:customStyle="1" w:styleId="StylePageNumberKernat8pt">
    <w:name w:val="Style Page Number + Kern at 8 pt"/>
    <w:basedOn w:val="u2"/>
    <w:next w:val="ThnVnban"/>
    <w:uiPriority w:val="99"/>
    <w:qFormat/>
    <w:rsid w:val="00BC2B82"/>
    <w:pPr>
      <w:spacing w:before="160" w:after="160"/>
    </w:pPr>
    <w:rPr>
      <w:rFonts w:eastAsia="Times New Roman"/>
      <w:b w:val="0"/>
      <w:bCs/>
      <w:kern w:val="16"/>
      <w:sz w:val="24"/>
      <w:szCs w:val="24"/>
    </w:rPr>
  </w:style>
  <w:style w:type="character" w:customStyle="1" w:styleId="StylePageNumberKernat8pt1">
    <w:name w:val="Style Page Number + Kern at 8 pt1"/>
    <w:qFormat/>
    <w:rsid w:val="00BC2B82"/>
    <w:rPr>
      <w:rFonts w:ascii="Times New Roman" w:hAnsi="Times New Roman"/>
      <w:b/>
      <w:kern w:val="16"/>
      <w:sz w:val="24"/>
    </w:rPr>
  </w:style>
  <w:style w:type="character" w:customStyle="1" w:styleId="postbody">
    <w:name w:val="postbody"/>
    <w:basedOn w:val="Phngmcinhcuaoanvn"/>
    <w:qFormat/>
    <w:rsid w:val="00BC2B82"/>
  </w:style>
  <w:style w:type="paragraph" w:customStyle="1" w:styleId="Noidung0">
    <w:name w:val="Noidung"/>
    <w:basedOn w:val="ThutlThnVnban"/>
    <w:next w:val="ThutlThnVnban"/>
    <w:link w:val="NoidungChar"/>
    <w:uiPriority w:val="99"/>
    <w:qFormat/>
    <w:rsid w:val="00BC2B82"/>
    <w:pPr>
      <w:widowControl w:val="0"/>
      <w:autoSpaceDE w:val="0"/>
      <w:autoSpaceDN w:val="0"/>
      <w:adjustRightInd w:val="0"/>
      <w:spacing w:after="80" w:line="320" w:lineRule="exact"/>
      <w:ind w:left="0" w:firstLine="720"/>
      <w:jc w:val="both"/>
    </w:pPr>
    <w:rPr>
      <w:rFonts w:ascii=".VnTime" w:hAnsi=".VnTime"/>
      <w:spacing w:val="-2"/>
      <w:sz w:val="28"/>
    </w:rPr>
  </w:style>
  <w:style w:type="paragraph" w:customStyle="1" w:styleId="Phan03">
    <w:name w:val="Phan_03"/>
    <w:basedOn w:val="u3"/>
    <w:next w:val="utrang"/>
    <w:uiPriority w:val="99"/>
    <w:qFormat/>
    <w:rsid w:val="00BC2B82"/>
    <w:pPr>
      <w:keepNext w:val="0"/>
      <w:keepLines w:val="0"/>
      <w:widowControl w:val="0"/>
      <w:autoSpaceDE w:val="0"/>
      <w:autoSpaceDN w:val="0"/>
      <w:adjustRightInd w:val="0"/>
      <w:spacing w:before="60" w:after="60" w:line="320" w:lineRule="exact"/>
      <w:ind w:firstLine="720"/>
      <w:jc w:val="both"/>
      <w:outlineLvl w:val="4"/>
    </w:pPr>
    <w:rPr>
      <w:rFonts w:ascii=".VnTime" w:eastAsia="Times New Roman" w:hAnsi=".VnTime" w:cs="Times New Roman"/>
      <w:b/>
      <w:i/>
      <w:color w:val="auto"/>
      <w:sz w:val="28"/>
    </w:rPr>
  </w:style>
  <w:style w:type="paragraph" w:customStyle="1" w:styleId="Mucnho">
    <w:name w:val="Muc_nho"/>
    <w:basedOn w:val="u4"/>
    <w:next w:val="utrang"/>
    <w:uiPriority w:val="99"/>
    <w:qFormat/>
    <w:rsid w:val="00BC2B82"/>
    <w:pPr>
      <w:keepNext w:val="0"/>
      <w:keepLines w:val="0"/>
      <w:widowControl w:val="0"/>
      <w:autoSpaceDE w:val="0"/>
      <w:autoSpaceDN w:val="0"/>
      <w:adjustRightInd w:val="0"/>
      <w:spacing w:before="60" w:after="60" w:line="320" w:lineRule="exact"/>
      <w:ind w:firstLine="720"/>
      <w:jc w:val="both"/>
    </w:pPr>
    <w:rPr>
      <w:rFonts w:ascii=".VnTime" w:eastAsia="Times New Roman" w:hAnsi=".VnTime" w:cs="Times New Roman"/>
      <w:iCs w:val="0"/>
      <w:color w:val="auto"/>
      <w:szCs w:val="24"/>
    </w:rPr>
  </w:style>
  <w:style w:type="paragraph" w:customStyle="1" w:styleId="Text">
    <w:name w:val="Text"/>
    <w:uiPriority w:val="99"/>
    <w:qFormat/>
    <w:rsid w:val="00BC2B82"/>
    <w:pPr>
      <w:widowControl w:val="0"/>
      <w:spacing w:before="120" w:line="360" w:lineRule="auto"/>
      <w:ind w:firstLine="720"/>
      <w:jc w:val="both"/>
    </w:pPr>
    <w:rPr>
      <w:rFonts w:ascii=".VnTime" w:eastAsia="Times New Roman" w:hAnsi=".VnTime"/>
      <w:sz w:val="28"/>
    </w:rPr>
  </w:style>
  <w:style w:type="paragraph" w:customStyle="1" w:styleId="s">
    <w:name w:val="s"/>
    <w:basedOn w:val="Binhthng"/>
    <w:uiPriority w:val="99"/>
    <w:qFormat/>
    <w:rsid w:val="00BC2B82"/>
    <w:pPr>
      <w:spacing w:before="120" w:after="120" w:line="240" w:lineRule="auto"/>
      <w:jc w:val="center"/>
      <w:outlineLvl w:val="0"/>
    </w:pPr>
    <w:rPr>
      <w:rFonts w:eastAsia="Times New Roman"/>
      <w:b/>
      <w:sz w:val="32"/>
      <w:szCs w:val="20"/>
    </w:rPr>
  </w:style>
  <w:style w:type="paragraph" w:customStyle="1" w:styleId="NormalJu">
    <w:name w:val="Normal+Ju"/>
    <w:basedOn w:val="Binhthng"/>
    <w:uiPriority w:val="99"/>
    <w:qFormat/>
    <w:rsid w:val="00BC2B82"/>
    <w:pPr>
      <w:spacing w:after="0" w:line="360" w:lineRule="auto"/>
      <w:jc w:val="both"/>
    </w:pPr>
    <w:rPr>
      <w:rFonts w:eastAsia="Times New Roman"/>
      <w:spacing w:val="-4"/>
    </w:rPr>
  </w:style>
  <w:style w:type="character" w:customStyle="1" w:styleId="VnbanChuthichChar">
    <w:name w:val="Văn bản Chú thích Char"/>
    <w:basedOn w:val="Phngmcinhcuaoanvn"/>
    <w:link w:val="VnbanChuthich"/>
    <w:uiPriority w:val="99"/>
    <w:qFormat/>
    <w:rsid w:val="00BC2B82"/>
    <w:rPr>
      <w:rFonts w:ascii="Arial" w:eastAsia="Arial" w:hAnsi="Arial" w:cs="Times New Roman"/>
      <w:sz w:val="20"/>
      <w:szCs w:val="20"/>
      <w:lang w:val="vi-VN"/>
    </w:rPr>
  </w:style>
  <w:style w:type="character" w:customStyle="1" w:styleId="ChuChuthichChar">
    <w:name w:val="Chủ đề Chú thích Char"/>
    <w:basedOn w:val="VnbanChuthichChar"/>
    <w:link w:val="ChuChuthich"/>
    <w:uiPriority w:val="99"/>
    <w:qFormat/>
    <w:rsid w:val="00BC2B82"/>
    <w:rPr>
      <w:rFonts w:ascii="Arial" w:eastAsia="Arial" w:hAnsi="Arial" w:cs="Times New Roman"/>
      <w:b/>
      <w:bCs/>
      <w:sz w:val="20"/>
      <w:szCs w:val="20"/>
      <w:lang w:val="vi-VN"/>
    </w:rPr>
  </w:style>
  <w:style w:type="character" w:customStyle="1" w:styleId="VnbanChuthichcuiChar">
    <w:name w:val="Văn bản Chú thích cuối Char"/>
    <w:basedOn w:val="Phngmcinhcuaoanvn"/>
    <w:link w:val="VnbanChuthichcui"/>
    <w:uiPriority w:val="99"/>
    <w:qFormat/>
    <w:rsid w:val="00BC2B82"/>
    <w:rPr>
      <w:rFonts w:ascii="Arial" w:eastAsia="Arial" w:hAnsi="Arial" w:cs="Times New Roman"/>
      <w:sz w:val="20"/>
      <w:szCs w:val="20"/>
      <w:lang w:val="vi-VN"/>
    </w:rPr>
  </w:style>
  <w:style w:type="paragraph" w:customStyle="1" w:styleId="normal10">
    <w:name w:val="normal1"/>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paragraph" w:customStyle="1" w:styleId="CharCharCharCharCharCharCharCharCharCharCharCharChar">
    <w:name w:val="Char Char Char Char Char Char Char Char Char Char Char Char Char"/>
    <w:basedOn w:val="Binhthng"/>
    <w:qFormat/>
    <w:rsid w:val="00BC2B82"/>
    <w:pPr>
      <w:spacing w:after="0" w:line="240" w:lineRule="auto"/>
    </w:pPr>
    <w:rPr>
      <w:rFonts w:ascii="Arial" w:eastAsia="Times New Roman" w:hAnsi="Arial"/>
      <w:sz w:val="22"/>
      <w:szCs w:val="20"/>
      <w:lang w:val="en-AU"/>
    </w:rPr>
  </w:style>
  <w:style w:type="paragraph" w:customStyle="1" w:styleId="StyleCaption14ptBoldNotItalicCentered">
    <w:name w:val="Style Caption + 14 pt Bold Not Italic Centered"/>
    <w:basedOn w:val="Chuthich"/>
    <w:uiPriority w:val="99"/>
    <w:qFormat/>
    <w:rsid w:val="00BC2B82"/>
    <w:pPr>
      <w:spacing w:before="120" w:after="120"/>
    </w:pPr>
    <w:rPr>
      <w:rFonts w:ascii=".VnTime" w:hAnsi=".VnTime"/>
      <w:sz w:val="28"/>
    </w:rPr>
  </w:style>
  <w:style w:type="character" w:customStyle="1" w:styleId="apple-style-span">
    <w:name w:val="apple-style-span"/>
    <w:basedOn w:val="Phngmcinhcuaoanvn"/>
    <w:qFormat/>
    <w:rsid w:val="00BC2B82"/>
  </w:style>
  <w:style w:type="paragraph" w:customStyle="1" w:styleId="tieudephu">
    <w:name w:val="tieudephu"/>
    <w:basedOn w:val="Binhthng"/>
    <w:uiPriority w:val="99"/>
    <w:qFormat/>
    <w:rsid w:val="00BC2B82"/>
    <w:pPr>
      <w:spacing w:before="100" w:beforeAutospacing="1" w:after="100" w:afterAutospacing="1" w:line="240" w:lineRule="auto"/>
    </w:pPr>
    <w:rPr>
      <w:rFonts w:ascii="Arial" w:eastAsia="SimSun" w:hAnsi="Arial" w:cs="Arial"/>
      <w:color w:val="666666"/>
      <w:sz w:val="18"/>
      <w:szCs w:val="18"/>
      <w:lang w:val="vi-VN" w:eastAsia="zh-CN"/>
    </w:rPr>
  </w:style>
  <w:style w:type="character" w:customStyle="1" w:styleId="highlight">
    <w:name w:val="highlight"/>
    <w:basedOn w:val="Phngmcinhcuaoanvn"/>
    <w:qFormat/>
    <w:rsid w:val="00BC2B82"/>
  </w:style>
  <w:style w:type="paragraph" w:customStyle="1" w:styleId="CharCharCharCharCharChar">
    <w:name w:val="Char Char Char Char Char Char"/>
    <w:basedOn w:val="Binhthng"/>
    <w:qFormat/>
    <w:rsid w:val="00BC2B82"/>
    <w:pPr>
      <w:spacing w:after="0" w:line="240" w:lineRule="auto"/>
    </w:pPr>
    <w:rPr>
      <w:rFonts w:ascii="Arial" w:eastAsia="Times New Roman" w:hAnsi="Arial"/>
      <w:sz w:val="22"/>
      <w:szCs w:val="20"/>
      <w:lang w:val="en-AU"/>
    </w:rPr>
  </w:style>
  <w:style w:type="character" w:customStyle="1" w:styleId="CharChar22">
    <w:name w:val="Char Char22"/>
    <w:qFormat/>
    <w:locked/>
    <w:rsid w:val="00BC2B82"/>
    <w:rPr>
      <w:rFonts w:ascii=".VnTime" w:hAnsi=".VnTime"/>
      <w:b/>
      <w:color w:val="000000"/>
      <w:sz w:val="28"/>
      <w:lang w:val="en-US" w:eastAsia="en-US" w:bidi="ar-SA"/>
    </w:rPr>
  </w:style>
  <w:style w:type="paragraph" w:customStyle="1" w:styleId="DefaultParagraphFontParaCharCharCharCharChar">
    <w:name w:val="Default Paragraph Font Para Char Char Char Char Char"/>
    <w:qFormat/>
    <w:rsid w:val="00BC2B82"/>
    <w:pPr>
      <w:tabs>
        <w:tab w:val="left" w:pos="1152"/>
      </w:tabs>
      <w:spacing w:before="120" w:after="120" w:line="312" w:lineRule="auto"/>
    </w:pPr>
    <w:rPr>
      <w:rFonts w:ascii="Arial" w:eastAsia="Times New Roman" w:hAnsi="Arial" w:cs="Arial"/>
      <w:sz w:val="26"/>
      <w:szCs w:val="26"/>
    </w:rPr>
  </w:style>
  <w:style w:type="paragraph" w:customStyle="1" w:styleId="Trongbng">
    <w:name w:val="Trong bảng"/>
    <w:basedOn w:val="Binhthng"/>
    <w:link w:val="TrongbngChar"/>
    <w:qFormat/>
    <w:rsid w:val="00BC2B82"/>
    <w:pPr>
      <w:spacing w:after="0" w:line="264" w:lineRule="auto"/>
      <w:jc w:val="center"/>
    </w:pPr>
    <w:rPr>
      <w:rFonts w:eastAsia="Times New Roman"/>
      <w:sz w:val="24"/>
      <w:szCs w:val="22"/>
      <w:lang w:val="zh-CN" w:eastAsia="zh-CN"/>
    </w:rPr>
  </w:style>
  <w:style w:type="character" w:customStyle="1" w:styleId="TrongbngChar">
    <w:name w:val="Trong bảng Char"/>
    <w:link w:val="Trongbng"/>
    <w:qFormat/>
    <w:rsid w:val="00BC2B82"/>
    <w:rPr>
      <w:rFonts w:ascii="Times New Roman" w:eastAsia="Times New Roman" w:hAnsi="Times New Roman" w:cs="Times New Roman"/>
      <w:sz w:val="24"/>
      <w:lang w:val="zh-CN" w:eastAsia="zh-CN"/>
    </w:rPr>
  </w:style>
  <w:style w:type="paragraph" w:customStyle="1" w:styleId="CharCharChar1Char1">
    <w:name w:val="Char Char Char1 Char1"/>
    <w:basedOn w:val="Binhthng"/>
    <w:semiHidden/>
    <w:qFormat/>
    <w:rsid w:val="00BC2B82"/>
    <w:pPr>
      <w:autoSpaceDE w:val="0"/>
      <w:autoSpaceDN w:val="0"/>
      <w:adjustRightInd w:val="0"/>
      <w:spacing w:before="120" w:line="240" w:lineRule="exact"/>
    </w:pPr>
    <w:rPr>
      <w:rFonts w:ascii="Verdana" w:eastAsia="Times New Roman" w:hAnsi="Verdana"/>
      <w:sz w:val="20"/>
      <w:szCs w:val="20"/>
    </w:rPr>
  </w:style>
  <w:style w:type="paragraph" w:customStyle="1" w:styleId="nhDng">
    <w:name w:val="Định Dạng"/>
    <w:basedOn w:val="Binhthng"/>
    <w:link w:val="nhDngChar"/>
    <w:qFormat/>
    <w:rsid w:val="00BC2B82"/>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qFormat/>
    <w:rsid w:val="00BC2B82"/>
    <w:rPr>
      <w:rFonts w:ascii="Times New Roman" w:eastAsia="Times New Roman" w:hAnsi="Times New Roman" w:cs="Times New Roman"/>
      <w:sz w:val="26"/>
      <w:szCs w:val="26"/>
      <w:lang w:val="vi-VN" w:eastAsia="vi-VN"/>
    </w:rPr>
  </w:style>
  <w:style w:type="paragraph" w:customStyle="1" w:styleId="DanhSchBng">
    <w:name w:val="Danh Sách Bảng"/>
    <w:basedOn w:val="Chuthich"/>
    <w:qFormat/>
    <w:rsid w:val="00BC2B82"/>
    <w:pPr>
      <w:spacing w:after="0"/>
    </w:pPr>
    <w:rPr>
      <w:sz w:val="28"/>
      <w:szCs w:val="28"/>
      <w:lang w:val="zh-CN" w:eastAsia="zh-CN"/>
    </w:rPr>
  </w:style>
  <w:style w:type="character" w:customStyle="1" w:styleId="NidungCharChar">
    <w:name w:val="Nội dung Char Char"/>
    <w:link w:val="Nidung"/>
    <w:qFormat/>
    <w:rsid w:val="00BC2B82"/>
    <w:rPr>
      <w:rFonts w:ascii="Times New Roman" w:eastAsia="Arial Unicode MS" w:hAnsi="Times New Roman" w:cs="Arial Unicode MS"/>
      <w:color w:val="000000"/>
      <w:sz w:val="28"/>
      <w:szCs w:val="28"/>
      <w:u w:color="000000"/>
      <w:lang w:val="vi-VN" w:eastAsia="vi-VN"/>
    </w:rPr>
  </w:style>
  <w:style w:type="character" w:customStyle="1" w:styleId="Ktccch">
    <w:name w:val="Ký tự cước chú"/>
    <w:qFormat/>
    <w:rsid w:val="00BC2B82"/>
  </w:style>
  <w:style w:type="character" w:customStyle="1" w:styleId="FootnoteReference1">
    <w:name w:val="Footnote Reference1"/>
    <w:qFormat/>
    <w:rsid w:val="00BC2B82"/>
    <w:rPr>
      <w:vertAlign w:val="superscript"/>
    </w:rPr>
  </w:style>
  <w:style w:type="paragraph" w:customStyle="1" w:styleId="phan">
    <w:name w:val="phan"/>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paragraph" w:customStyle="1" w:styleId="-">
    <w:name w:val="-"/>
    <w:basedOn w:val="Binhthng"/>
    <w:uiPriority w:val="99"/>
    <w:qFormat/>
    <w:rsid w:val="00BC2B82"/>
    <w:pPr>
      <w:spacing w:before="100" w:beforeAutospacing="1" w:after="100" w:afterAutospacing="1" w:line="240" w:lineRule="auto"/>
    </w:pPr>
    <w:rPr>
      <w:rFonts w:eastAsia="Times New Roman"/>
      <w:sz w:val="24"/>
      <w:szCs w:val="24"/>
      <w:lang w:val="vi-VN" w:eastAsia="vi-VN"/>
    </w:rPr>
  </w:style>
  <w:style w:type="character" w:customStyle="1" w:styleId="BodyTextIndentChar1">
    <w:name w:val="Body Text Indent Char1"/>
    <w:uiPriority w:val="99"/>
    <w:qFormat/>
    <w:rsid w:val="00BC2B82"/>
    <w:rPr>
      <w:rFonts w:ascii=".VnTime" w:hAnsi=".VnTime"/>
      <w:sz w:val="28"/>
      <w:lang w:val="en-US" w:eastAsia="en-US"/>
    </w:rPr>
  </w:style>
  <w:style w:type="character" w:customStyle="1" w:styleId="Heading2Char1">
    <w:name w:val="Heading 2 Char1"/>
    <w:semiHidden/>
    <w:qFormat/>
    <w:rsid w:val="00BC2B82"/>
    <w:rPr>
      <w:rFonts w:ascii="Times New Roman" w:eastAsia="Times New Roman" w:hAnsi="Times New Roman" w:cs="Times New Roman"/>
      <w:b/>
      <w:bCs/>
      <w:color w:val="4F81BD"/>
      <w:sz w:val="26"/>
      <w:szCs w:val="26"/>
      <w:lang w:val="en-US" w:eastAsia="en-US"/>
    </w:rPr>
  </w:style>
  <w:style w:type="character" w:customStyle="1" w:styleId="FootnoteTextChar1">
    <w:name w:val="Footnote Text Char1"/>
    <w:uiPriority w:val="99"/>
    <w:semiHidden/>
    <w:qFormat/>
    <w:rsid w:val="00BC2B82"/>
    <w:rPr>
      <w:rFonts w:ascii=".VnTime" w:hAnsi=".VnTime"/>
      <w:lang w:val="en-US" w:eastAsia="en-US"/>
    </w:rPr>
  </w:style>
  <w:style w:type="character" w:customStyle="1" w:styleId="CommentTextChar1">
    <w:name w:val="Comment Text Char1"/>
    <w:uiPriority w:val="99"/>
    <w:semiHidden/>
    <w:qFormat/>
    <w:rsid w:val="00BC2B82"/>
    <w:rPr>
      <w:rFonts w:ascii=".VnTime" w:hAnsi=".VnTime"/>
      <w:lang w:val="en-US" w:eastAsia="en-US"/>
    </w:rPr>
  </w:style>
  <w:style w:type="character" w:customStyle="1" w:styleId="DocumentMapChar1">
    <w:name w:val="Document Map Char1"/>
    <w:uiPriority w:val="99"/>
    <w:semiHidden/>
    <w:qFormat/>
    <w:rsid w:val="00BC2B82"/>
    <w:rPr>
      <w:rFonts w:ascii="Tahoma" w:hAnsi="Tahoma" w:cs="Tahoma"/>
      <w:sz w:val="16"/>
      <w:szCs w:val="16"/>
      <w:lang w:val="en-US" w:eastAsia="en-US"/>
    </w:rPr>
  </w:style>
  <w:style w:type="character" w:customStyle="1" w:styleId="HeaderChar1">
    <w:name w:val="Header Char1"/>
    <w:uiPriority w:val="99"/>
    <w:semiHidden/>
    <w:qFormat/>
    <w:rsid w:val="00BC2B82"/>
    <w:rPr>
      <w:rFonts w:ascii=".VnTime" w:hAnsi=".VnTime"/>
      <w:sz w:val="28"/>
      <w:lang w:val="en-US" w:eastAsia="en-US"/>
    </w:rPr>
  </w:style>
  <w:style w:type="paragraph" w:customStyle="1" w:styleId="CharCharCharCharCharCharCharCharCharCharCharCharChar1">
    <w:name w:val="Char Char Char Char Char Char Char Char Char Char Char Char Char1"/>
    <w:basedOn w:val="Binhthng"/>
    <w:qFormat/>
    <w:rsid w:val="00BC2B82"/>
    <w:pPr>
      <w:spacing w:after="0" w:line="240" w:lineRule="auto"/>
    </w:pPr>
    <w:rPr>
      <w:rFonts w:ascii="Arial" w:eastAsia="Times New Roman" w:hAnsi="Arial"/>
      <w:sz w:val="22"/>
      <w:szCs w:val="20"/>
      <w:lang w:val="en-AU"/>
    </w:rPr>
  </w:style>
  <w:style w:type="paragraph" w:customStyle="1" w:styleId="CharCharCharCharCharChar2">
    <w:name w:val="Char Char Char Char Char Char2"/>
    <w:basedOn w:val="Binhthng"/>
    <w:qFormat/>
    <w:rsid w:val="00BC2B82"/>
    <w:pPr>
      <w:spacing w:after="0" w:line="240" w:lineRule="auto"/>
    </w:pPr>
    <w:rPr>
      <w:rFonts w:ascii="Arial" w:eastAsia="Times New Roman" w:hAnsi="Arial"/>
      <w:sz w:val="22"/>
      <w:szCs w:val="20"/>
      <w:lang w:val="en-AU"/>
    </w:rPr>
  </w:style>
  <w:style w:type="character" w:customStyle="1" w:styleId="Heading7Char1">
    <w:name w:val="Heading 7 Char1"/>
    <w:semiHidden/>
    <w:qFormat/>
    <w:rsid w:val="00BC2B82"/>
    <w:rPr>
      <w:rFonts w:ascii="Times New Roman" w:eastAsia="Times New Roman" w:hAnsi="Times New Roman" w:cs="Times New Roman"/>
      <w:i/>
      <w:iCs/>
      <w:color w:val="404040"/>
      <w:sz w:val="28"/>
      <w:lang w:val="en-US" w:eastAsia="en-US"/>
    </w:rPr>
  </w:style>
  <w:style w:type="character" w:customStyle="1" w:styleId="BodyText3Char1">
    <w:name w:val="Body Text 3 Char1"/>
    <w:uiPriority w:val="99"/>
    <w:qFormat/>
    <w:rsid w:val="00BC2B82"/>
    <w:rPr>
      <w:rFonts w:ascii=".VnTime" w:hAnsi=".VnTime"/>
      <w:sz w:val="16"/>
      <w:szCs w:val="16"/>
      <w:lang w:val="en-US" w:eastAsia="en-US"/>
    </w:rPr>
  </w:style>
  <w:style w:type="character" w:customStyle="1" w:styleId="FooterChar1">
    <w:name w:val="Footer Char1"/>
    <w:uiPriority w:val="99"/>
    <w:semiHidden/>
    <w:qFormat/>
    <w:rsid w:val="00BC2B82"/>
    <w:rPr>
      <w:rFonts w:ascii=".VnTime" w:hAnsi=".VnTime"/>
      <w:sz w:val="28"/>
      <w:lang w:val="en-US" w:eastAsia="en-US"/>
    </w:rPr>
  </w:style>
  <w:style w:type="character" w:customStyle="1" w:styleId="BodyTextIndent3Char1">
    <w:name w:val="Body Text Indent 3 Char1"/>
    <w:semiHidden/>
    <w:qFormat/>
    <w:rsid w:val="00BC2B82"/>
    <w:rPr>
      <w:rFonts w:ascii=".VnTime" w:hAnsi=".VnTime"/>
      <w:sz w:val="16"/>
      <w:szCs w:val="16"/>
      <w:lang w:val="en-US" w:eastAsia="en-US"/>
    </w:rPr>
  </w:style>
  <w:style w:type="character" w:customStyle="1" w:styleId="BodyText2Char1">
    <w:name w:val="Body Text 2 Char1"/>
    <w:uiPriority w:val="99"/>
    <w:semiHidden/>
    <w:qFormat/>
    <w:rsid w:val="00BC2B82"/>
    <w:rPr>
      <w:rFonts w:ascii=".VnTime" w:hAnsi=".VnTime"/>
      <w:sz w:val="28"/>
      <w:lang w:val="en-US" w:eastAsia="en-US"/>
    </w:rPr>
  </w:style>
  <w:style w:type="character" w:customStyle="1" w:styleId="PlainTextChar1">
    <w:name w:val="Plain Text Char1"/>
    <w:semiHidden/>
    <w:qFormat/>
    <w:rsid w:val="00BC2B82"/>
    <w:rPr>
      <w:rFonts w:ascii="Consolas" w:hAnsi="Consolas"/>
      <w:sz w:val="21"/>
      <w:szCs w:val="21"/>
      <w:lang w:val="en-US" w:eastAsia="en-US"/>
    </w:rPr>
  </w:style>
  <w:style w:type="character" w:customStyle="1" w:styleId="TitleChar1">
    <w:name w:val="Title Char1"/>
    <w:uiPriority w:val="10"/>
    <w:qFormat/>
    <w:rsid w:val="00BC2B82"/>
    <w:rPr>
      <w:rFonts w:ascii="Times New Roman" w:eastAsia="Times New Roman" w:hAnsi="Times New Roman" w:cs="Times New Roman"/>
      <w:color w:val="17365D"/>
      <w:spacing w:val="5"/>
      <w:kern w:val="28"/>
      <w:sz w:val="52"/>
      <w:szCs w:val="52"/>
      <w:lang w:val="en-US" w:eastAsia="en-US"/>
    </w:rPr>
  </w:style>
  <w:style w:type="character" w:customStyle="1" w:styleId="CharChar61">
    <w:name w:val="Char Char61"/>
    <w:qFormat/>
    <w:rsid w:val="00BC2B82"/>
    <w:rPr>
      <w:rFonts w:ascii=".VnTime" w:hAnsi=".VnTime" w:hint="default"/>
      <w:sz w:val="28"/>
      <w:lang w:val="en-US" w:eastAsia="en-US" w:bidi="ar-SA"/>
    </w:rPr>
  </w:style>
  <w:style w:type="character" w:customStyle="1" w:styleId="BalloonTextChar1">
    <w:name w:val="Balloon Text Char1"/>
    <w:uiPriority w:val="99"/>
    <w:semiHidden/>
    <w:qFormat/>
    <w:rsid w:val="00BC2B82"/>
    <w:rPr>
      <w:rFonts w:ascii="Tahoma" w:hAnsi="Tahoma" w:cs="Tahoma"/>
      <w:sz w:val="16"/>
      <w:szCs w:val="16"/>
      <w:lang w:val="en-US" w:eastAsia="en-US"/>
    </w:rPr>
  </w:style>
  <w:style w:type="character" w:customStyle="1" w:styleId="CommentSubjectChar1">
    <w:name w:val="Comment Subject Char1"/>
    <w:uiPriority w:val="99"/>
    <w:semiHidden/>
    <w:qFormat/>
    <w:rsid w:val="00BC2B82"/>
    <w:rPr>
      <w:rFonts w:ascii=".VnTime" w:hAnsi=".VnTime"/>
      <w:b/>
      <w:bCs/>
      <w:lang w:val="en-US" w:eastAsia="en-US"/>
    </w:rPr>
  </w:style>
  <w:style w:type="character" w:customStyle="1" w:styleId="EndnoteTextChar1">
    <w:name w:val="Endnote Text Char1"/>
    <w:uiPriority w:val="99"/>
    <w:semiHidden/>
    <w:qFormat/>
    <w:rsid w:val="00BC2B82"/>
    <w:rPr>
      <w:rFonts w:ascii=".VnTime" w:hAnsi=".VnTime"/>
      <w:lang w:val="en-US" w:eastAsia="en-US"/>
    </w:rPr>
  </w:style>
  <w:style w:type="paragraph" w:customStyle="1" w:styleId="MUCLUC">
    <w:name w:val="MUCLUC"/>
    <w:basedOn w:val="Binhthng"/>
    <w:uiPriority w:val="99"/>
    <w:qFormat/>
    <w:rsid w:val="00BC2B82"/>
    <w:pPr>
      <w:spacing w:after="0" w:line="240" w:lineRule="auto"/>
      <w:jc w:val="both"/>
    </w:pPr>
    <w:rPr>
      <w:rFonts w:eastAsia="Times New Roman"/>
      <w:b/>
      <w:color w:val="000000"/>
      <w:sz w:val="26"/>
      <w:szCs w:val="26"/>
      <w:lang w:val="vi-VN"/>
    </w:rPr>
  </w:style>
  <w:style w:type="character" w:customStyle="1" w:styleId="KhngDncchChar">
    <w:name w:val="Không Dãn cách Char"/>
    <w:link w:val="KhngDncch"/>
    <w:qFormat/>
    <w:rsid w:val="00BC2B82"/>
    <w:rPr>
      <w:rFonts w:ascii="Calibri" w:eastAsia="Times New Roman" w:hAnsi="Calibri" w:cs="Times New Roman"/>
      <w:sz w:val="21"/>
      <w:szCs w:val="21"/>
      <w:lang w:val="vi-VN" w:eastAsia="vi-VN"/>
    </w:rPr>
  </w:style>
  <w:style w:type="character" w:customStyle="1" w:styleId="Bodytext4">
    <w:name w:val="Body text (4)_"/>
    <w:qFormat/>
    <w:rsid w:val="00BC2B82"/>
    <w:rPr>
      <w:rFonts w:ascii="Times New Roman" w:eastAsia="Times New Roman" w:hAnsi="Times New Roman" w:cs="Times New Roman"/>
      <w:sz w:val="26"/>
      <w:szCs w:val="26"/>
      <w:u w:val="none"/>
    </w:rPr>
  </w:style>
  <w:style w:type="character" w:customStyle="1" w:styleId="Headerorfooter">
    <w:name w:val="Header or footer_"/>
    <w:link w:val="Headerorfooter0"/>
    <w:qFormat/>
    <w:rsid w:val="00BC2B82"/>
    <w:rPr>
      <w:i/>
      <w:iCs/>
      <w:shd w:val="clear" w:color="auto" w:fill="FFFFFF"/>
    </w:rPr>
  </w:style>
  <w:style w:type="paragraph" w:customStyle="1" w:styleId="Headerorfooter0">
    <w:name w:val="Header or footer"/>
    <w:basedOn w:val="Binhthng"/>
    <w:link w:val="Headerorfooter"/>
    <w:qFormat/>
    <w:rsid w:val="00BC2B82"/>
    <w:pPr>
      <w:widowControl w:val="0"/>
      <w:shd w:val="clear" w:color="auto" w:fill="FFFFFF"/>
      <w:spacing w:after="60" w:line="0" w:lineRule="atLeast"/>
    </w:pPr>
    <w:rPr>
      <w:rFonts w:asciiTheme="minorHAnsi" w:eastAsiaTheme="minorHAnsi" w:hAnsiTheme="minorHAnsi" w:cstheme="minorBidi"/>
      <w:i/>
      <w:iCs/>
      <w:sz w:val="22"/>
      <w:szCs w:val="22"/>
    </w:rPr>
  </w:style>
  <w:style w:type="character" w:customStyle="1" w:styleId="Bodytext4Italic">
    <w:name w:val="Body text (4) + Italic"/>
    <w:qFormat/>
    <w:rsid w:val="00BC2B82"/>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10">
    <w:name w:val="Body text (10)_"/>
    <w:link w:val="Bodytext100"/>
    <w:qFormat/>
    <w:rsid w:val="00BC2B82"/>
    <w:rPr>
      <w:i/>
      <w:iCs/>
      <w:sz w:val="26"/>
      <w:szCs w:val="26"/>
      <w:shd w:val="clear" w:color="auto" w:fill="FFFFFF"/>
    </w:rPr>
  </w:style>
  <w:style w:type="paragraph" w:customStyle="1" w:styleId="Bodytext100">
    <w:name w:val="Body text (10)"/>
    <w:basedOn w:val="Binhthng"/>
    <w:link w:val="Bodytext10"/>
    <w:qFormat/>
    <w:rsid w:val="00BC2B82"/>
    <w:pPr>
      <w:widowControl w:val="0"/>
      <w:shd w:val="clear" w:color="auto" w:fill="FFFFFF"/>
      <w:spacing w:before="180" w:after="180" w:line="0" w:lineRule="atLeast"/>
      <w:ind w:firstLine="680"/>
      <w:jc w:val="both"/>
    </w:pPr>
    <w:rPr>
      <w:rFonts w:asciiTheme="minorHAnsi" w:eastAsiaTheme="minorHAnsi" w:hAnsiTheme="minorHAnsi" w:cstheme="minorBidi"/>
      <w:i/>
      <w:iCs/>
      <w:sz w:val="26"/>
      <w:szCs w:val="26"/>
    </w:rPr>
  </w:style>
  <w:style w:type="character" w:customStyle="1" w:styleId="Bodytext40">
    <w:name w:val="Body text (4)"/>
    <w:qFormat/>
    <w:rsid w:val="00BC2B82"/>
    <w:rPr>
      <w:rFonts w:ascii="Times New Roman" w:eastAsia="Times New Roman" w:hAnsi="Times New Roman" w:cs="Times New Roman"/>
      <w:color w:val="000000"/>
      <w:spacing w:val="0"/>
      <w:w w:val="100"/>
      <w:position w:val="0"/>
      <w:sz w:val="26"/>
      <w:szCs w:val="26"/>
      <w:u w:val="single"/>
      <w:lang w:val="vi-VN" w:eastAsia="vi-VN" w:bidi="vi-VN"/>
    </w:rPr>
  </w:style>
  <w:style w:type="character" w:customStyle="1" w:styleId="Headerorfooter12pt">
    <w:name w:val="Header or footer + 12 pt"/>
    <w:qFormat/>
    <w:rsid w:val="00BC2B82"/>
    <w:rPr>
      <w:rFonts w:ascii="Times New Roman" w:eastAsia="Times New Roman" w:hAnsi="Times New Roman" w:cs="Times New Roman"/>
      <w:i/>
      <w:iCs/>
      <w:color w:val="000000"/>
      <w:spacing w:val="0"/>
      <w:w w:val="100"/>
      <w:position w:val="0"/>
      <w:sz w:val="24"/>
      <w:szCs w:val="24"/>
      <w:u w:val="none"/>
      <w:lang w:val="vi-VN" w:eastAsia="vi-VN" w:bidi="vi-VN"/>
    </w:rPr>
  </w:style>
  <w:style w:type="character" w:customStyle="1" w:styleId="Bodytext410pt">
    <w:name w:val="Body text (4) + 10 pt"/>
    <w:qFormat/>
    <w:rsid w:val="00BC2B82"/>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12pt">
    <w:name w:val="Body text (4) + 12 pt"/>
    <w:qFormat/>
    <w:rsid w:val="00BC2B82"/>
    <w:rPr>
      <w:rFonts w:ascii="Times New Roman" w:eastAsia="Times New Roman" w:hAnsi="Times New Roman" w:cs="Times New Roman"/>
      <w:color w:val="000000"/>
      <w:spacing w:val="0"/>
      <w:w w:val="100"/>
      <w:position w:val="0"/>
      <w:sz w:val="24"/>
      <w:szCs w:val="24"/>
      <w:u w:val="none"/>
      <w:lang w:val="vi-VN" w:eastAsia="vi-VN" w:bidi="vi-VN"/>
    </w:rPr>
  </w:style>
  <w:style w:type="character" w:customStyle="1" w:styleId="Bodytext31">
    <w:name w:val="Body text (31)_"/>
    <w:link w:val="Bodytext310"/>
    <w:qFormat/>
    <w:rsid w:val="00BC2B82"/>
    <w:rPr>
      <w:rFonts w:ascii="Arial" w:eastAsia="Arial" w:hAnsi="Arial" w:cs="Arial"/>
      <w:i/>
      <w:iCs/>
      <w:sz w:val="10"/>
      <w:szCs w:val="10"/>
      <w:shd w:val="clear" w:color="auto" w:fill="FFFFFF"/>
    </w:rPr>
  </w:style>
  <w:style w:type="paragraph" w:customStyle="1" w:styleId="Bodytext310">
    <w:name w:val="Body text (31)"/>
    <w:basedOn w:val="Binhthng"/>
    <w:link w:val="Bodytext31"/>
    <w:qFormat/>
    <w:rsid w:val="00BC2B82"/>
    <w:pPr>
      <w:widowControl w:val="0"/>
      <w:shd w:val="clear" w:color="auto" w:fill="FFFFFF"/>
      <w:spacing w:after="0" w:line="317" w:lineRule="exact"/>
      <w:jc w:val="center"/>
    </w:pPr>
    <w:rPr>
      <w:rFonts w:ascii="Arial" w:eastAsia="Arial" w:hAnsi="Arial" w:cs="Arial"/>
      <w:i/>
      <w:iCs/>
      <w:sz w:val="10"/>
      <w:szCs w:val="10"/>
    </w:rPr>
  </w:style>
  <w:style w:type="paragraph" w:customStyle="1" w:styleId="Normal-Nam">
    <w:name w:val="Normal - Nam"/>
    <w:basedOn w:val="Binhthng"/>
    <w:next w:val="Binhthng"/>
    <w:qFormat/>
    <w:rsid w:val="00BC2B82"/>
    <w:pPr>
      <w:spacing w:before="120" w:after="0" w:line="288" w:lineRule="auto"/>
      <w:ind w:firstLine="567"/>
      <w:jc w:val="both"/>
    </w:pPr>
    <w:rPr>
      <w:rFonts w:eastAsia="Times New Roman"/>
      <w:color w:val="000000"/>
      <w:sz w:val="26"/>
      <w:szCs w:val="26"/>
    </w:rPr>
  </w:style>
  <w:style w:type="character" w:customStyle="1" w:styleId="Bodytext4Arial">
    <w:name w:val="Body text (4) + Arial"/>
    <w:qFormat/>
    <w:rsid w:val="00BC2B82"/>
    <w:rPr>
      <w:rFonts w:ascii="Arial" w:eastAsia="Arial" w:hAnsi="Arial" w:cs="Arial"/>
      <w:color w:val="000000"/>
      <w:spacing w:val="0"/>
      <w:w w:val="100"/>
      <w:position w:val="0"/>
      <w:sz w:val="17"/>
      <w:szCs w:val="17"/>
      <w:u w:val="none"/>
      <w:lang w:val="vi-VN" w:eastAsia="vi-VN" w:bidi="vi-VN"/>
    </w:rPr>
  </w:style>
  <w:style w:type="character" w:customStyle="1" w:styleId="Bodytext411pt">
    <w:name w:val="Body text (4) + 11 pt"/>
    <w:qFormat/>
    <w:rsid w:val="00BC2B82"/>
    <w:rPr>
      <w:rFonts w:ascii="Times New Roman" w:eastAsia="Times New Roman" w:hAnsi="Times New Roman" w:cs="Times New Roman"/>
      <w:i/>
      <w:iCs/>
      <w:color w:val="000000"/>
      <w:spacing w:val="0"/>
      <w:w w:val="100"/>
      <w:position w:val="0"/>
      <w:sz w:val="22"/>
      <w:szCs w:val="22"/>
      <w:u w:val="none"/>
      <w:lang w:val="vi-VN" w:eastAsia="vi-VN" w:bidi="vi-VN"/>
    </w:rPr>
  </w:style>
  <w:style w:type="paragraph" w:customStyle="1" w:styleId="Danhdachbieudo">
    <w:name w:val="Danh dach bieu do"/>
    <w:basedOn w:val="Chuthich"/>
    <w:qFormat/>
    <w:rsid w:val="00BC2B82"/>
    <w:rPr>
      <w:sz w:val="24"/>
      <w:szCs w:val="18"/>
      <w:lang w:eastAsia="zh-CN"/>
    </w:rPr>
  </w:style>
  <w:style w:type="character" w:customStyle="1" w:styleId="Vnbnnidung2">
    <w:name w:val="Văn bản nội dung (2)"/>
    <w:qFormat/>
    <w:rsid w:val="00BC2B82"/>
    <w:rPr>
      <w:rFonts w:ascii="Times New Roman" w:eastAsia="Times New Roman" w:hAnsi="Times New Roman" w:cs="Times New Roman" w:hint="default"/>
      <w:color w:val="000000"/>
      <w:spacing w:val="0"/>
      <w:w w:val="100"/>
      <w:position w:val="0"/>
      <w:sz w:val="26"/>
      <w:szCs w:val="26"/>
      <w:u w:val="single"/>
      <w:lang w:val="vi-VN" w:eastAsia="vi-VN" w:bidi="vi-VN"/>
    </w:rPr>
  </w:style>
  <w:style w:type="paragraph" w:customStyle="1" w:styleId="BodyText70">
    <w:name w:val="Body Text7"/>
    <w:basedOn w:val="Binhthng"/>
    <w:qFormat/>
    <w:rsid w:val="00BC2B82"/>
    <w:pPr>
      <w:widowControl w:val="0"/>
      <w:shd w:val="clear" w:color="auto" w:fill="FFFFFF"/>
      <w:spacing w:after="0" w:line="0" w:lineRule="atLeast"/>
      <w:jc w:val="center"/>
    </w:pPr>
    <w:rPr>
      <w:rFonts w:eastAsia="Times New Roman"/>
      <w:color w:val="000000"/>
      <w:sz w:val="26"/>
      <w:szCs w:val="26"/>
      <w:lang w:val="vi-VN"/>
    </w:rPr>
  </w:style>
  <w:style w:type="character" w:customStyle="1" w:styleId="BodyText6">
    <w:name w:val="Body Text6"/>
    <w:qFormat/>
    <w:rsid w:val="00BC2B82"/>
    <w:rPr>
      <w:rFonts w:ascii="Times New Roman" w:eastAsia="Times New Roman" w:hAnsi="Times New Roman" w:cs="Times New Roman"/>
      <w:color w:val="000000"/>
      <w:spacing w:val="0"/>
      <w:w w:val="100"/>
      <w:position w:val="0"/>
      <w:sz w:val="26"/>
      <w:szCs w:val="26"/>
      <w:u w:val="single"/>
      <w:lang w:val="vi-VN"/>
    </w:rPr>
  </w:style>
  <w:style w:type="character" w:customStyle="1" w:styleId="Tablecaption4">
    <w:name w:val="Table caption (4)_"/>
    <w:link w:val="Tablecaption40"/>
    <w:qFormat/>
    <w:rsid w:val="00BC2B82"/>
    <w:rPr>
      <w:rFonts w:ascii="Times New Roman" w:hAnsi="Times New Roman"/>
      <w:i/>
      <w:iCs/>
      <w:shd w:val="clear" w:color="auto" w:fill="FFFFFF"/>
    </w:rPr>
  </w:style>
  <w:style w:type="paragraph" w:customStyle="1" w:styleId="Tablecaption40">
    <w:name w:val="Table caption (4)"/>
    <w:basedOn w:val="Binhthng"/>
    <w:link w:val="Tablecaption4"/>
    <w:qFormat/>
    <w:rsid w:val="00BC2B82"/>
    <w:pPr>
      <w:widowControl w:val="0"/>
      <w:shd w:val="clear" w:color="auto" w:fill="FFFFFF"/>
      <w:spacing w:after="0" w:line="274" w:lineRule="exact"/>
      <w:jc w:val="both"/>
    </w:pPr>
    <w:rPr>
      <w:rFonts w:eastAsiaTheme="minorHAnsi" w:cstheme="minorBidi"/>
      <w:i/>
      <w:iCs/>
      <w:sz w:val="22"/>
      <w:szCs w:val="22"/>
    </w:rPr>
  </w:style>
  <w:style w:type="table" w:customStyle="1" w:styleId="TableGrid1">
    <w:name w:val="Table Grid1"/>
    <w:basedOn w:val="BangThngthng"/>
    <w:uiPriority w:val="39"/>
    <w:qFormat/>
    <w:rsid w:val="00BC2B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caption">
    <w:name w:val="bac-caption"/>
    <w:link w:val="bac-captionChar"/>
    <w:qFormat/>
    <w:rsid w:val="00BC2B82"/>
    <w:pPr>
      <w:keepLines/>
      <w:widowControl w:val="0"/>
      <w:spacing w:before="120" w:after="120"/>
      <w:jc w:val="center"/>
    </w:pPr>
    <w:rPr>
      <w:rFonts w:ascii="Arial" w:eastAsia="MS Mincho" w:hAnsi="Arial"/>
      <w:b/>
      <w:bCs/>
      <w:sz w:val="26"/>
      <w:szCs w:val="22"/>
      <w:lang w:val="vi-VN"/>
    </w:rPr>
  </w:style>
  <w:style w:type="character" w:customStyle="1" w:styleId="bac-captionChar">
    <w:name w:val="bac-caption Char"/>
    <w:link w:val="bac-caption"/>
    <w:qFormat/>
    <w:rsid w:val="00BC2B82"/>
    <w:rPr>
      <w:rFonts w:ascii="Arial" w:eastAsia="MS Mincho" w:hAnsi="Arial" w:cs="Times New Roman"/>
      <w:b/>
      <w:bCs/>
      <w:sz w:val="26"/>
      <w:lang w:val="vi-VN"/>
    </w:rPr>
  </w:style>
  <w:style w:type="character" w:customStyle="1" w:styleId="NoidungChar">
    <w:name w:val="Noidung Char"/>
    <w:link w:val="Noidung0"/>
    <w:uiPriority w:val="99"/>
    <w:qFormat/>
    <w:locked/>
    <w:rsid w:val="00BC2B82"/>
    <w:rPr>
      <w:rFonts w:ascii=".VnTime" w:eastAsia="Times New Roman" w:hAnsi=".VnTime" w:cs="Times New Roman"/>
      <w:spacing w:val="-2"/>
      <w:sz w:val="28"/>
      <w:szCs w:val="24"/>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dam">
    <w:name w:val="dam"/>
    <w:basedOn w:val="Binhthng"/>
    <w:qFormat/>
    <w:rsid w:val="00BC2B82"/>
    <w:pPr>
      <w:spacing w:before="100" w:beforeAutospacing="1" w:after="100" w:afterAutospacing="1" w:line="240" w:lineRule="auto"/>
    </w:pPr>
    <w:rPr>
      <w:rFonts w:eastAsia="Times New Roman"/>
      <w:sz w:val="24"/>
      <w:szCs w:val="24"/>
    </w:rPr>
  </w:style>
  <w:style w:type="character" w:customStyle="1" w:styleId="NidungChar">
    <w:name w:val="Nội dung Char"/>
    <w:qFormat/>
    <w:rsid w:val="00BC2B82"/>
    <w:rPr>
      <w:rFonts w:ascii="Times New Roman" w:hAnsi="Times New Roman"/>
      <w:color w:val="000000"/>
      <w:sz w:val="28"/>
      <w:szCs w:val="28"/>
      <w:lang w:eastAsia="zh-CN"/>
    </w:rPr>
  </w:style>
  <w:style w:type="paragraph" w:customStyle="1" w:styleId="Cutrc2">
    <w:name w:val="CÊu tróc2"/>
    <w:basedOn w:val="Binhthng"/>
    <w:link w:val="Cutrc2Char1"/>
    <w:qFormat/>
    <w:rsid w:val="00BC2B82"/>
    <w:pPr>
      <w:spacing w:before="120" w:after="120" w:line="360" w:lineRule="atLeast"/>
      <w:ind w:firstLine="601"/>
      <w:jc w:val="both"/>
    </w:pPr>
    <w:rPr>
      <w:iCs/>
      <w:lang w:val="af-ZA" w:eastAsia="zh-CN"/>
    </w:rPr>
  </w:style>
  <w:style w:type="character" w:customStyle="1" w:styleId="Cutrc2Char1">
    <w:name w:val="CÊu tróc2 Char1"/>
    <w:link w:val="Cutrc2"/>
    <w:qFormat/>
    <w:locked/>
    <w:rsid w:val="00BC2B82"/>
    <w:rPr>
      <w:rFonts w:ascii="Times New Roman" w:eastAsia="Calibri" w:hAnsi="Times New Roman" w:cs="Times New Roman"/>
      <w:iCs/>
      <w:sz w:val="28"/>
      <w:szCs w:val="28"/>
      <w:lang w:val="af-ZA" w:eastAsia="zh-CN"/>
    </w:rPr>
  </w:style>
  <w:style w:type="paragraph" w:customStyle="1" w:styleId="Cutruc1">
    <w:name w:val="C©utruc1"/>
    <w:basedOn w:val="Binhthng"/>
    <w:link w:val="Cutruc1Char"/>
    <w:qFormat/>
    <w:rsid w:val="00BC2B82"/>
    <w:pPr>
      <w:spacing w:before="120" w:after="0" w:line="320" w:lineRule="exact"/>
      <w:ind w:firstLine="709"/>
      <w:jc w:val="both"/>
    </w:pPr>
    <w:rPr>
      <w:rFonts w:eastAsia="Times New Roman"/>
      <w:iCs/>
      <w:lang w:val="vi-VN"/>
    </w:rPr>
  </w:style>
  <w:style w:type="character" w:customStyle="1" w:styleId="Cutruc1Char">
    <w:name w:val="C©utruc1 Char"/>
    <w:link w:val="Cutruc1"/>
    <w:qFormat/>
    <w:rsid w:val="00BC2B82"/>
    <w:rPr>
      <w:rFonts w:ascii="Times New Roman" w:eastAsia="Times New Roman" w:hAnsi="Times New Roman" w:cs="Times New Roman"/>
      <w:iCs/>
      <w:sz w:val="28"/>
      <w:szCs w:val="28"/>
      <w:lang w:val="vi-VN"/>
    </w:rPr>
  </w:style>
  <w:style w:type="paragraph" w:customStyle="1" w:styleId="Cautruc1">
    <w:name w:val="Cautruc1"/>
    <w:basedOn w:val="Binhthng"/>
    <w:link w:val="Cautruc1Char"/>
    <w:qFormat/>
    <w:rsid w:val="00BC2B82"/>
    <w:pPr>
      <w:spacing w:before="120" w:after="0" w:line="240" w:lineRule="auto"/>
      <w:ind w:firstLine="578"/>
      <w:jc w:val="both"/>
    </w:pPr>
    <w:rPr>
      <w:rFonts w:eastAsia="Times New Roman"/>
      <w:szCs w:val="20"/>
      <w:lang w:val="nl-NL"/>
    </w:rPr>
  </w:style>
  <w:style w:type="character" w:customStyle="1" w:styleId="Cautruc1Char">
    <w:name w:val="Cautruc1 Char"/>
    <w:link w:val="Cautruc1"/>
    <w:qFormat/>
    <w:rsid w:val="00BC2B82"/>
    <w:rPr>
      <w:rFonts w:ascii="Times New Roman" w:eastAsia="Times New Roman" w:hAnsi="Times New Roman" w:cs="Times New Roman"/>
      <w:sz w:val="28"/>
      <w:szCs w:val="20"/>
      <w:lang w:val="nl-NL"/>
    </w:rPr>
  </w:style>
  <w:style w:type="paragraph" w:customStyle="1" w:styleId="Cutrc20">
    <w:name w:val="CÊu tróc 2"/>
    <w:basedOn w:val="Binhthng"/>
    <w:qFormat/>
    <w:rsid w:val="00BC2B82"/>
    <w:pPr>
      <w:tabs>
        <w:tab w:val="left" w:pos="540"/>
      </w:tabs>
      <w:spacing w:before="120" w:after="0" w:line="240" w:lineRule="auto"/>
      <w:jc w:val="both"/>
    </w:pPr>
    <w:rPr>
      <w:rFonts w:eastAsia="Times New Roman"/>
      <w:szCs w:val="20"/>
      <w:lang w:val="vi-VN"/>
    </w:rPr>
  </w:style>
  <w:style w:type="paragraph" w:customStyle="1" w:styleId="FirstParagraph">
    <w:name w:val="First Paragraph"/>
    <w:basedOn w:val="ThnVnban"/>
    <w:next w:val="ThnVnban"/>
    <w:qFormat/>
    <w:rsid w:val="00BC2B82"/>
    <w:pPr>
      <w:spacing w:before="180" w:after="180" w:line="240" w:lineRule="auto"/>
      <w:ind w:firstLine="0"/>
    </w:pPr>
    <w:rPr>
      <w:rFonts w:ascii="Arial" w:eastAsia="Arial" w:hAnsi="Arial"/>
      <w:sz w:val="24"/>
      <w:szCs w:val="24"/>
      <w:lang w:val="zh-CN"/>
    </w:rPr>
  </w:style>
  <w:style w:type="paragraph" w:customStyle="1" w:styleId="Compact">
    <w:name w:val="Compact"/>
    <w:basedOn w:val="ThnVnban"/>
    <w:qFormat/>
    <w:rsid w:val="00BC2B82"/>
    <w:pPr>
      <w:spacing w:before="36" w:after="36" w:line="240" w:lineRule="auto"/>
      <w:ind w:firstLine="0"/>
    </w:pPr>
    <w:rPr>
      <w:rFonts w:ascii="Arial" w:eastAsia="Arial" w:hAnsi="Arial"/>
      <w:sz w:val="24"/>
      <w:szCs w:val="24"/>
      <w:lang w:val="zh-CN"/>
    </w:rPr>
  </w:style>
  <w:style w:type="paragraph" w:customStyle="1" w:styleId="DefinitionTerm">
    <w:name w:val="Definition Term"/>
    <w:basedOn w:val="Binhthng"/>
    <w:next w:val="Definition"/>
    <w:qFormat/>
    <w:rsid w:val="00BC2B82"/>
    <w:pPr>
      <w:keepNext/>
      <w:keepLines/>
      <w:spacing w:after="0" w:line="240" w:lineRule="auto"/>
    </w:pPr>
    <w:rPr>
      <w:rFonts w:ascii="Arial" w:eastAsia="Arial" w:hAnsi="Arial"/>
      <w:b/>
      <w:sz w:val="24"/>
      <w:szCs w:val="24"/>
    </w:rPr>
  </w:style>
  <w:style w:type="paragraph" w:customStyle="1" w:styleId="Definition">
    <w:name w:val="Definition"/>
    <w:basedOn w:val="Binhthng"/>
    <w:qFormat/>
    <w:rsid w:val="00BC2B82"/>
    <w:pPr>
      <w:spacing w:after="200" w:line="240" w:lineRule="auto"/>
    </w:pPr>
    <w:rPr>
      <w:rFonts w:ascii="Arial" w:eastAsia="Arial" w:hAnsi="Arial"/>
      <w:sz w:val="24"/>
      <w:szCs w:val="24"/>
    </w:rPr>
  </w:style>
  <w:style w:type="character" w:customStyle="1" w:styleId="Heading1Char2">
    <w:name w:val="Heading 1 Char2"/>
    <w:qFormat/>
    <w:rsid w:val="00BC2B82"/>
    <w:rPr>
      <w:rFonts w:ascii="Times New Roman" w:eastAsia="MS Gothic" w:hAnsi="Times New Roman" w:cs="Times New Roman"/>
      <w:b/>
      <w:bCs/>
      <w:color w:val="365F91"/>
      <w:sz w:val="28"/>
      <w:szCs w:val="28"/>
    </w:rPr>
  </w:style>
  <w:style w:type="character" w:customStyle="1" w:styleId="Heading3Char2">
    <w:name w:val="Heading 3 Char2"/>
    <w:semiHidden/>
    <w:qFormat/>
    <w:rsid w:val="00BC2B82"/>
    <w:rPr>
      <w:rFonts w:ascii="Times New Roman" w:eastAsia="MS Gothic" w:hAnsi="Times New Roman" w:cs="Times New Roman"/>
      <w:b/>
      <w:bCs/>
      <w:color w:val="4F81BD"/>
      <w:sz w:val="22"/>
      <w:szCs w:val="22"/>
    </w:rPr>
  </w:style>
  <w:style w:type="paragraph" w:customStyle="1" w:styleId="daude4">
    <w:name w:val="dau de 4"/>
    <w:basedOn w:val="Binhthng"/>
    <w:link w:val="daude4Char"/>
    <w:qFormat/>
    <w:rsid w:val="00BC2B82"/>
    <w:pPr>
      <w:spacing w:before="60" w:after="60" w:line="320" w:lineRule="atLeast"/>
      <w:jc w:val="both"/>
    </w:pPr>
    <w:rPr>
      <w:b/>
      <w:i/>
      <w:lang w:val="pt-BR" w:eastAsia="zh-CN"/>
    </w:rPr>
  </w:style>
  <w:style w:type="character" w:customStyle="1" w:styleId="daude4Char">
    <w:name w:val="dau de 4 Char"/>
    <w:link w:val="daude4"/>
    <w:qFormat/>
    <w:rsid w:val="00BC2B82"/>
    <w:rPr>
      <w:rFonts w:ascii="Times New Roman" w:eastAsia="Calibri" w:hAnsi="Times New Roman" w:cs="Times New Roman"/>
      <w:b/>
      <w:i/>
      <w:sz w:val="28"/>
      <w:szCs w:val="28"/>
      <w:lang w:val="pt-BR" w:eastAsia="zh-CN"/>
    </w:rPr>
  </w:style>
  <w:style w:type="paragraph" w:customStyle="1" w:styleId="daude2">
    <w:name w:val="dau de 2"/>
    <w:basedOn w:val="u2"/>
    <w:link w:val="daude2Char"/>
    <w:qFormat/>
    <w:rsid w:val="00BC2B82"/>
    <w:pPr>
      <w:spacing w:line="312" w:lineRule="auto"/>
      <w:ind w:firstLine="720"/>
    </w:pPr>
    <w:rPr>
      <w:rFonts w:eastAsia="Times New Roman"/>
      <w:b w:val="0"/>
      <w:kern w:val="28"/>
      <w:sz w:val="27"/>
      <w:szCs w:val="27"/>
      <w:lang w:val="pt-BR" w:eastAsia="zh-CN"/>
    </w:rPr>
  </w:style>
  <w:style w:type="character" w:customStyle="1" w:styleId="daude2Char">
    <w:name w:val="dau de 2 Char"/>
    <w:link w:val="daude2"/>
    <w:qFormat/>
    <w:rsid w:val="00BC2B82"/>
    <w:rPr>
      <w:rFonts w:ascii="Times New Roman" w:eastAsia="Times New Roman" w:hAnsi="Times New Roman" w:cs="Times New Roman"/>
      <w:b/>
      <w:kern w:val="28"/>
      <w:sz w:val="27"/>
      <w:szCs w:val="27"/>
      <w:lang w:val="pt-BR" w:eastAsia="zh-CN"/>
    </w:rPr>
  </w:style>
  <w:style w:type="paragraph" w:customStyle="1" w:styleId="daude3">
    <w:name w:val="dau de 3"/>
    <w:basedOn w:val="Binhthng"/>
    <w:link w:val="daude3Char"/>
    <w:qFormat/>
    <w:rsid w:val="00BC2B82"/>
    <w:pPr>
      <w:spacing w:after="200" w:line="276" w:lineRule="auto"/>
      <w:ind w:firstLine="720"/>
      <w:jc w:val="both"/>
    </w:pPr>
    <w:rPr>
      <w:rFonts w:ascii="Times New Roman Bold" w:hAnsi="Times New Roman Bold"/>
      <w:b/>
      <w:spacing w:val="-6"/>
      <w:szCs w:val="22"/>
      <w:lang w:val="pt-BR" w:eastAsia="zh-CN"/>
    </w:rPr>
  </w:style>
  <w:style w:type="character" w:customStyle="1" w:styleId="daude3Char">
    <w:name w:val="dau de 3 Char"/>
    <w:link w:val="daude3"/>
    <w:qFormat/>
    <w:rsid w:val="00BC2B82"/>
    <w:rPr>
      <w:rFonts w:ascii="Times New Roman Bold" w:eastAsia="Calibri" w:hAnsi="Times New Roman Bold" w:cs="Times New Roman"/>
      <w:b/>
      <w:spacing w:val="-6"/>
      <w:sz w:val="28"/>
      <w:lang w:val="pt-BR" w:eastAsia="zh-CN"/>
    </w:rPr>
  </w:style>
  <w:style w:type="paragraph" w:customStyle="1" w:styleId="CharChar4">
    <w:name w:val="Char Char4"/>
    <w:basedOn w:val="Binhthng"/>
    <w:semiHidden/>
    <w:qFormat/>
    <w:rsid w:val="00BC2B82"/>
    <w:pPr>
      <w:spacing w:line="240" w:lineRule="exact"/>
    </w:pPr>
    <w:rPr>
      <w:rFonts w:ascii="Arial" w:eastAsia="Times New Roman" w:hAnsi="Arial" w:cs="Arial"/>
      <w:sz w:val="22"/>
      <w:szCs w:val="22"/>
    </w:rPr>
  </w:style>
  <w:style w:type="paragraph" w:customStyle="1" w:styleId="CharCharCharCharCharChar1">
    <w:name w:val="Char Char Char Char Char Char1"/>
    <w:basedOn w:val="Binhthng"/>
    <w:qFormat/>
    <w:rsid w:val="00BC2B82"/>
    <w:pPr>
      <w:spacing w:after="0" w:line="240" w:lineRule="auto"/>
    </w:pPr>
    <w:rPr>
      <w:rFonts w:ascii="Arial" w:eastAsia="Times New Roman" w:hAnsi="Arial"/>
      <w:sz w:val="22"/>
      <w:szCs w:val="20"/>
      <w:lang w:val="en-AU"/>
    </w:rPr>
  </w:style>
  <w:style w:type="paragraph" w:customStyle="1" w:styleId="Char2">
    <w:name w:val="Char2"/>
    <w:basedOn w:val="Binhthng"/>
    <w:qFormat/>
    <w:rsid w:val="00BC2B82"/>
    <w:pPr>
      <w:spacing w:line="240" w:lineRule="exact"/>
    </w:pPr>
    <w:rPr>
      <w:rFonts w:ascii="Verdana" w:eastAsia="Times New Roman" w:hAnsi="Verdana" w:cs="Arial"/>
      <w:sz w:val="20"/>
      <w:szCs w:val="20"/>
    </w:rPr>
  </w:style>
  <w:style w:type="paragraph" w:customStyle="1" w:styleId="BodyText22">
    <w:name w:val="Body Text2"/>
    <w:basedOn w:val="Binhthng"/>
    <w:qFormat/>
    <w:rsid w:val="00BC2B82"/>
    <w:pPr>
      <w:widowControl w:val="0"/>
      <w:shd w:val="clear" w:color="auto" w:fill="FFFFFF"/>
      <w:spacing w:before="120" w:after="120" w:line="240" w:lineRule="atLeast"/>
      <w:jc w:val="both"/>
    </w:pPr>
    <w:rPr>
      <w:rFonts w:ascii="Calibri" w:eastAsia="Times New Roman" w:hAnsi="Calibri"/>
      <w:sz w:val="25"/>
      <w:szCs w:val="25"/>
      <w:lang w:val="zh-CN" w:eastAsia="zh-CN"/>
    </w:rPr>
  </w:style>
  <w:style w:type="paragraph" w:customStyle="1" w:styleId="NormalWebCharChar">
    <w:name w:val="Normal (Web) Char Char"/>
    <w:basedOn w:val="Binhthng"/>
    <w:qFormat/>
    <w:rsid w:val="00BC2B82"/>
    <w:pPr>
      <w:suppressAutoHyphens/>
      <w:spacing w:before="280" w:after="119" w:line="240" w:lineRule="auto"/>
    </w:pPr>
    <w:rPr>
      <w:rFonts w:eastAsia="Times New Roman"/>
      <w:sz w:val="24"/>
      <w:szCs w:val="24"/>
      <w:lang w:eastAsia="ar-SA"/>
    </w:rPr>
  </w:style>
  <w:style w:type="paragraph" w:customStyle="1" w:styleId="CharCharCharCharCharCharChar1">
    <w:name w:val="Char Char Char Char Char Char Char1"/>
    <w:next w:val="Binhthng"/>
    <w:semiHidden/>
    <w:qFormat/>
    <w:rsid w:val="00BC2B82"/>
    <w:pPr>
      <w:spacing w:after="160" w:line="240" w:lineRule="exact"/>
      <w:jc w:val="both"/>
    </w:pPr>
    <w:rPr>
      <w:rFonts w:eastAsia="Times New Roman"/>
      <w:sz w:val="28"/>
      <w:szCs w:val="22"/>
    </w:rPr>
  </w:style>
  <w:style w:type="character" w:customStyle="1" w:styleId="CaptionChar1CharChar3">
    <w:name w:val="Caption Char1 Char Char3"/>
    <w:qFormat/>
    <w:rsid w:val="00BC2B82"/>
    <w:rPr>
      <w:b/>
      <w:iCs/>
      <w:sz w:val="22"/>
      <w:szCs w:val="28"/>
    </w:rPr>
  </w:style>
  <w:style w:type="paragraph" w:customStyle="1" w:styleId="phongpara">
    <w:name w:val="phongpara"/>
    <w:basedOn w:val="Binhthng"/>
    <w:qFormat/>
    <w:rsid w:val="00BC2B82"/>
    <w:pPr>
      <w:spacing w:before="100" w:beforeAutospacing="1" w:after="100" w:afterAutospacing="1" w:line="240" w:lineRule="auto"/>
    </w:pPr>
    <w:rPr>
      <w:rFonts w:eastAsia="Times New Roman"/>
      <w:sz w:val="24"/>
      <w:szCs w:val="24"/>
    </w:rPr>
  </w:style>
  <w:style w:type="paragraph" w:customStyle="1" w:styleId="thuong">
    <w:name w:val="thuong"/>
    <w:basedOn w:val="Binhthng"/>
    <w:qFormat/>
    <w:rsid w:val="00BC2B82"/>
    <w:pPr>
      <w:spacing w:before="100" w:beforeAutospacing="1" w:after="100" w:afterAutospacing="1" w:line="240" w:lineRule="auto"/>
    </w:pPr>
    <w:rPr>
      <w:rFonts w:eastAsia="Times New Roman"/>
      <w:sz w:val="24"/>
      <w:szCs w:val="24"/>
    </w:rPr>
  </w:style>
  <w:style w:type="character" w:customStyle="1" w:styleId="McnidungChar2">
    <w:name w:val="Mục nội dung Char2"/>
    <w:qFormat/>
    <w:rsid w:val="00BC2B82"/>
    <w:rPr>
      <w:rFonts w:eastAsia="Times New Roman"/>
      <w:color w:val="auto"/>
      <w:spacing w:val="-2"/>
      <w:lang w:val="pt-BR"/>
    </w:rPr>
  </w:style>
  <w:style w:type="paragraph" w:customStyle="1" w:styleId="McBng">
    <w:name w:val="Mục Bảng"/>
    <w:basedOn w:val="Binhthng"/>
    <w:qFormat/>
    <w:rsid w:val="00BC2B82"/>
    <w:pPr>
      <w:keepNext/>
      <w:numPr>
        <w:numId w:val="11"/>
      </w:numPr>
      <w:tabs>
        <w:tab w:val="left" w:pos="0"/>
        <w:tab w:val="left" w:pos="284"/>
        <w:tab w:val="left" w:pos="426"/>
        <w:tab w:val="left" w:pos="993"/>
      </w:tabs>
      <w:spacing w:before="120" w:after="120" w:line="240" w:lineRule="auto"/>
      <w:ind w:left="0" w:firstLine="0"/>
      <w:jc w:val="center"/>
    </w:pPr>
    <w:rPr>
      <w:rFonts w:eastAsia="Times New Roman"/>
      <w:spacing w:val="-6"/>
      <w:sz w:val="24"/>
      <w:szCs w:val="24"/>
    </w:rPr>
  </w:style>
  <w:style w:type="paragraph" w:customStyle="1" w:styleId="Ngunsliu">
    <w:name w:val="Nguồn số liệu"/>
    <w:basedOn w:val="Binhthng"/>
    <w:qFormat/>
    <w:rsid w:val="00BC2B82"/>
    <w:pPr>
      <w:spacing w:before="40" w:after="120" w:line="240" w:lineRule="auto"/>
    </w:pPr>
    <w:rPr>
      <w:rFonts w:eastAsia="Times New Roman"/>
      <w:sz w:val="24"/>
      <w:lang w:val="da-DK"/>
    </w:rPr>
  </w:style>
  <w:style w:type="paragraph" w:customStyle="1" w:styleId="StyleBangDonvinguon14pt">
    <w:name w:val="Style Bang_Don vinguon + 14 pt"/>
    <w:basedOn w:val="Binhthng"/>
    <w:qFormat/>
    <w:rsid w:val="00BC2B82"/>
    <w:pPr>
      <w:spacing w:after="0" w:line="240" w:lineRule="auto"/>
      <w:jc w:val="right"/>
    </w:pPr>
    <w:rPr>
      <w:rFonts w:eastAsia="Times New Roman"/>
      <w:i/>
      <w:iCs/>
      <w:sz w:val="24"/>
      <w:szCs w:val="20"/>
      <w:lang w:val="zh-CN" w:eastAsia="zh-CN"/>
    </w:rPr>
  </w:style>
  <w:style w:type="paragraph" w:customStyle="1" w:styleId="Standard4">
    <w:name w:val="Standard4"/>
    <w:basedOn w:val="Binhthng"/>
    <w:qFormat/>
    <w:rsid w:val="00BC2B82"/>
    <w:pPr>
      <w:numPr>
        <w:numId w:val="12"/>
      </w:numPr>
      <w:spacing w:after="0" w:line="240" w:lineRule="auto"/>
      <w:jc w:val="both"/>
    </w:pPr>
    <w:rPr>
      <w:rFonts w:eastAsia="Times New Roman"/>
      <w:color w:val="FF0000"/>
      <w:lang w:val="pt-BR"/>
    </w:rPr>
  </w:style>
  <w:style w:type="paragraph" w:customStyle="1" w:styleId="alead">
    <w:name w:val="alead"/>
    <w:basedOn w:val="Binhthng"/>
    <w:qFormat/>
    <w:rsid w:val="00BC2B82"/>
    <w:pPr>
      <w:spacing w:before="100" w:beforeAutospacing="1" w:after="100" w:afterAutospacing="1" w:line="240" w:lineRule="auto"/>
    </w:pPr>
    <w:rPr>
      <w:rFonts w:eastAsia="Times New Roman"/>
      <w:sz w:val="24"/>
      <w:szCs w:val="24"/>
    </w:rPr>
  </w:style>
  <w:style w:type="character" w:customStyle="1" w:styleId="McHnhCharChar">
    <w:name w:val="Mục Hình Char Char"/>
    <w:qFormat/>
    <w:locked/>
    <w:rsid w:val="00BC2B82"/>
    <w:rPr>
      <w:color w:val="FF0000"/>
      <w:sz w:val="24"/>
      <w:szCs w:val="24"/>
      <w:lang w:val="da-DK"/>
    </w:rPr>
  </w:style>
  <w:style w:type="paragraph" w:customStyle="1" w:styleId="BodyText80">
    <w:name w:val="Body Text8"/>
    <w:basedOn w:val="Binhthng"/>
    <w:qFormat/>
    <w:rsid w:val="00BC2B82"/>
    <w:pPr>
      <w:widowControl w:val="0"/>
      <w:shd w:val="clear" w:color="auto" w:fill="FFFFFF"/>
      <w:spacing w:before="420" w:after="240" w:line="240" w:lineRule="atLeast"/>
      <w:jc w:val="both"/>
    </w:pPr>
    <w:rPr>
      <w:rFonts w:eastAsia="Courier New"/>
      <w:sz w:val="26"/>
      <w:szCs w:val="26"/>
      <w:lang w:val="vi-VN"/>
    </w:rPr>
  </w:style>
  <w:style w:type="paragraph" w:customStyle="1" w:styleId="xl213">
    <w:name w:val="xl213"/>
    <w:basedOn w:val="Binhthng"/>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4">
    <w:name w:val="xl214"/>
    <w:basedOn w:val="Binhthng"/>
    <w:qFormat/>
    <w:rsid w:val="00BC2B82"/>
    <w:pPr>
      <w:spacing w:before="100" w:beforeAutospacing="1" w:after="100" w:afterAutospacing="1" w:line="240" w:lineRule="auto"/>
    </w:pPr>
    <w:rPr>
      <w:rFonts w:eastAsia="Times New Roman"/>
      <w:sz w:val="24"/>
      <w:szCs w:val="24"/>
    </w:rPr>
  </w:style>
  <w:style w:type="paragraph" w:customStyle="1" w:styleId="xl215">
    <w:name w:val="xl215"/>
    <w:basedOn w:val="Binhthng"/>
    <w:qFormat/>
    <w:rsid w:val="00BC2B82"/>
    <w:pPr>
      <w:spacing w:before="100" w:beforeAutospacing="1" w:after="100" w:afterAutospacing="1" w:line="240" w:lineRule="auto"/>
    </w:pPr>
    <w:rPr>
      <w:rFonts w:eastAsia="Times New Roman"/>
      <w:b/>
      <w:bCs/>
      <w:i/>
      <w:iCs/>
      <w:sz w:val="24"/>
      <w:szCs w:val="24"/>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Binhthng"/>
    <w:qFormat/>
    <w:rsid w:val="00BC2B82"/>
    <w:pPr>
      <w:pageBreakBefore/>
      <w:spacing w:before="100" w:beforeAutospacing="1" w:after="100" w:afterAutospacing="1" w:line="240" w:lineRule="auto"/>
    </w:pPr>
    <w:rPr>
      <w:rFonts w:ascii="Tahoma" w:eastAsia="Times New Roman" w:hAnsi="Tahoma" w:cs="Tahoma"/>
      <w:sz w:val="20"/>
      <w:szCs w:val="20"/>
    </w:rPr>
  </w:style>
  <w:style w:type="paragraph" w:customStyle="1" w:styleId="CTnormaltext0">
    <w:name w:val="@CT normal text"/>
    <w:basedOn w:val="Binhthng"/>
    <w:link w:val="CTnormaltextChar"/>
    <w:qFormat/>
    <w:rsid w:val="00BC2B82"/>
    <w:pPr>
      <w:spacing w:before="60" w:after="60" w:line="276" w:lineRule="auto"/>
      <w:ind w:firstLine="567"/>
      <w:jc w:val="both"/>
    </w:pPr>
    <w:rPr>
      <w:color w:val="000000" w:themeColor="text1"/>
      <w:sz w:val="26"/>
      <w:szCs w:val="24"/>
      <w:lang w:val="vi-VN"/>
    </w:rPr>
  </w:style>
  <w:style w:type="character" w:customStyle="1" w:styleId="CTnormaltextChar">
    <w:name w:val="@CT normal text Char"/>
    <w:basedOn w:val="Phngmcinhcuaoanvn"/>
    <w:link w:val="CTnormaltext0"/>
    <w:qFormat/>
    <w:rsid w:val="00BC2B82"/>
    <w:rPr>
      <w:rFonts w:ascii="Times New Roman" w:eastAsia="Calibri" w:hAnsi="Times New Roman" w:cs="Times New Roman"/>
      <w:color w:val="000000" w:themeColor="text1"/>
      <w:sz w:val="26"/>
      <w:szCs w:val="24"/>
      <w:lang w:val="vi-VN"/>
    </w:rPr>
  </w:style>
  <w:style w:type="paragraph" w:customStyle="1" w:styleId="LK4">
    <w:name w:val="LK4"/>
    <w:basedOn w:val="Binhthng"/>
    <w:qFormat/>
    <w:rsid w:val="00BC2B82"/>
    <w:pPr>
      <w:spacing w:before="100" w:beforeAutospacing="1" w:after="100" w:afterAutospacing="1" w:line="240" w:lineRule="auto"/>
      <w:ind w:firstLine="720"/>
      <w:jc w:val="both"/>
    </w:pPr>
    <w:rPr>
      <w:rFonts w:eastAsia="Times New Roman"/>
    </w:rPr>
  </w:style>
  <w:style w:type="character" w:customStyle="1" w:styleId="CTnormaltextChar0">
    <w:name w:val="~@CT normal text Char"/>
    <w:basedOn w:val="Phngmcinhcuaoanvn"/>
    <w:link w:val="CTnormaltext1"/>
    <w:qFormat/>
    <w:locked/>
    <w:rsid w:val="00BC2B82"/>
    <w:rPr>
      <w:color w:val="000000" w:themeColor="text1"/>
      <w:sz w:val="26"/>
      <w:szCs w:val="24"/>
      <w:lang w:val="vi-VN"/>
    </w:rPr>
  </w:style>
  <w:style w:type="paragraph" w:customStyle="1" w:styleId="CTnormaltext1">
    <w:name w:val="~@CT normal text"/>
    <w:basedOn w:val="Binhthng"/>
    <w:link w:val="CTnormaltextChar0"/>
    <w:qFormat/>
    <w:rsid w:val="00BC2B82"/>
    <w:pPr>
      <w:spacing w:before="60" w:after="60" w:line="276" w:lineRule="auto"/>
      <w:ind w:firstLine="567"/>
      <w:jc w:val="both"/>
    </w:pPr>
    <w:rPr>
      <w:rFonts w:asciiTheme="minorHAnsi" w:eastAsiaTheme="minorHAnsi" w:hAnsiTheme="minorHAnsi" w:cstheme="minorBidi"/>
      <w:color w:val="000000" w:themeColor="text1"/>
      <w:sz w:val="26"/>
      <w:szCs w:val="24"/>
      <w:lang w:val="vi-VN"/>
    </w:rPr>
  </w:style>
  <w:style w:type="character" w:customStyle="1" w:styleId="CT111Char">
    <w:name w:val="@CT 1.1.1 Char"/>
    <w:link w:val="CT11"/>
    <w:qFormat/>
    <w:locked/>
    <w:rsid w:val="00BC2B82"/>
    <w:rPr>
      <w:rFonts w:ascii="Times New Roman Bold" w:hAnsi="Times New Roman Bold"/>
      <w:b/>
      <w:sz w:val="26"/>
      <w:szCs w:val="28"/>
      <w:lang w:val="vi-VN"/>
    </w:rPr>
  </w:style>
  <w:style w:type="paragraph" w:customStyle="1" w:styleId="CT11">
    <w:name w:val="@CT 1.1"/>
    <w:basedOn w:val="Binhthng"/>
    <w:link w:val="CT111Char"/>
    <w:qFormat/>
    <w:rsid w:val="00BC2B82"/>
    <w:pPr>
      <w:spacing w:before="60" w:after="60" w:line="240" w:lineRule="auto"/>
      <w:jc w:val="both"/>
      <w:outlineLvl w:val="3"/>
    </w:pPr>
    <w:rPr>
      <w:rFonts w:ascii="Times New Roman Bold" w:eastAsiaTheme="minorHAnsi" w:hAnsi="Times New Roman Bold" w:cstheme="minorBidi"/>
      <w:b/>
      <w:sz w:val="26"/>
      <w:lang w:val="vi-VN"/>
    </w:rPr>
  </w:style>
  <w:style w:type="paragraph" w:customStyle="1" w:styleId="MucI">
    <w:name w:val="Muc I"/>
    <w:basedOn w:val="ThnVnban"/>
    <w:qFormat/>
    <w:rsid w:val="00BC2B82"/>
    <w:pPr>
      <w:widowControl w:val="0"/>
      <w:numPr>
        <w:numId w:val="13"/>
      </w:numPr>
      <w:tabs>
        <w:tab w:val="left" w:pos="567"/>
      </w:tabs>
      <w:spacing w:before="120" w:after="120" w:line="240" w:lineRule="auto"/>
      <w:contextualSpacing/>
      <w:outlineLvl w:val="1"/>
    </w:pPr>
    <w:rPr>
      <w:rFonts w:ascii="Times New Roman Bold" w:eastAsiaTheme="minorHAnsi" w:hAnsi="Times New Roman Bold"/>
      <w:b/>
      <w:sz w:val="26"/>
      <w:lang w:val="vi-VN" w:eastAsia="vi-VN"/>
    </w:rPr>
  </w:style>
  <w:style w:type="paragraph" w:customStyle="1" w:styleId="CTI">
    <w:name w:val="@ CT I"/>
    <w:basedOn w:val="u2"/>
    <w:qFormat/>
    <w:rsid w:val="00BC2B82"/>
    <w:pPr>
      <w:tabs>
        <w:tab w:val="left" w:pos="1440"/>
      </w:tabs>
      <w:spacing w:before="120" w:after="120" w:line="240" w:lineRule="auto"/>
    </w:pPr>
    <w:rPr>
      <w:b w:val="0"/>
      <w:color w:val="000000"/>
      <w:szCs w:val="20"/>
    </w:rPr>
  </w:style>
  <w:style w:type="paragraph" w:customStyle="1" w:styleId="CT1">
    <w:name w:val="@CT 1"/>
    <w:basedOn w:val="u3"/>
    <w:qFormat/>
    <w:rsid w:val="00BC2B82"/>
    <w:pPr>
      <w:keepLines w:val="0"/>
      <w:tabs>
        <w:tab w:val="left" w:pos="2160"/>
      </w:tabs>
      <w:spacing w:before="120" w:after="120" w:line="276" w:lineRule="auto"/>
      <w:jc w:val="both"/>
    </w:pPr>
    <w:rPr>
      <w:rFonts w:ascii="Times New Roman" w:eastAsia="Calibri" w:hAnsi="Times New Roman" w:cs="Times New Roman"/>
      <w:b/>
      <w:color w:val="000000"/>
      <w:sz w:val="26"/>
      <w:szCs w:val="20"/>
      <w:lang w:val="vi-VN" w:eastAsia="vi-VN"/>
    </w:rPr>
  </w:style>
  <w:style w:type="paragraph" w:customStyle="1" w:styleId="CT111">
    <w:name w:val="@CT 1.11"/>
    <w:basedOn w:val="u4"/>
    <w:qFormat/>
    <w:rsid w:val="00BC2B82"/>
    <w:pPr>
      <w:keepLines w:val="0"/>
      <w:widowControl w:val="0"/>
      <w:tabs>
        <w:tab w:val="left" w:pos="1134"/>
      </w:tabs>
      <w:spacing w:before="120" w:after="120" w:line="312" w:lineRule="auto"/>
    </w:pPr>
    <w:rPr>
      <w:rFonts w:ascii="Times New Roman" w:eastAsia="Calibri" w:hAnsi="Times New Roman" w:cs="Times New Roman"/>
      <w:b/>
      <w:i w:val="0"/>
      <w:iCs w:val="0"/>
      <w:color w:val="000000"/>
      <w:sz w:val="26"/>
      <w:szCs w:val="20"/>
      <w:lang w:val="vi-VN" w:eastAsia="vi-VN"/>
    </w:rPr>
  </w:style>
  <w:style w:type="paragraph" w:customStyle="1" w:styleId="HGText">
    <w:name w:val="HG_Text"/>
    <w:basedOn w:val="Binhthng"/>
    <w:link w:val="HGTextChar"/>
    <w:qFormat/>
    <w:rsid w:val="00BC2B82"/>
    <w:pPr>
      <w:spacing w:before="60" w:after="60" w:line="276" w:lineRule="auto"/>
      <w:ind w:firstLine="720"/>
      <w:jc w:val="both"/>
    </w:pPr>
    <w:rPr>
      <w:rFonts w:eastAsia="Times New Roman"/>
    </w:rPr>
  </w:style>
  <w:style w:type="character" w:customStyle="1" w:styleId="HGTextChar">
    <w:name w:val="HG_Text Char"/>
    <w:link w:val="HGText"/>
    <w:qFormat/>
    <w:rsid w:val="00BC2B82"/>
    <w:rPr>
      <w:rFonts w:ascii="Times New Roman" w:eastAsia="Times New Roman" w:hAnsi="Times New Roman" w:cs="Times New Roman"/>
      <w:sz w:val="28"/>
      <w:szCs w:val="28"/>
    </w:rPr>
  </w:style>
  <w:style w:type="character" w:customStyle="1" w:styleId="ThnvnbanThutlDongu2Char">
    <w:name w:val="Thân văn bản Thụt lề Dòng đầu 2 Char"/>
    <w:basedOn w:val="ThutlThnVnbanChar"/>
    <w:link w:val="ThnvnbanThutlDongu2"/>
    <w:semiHidden/>
    <w:qFormat/>
    <w:rsid w:val="00BC2B82"/>
    <w:rPr>
      <w:rFonts w:ascii="Times New Roman" w:eastAsia="Calibri" w:hAnsi="Times New Roman" w:cs="Times New Roman"/>
      <w:sz w:val="28"/>
      <w:szCs w:val="28"/>
    </w:rPr>
  </w:style>
  <w:style w:type="paragraph" w:customStyle="1" w:styleId="HGc2">
    <w:name w:val="HGc2"/>
    <w:basedOn w:val="Binhthng"/>
    <w:link w:val="HGc2Char"/>
    <w:qFormat/>
    <w:rsid w:val="00BC2B82"/>
    <w:pPr>
      <w:widowControl w:val="0"/>
      <w:spacing w:before="60" w:after="60" w:line="276" w:lineRule="auto"/>
      <w:jc w:val="both"/>
    </w:pPr>
    <w:rPr>
      <w:b/>
    </w:rPr>
  </w:style>
  <w:style w:type="character" w:customStyle="1" w:styleId="HGc2Char">
    <w:name w:val="HGc2 Char"/>
    <w:link w:val="HGc2"/>
    <w:qFormat/>
    <w:rsid w:val="00BC2B82"/>
    <w:rPr>
      <w:rFonts w:ascii="Times New Roman" w:eastAsia="Calibri" w:hAnsi="Times New Roman" w:cs="Times New Roman"/>
      <w:b/>
      <w:sz w:val="28"/>
      <w:szCs w:val="28"/>
    </w:rPr>
  </w:style>
  <w:style w:type="paragraph" w:customStyle="1" w:styleId="HGcap3">
    <w:name w:val="HG cap 3"/>
    <w:basedOn w:val="Binhthng"/>
    <w:qFormat/>
    <w:rsid w:val="00BC2B82"/>
    <w:pPr>
      <w:numPr>
        <w:numId w:val="14"/>
      </w:numPr>
      <w:adjustRightInd w:val="0"/>
      <w:snapToGrid w:val="0"/>
      <w:spacing w:before="80" w:after="80" w:line="288" w:lineRule="auto"/>
      <w:jc w:val="both"/>
    </w:pPr>
    <w:rPr>
      <w:rFonts w:ascii="Times New Roman Bold" w:eastAsia="Times New Roman" w:hAnsi="Times New Roman Bold"/>
      <w:b/>
    </w:rPr>
  </w:style>
  <w:style w:type="paragraph" w:customStyle="1" w:styleId="06canhgia">
    <w:name w:val="06canhgia"/>
    <w:basedOn w:val="Binhthng"/>
    <w:qFormat/>
    <w:rsid w:val="00BC2B82"/>
    <w:pPr>
      <w:spacing w:before="100" w:beforeAutospacing="1" w:after="100" w:afterAutospacing="1" w:line="240" w:lineRule="auto"/>
    </w:pPr>
    <w:rPr>
      <w:rFonts w:eastAsia="Times New Roman"/>
      <w:sz w:val="24"/>
      <w:szCs w:val="24"/>
    </w:rPr>
  </w:style>
  <w:style w:type="paragraph" w:customStyle="1" w:styleId="HGBng">
    <w:name w:val="HG.Bảng"/>
    <w:basedOn w:val="u8"/>
    <w:qFormat/>
    <w:rsid w:val="00BC2B82"/>
    <w:pPr>
      <w:keepLines w:val="0"/>
      <w:widowControl w:val="0"/>
      <w:spacing w:before="60" w:after="60" w:line="288" w:lineRule="auto"/>
      <w:jc w:val="center"/>
    </w:pPr>
    <w:rPr>
      <w:rFonts w:ascii="Times New Roman" w:eastAsia="Times New Roman" w:hAnsi="Times New Roman" w:cs="Times New Roman"/>
      <w:b/>
      <w:color w:val="000000"/>
      <w:sz w:val="26"/>
    </w:rPr>
  </w:style>
  <w:style w:type="character" w:customStyle="1" w:styleId="NOIDUNGNChar">
    <w:name w:val="NOI DUNG_N Char"/>
    <w:link w:val="NOIDUNGN"/>
    <w:qFormat/>
    <w:locked/>
    <w:rsid w:val="00BC2B82"/>
    <w:rPr>
      <w:rFonts w:ascii="Times New Roman" w:eastAsia="Calibri" w:hAnsi="Times New Roman" w:cs="Times New Roman"/>
      <w:color w:val="000000"/>
      <w:sz w:val="26"/>
      <w:szCs w:val="26"/>
    </w:rPr>
  </w:style>
  <w:style w:type="paragraph" w:customStyle="1" w:styleId="NOIDUNGN">
    <w:name w:val="NOI DUNG_N"/>
    <w:basedOn w:val="Binhthng"/>
    <w:link w:val="NOIDUNGNChar"/>
    <w:qFormat/>
    <w:rsid w:val="00BC2B82"/>
    <w:pPr>
      <w:spacing w:before="120" w:after="120" w:line="312" w:lineRule="auto"/>
      <w:ind w:firstLine="567"/>
      <w:jc w:val="both"/>
    </w:pPr>
    <w:rPr>
      <w:color w:val="000000"/>
      <w:sz w:val="26"/>
      <w:szCs w:val="26"/>
    </w:rPr>
  </w:style>
  <w:style w:type="paragraph" w:customStyle="1" w:styleId="xl806">
    <w:name w:val="xl80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HGcap1">
    <w:name w:val="HG cap 1"/>
    <w:basedOn w:val="Binhthng"/>
    <w:qFormat/>
    <w:rsid w:val="00BC2B82"/>
    <w:pPr>
      <w:tabs>
        <w:tab w:val="left" w:pos="720"/>
        <w:tab w:val="left" w:pos="2255"/>
      </w:tabs>
      <w:adjustRightInd w:val="0"/>
      <w:snapToGrid w:val="0"/>
      <w:spacing w:before="60" w:after="60" w:line="288" w:lineRule="auto"/>
      <w:jc w:val="center"/>
    </w:pPr>
    <w:rPr>
      <w:rFonts w:eastAsia="Times New Roman"/>
      <w:b/>
      <w:sz w:val="26"/>
      <w:lang w:val="vi-VN"/>
    </w:rPr>
  </w:style>
  <w:style w:type="paragraph" w:customStyle="1" w:styleId="NOIDUNG1">
    <w:name w:val="NOI DUNG"/>
    <w:basedOn w:val="Binhthng"/>
    <w:link w:val="NOIDUNGChar0"/>
    <w:qFormat/>
    <w:rsid w:val="00BC2B82"/>
    <w:pPr>
      <w:spacing w:before="40" w:after="40" w:line="300" w:lineRule="auto"/>
      <w:jc w:val="both"/>
    </w:pPr>
    <w:rPr>
      <w:rFonts w:eastAsia="Times New Roman"/>
      <w:bCs/>
      <w:sz w:val="26"/>
      <w:lang w:val="nl-NL"/>
    </w:rPr>
  </w:style>
  <w:style w:type="paragraph" w:customStyle="1" w:styleId="TOCHeading11">
    <w:name w:val="TOC Heading11"/>
    <w:basedOn w:val="u1"/>
    <w:next w:val="Binhthng"/>
    <w:uiPriority w:val="39"/>
    <w:qFormat/>
    <w:rsid w:val="00BC2B82"/>
    <w:pPr>
      <w:outlineLvl w:val="9"/>
    </w:pPr>
    <w:rPr>
      <w:rFonts w:eastAsia="Times New Roman"/>
      <w:i/>
      <w:sz w:val="26"/>
    </w:rPr>
  </w:style>
  <w:style w:type="paragraph" w:customStyle="1" w:styleId="amp-wp-6a0607e">
    <w:name w:val="amp-wp-6a0607e"/>
    <w:basedOn w:val="Binhthng"/>
    <w:semiHidden/>
    <w:qFormat/>
    <w:rsid w:val="00BC2B82"/>
    <w:pPr>
      <w:spacing w:before="100" w:beforeAutospacing="1" w:after="100" w:afterAutospacing="1" w:line="240" w:lineRule="auto"/>
    </w:pPr>
    <w:rPr>
      <w:rFonts w:eastAsia="Times New Roman"/>
      <w:sz w:val="24"/>
      <w:szCs w:val="24"/>
      <w:lang w:val="vi-VN" w:eastAsia="vi-VN"/>
    </w:rPr>
  </w:style>
  <w:style w:type="character" w:customStyle="1" w:styleId="amp-wp-4da6464">
    <w:name w:val="amp-wp-4da6464"/>
    <w:basedOn w:val="Phngmcinhcuaoanvn"/>
    <w:semiHidden/>
    <w:qFormat/>
    <w:rsid w:val="00BC2B82"/>
  </w:style>
  <w:style w:type="character" w:customStyle="1" w:styleId="amp-wp-48cf60b">
    <w:name w:val="amp-wp-48cf60b"/>
    <w:basedOn w:val="Phngmcinhcuaoanvn"/>
    <w:semiHidden/>
    <w:qFormat/>
    <w:rsid w:val="00BC2B82"/>
  </w:style>
  <w:style w:type="table" w:customStyle="1" w:styleId="TableGrid11">
    <w:name w:val="Table Grid11"/>
    <w:basedOn w:val="BangThngthng"/>
    <w:uiPriority w:val="39"/>
    <w:qFormat/>
    <w:rsid w:val="00BC2B82"/>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semiHidden/>
    <w:qFormat/>
    <w:rsid w:val="00BC2B82"/>
    <w:rPr>
      <w:color w:val="1F497D"/>
      <w:u w:val="single"/>
      <w:lang w:val="en-GB"/>
    </w:rPr>
  </w:style>
  <w:style w:type="table" w:customStyle="1" w:styleId="RHDHVTable">
    <w:name w:val="RHDHV Table"/>
    <w:basedOn w:val="BangThngthng"/>
    <w:uiPriority w:val="99"/>
    <w:unhideWhenUsed/>
    <w:qFormat/>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TableGrid10">
    <w:name w:val="Table Grid10"/>
    <w:basedOn w:val="BangThngthng"/>
    <w:uiPriority w:val="39"/>
    <w:qFormat/>
    <w:rsid w:val="00BC2B82"/>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OverviewImage2">
    <w:name w:val="RHDHV Overview Image2"/>
    <w:basedOn w:val="BangThngthng"/>
    <w:uiPriority w:val="99"/>
    <w:unhideWhenUsed/>
    <w:qFormat/>
    <w:rsid w:val="00BC2B82"/>
    <w:rPr>
      <w:rFonts w:ascii="Calibri" w:eastAsia="MS Mincho" w:hAnsi="Calibri"/>
      <w:color w:val="00577E"/>
      <w:lang w:val="en-GB" w:eastAsia="en-GB"/>
    </w:rPr>
    <w:tblPr>
      <w:tblCellMar>
        <w:top w:w="113" w:type="dxa"/>
        <w:left w:w="0" w:type="dxa"/>
        <w:right w:w="0" w:type="dxa"/>
      </w:tblCellMar>
    </w:tblPr>
  </w:style>
  <w:style w:type="character" w:customStyle="1" w:styleId="UnresolvedMention1">
    <w:name w:val="Unresolved Mention1"/>
    <w:uiPriority w:val="99"/>
    <w:semiHidden/>
    <w:qFormat/>
    <w:rsid w:val="00BC2B82"/>
    <w:rPr>
      <w:color w:val="605E5C"/>
      <w:shd w:val="clear" w:color="auto" w:fill="E1DFDD"/>
    </w:rPr>
  </w:style>
  <w:style w:type="character" w:customStyle="1" w:styleId="TITLEOFTABLEChar">
    <w:name w:val="TITLE OF TABLE Char"/>
    <w:link w:val="TITLEOFTABLE"/>
    <w:semiHidden/>
    <w:qFormat/>
    <w:locked/>
    <w:rsid w:val="00BC2B82"/>
    <w:rPr>
      <w:rFonts w:ascii="Times New Roman" w:eastAsia="Calibri" w:hAnsi="Times New Roman" w:cs="Times New Roman"/>
      <w:b/>
      <w:sz w:val="28"/>
      <w:szCs w:val="28"/>
    </w:rPr>
  </w:style>
  <w:style w:type="paragraph" w:customStyle="1" w:styleId="TITLEOFTABLE">
    <w:name w:val="TITLE OF TABLE"/>
    <w:link w:val="TITLEOFTABLEChar"/>
    <w:semiHidden/>
    <w:qFormat/>
    <w:rsid w:val="00BC2B82"/>
    <w:pPr>
      <w:widowControl w:val="0"/>
      <w:spacing w:before="120" w:after="120" w:line="256" w:lineRule="auto"/>
      <w:jc w:val="center"/>
    </w:pPr>
    <w:rPr>
      <w:rFonts w:eastAsia="Calibri"/>
      <w:b/>
      <w:sz w:val="28"/>
      <w:szCs w:val="28"/>
    </w:rPr>
  </w:style>
  <w:style w:type="character" w:customStyle="1" w:styleId="StyleRed">
    <w:name w:val="Style Red"/>
    <w:qFormat/>
    <w:rsid w:val="00BC2B82"/>
    <w:rPr>
      <w:color w:val="FF0000"/>
    </w:rPr>
  </w:style>
  <w:style w:type="character" w:customStyle="1" w:styleId="TablesfontChar">
    <w:name w:val="Table's font Char"/>
    <w:link w:val="Tablesfont"/>
    <w:semiHidden/>
    <w:qFormat/>
    <w:locked/>
    <w:rsid w:val="00BC2B82"/>
    <w:rPr>
      <w:rFonts w:ascii="Times New Roman" w:eastAsia="Calibri" w:hAnsi="Times New Roman" w:cs="Times New Roman"/>
    </w:rPr>
  </w:style>
  <w:style w:type="paragraph" w:customStyle="1" w:styleId="Tablesfont">
    <w:name w:val="Table's font"/>
    <w:link w:val="TablesfontChar"/>
    <w:semiHidden/>
    <w:qFormat/>
    <w:rsid w:val="00BC2B82"/>
    <w:pPr>
      <w:widowControl w:val="0"/>
      <w:tabs>
        <w:tab w:val="right" w:pos="9072"/>
      </w:tabs>
      <w:jc w:val="right"/>
    </w:pPr>
    <w:rPr>
      <w:rFonts w:eastAsia="Calibri"/>
      <w:sz w:val="22"/>
      <w:szCs w:val="22"/>
    </w:rPr>
  </w:style>
  <w:style w:type="character" w:customStyle="1" w:styleId="NoiDungChar1">
    <w:name w:val="_NoiDung Char"/>
    <w:link w:val="NoiDung3"/>
    <w:qFormat/>
    <w:locked/>
    <w:rsid w:val="00BC2B82"/>
    <w:rPr>
      <w:rFonts w:ascii="Times New Roman" w:eastAsia="Calibri" w:hAnsi="Times New Roman" w:cs="Times New Roman"/>
      <w:sz w:val="28"/>
      <w:szCs w:val="26"/>
    </w:rPr>
  </w:style>
  <w:style w:type="paragraph" w:customStyle="1" w:styleId="NoiDung3">
    <w:name w:val="_NoiDung"/>
    <w:basedOn w:val="Binhthng"/>
    <w:link w:val="NoiDungChar1"/>
    <w:qFormat/>
    <w:rsid w:val="00BC2B82"/>
    <w:pPr>
      <w:spacing w:before="120" w:after="120" w:line="276" w:lineRule="auto"/>
      <w:ind w:firstLine="720"/>
      <w:jc w:val="both"/>
    </w:pPr>
    <w:rPr>
      <w:szCs w:val="26"/>
    </w:rPr>
  </w:style>
  <w:style w:type="paragraph" w:customStyle="1" w:styleId="BangList0">
    <w:name w:val="_BangList"/>
    <w:basedOn w:val="Binhthng"/>
    <w:link w:val="BangListChar"/>
    <w:qFormat/>
    <w:rsid w:val="00BC2B82"/>
    <w:pPr>
      <w:tabs>
        <w:tab w:val="left" w:pos="576"/>
      </w:tabs>
      <w:spacing w:before="120" w:after="120" w:line="276" w:lineRule="auto"/>
      <w:jc w:val="center"/>
    </w:pPr>
    <w:rPr>
      <w:rFonts w:eastAsia="Times New Roman"/>
      <w:b/>
      <w:bCs/>
    </w:rPr>
  </w:style>
  <w:style w:type="character" w:customStyle="1" w:styleId="normalChar">
    <w:name w:val="normal Char"/>
    <w:link w:val="Normal1"/>
    <w:qFormat/>
    <w:rsid w:val="00BC2B82"/>
    <w:rPr>
      <w:rFonts w:ascii="VNI-Times" w:eastAsia="Times New Roman" w:hAnsi="VNI-Times" w:cs="Times New Roman"/>
      <w:sz w:val="24"/>
      <w:szCs w:val="20"/>
    </w:rPr>
  </w:style>
  <w:style w:type="paragraph" w:customStyle="1" w:styleId="DANHSACHBANG">
    <w:name w:val="DANH SACH BANG"/>
    <w:basedOn w:val="Binhthng"/>
    <w:semiHidden/>
    <w:qFormat/>
    <w:rsid w:val="00BC2B82"/>
    <w:pPr>
      <w:spacing w:after="120" w:line="276" w:lineRule="auto"/>
      <w:jc w:val="center"/>
    </w:pPr>
    <w:rPr>
      <w:rFonts w:ascii="Calibri" w:hAnsi="Calibri"/>
      <w:sz w:val="26"/>
      <w:szCs w:val="22"/>
    </w:rPr>
  </w:style>
  <w:style w:type="paragraph" w:customStyle="1" w:styleId="Default">
    <w:name w:val="Default"/>
    <w:qFormat/>
    <w:rsid w:val="00BC2B82"/>
    <w:pPr>
      <w:autoSpaceDE w:val="0"/>
      <w:autoSpaceDN w:val="0"/>
      <w:adjustRightInd w:val="0"/>
    </w:pPr>
    <w:rPr>
      <w:rFonts w:eastAsia="Calibri"/>
      <w:color w:val="000000"/>
      <w:sz w:val="24"/>
      <w:szCs w:val="24"/>
      <w:lang w:val="vi-VN"/>
    </w:rPr>
  </w:style>
  <w:style w:type="paragraph" w:customStyle="1" w:styleId="1Tenbang">
    <w:name w:val="1 Ten bang"/>
    <w:basedOn w:val="Binhthng"/>
    <w:uiPriority w:val="99"/>
    <w:semiHidden/>
    <w:qFormat/>
    <w:rsid w:val="00BC2B82"/>
    <w:pPr>
      <w:spacing w:before="240" w:after="480" w:line="240" w:lineRule="auto"/>
      <w:jc w:val="center"/>
    </w:pPr>
    <w:rPr>
      <w:rFonts w:eastAsia="Times New Roman"/>
      <w:sz w:val="20"/>
      <w:szCs w:val="20"/>
    </w:rPr>
  </w:style>
  <w:style w:type="paragraph" w:customStyle="1" w:styleId="2Nguon">
    <w:name w:val="2 Nguon"/>
    <w:basedOn w:val="Binhthng"/>
    <w:link w:val="2NguonChar"/>
    <w:uiPriority w:val="99"/>
    <w:semiHidden/>
    <w:qFormat/>
    <w:rsid w:val="00BC2B82"/>
    <w:pPr>
      <w:spacing w:after="480" w:line="240" w:lineRule="auto"/>
      <w:jc w:val="both"/>
    </w:pPr>
    <w:rPr>
      <w:rFonts w:eastAsia="Times New Roman"/>
      <w:i/>
      <w:iCs/>
      <w:color w:val="808080"/>
      <w:sz w:val="22"/>
      <w:szCs w:val="22"/>
      <w:lang w:val="zh-CN" w:eastAsia="zh-CN"/>
    </w:rPr>
  </w:style>
  <w:style w:type="character" w:customStyle="1" w:styleId="2NguonChar">
    <w:name w:val="2 Nguon Char"/>
    <w:link w:val="2Nguon"/>
    <w:uiPriority w:val="99"/>
    <w:semiHidden/>
    <w:qFormat/>
    <w:locked/>
    <w:rsid w:val="00BC2B82"/>
    <w:rPr>
      <w:rFonts w:ascii="Times New Roman" w:eastAsia="Times New Roman" w:hAnsi="Times New Roman" w:cs="Times New Roman"/>
      <w:i/>
      <w:iCs/>
      <w:color w:val="808080"/>
      <w:lang w:val="zh-CN" w:eastAsia="zh-CN"/>
    </w:rPr>
  </w:style>
  <w:style w:type="paragraph" w:customStyle="1" w:styleId="BangList">
    <w:name w:val="BangList"/>
    <w:basedOn w:val="Binhthng"/>
    <w:link w:val="BangListChar0"/>
    <w:semiHidden/>
    <w:qFormat/>
    <w:rsid w:val="00BC2B82"/>
    <w:pPr>
      <w:numPr>
        <w:numId w:val="15"/>
      </w:numPr>
      <w:tabs>
        <w:tab w:val="left" w:pos="993"/>
      </w:tabs>
      <w:spacing w:before="120" w:after="120" w:line="276" w:lineRule="auto"/>
      <w:jc w:val="center"/>
    </w:pPr>
    <w:rPr>
      <w:b/>
      <w:iCs/>
      <w:szCs w:val="26"/>
    </w:rPr>
  </w:style>
  <w:style w:type="character" w:customStyle="1" w:styleId="BangListChar0">
    <w:name w:val="BangList Char"/>
    <w:link w:val="BangList"/>
    <w:semiHidden/>
    <w:qFormat/>
    <w:rsid w:val="00BC2B82"/>
    <w:rPr>
      <w:rFonts w:eastAsia="Calibri"/>
      <w:b/>
      <w:iCs/>
      <w:sz w:val="28"/>
      <w:szCs w:val="26"/>
    </w:rPr>
  </w:style>
  <w:style w:type="paragraph" w:customStyle="1" w:styleId="Revision1">
    <w:name w:val="Revision1"/>
    <w:hidden/>
    <w:uiPriority w:val="99"/>
    <w:semiHidden/>
    <w:qFormat/>
    <w:rsid w:val="00BC2B82"/>
    <w:rPr>
      <w:rFonts w:eastAsia="Calibri"/>
      <w:sz w:val="24"/>
      <w:szCs w:val="22"/>
    </w:rPr>
  </w:style>
  <w:style w:type="character" w:customStyle="1" w:styleId="UnresolvedMention2">
    <w:name w:val="Unresolved Mention2"/>
    <w:uiPriority w:val="99"/>
    <w:semiHidden/>
    <w:qFormat/>
    <w:rsid w:val="00BC2B82"/>
    <w:rPr>
      <w:color w:val="605E5C"/>
      <w:shd w:val="clear" w:color="auto" w:fill="E1DFDD"/>
    </w:rPr>
  </w:style>
  <w:style w:type="paragraph" w:customStyle="1" w:styleId="uanbody">
    <w:name w:val="uan_body"/>
    <w:basedOn w:val="Binhthng"/>
    <w:link w:val="uanbodyChar"/>
    <w:semiHidden/>
    <w:qFormat/>
    <w:rsid w:val="00BC2B82"/>
    <w:pPr>
      <w:spacing w:after="0" w:line="240" w:lineRule="auto"/>
      <w:ind w:firstLine="567"/>
      <w:jc w:val="both"/>
    </w:pPr>
  </w:style>
  <w:style w:type="character" w:customStyle="1" w:styleId="uanbodyChar">
    <w:name w:val="uan_body Char"/>
    <w:link w:val="uanbody"/>
    <w:semiHidden/>
    <w:qFormat/>
    <w:rsid w:val="00BC2B82"/>
    <w:rPr>
      <w:rFonts w:ascii="Times New Roman" w:eastAsia="Calibri" w:hAnsi="Times New Roman" w:cs="Times New Roman"/>
      <w:sz w:val="28"/>
      <w:szCs w:val="28"/>
    </w:rPr>
  </w:style>
  <w:style w:type="character" w:customStyle="1" w:styleId="Vnbnnidung25">
    <w:name w:val="Văn bản nội dung (25)"/>
    <w:qFormat/>
    <w:rsid w:val="00BC2B82"/>
    <w:rPr>
      <w:rFonts w:ascii="Times New Roman" w:eastAsia="Times New Roman" w:hAnsi="Times New Roman" w:cs="Times New Roman"/>
      <w:color w:val="000000"/>
      <w:spacing w:val="0"/>
      <w:w w:val="100"/>
      <w:position w:val="0"/>
      <w:sz w:val="21"/>
      <w:szCs w:val="21"/>
      <w:u w:val="none"/>
      <w:lang w:val="vi-VN"/>
    </w:rPr>
  </w:style>
  <w:style w:type="character" w:customStyle="1" w:styleId="Vnbnnidung2511pt">
    <w:name w:val="Văn bản nội dung (25) + 11 pt"/>
    <w:semiHidden/>
    <w:qFormat/>
    <w:rsid w:val="00BC2B82"/>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UnresolvedMention3">
    <w:name w:val="Unresolved Mention3"/>
    <w:uiPriority w:val="99"/>
    <w:semiHidden/>
    <w:qFormat/>
    <w:rsid w:val="00BC2B82"/>
    <w:rPr>
      <w:color w:val="605E5C"/>
      <w:shd w:val="clear" w:color="auto" w:fill="E1DFDD"/>
    </w:rPr>
  </w:style>
  <w:style w:type="character" w:customStyle="1" w:styleId="UnresolvedMention4">
    <w:name w:val="Unresolved Mention4"/>
    <w:uiPriority w:val="99"/>
    <w:semiHidden/>
    <w:qFormat/>
    <w:rsid w:val="00BC2B82"/>
    <w:rPr>
      <w:color w:val="605E5C"/>
      <w:shd w:val="clear" w:color="auto" w:fill="E1DFDD"/>
    </w:rPr>
  </w:style>
  <w:style w:type="paragraph" w:customStyle="1" w:styleId="BVIfnrCarCar">
    <w:name w:val="BVI fnr Car Car"/>
    <w:aliases w:val="BVI fnr Car,BVI fnr Car Car Car Car Char"/>
    <w:basedOn w:val="Binhthng"/>
    <w:qFormat/>
    <w:rsid w:val="00BC2B82"/>
    <w:pPr>
      <w:spacing w:line="240" w:lineRule="exact"/>
    </w:pPr>
    <w:rPr>
      <w:rFonts w:eastAsia="Times New Roman"/>
      <w:sz w:val="20"/>
      <w:szCs w:val="20"/>
      <w:vertAlign w:val="superscript"/>
    </w:rPr>
  </w:style>
  <w:style w:type="paragraph" w:customStyle="1" w:styleId="Style3">
    <w:name w:val="Style3"/>
    <w:basedOn w:val="Binhthng"/>
    <w:link w:val="Style3Char"/>
    <w:semiHidden/>
    <w:qFormat/>
    <w:rsid w:val="00BC2B82"/>
    <w:pPr>
      <w:spacing w:before="120" w:after="0" w:line="312" w:lineRule="auto"/>
      <w:ind w:left="357" w:hanging="357"/>
    </w:pPr>
    <w:rPr>
      <w:rFonts w:eastAsia="Times New Roman"/>
      <w:b/>
      <w:i/>
      <w:sz w:val="26"/>
      <w:szCs w:val="26"/>
      <w:lang w:val="zh-CN" w:eastAsia="zh-CN"/>
    </w:rPr>
  </w:style>
  <w:style w:type="character" w:customStyle="1" w:styleId="Style3Char">
    <w:name w:val="Style3 Char"/>
    <w:link w:val="Style3"/>
    <w:semiHidden/>
    <w:qFormat/>
    <w:rsid w:val="00BC2B82"/>
    <w:rPr>
      <w:rFonts w:ascii="Times New Roman" w:eastAsia="Times New Roman" w:hAnsi="Times New Roman" w:cs="Times New Roman"/>
      <w:b/>
      <w:i/>
      <w:sz w:val="26"/>
      <w:szCs w:val="26"/>
      <w:lang w:val="zh-CN" w:eastAsia="zh-CN"/>
    </w:rPr>
  </w:style>
  <w:style w:type="character" w:customStyle="1" w:styleId="UnresolvedMention5">
    <w:name w:val="Unresolved Mention5"/>
    <w:basedOn w:val="Phngmcinhcuaoanvn"/>
    <w:uiPriority w:val="99"/>
    <w:semiHidden/>
    <w:qFormat/>
    <w:rsid w:val="00BC2B82"/>
    <w:rPr>
      <w:color w:val="605E5C"/>
      <w:shd w:val="clear" w:color="auto" w:fill="E1DFDD"/>
    </w:rPr>
  </w:style>
  <w:style w:type="paragraph" w:customStyle="1" w:styleId="Style11">
    <w:name w:val="Style11"/>
    <w:basedOn w:val="u1"/>
    <w:semiHidden/>
    <w:qFormat/>
    <w:rsid w:val="00BC2B82"/>
    <w:pPr>
      <w:spacing w:line="288" w:lineRule="auto"/>
    </w:pPr>
    <w:rPr>
      <w:rFonts w:eastAsia="Times New Roman"/>
      <w:b w:val="0"/>
      <w:bCs/>
      <w:i/>
      <w:sz w:val="26"/>
      <w:szCs w:val="26"/>
      <w:lang w:eastAsia="zh-CN"/>
    </w:rPr>
  </w:style>
  <w:style w:type="paragraph" w:customStyle="1" w:styleId="Style12">
    <w:name w:val="Style12"/>
    <w:basedOn w:val="Binhthng"/>
    <w:semiHidden/>
    <w:qFormat/>
    <w:rsid w:val="00BC2B82"/>
    <w:pPr>
      <w:spacing w:before="120" w:after="120" w:line="312" w:lineRule="auto"/>
      <w:jc w:val="both"/>
    </w:pPr>
    <w:rPr>
      <w:rFonts w:eastAsia="Times New Roman"/>
      <w:b/>
      <w:sz w:val="26"/>
      <w:szCs w:val="26"/>
    </w:rPr>
  </w:style>
  <w:style w:type="paragraph" w:customStyle="1" w:styleId="Styleofbox">
    <w:name w:val="Style of box"/>
    <w:link w:val="StyleofboxChar"/>
    <w:semiHidden/>
    <w:qFormat/>
    <w:rsid w:val="00BC2B82"/>
    <w:pPr>
      <w:widowControl w:val="0"/>
      <w:pBdr>
        <w:top w:val="dotted" w:sz="4" w:space="1" w:color="auto"/>
        <w:left w:val="dotted" w:sz="4" w:space="4" w:color="auto"/>
        <w:bottom w:val="dotted" w:sz="4" w:space="1" w:color="auto"/>
        <w:right w:val="dotted" w:sz="4" w:space="4" w:color="auto"/>
      </w:pBdr>
      <w:shd w:val="pct10" w:color="auto" w:fill="auto"/>
      <w:tabs>
        <w:tab w:val="right" w:pos="9072"/>
      </w:tabs>
      <w:spacing w:after="160" w:line="259" w:lineRule="auto"/>
      <w:ind w:left="851" w:firstLine="283"/>
    </w:pPr>
    <w:rPr>
      <w:rFonts w:eastAsia="Calibri"/>
      <w:i/>
      <w:sz w:val="26"/>
      <w:szCs w:val="22"/>
    </w:rPr>
  </w:style>
  <w:style w:type="character" w:customStyle="1" w:styleId="StyleofboxChar">
    <w:name w:val="Style of box Char"/>
    <w:link w:val="Styleofbox"/>
    <w:semiHidden/>
    <w:qFormat/>
    <w:rsid w:val="00BC2B82"/>
    <w:rPr>
      <w:rFonts w:ascii="Times New Roman" w:eastAsia="Calibri" w:hAnsi="Times New Roman" w:cs="Times New Roman"/>
      <w:i/>
      <w:sz w:val="26"/>
      <w:shd w:val="pct10" w:color="auto" w:fill="auto"/>
    </w:rPr>
  </w:style>
  <w:style w:type="paragraph" w:customStyle="1" w:styleId="Muc">
    <w:name w:val="Muc +"/>
    <w:basedOn w:val="Binhthng"/>
    <w:qFormat/>
    <w:rsid w:val="00BC2B82"/>
    <w:pPr>
      <w:numPr>
        <w:numId w:val="16"/>
      </w:numPr>
      <w:tabs>
        <w:tab w:val="left" w:pos="170"/>
        <w:tab w:val="left" w:pos="284"/>
      </w:tabs>
      <w:spacing w:before="60" w:after="60" w:line="312" w:lineRule="auto"/>
      <w:jc w:val="both"/>
    </w:pPr>
    <w:rPr>
      <w:rFonts w:ascii="Verdana" w:eastAsia="Times New Roman" w:hAnsi="Verdana" w:cs="Verdana"/>
      <w:color w:val="000000"/>
      <w:sz w:val="20"/>
      <w:szCs w:val="26"/>
      <w:lang w:val="pt-BR"/>
    </w:rPr>
  </w:style>
  <w:style w:type="paragraph" w:customStyle="1" w:styleId="06a2">
    <w:name w:val="06.a2"/>
    <w:basedOn w:val="Binhthng"/>
    <w:semiHidden/>
    <w:qFormat/>
    <w:rsid w:val="00BC2B82"/>
    <w:pPr>
      <w:numPr>
        <w:ilvl w:val="5"/>
        <w:numId w:val="17"/>
      </w:numPr>
      <w:spacing w:after="120" w:line="324" w:lineRule="auto"/>
      <w:contextualSpacing/>
      <w:jc w:val="both"/>
    </w:pPr>
    <w:rPr>
      <w:sz w:val="26"/>
      <w:szCs w:val="22"/>
    </w:rPr>
  </w:style>
  <w:style w:type="paragraph" w:customStyle="1" w:styleId="Chusomoi">
    <w:name w:val="Chu so moi"/>
    <w:basedOn w:val="Noidung0"/>
    <w:semiHidden/>
    <w:qFormat/>
    <w:rsid w:val="00BC2B82"/>
    <w:pPr>
      <w:widowControl/>
      <w:numPr>
        <w:numId w:val="18"/>
      </w:numPr>
      <w:autoSpaceDE/>
      <w:autoSpaceDN/>
      <w:adjustRightInd/>
      <w:spacing w:after="120" w:line="276" w:lineRule="auto"/>
      <w:ind w:left="720"/>
    </w:pPr>
    <w:rPr>
      <w:rFonts w:ascii="Times New Roman" w:hAnsi="Times New Roman" w:cs="Arial"/>
      <w:color w:val="000000"/>
      <w:spacing w:val="0"/>
      <w:sz w:val="26"/>
      <w:szCs w:val="20"/>
      <w:lang w:val="vi-VN"/>
    </w:rPr>
  </w:style>
  <w:style w:type="paragraph" w:customStyle="1" w:styleId="Muc1">
    <w:name w:val="Muc 1)"/>
    <w:basedOn w:val="oancuaDanhsach"/>
    <w:semiHidden/>
    <w:qFormat/>
    <w:rsid w:val="00BC2B82"/>
    <w:pPr>
      <w:widowControl w:val="0"/>
      <w:numPr>
        <w:numId w:val="19"/>
      </w:numPr>
      <w:tabs>
        <w:tab w:val="left" w:pos="981"/>
      </w:tabs>
      <w:autoSpaceDE w:val="0"/>
      <w:autoSpaceDN w:val="0"/>
      <w:spacing w:before="120" w:after="0" w:line="240" w:lineRule="auto"/>
      <w:ind w:right="369"/>
      <w:contextualSpacing w:val="0"/>
      <w:jc w:val="both"/>
    </w:pPr>
    <w:rPr>
      <w:rFonts w:eastAsia="Arial"/>
      <w:szCs w:val="26"/>
    </w:rPr>
  </w:style>
  <w:style w:type="table" w:customStyle="1" w:styleId="Table2">
    <w:name w:val="Table 2"/>
    <w:basedOn w:val="BangThngthng"/>
    <w:uiPriority w:val="99"/>
    <w:qFormat/>
    <w:rsid w:val="00BC2B82"/>
    <w:pPr>
      <w:widowControl w:val="0"/>
    </w:pPr>
    <w:rPr>
      <w:rFonts w:eastAsia="Calibri"/>
      <w:lang w:val="en-GB" w:eastAsia="en-GB"/>
    </w:rPr>
    <w:tblPr>
      <w:tblBorders>
        <w:top w:val="single" w:sz="2" w:space="0" w:color="000000"/>
        <w:left w:val="single" w:sz="2" w:space="0" w:color="000000"/>
        <w:bottom w:val="single" w:sz="2" w:space="0" w:color="000000"/>
        <w:right w:val="single" w:sz="2" w:space="0" w:color="000000"/>
        <w:insideH w:val="dotted" w:sz="4" w:space="0" w:color="auto"/>
        <w:insideV w:val="dotted" w:sz="4" w:space="0" w:color="auto"/>
      </w:tblBorders>
    </w:tblPr>
    <w:tblStylePr w:type="firstRow">
      <w:pPr>
        <w:jc w:val="center"/>
      </w:pPr>
      <w:rPr>
        <w:rFonts w:ascii="Times New Roman" w:hAnsi="Times New Roman"/>
        <w:b/>
        <w:u w:val="none"/>
      </w:rPr>
      <w:tblPr/>
      <w:trPr>
        <w:tblHeader/>
      </w:trPr>
    </w:tblStylePr>
  </w:style>
  <w:style w:type="character" w:customStyle="1" w:styleId="Bodytext30">
    <w:name w:val="Body text3"/>
    <w:qFormat/>
    <w:rsid w:val="00BC2B82"/>
  </w:style>
  <w:style w:type="table" w:customStyle="1" w:styleId="TableGrid4">
    <w:name w:val="Table Grid4"/>
    <w:basedOn w:val="BangThngthng"/>
    <w:uiPriority w:val="39"/>
    <w:qFormat/>
    <w:rsid w:val="00BC2B82"/>
    <w:rPr>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Hnh">
    <w:name w:val="HG Hình"/>
    <w:basedOn w:val="Binhthng"/>
    <w:link w:val="HGHnhChar"/>
    <w:qFormat/>
    <w:rsid w:val="00BC2B82"/>
    <w:pPr>
      <w:spacing w:before="60" w:after="60" w:line="276" w:lineRule="auto"/>
      <w:jc w:val="center"/>
    </w:pPr>
    <w:rPr>
      <w:b/>
      <w:bCs/>
      <w:sz w:val="26"/>
      <w:szCs w:val="24"/>
    </w:rPr>
  </w:style>
  <w:style w:type="character" w:customStyle="1" w:styleId="HGHnhChar">
    <w:name w:val="HG Hình Char"/>
    <w:link w:val="HGHnh"/>
    <w:qFormat/>
    <w:rsid w:val="00BC2B82"/>
    <w:rPr>
      <w:rFonts w:ascii="Times New Roman" w:eastAsia="Calibri" w:hAnsi="Times New Roman" w:cs="Times New Roman"/>
      <w:b/>
      <w:bCs/>
      <w:sz w:val="26"/>
      <w:szCs w:val="24"/>
    </w:rPr>
  </w:style>
  <w:style w:type="paragraph" w:customStyle="1" w:styleId="DMBang">
    <w:name w:val="DM Bang"/>
    <w:link w:val="DMBangChar"/>
    <w:semiHidden/>
    <w:qFormat/>
    <w:rsid w:val="00BC2B82"/>
    <w:pPr>
      <w:keepLines/>
      <w:spacing w:after="120" w:line="360" w:lineRule="exact"/>
      <w:jc w:val="center"/>
    </w:pPr>
    <w:rPr>
      <w:rFonts w:eastAsia="Arial"/>
      <w:b/>
      <w:sz w:val="28"/>
      <w:szCs w:val="28"/>
      <w:lang w:val="vi-VN" w:eastAsia="vi-VN"/>
    </w:rPr>
  </w:style>
  <w:style w:type="character" w:customStyle="1" w:styleId="DMBangChar">
    <w:name w:val="DM Bang Char"/>
    <w:link w:val="DMBang"/>
    <w:semiHidden/>
    <w:qFormat/>
    <w:rsid w:val="00BC2B82"/>
    <w:rPr>
      <w:rFonts w:ascii="Times New Roman" w:eastAsia="Arial" w:hAnsi="Times New Roman" w:cs="Times New Roman"/>
      <w:b/>
      <w:sz w:val="28"/>
      <w:szCs w:val="28"/>
      <w:lang w:val="vi-VN" w:eastAsia="vi-VN"/>
    </w:rPr>
  </w:style>
  <w:style w:type="character" w:customStyle="1" w:styleId="Bodytext102">
    <w:name w:val="Body text + 102"/>
    <w:uiPriority w:val="99"/>
    <w:semiHidden/>
    <w:qFormat/>
    <w:rsid w:val="00BC2B82"/>
    <w:rPr>
      <w:rFonts w:ascii="Times New Roman" w:hAnsi="Times New Roman" w:cs="Times New Roman"/>
      <w:spacing w:val="10"/>
      <w:sz w:val="21"/>
      <w:szCs w:val="21"/>
      <w:u w:val="none"/>
    </w:rPr>
  </w:style>
  <w:style w:type="paragraph" w:customStyle="1" w:styleId="CTa">
    <w:name w:val="@CT a"/>
    <w:basedOn w:val="oancuaDanhsach"/>
    <w:link w:val="CTaChar"/>
    <w:qFormat/>
    <w:rsid w:val="00BC2B82"/>
    <w:pPr>
      <w:numPr>
        <w:numId w:val="20"/>
      </w:numPr>
      <w:tabs>
        <w:tab w:val="left" w:pos="567"/>
        <w:tab w:val="left" w:pos="1134"/>
      </w:tabs>
      <w:spacing w:before="120" w:after="0" w:line="276" w:lineRule="auto"/>
      <w:jc w:val="both"/>
    </w:pPr>
    <w:rPr>
      <w:rFonts w:eastAsia="Times New Roman"/>
      <w:b/>
      <w:bCs/>
      <w:color w:val="000000" w:themeColor="text1"/>
      <w:sz w:val="26"/>
      <w:szCs w:val="26"/>
      <w:lang w:val="nl-NL" w:eastAsia="zh-CN"/>
    </w:rPr>
  </w:style>
  <w:style w:type="character" w:customStyle="1" w:styleId="CTaChar">
    <w:name w:val="@CT a.Char"/>
    <w:basedOn w:val="oancuaDanhsachChar"/>
    <w:link w:val="CTa"/>
    <w:qFormat/>
    <w:rsid w:val="00BC2B82"/>
    <w:rPr>
      <w:rFonts w:ascii="Times New Roman" w:eastAsia="Times New Roman" w:hAnsi="Times New Roman" w:cs="Times New Roman"/>
      <w:b/>
      <w:bCs/>
      <w:color w:val="000000" w:themeColor="text1"/>
      <w:sz w:val="26"/>
      <w:szCs w:val="26"/>
      <w:lang w:val="nl-NL" w:eastAsia="zh-CN"/>
    </w:rPr>
  </w:style>
  <w:style w:type="paragraph" w:customStyle="1" w:styleId="10">
    <w:name w:val="_1"/>
    <w:basedOn w:val="Binhthng"/>
    <w:link w:val="1Char0"/>
    <w:qFormat/>
    <w:rsid w:val="00BC2B82"/>
    <w:pPr>
      <w:tabs>
        <w:tab w:val="left" w:pos="620"/>
      </w:tabs>
      <w:spacing w:before="120" w:after="120" w:line="312" w:lineRule="auto"/>
    </w:pPr>
    <w:rPr>
      <w:rFonts w:eastAsia="Times New Roman" w:cstheme="minorBidi"/>
      <w:b/>
      <w:szCs w:val="26"/>
    </w:rPr>
  </w:style>
  <w:style w:type="character" w:customStyle="1" w:styleId="1Char0">
    <w:name w:val="_1 Char"/>
    <w:basedOn w:val="Phngmcinhcuaoanvn"/>
    <w:link w:val="10"/>
    <w:qFormat/>
    <w:rsid w:val="00BC2B82"/>
    <w:rPr>
      <w:rFonts w:ascii="Times New Roman" w:eastAsia="Times New Roman" w:hAnsi="Times New Roman"/>
      <w:b/>
      <w:sz w:val="28"/>
      <w:szCs w:val="26"/>
    </w:rPr>
  </w:style>
  <w:style w:type="paragraph" w:customStyle="1" w:styleId="11">
    <w:name w:val="_1.1"/>
    <w:basedOn w:val="Binhthng"/>
    <w:link w:val="11Char"/>
    <w:semiHidden/>
    <w:qFormat/>
    <w:rsid w:val="00BC2B82"/>
    <w:pPr>
      <w:spacing w:before="120" w:after="120" w:line="312" w:lineRule="auto"/>
      <w:jc w:val="both"/>
    </w:pPr>
    <w:rPr>
      <w:rFonts w:eastAsiaTheme="minorHAnsi"/>
      <w:b/>
      <w:i/>
      <w:iCs/>
      <w:szCs w:val="26"/>
      <w:lang w:val="vi-VN"/>
    </w:rPr>
  </w:style>
  <w:style w:type="character" w:customStyle="1" w:styleId="11Char">
    <w:name w:val="_1.1 Char"/>
    <w:basedOn w:val="Phngmcinhcuaoanvn"/>
    <w:link w:val="11"/>
    <w:semiHidden/>
    <w:qFormat/>
    <w:rsid w:val="00BC2B82"/>
    <w:rPr>
      <w:rFonts w:ascii="Times New Roman" w:hAnsi="Times New Roman" w:cs="Times New Roman"/>
      <w:b/>
      <w:i/>
      <w:iCs/>
      <w:sz w:val="28"/>
      <w:szCs w:val="26"/>
      <w:lang w:val="vi-VN"/>
    </w:rPr>
  </w:style>
  <w:style w:type="paragraph" w:customStyle="1" w:styleId="1nho">
    <w:name w:val="_1nho"/>
    <w:basedOn w:val="10"/>
    <w:link w:val="1nhoChar"/>
    <w:semiHidden/>
    <w:qFormat/>
    <w:rsid w:val="00BC2B82"/>
    <w:rPr>
      <w:i/>
    </w:rPr>
  </w:style>
  <w:style w:type="character" w:customStyle="1" w:styleId="1nhoChar">
    <w:name w:val="_1nho Char"/>
    <w:basedOn w:val="1Char0"/>
    <w:link w:val="1nho"/>
    <w:semiHidden/>
    <w:qFormat/>
    <w:rsid w:val="00BC2B82"/>
    <w:rPr>
      <w:rFonts w:ascii="Times New Roman" w:eastAsia="Times New Roman" w:hAnsi="Times New Roman"/>
      <w:b/>
      <w:i/>
      <w:sz w:val="28"/>
      <w:szCs w:val="26"/>
    </w:rPr>
  </w:style>
  <w:style w:type="paragraph" w:customStyle="1" w:styleId="HinhList">
    <w:name w:val="_HinhList"/>
    <w:basedOn w:val="Binhthng"/>
    <w:qFormat/>
    <w:rsid w:val="00BC2B82"/>
    <w:pPr>
      <w:numPr>
        <w:numId w:val="21"/>
      </w:numPr>
      <w:spacing w:before="120" w:after="120" w:line="276" w:lineRule="auto"/>
      <w:ind w:left="0" w:firstLine="0"/>
      <w:jc w:val="center"/>
    </w:pPr>
    <w:rPr>
      <w:b/>
      <w:szCs w:val="26"/>
      <w:lang w:val="vi-VN"/>
    </w:rPr>
  </w:style>
  <w:style w:type="character" w:customStyle="1" w:styleId="BangListChar">
    <w:name w:val="_BangList Char"/>
    <w:basedOn w:val="Phngmcinhcuaoanvn"/>
    <w:link w:val="BangList0"/>
    <w:qFormat/>
    <w:rsid w:val="00BC2B82"/>
    <w:rPr>
      <w:rFonts w:ascii="Times New Roman" w:eastAsia="Times New Roman" w:hAnsi="Times New Roman" w:cs="Times New Roman"/>
      <w:b/>
      <w:bCs/>
      <w:sz w:val="28"/>
      <w:szCs w:val="28"/>
    </w:rPr>
  </w:style>
  <w:style w:type="paragraph" w:customStyle="1" w:styleId="B">
    <w:name w:val="B"/>
    <w:basedOn w:val="Binhthng"/>
    <w:qFormat/>
    <w:rsid w:val="00BC2B82"/>
    <w:pPr>
      <w:tabs>
        <w:tab w:val="left" w:pos="993"/>
      </w:tabs>
      <w:spacing w:before="120" w:after="0" w:line="312" w:lineRule="auto"/>
      <w:jc w:val="center"/>
    </w:pPr>
    <w:rPr>
      <w:rFonts w:ascii="Times New Roman Bold" w:eastAsiaTheme="minorHAnsi" w:hAnsi="Times New Roman Bold"/>
      <w:b/>
      <w:sz w:val="26"/>
      <w:szCs w:val="26"/>
    </w:rPr>
  </w:style>
  <w:style w:type="paragraph" w:customStyle="1" w:styleId="NDUNG">
    <w:name w:val="_NDUNG"/>
    <w:basedOn w:val="Binhthng"/>
    <w:link w:val="NDUNGChar"/>
    <w:qFormat/>
    <w:rsid w:val="00BC2B82"/>
    <w:pPr>
      <w:spacing w:before="120" w:after="120" w:line="312" w:lineRule="auto"/>
      <w:ind w:firstLine="567"/>
      <w:jc w:val="both"/>
    </w:pPr>
    <w:rPr>
      <w:sz w:val="26"/>
      <w:szCs w:val="26"/>
      <w:lang w:val="en-GB" w:eastAsia="vi-VN"/>
    </w:rPr>
  </w:style>
  <w:style w:type="character" w:customStyle="1" w:styleId="NDUNGChar">
    <w:name w:val="_NDUNG Char"/>
    <w:basedOn w:val="Phngmcinhcuaoanvn"/>
    <w:link w:val="NDUNG"/>
    <w:qFormat/>
    <w:rsid w:val="00BC2B82"/>
    <w:rPr>
      <w:rFonts w:ascii="Times New Roman" w:eastAsia="Calibri" w:hAnsi="Times New Roman" w:cs="Times New Roman"/>
      <w:sz w:val="26"/>
      <w:szCs w:val="26"/>
      <w:lang w:val="en-GB" w:eastAsia="vi-VN"/>
    </w:rPr>
  </w:style>
  <w:style w:type="character" w:customStyle="1" w:styleId="Other">
    <w:name w:val="Other_"/>
    <w:basedOn w:val="Phngmcinhcuaoanvn"/>
    <w:link w:val="Other0"/>
    <w:qFormat/>
    <w:rsid w:val="00BC2B82"/>
    <w:rPr>
      <w:rFonts w:eastAsia="Times New Roman"/>
    </w:rPr>
  </w:style>
  <w:style w:type="paragraph" w:customStyle="1" w:styleId="Other0">
    <w:name w:val="Other"/>
    <w:basedOn w:val="Binhthng"/>
    <w:link w:val="Other"/>
    <w:qFormat/>
    <w:rsid w:val="00BC2B82"/>
    <w:pPr>
      <w:widowControl w:val="0"/>
      <w:spacing w:after="100"/>
      <w:ind w:firstLine="400"/>
    </w:pPr>
    <w:rPr>
      <w:rFonts w:asciiTheme="minorHAnsi" w:eastAsia="Times New Roman" w:hAnsiTheme="minorHAnsi" w:cstheme="minorBidi"/>
      <w:sz w:val="22"/>
      <w:szCs w:val="22"/>
    </w:rPr>
  </w:style>
  <w:style w:type="character" w:customStyle="1" w:styleId="Tablecaption">
    <w:name w:val="Table caption_"/>
    <w:basedOn w:val="Phngmcinhcuaoanvn"/>
    <w:link w:val="Tablecaption0"/>
    <w:qFormat/>
    <w:rsid w:val="00BC2B82"/>
    <w:rPr>
      <w:rFonts w:eastAsia="Times New Roman"/>
      <w:i/>
      <w:iCs/>
    </w:rPr>
  </w:style>
  <w:style w:type="paragraph" w:customStyle="1" w:styleId="Tablecaption0">
    <w:name w:val="Table caption"/>
    <w:basedOn w:val="Binhthng"/>
    <w:link w:val="Tablecaption"/>
    <w:qFormat/>
    <w:rsid w:val="00BC2B82"/>
    <w:pPr>
      <w:widowControl w:val="0"/>
      <w:spacing w:after="0" w:line="240" w:lineRule="auto"/>
    </w:pPr>
    <w:rPr>
      <w:rFonts w:asciiTheme="minorHAnsi" w:eastAsia="Times New Roman" w:hAnsiTheme="minorHAnsi" w:cstheme="minorBidi"/>
      <w:i/>
      <w:iCs/>
      <w:sz w:val="22"/>
      <w:szCs w:val="22"/>
    </w:rPr>
  </w:style>
  <w:style w:type="paragraph" w:customStyle="1" w:styleId="a1">
    <w:name w:val="__a"/>
    <w:basedOn w:val="NoiDung3"/>
    <w:link w:val="aChar"/>
    <w:qFormat/>
    <w:rsid w:val="00BC2B82"/>
    <w:rPr>
      <w:rFonts w:eastAsia="Times New Roman"/>
      <w:i/>
      <w:color w:val="2F5496" w:themeColor="accent1" w:themeShade="BF"/>
      <w:sz w:val="26"/>
    </w:rPr>
  </w:style>
  <w:style w:type="paragraph" w:customStyle="1" w:styleId="110">
    <w:name w:val="__1.1"/>
    <w:basedOn w:val="u4"/>
    <w:link w:val="11Char0"/>
    <w:qFormat/>
    <w:rsid w:val="00BC2B82"/>
    <w:pPr>
      <w:keepLines w:val="0"/>
      <w:spacing w:before="120" w:after="120" w:line="276" w:lineRule="auto"/>
      <w:jc w:val="both"/>
    </w:pPr>
    <w:rPr>
      <w:rFonts w:ascii="Times New Roman" w:eastAsia="Times New Roman" w:hAnsi="Times New Roman" w:cs="Times New Roman"/>
      <w:iCs w:val="0"/>
      <w:color w:val="000000" w:themeColor="text1"/>
      <w:sz w:val="26"/>
      <w:szCs w:val="26"/>
      <w:lang w:eastAsia="zh-CN"/>
    </w:rPr>
  </w:style>
  <w:style w:type="character" w:customStyle="1" w:styleId="aChar">
    <w:name w:val="__a Char"/>
    <w:basedOn w:val="Phngmcinhcuaoanvn"/>
    <w:link w:val="a1"/>
    <w:qFormat/>
    <w:rsid w:val="00BC2B82"/>
    <w:rPr>
      <w:rFonts w:ascii="Times New Roman" w:eastAsia="Times New Roman" w:hAnsi="Times New Roman" w:cs="Times New Roman"/>
      <w:i/>
      <w:color w:val="2F5496" w:themeColor="accent1" w:themeShade="BF"/>
      <w:sz w:val="26"/>
      <w:szCs w:val="26"/>
    </w:rPr>
  </w:style>
  <w:style w:type="character" w:customStyle="1" w:styleId="11Char0">
    <w:name w:val="__1.1.Char"/>
    <w:basedOn w:val="Phngmcinhcuaoanvn"/>
    <w:link w:val="110"/>
    <w:qFormat/>
    <w:rsid w:val="00BC2B82"/>
    <w:rPr>
      <w:rFonts w:ascii="Times New Roman" w:eastAsia="Times New Roman" w:hAnsi="Times New Roman" w:cs="Times New Roman"/>
      <w:i/>
      <w:color w:val="000000" w:themeColor="text1"/>
      <w:sz w:val="26"/>
      <w:szCs w:val="26"/>
      <w:lang w:eastAsia="zh-CN"/>
    </w:rPr>
  </w:style>
  <w:style w:type="paragraph" w:customStyle="1" w:styleId="CTi0">
    <w:name w:val="@CT i"/>
    <w:link w:val="CTiChar"/>
    <w:semiHidden/>
    <w:qFormat/>
    <w:rsid w:val="00BC2B82"/>
    <w:pPr>
      <w:tabs>
        <w:tab w:val="left" w:pos="0"/>
        <w:tab w:val="left" w:pos="1134"/>
      </w:tabs>
      <w:spacing w:line="276" w:lineRule="auto"/>
      <w:ind w:firstLine="567"/>
      <w:contextualSpacing/>
      <w:jc w:val="both"/>
    </w:pPr>
    <w:rPr>
      <w:rFonts w:eastAsia="MS Mincho"/>
      <w:b/>
      <w:sz w:val="26"/>
      <w:szCs w:val="28"/>
      <w:lang w:val="nl-NL"/>
    </w:rPr>
  </w:style>
  <w:style w:type="paragraph" w:customStyle="1" w:styleId="Ctchm">
    <w:name w:val="@Ct chấm"/>
    <w:basedOn w:val="CTi0"/>
    <w:link w:val="CtchmChar"/>
    <w:qFormat/>
    <w:rsid w:val="00BC2B82"/>
    <w:pPr>
      <w:numPr>
        <w:numId w:val="22"/>
      </w:numPr>
      <w:tabs>
        <w:tab w:val="left" w:pos="992"/>
      </w:tabs>
    </w:pPr>
    <w:rPr>
      <w:b w:val="0"/>
    </w:rPr>
  </w:style>
  <w:style w:type="character" w:customStyle="1" w:styleId="CTiChar">
    <w:name w:val="@CT i.Char"/>
    <w:basedOn w:val="oancuaDanhsachChar"/>
    <w:link w:val="CTi0"/>
    <w:semiHidden/>
    <w:qFormat/>
    <w:rsid w:val="00BC2B82"/>
    <w:rPr>
      <w:rFonts w:ascii="Times New Roman" w:eastAsia="MS Mincho" w:hAnsi="Times New Roman" w:cs="Times New Roman"/>
      <w:b/>
      <w:sz w:val="26"/>
      <w:szCs w:val="28"/>
      <w:lang w:val="nl-NL"/>
    </w:rPr>
  </w:style>
  <w:style w:type="character" w:customStyle="1" w:styleId="CtchmChar">
    <w:name w:val="@Ct chấm Char"/>
    <w:basedOn w:val="CTiChar"/>
    <w:link w:val="Ctchm"/>
    <w:qFormat/>
    <w:rsid w:val="00BC2B82"/>
    <w:rPr>
      <w:rFonts w:ascii="Times New Roman" w:eastAsia="MS Mincho" w:hAnsi="Times New Roman" w:cs="Times New Roman"/>
      <w:b w:val="0"/>
      <w:sz w:val="26"/>
      <w:szCs w:val="28"/>
      <w:lang w:val="nl-NL"/>
    </w:rPr>
  </w:style>
  <w:style w:type="table" w:customStyle="1" w:styleId="HocTable1">
    <w:name w:val="HocTable1"/>
    <w:basedOn w:val="BangThngthng"/>
    <w:uiPriority w:val="39"/>
    <w:qFormat/>
    <w:rsid w:val="00BC2B82"/>
    <w:pPr>
      <w:jc w:val="both"/>
    </w:pPr>
    <w:rPr>
      <w:rFonts w:eastAsia="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ormal">
    <w:name w:val="1normal"/>
    <w:basedOn w:val="Binhthng"/>
    <w:link w:val="1normalChar"/>
    <w:semiHidden/>
    <w:qFormat/>
    <w:rsid w:val="00BC2B82"/>
    <w:pPr>
      <w:spacing w:before="120" w:after="0" w:line="264" w:lineRule="auto"/>
      <w:jc w:val="both"/>
    </w:pPr>
    <w:rPr>
      <w:rFonts w:eastAsia="Times New Roman"/>
      <w:sz w:val="24"/>
      <w:szCs w:val="24"/>
      <w:lang w:val="sv-SE" w:eastAsia="zh-CN"/>
    </w:rPr>
  </w:style>
  <w:style w:type="character" w:customStyle="1" w:styleId="1normalChar">
    <w:name w:val="1normal Char"/>
    <w:link w:val="1normal"/>
    <w:semiHidden/>
    <w:qFormat/>
    <w:rsid w:val="00BC2B82"/>
    <w:rPr>
      <w:rFonts w:ascii="Times New Roman" w:eastAsia="Times New Roman" w:hAnsi="Times New Roman" w:cs="Times New Roman"/>
      <w:sz w:val="24"/>
      <w:szCs w:val="24"/>
      <w:lang w:val="sv-SE" w:eastAsia="zh-CN"/>
    </w:rPr>
  </w:style>
  <w:style w:type="paragraph" w:customStyle="1" w:styleId="Bullet2">
    <w:name w:val="Bullet 2"/>
    <w:basedOn w:val="Binhthng"/>
    <w:semiHidden/>
    <w:qFormat/>
    <w:rsid w:val="00BC2B82"/>
    <w:pPr>
      <w:numPr>
        <w:numId w:val="23"/>
      </w:numPr>
      <w:spacing w:before="60" w:after="60" w:line="240" w:lineRule="auto"/>
      <w:jc w:val="both"/>
    </w:pPr>
    <w:rPr>
      <w:sz w:val="24"/>
      <w:szCs w:val="24"/>
      <w:lang w:val="de-DE"/>
    </w:rPr>
  </w:style>
  <w:style w:type="paragraph" w:customStyle="1" w:styleId="on">
    <w:name w:val="Đoạn"/>
    <w:basedOn w:val="Binhthng"/>
    <w:link w:val="onChar"/>
    <w:semiHidden/>
    <w:qFormat/>
    <w:rsid w:val="00BC2B82"/>
    <w:pPr>
      <w:spacing w:before="120" w:after="120" w:line="276" w:lineRule="auto"/>
      <w:ind w:firstLine="567"/>
      <w:jc w:val="both"/>
    </w:pPr>
    <w:rPr>
      <w:rFonts w:asciiTheme="majorHAnsi" w:eastAsiaTheme="minorHAnsi" w:hAnsiTheme="majorHAnsi" w:cstheme="majorHAnsi"/>
      <w:sz w:val="26"/>
      <w:szCs w:val="26"/>
      <w:lang w:val="vi-VN"/>
    </w:rPr>
  </w:style>
  <w:style w:type="character" w:customStyle="1" w:styleId="onChar">
    <w:name w:val="Đoạn Char"/>
    <w:basedOn w:val="Phngmcinhcuaoanvn"/>
    <w:link w:val="on"/>
    <w:semiHidden/>
    <w:qFormat/>
    <w:rsid w:val="00BC2B82"/>
    <w:rPr>
      <w:rFonts w:asciiTheme="majorHAnsi" w:hAnsiTheme="majorHAnsi" w:cstheme="majorHAnsi"/>
      <w:sz w:val="26"/>
      <w:szCs w:val="26"/>
      <w:lang w:val="vi-VN"/>
    </w:rPr>
  </w:style>
  <w:style w:type="character" w:customStyle="1" w:styleId="text0">
    <w:name w:val="text"/>
    <w:basedOn w:val="Phngmcinhcuaoanvn"/>
    <w:qFormat/>
    <w:rsid w:val="00BC2B82"/>
  </w:style>
  <w:style w:type="character" w:customStyle="1" w:styleId="emoji-sizer">
    <w:name w:val="emoji-sizer"/>
    <w:basedOn w:val="Phngmcinhcuaoanvn"/>
    <w:semiHidden/>
    <w:qFormat/>
    <w:rsid w:val="00BC2B82"/>
  </w:style>
  <w:style w:type="character" w:customStyle="1" w:styleId="card-send-timesendtime">
    <w:name w:val="card-send-time__sendtime"/>
    <w:basedOn w:val="Phngmcinhcuaoanvn"/>
    <w:semiHidden/>
    <w:qFormat/>
    <w:rsid w:val="00BC2B82"/>
  </w:style>
  <w:style w:type="character" w:customStyle="1" w:styleId="q4iawc">
    <w:name w:val="q4iawc"/>
    <w:basedOn w:val="Phngmcinhcuaoanvn"/>
    <w:semiHidden/>
    <w:qFormat/>
    <w:rsid w:val="00BC2B82"/>
  </w:style>
  <w:style w:type="character" w:customStyle="1" w:styleId="BangChar">
    <w:name w:val="Bang Char"/>
    <w:basedOn w:val="Thnvnban3Char"/>
    <w:link w:val="Bang"/>
    <w:qFormat/>
    <w:rsid w:val="00BC2B82"/>
    <w:rPr>
      <w:rFonts w:ascii="Times New Roman" w:eastAsia="Arial" w:hAnsi="Times New Roman" w:cs="Times New Roman"/>
      <w:b/>
      <w:bCs/>
      <w:color w:val="000000"/>
      <w:sz w:val="26"/>
      <w:szCs w:val="20"/>
    </w:rPr>
  </w:style>
  <w:style w:type="character" w:customStyle="1" w:styleId="UnresolvedMention6">
    <w:name w:val="Unresolved Mention6"/>
    <w:basedOn w:val="Phngmcinhcuaoanvn"/>
    <w:uiPriority w:val="99"/>
    <w:semiHidden/>
    <w:qFormat/>
    <w:rsid w:val="00BC2B82"/>
    <w:rPr>
      <w:color w:val="605E5C"/>
      <w:shd w:val="clear" w:color="auto" w:fill="E1DFDD"/>
    </w:rPr>
  </w:style>
  <w:style w:type="paragraph" w:customStyle="1" w:styleId="MUCLUC0">
    <w:name w:val="MUC LUC"/>
    <w:basedOn w:val="Binhthng"/>
    <w:next w:val="Binhthng"/>
    <w:link w:val="MUCLUCChar"/>
    <w:semiHidden/>
    <w:qFormat/>
    <w:rsid w:val="00BC2B82"/>
    <w:pPr>
      <w:spacing w:after="120" w:line="276" w:lineRule="auto"/>
      <w:ind w:firstLine="720"/>
      <w:outlineLvl w:val="4"/>
    </w:pPr>
    <w:rPr>
      <w:b/>
      <w:color w:val="000000"/>
      <w:sz w:val="26"/>
      <w:szCs w:val="26"/>
    </w:rPr>
  </w:style>
  <w:style w:type="character" w:customStyle="1" w:styleId="MUCLUCChar">
    <w:name w:val="MUC LUC Char"/>
    <w:basedOn w:val="Phngmcinhcuaoanvn"/>
    <w:link w:val="MUCLUC0"/>
    <w:semiHidden/>
    <w:qFormat/>
    <w:rsid w:val="00BC2B82"/>
    <w:rPr>
      <w:rFonts w:ascii="Times New Roman" w:eastAsia="Calibri" w:hAnsi="Times New Roman" w:cs="Times New Roman"/>
      <w:b/>
      <w:color w:val="000000"/>
      <w:sz w:val="26"/>
      <w:szCs w:val="26"/>
    </w:rPr>
  </w:style>
  <w:style w:type="paragraph" w:customStyle="1" w:styleId="CTPHNI">
    <w:name w:val="@ CT PHẦN I"/>
    <w:basedOn w:val="u1"/>
    <w:semiHidden/>
    <w:qFormat/>
    <w:rsid w:val="00BC2B82"/>
    <w:pPr>
      <w:numPr>
        <w:numId w:val="24"/>
      </w:numPr>
      <w:tabs>
        <w:tab w:val="left" w:pos="0"/>
      </w:tabs>
      <w:spacing w:before="120" w:line="240" w:lineRule="auto"/>
    </w:pPr>
    <w:rPr>
      <w:rFonts w:ascii="Times New Roman Bold" w:eastAsia="Times New Roman" w:hAnsi="Times New Roman Bold"/>
      <w:b w:val="0"/>
      <w:i/>
      <w:caps/>
      <w:kern w:val="28"/>
      <w:szCs w:val="20"/>
    </w:rPr>
  </w:style>
  <w:style w:type="paragraph" w:customStyle="1" w:styleId="02I1">
    <w:name w:val="02.I1"/>
    <w:basedOn w:val="u2"/>
    <w:semiHidden/>
    <w:qFormat/>
    <w:rsid w:val="00BC2B82"/>
    <w:pPr>
      <w:widowControl w:val="0"/>
      <w:numPr>
        <w:ilvl w:val="1"/>
        <w:numId w:val="24"/>
      </w:numPr>
      <w:shd w:val="clear" w:color="auto" w:fill="FFFFFF"/>
      <w:autoSpaceDE w:val="0"/>
      <w:autoSpaceDN w:val="0"/>
      <w:spacing w:before="120" w:after="120" w:line="240" w:lineRule="auto"/>
    </w:pPr>
    <w:rPr>
      <w:rFonts w:eastAsia="Times New Roman"/>
      <w:b w:val="0"/>
      <w:i/>
      <w:szCs w:val="20"/>
    </w:rPr>
  </w:style>
  <w:style w:type="paragraph" w:customStyle="1" w:styleId="0311">
    <w:name w:val="03.11"/>
    <w:basedOn w:val="u3"/>
    <w:semiHidden/>
    <w:qFormat/>
    <w:rsid w:val="00BC2B82"/>
    <w:pPr>
      <w:keepNext w:val="0"/>
      <w:keepLines w:val="0"/>
      <w:widowControl w:val="0"/>
      <w:numPr>
        <w:ilvl w:val="2"/>
        <w:numId w:val="24"/>
      </w:numPr>
      <w:autoSpaceDE w:val="0"/>
      <w:autoSpaceDN w:val="0"/>
      <w:spacing w:before="120" w:after="120" w:line="240" w:lineRule="auto"/>
      <w:jc w:val="both"/>
    </w:pPr>
    <w:rPr>
      <w:rFonts w:ascii="Times New Roman" w:eastAsia="Times New Roman" w:hAnsi="Times New Roman" w:cs="Times New Roman"/>
      <w:b/>
      <w:color w:val="70AD47"/>
      <w:szCs w:val="28"/>
    </w:rPr>
  </w:style>
  <w:style w:type="paragraph" w:customStyle="1" w:styleId="0411">
    <w:name w:val="04.11"/>
    <w:basedOn w:val="u4"/>
    <w:semiHidden/>
    <w:qFormat/>
    <w:rsid w:val="00BC2B82"/>
    <w:pPr>
      <w:keepNext w:val="0"/>
      <w:keepLines w:val="0"/>
      <w:widowControl w:val="0"/>
      <w:numPr>
        <w:ilvl w:val="3"/>
        <w:numId w:val="24"/>
      </w:numPr>
      <w:autoSpaceDE w:val="0"/>
      <w:autoSpaceDN w:val="0"/>
      <w:spacing w:before="120" w:after="120" w:line="360" w:lineRule="auto"/>
      <w:jc w:val="both"/>
    </w:pPr>
    <w:rPr>
      <w:rFonts w:ascii="Times New Roman" w:eastAsia="Times New Roman" w:hAnsi="Times New Roman" w:cs="Times New Roman"/>
      <w:bCs/>
      <w:i w:val="0"/>
      <w:iCs w:val="0"/>
      <w:smallCaps/>
      <w:color w:val="70AD47"/>
    </w:rPr>
  </w:style>
  <w:style w:type="paragraph" w:customStyle="1" w:styleId="0511">
    <w:name w:val="05.11"/>
    <w:basedOn w:val="u5"/>
    <w:semiHidden/>
    <w:qFormat/>
    <w:rsid w:val="00BC2B82"/>
    <w:pPr>
      <w:keepLines w:val="0"/>
      <w:widowControl w:val="0"/>
      <w:numPr>
        <w:ilvl w:val="4"/>
        <w:numId w:val="24"/>
      </w:numPr>
      <w:spacing w:before="120" w:after="120" w:line="240" w:lineRule="auto"/>
      <w:jc w:val="both"/>
    </w:pPr>
    <w:rPr>
      <w:rFonts w:ascii="Times New Roman" w:eastAsia="Times New Roman" w:hAnsi="Times New Roman" w:cs="Times New Roman"/>
      <w:bCs/>
      <w:iCs/>
      <w:color w:val="auto"/>
      <w:szCs w:val="20"/>
    </w:rPr>
  </w:style>
  <w:style w:type="paragraph" w:customStyle="1" w:styleId="06a1">
    <w:name w:val="06.a1"/>
    <w:basedOn w:val="u6"/>
    <w:qFormat/>
    <w:rsid w:val="00BC2B82"/>
    <w:pPr>
      <w:keepLines w:val="0"/>
      <w:widowControl w:val="0"/>
      <w:numPr>
        <w:ilvl w:val="5"/>
        <w:numId w:val="24"/>
      </w:numPr>
      <w:spacing w:before="120" w:after="120" w:line="276" w:lineRule="auto"/>
      <w:jc w:val="both"/>
    </w:pPr>
    <w:rPr>
      <w:rFonts w:ascii="Times New Roman" w:eastAsia="Times New Roman" w:hAnsi="Times New Roman" w:cs="Times New Roman"/>
      <w:b/>
      <w:iCs w:val="0"/>
      <w:color w:val="auto"/>
      <w:szCs w:val="20"/>
    </w:rPr>
  </w:style>
  <w:style w:type="paragraph" w:customStyle="1" w:styleId="0711">
    <w:name w:val="07.(1)1"/>
    <w:basedOn w:val="u7"/>
    <w:qFormat/>
    <w:rsid w:val="00BC2B82"/>
    <w:pPr>
      <w:keepLines w:val="0"/>
      <w:widowControl w:val="0"/>
      <w:numPr>
        <w:ilvl w:val="6"/>
        <w:numId w:val="24"/>
      </w:numPr>
      <w:spacing w:before="120" w:after="120" w:line="276" w:lineRule="auto"/>
      <w:jc w:val="both"/>
    </w:pPr>
    <w:rPr>
      <w:rFonts w:ascii="Times New Roman" w:eastAsia="Times New Roman" w:hAnsi="Times New Roman" w:cs="Times New Roman"/>
      <w:i w:val="0"/>
      <w:iCs w:val="0"/>
      <w:color w:val="000000"/>
      <w:szCs w:val="20"/>
    </w:rPr>
  </w:style>
  <w:style w:type="paragraph" w:customStyle="1" w:styleId="08Bng11">
    <w:name w:val="08.Bảng 11"/>
    <w:basedOn w:val="u8"/>
    <w:semiHidden/>
    <w:qFormat/>
    <w:rsid w:val="00BC2B82"/>
    <w:pPr>
      <w:keepLines w:val="0"/>
      <w:widowControl w:val="0"/>
      <w:numPr>
        <w:ilvl w:val="7"/>
        <w:numId w:val="24"/>
      </w:numPr>
      <w:spacing w:before="120" w:after="120" w:line="240" w:lineRule="auto"/>
      <w:jc w:val="center"/>
    </w:pPr>
    <w:rPr>
      <w:rFonts w:ascii="Times New Roman" w:eastAsia="Times New Roman" w:hAnsi="Times New Roman" w:cs="Times New Roman"/>
      <w:b/>
      <w:color w:val="000000"/>
      <w:sz w:val="24"/>
    </w:rPr>
  </w:style>
  <w:style w:type="paragraph" w:customStyle="1" w:styleId="09Hnh11">
    <w:name w:val="09.Hình 11"/>
    <w:basedOn w:val="u9"/>
    <w:semiHidden/>
    <w:qFormat/>
    <w:rsid w:val="00BC2B82"/>
    <w:pPr>
      <w:keepLines w:val="0"/>
      <w:widowControl w:val="0"/>
      <w:numPr>
        <w:ilvl w:val="8"/>
        <w:numId w:val="24"/>
      </w:numPr>
      <w:spacing w:before="60" w:after="60" w:line="276" w:lineRule="auto"/>
      <w:jc w:val="center"/>
    </w:pPr>
    <w:rPr>
      <w:rFonts w:ascii="Times New Roman" w:eastAsia="Times New Roman" w:hAnsi="Times New Roman" w:cs="Times New Roman"/>
      <w:b/>
      <w:i w:val="0"/>
      <w:iCs w:val="0"/>
      <w:color w:val="000000"/>
      <w:sz w:val="28"/>
    </w:rPr>
  </w:style>
  <w:style w:type="paragraph" w:customStyle="1" w:styleId="ndung0">
    <w:name w:val="_ndung"/>
    <w:basedOn w:val="Binhthng"/>
    <w:link w:val="ndungChar0"/>
    <w:qFormat/>
    <w:rsid w:val="00BC2B82"/>
    <w:pPr>
      <w:spacing w:before="120" w:after="120" w:line="312" w:lineRule="auto"/>
      <w:ind w:firstLine="567"/>
      <w:jc w:val="both"/>
    </w:pPr>
    <w:rPr>
      <w:color w:val="000000"/>
      <w:szCs w:val="26"/>
    </w:rPr>
  </w:style>
  <w:style w:type="character" w:customStyle="1" w:styleId="ndungChar0">
    <w:name w:val="_ndung Char"/>
    <w:link w:val="ndung0"/>
    <w:qFormat/>
    <w:rsid w:val="00BC2B82"/>
    <w:rPr>
      <w:rFonts w:ascii="Times New Roman" w:eastAsia="Calibri" w:hAnsi="Times New Roman" w:cs="Times New Roman"/>
      <w:color w:val="000000"/>
      <w:sz w:val="28"/>
      <w:szCs w:val="26"/>
    </w:rPr>
  </w:style>
  <w:style w:type="paragraph" w:customStyle="1" w:styleId="Muca">
    <w:name w:val="Muc a"/>
    <w:basedOn w:val="ThnVnban"/>
    <w:semiHidden/>
    <w:qFormat/>
    <w:rsid w:val="00BC2B82"/>
    <w:pPr>
      <w:widowControl w:val="0"/>
      <w:numPr>
        <w:numId w:val="25"/>
      </w:numPr>
      <w:tabs>
        <w:tab w:val="left" w:pos="981"/>
      </w:tabs>
      <w:autoSpaceDE w:val="0"/>
      <w:autoSpaceDN w:val="0"/>
      <w:spacing w:before="120" w:after="0" w:line="240" w:lineRule="auto"/>
      <w:jc w:val="both"/>
    </w:pPr>
    <w:rPr>
      <w:rFonts w:ascii="Times New Roman" w:eastAsia="Arial" w:hAnsi="Times New Roman"/>
      <w:szCs w:val="28"/>
      <w:lang w:val="en-US"/>
    </w:rPr>
  </w:style>
  <w:style w:type="table" w:customStyle="1" w:styleId="GridTable4-Accent13">
    <w:name w:val="Grid Table 4 - Accent 13"/>
    <w:basedOn w:val="BangThngthng"/>
    <w:uiPriority w:val="49"/>
    <w:qFormat/>
    <w:rsid w:val="00BC2B82"/>
    <w:rPr>
      <w:lang w:val="en-GB" w:eastAsia="en-GB"/>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ap3">
    <w:name w:val="cap 3"/>
    <w:basedOn w:val="u2"/>
    <w:qFormat/>
    <w:rsid w:val="00BC2B82"/>
    <w:pPr>
      <w:spacing w:before="120" w:after="120" w:line="240" w:lineRule="auto"/>
      <w:ind w:firstLine="720"/>
    </w:pPr>
    <w:rPr>
      <w:rFonts w:eastAsia="Times New Roman"/>
      <w:b w:val="0"/>
      <w:i/>
      <w:color w:val="0000FF"/>
    </w:rPr>
  </w:style>
  <w:style w:type="paragraph" w:customStyle="1" w:styleId="Bodytex">
    <w:name w:val="Bodytex"/>
    <w:basedOn w:val="Binhthng"/>
    <w:qFormat/>
    <w:rsid w:val="00BC2B82"/>
    <w:pPr>
      <w:spacing w:before="120" w:after="0" w:line="240" w:lineRule="auto"/>
      <w:ind w:firstLine="720"/>
      <w:jc w:val="both"/>
    </w:pPr>
    <w:rPr>
      <w:rFonts w:eastAsia="Times New Roman"/>
      <w:sz w:val="26"/>
      <w:szCs w:val="26"/>
    </w:rPr>
  </w:style>
  <w:style w:type="paragraph" w:customStyle="1" w:styleId="CharChar9CharChar">
    <w:name w:val="Char Char9 Char Char"/>
    <w:basedOn w:val="Binhthng"/>
    <w:next w:val="Binhthng"/>
    <w:semiHidden/>
    <w:qFormat/>
    <w:rsid w:val="00BC2B82"/>
    <w:pPr>
      <w:spacing w:before="120" w:after="120" w:line="312" w:lineRule="auto"/>
    </w:pPr>
    <w:rPr>
      <w:rFonts w:eastAsia="Times New Roman"/>
      <w:szCs w:val="22"/>
    </w:rPr>
  </w:style>
  <w:style w:type="character" w:customStyle="1" w:styleId="VnbnnidungInnghing">
    <w:name w:val="Văn bản nội dung + In nghiêng"/>
    <w:semiHidden/>
    <w:qFormat/>
    <w:rsid w:val="00BC2B82"/>
    <w:rPr>
      <w:rFonts w:ascii="Times New Roman" w:eastAsia="Times New Roman" w:hAnsi="Times New Roman" w:cs="Times New Roman"/>
      <w:i/>
      <w:iCs/>
      <w:color w:val="000000"/>
      <w:spacing w:val="0"/>
      <w:w w:val="100"/>
      <w:position w:val="0"/>
      <w:sz w:val="22"/>
      <w:szCs w:val="22"/>
      <w:u w:val="none"/>
      <w:shd w:val="clear" w:color="auto" w:fill="FFFFFF"/>
      <w:lang w:val="vi-VN"/>
    </w:rPr>
  </w:style>
  <w:style w:type="paragraph" w:customStyle="1" w:styleId="Mc0">
    <w:name w:val="Mục (+)"/>
    <w:next w:val="Binhthng"/>
    <w:link w:val="McChar0"/>
    <w:semiHidden/>
    <w:qFormat/>
    <w:rsid w:val="00BC2B82"/>
    <w:pPr>
      <w:tabs>
        <w:tab w:val="left" w:pos="720"/>
      </w:tabs>
      <w:spacing w:before="60" w:after="60"/>
      <w:ind w:firstLine="360"/>
      <w:jc w:val="both"/>
    </w:pPr>
    <w:rPr>
      <w:sz w:val="28"/>
      <w:szCs w:val="28"/>
      <w:lang w:eastAsia="en-GB"/>
    </w:rPr>
  </w:style>
  <w:style w:type="character" w:customStyle="1" w:styleId="McChar0">
    <w:name w:val="Mục (+) Char"/>
    <w:link w:val="Mc0"/>
    <w:semiHidden/>
    <w:qFormat/>
    <w:rsid w:val="00BC2B82"/>
    <w:rPr>
      <w:rFonts w:ascii="Times New Roman" w:eastAsia="SimSun" w:hAnsi="Times New Roman" w:cs="Times New Roman"/>
      <w:sz w:val="28"/>
      <w:szCs w:val="28"/>
      <w:lang w:eastAsia="en-GB"/>
    </w:rPr>
  </w:style>
  <w:style w:type="paragraph" w:customStyle="1" w:styleId="Mc-">
    <w:name w:val="Mục -"/>
    <w:basedOn w:val="Mucluc4"/>
    <w:qFormat/>
    <w:rsid w:val="00BC2B82"/>
    <w:pPr>
      <w:numPr>
        <w:numId w:val="26"/>
      </w:numPr>
      <w:tabs>
        <w:tab w:val="right" w:leader="dot" w:pos="9351"/>
      </w:tabs>
      <w:spacing w:after="0" w:line="240" w:lineRule="auto"/>
      <w:ind w:left="924" w:hanging="357"/>
    </w:pPr>
    <w:rPr>
      <w:rFonts w:eastAsia="Calibri" w:cstheme="minorHAnsi"/>
      <w:sz w:val="28"/>
      <w:szCs w:val="28"/>
      <w:lang w:val="de-DE"/>
    </w:rPr>
  </w:style>
  <w:style w:type="table" w:customStyle="1" w:styleId="TableGrid14">
    <w:name w:val="Table Grid14"/>
    <w:basedOn w:val="BangThngthng"/>
    <w:uiPriority w:val="59"/>
    <w:qFormat/>
    <w:rsid w:val="00BC2B82"/>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12">
    <w:name w:val="07.(1)2"/>
    <w:basedOn w:val="u7"/>
    <w:semiHidden/>
    <w:qFormat/>
    <w:rsid w:val="00BC2B82"/>
    <w:pPr>
      <w:keepLines w:val="0"/>
      <w:widowControl w:val="0"/>
      <w:tabs>
        <w:tab w:val="left" w:pos="360"/>
      </w:tabs>
      <w:spacing w:before="120" w:after="120" w:line="276" w:lineRule="auto"/>
      <w:jc w:val="both"/>
    </w:pPr>
    <w:rPr>
      <w:rFonts w:ascii="Times New Roman" w:eastAsia="Times New Roman" w:hAnsi="Times New Roman" w:cs="Times New Roman"/>
      <w:i w:val="0"/>
      <w:iCs w:val="0"/>
      <w:color w:val="000000"/>
      <w:szCs w:val="20"/>
    </w:rPr>
  </w:style>
  <w:style w:type="character" w:customStyle="1" w:styleId="01PHNIChar">
    <w:name w:val="01.PHẦN I Char"/>
    <w:basedOn w:val="Phngmcinhcuaoanvn"/>
    <w:link w:val="01PHNI"/>
    <w:qFormat/>
    <w:rsid w:val="00BC2B82"/>
    <w:rPr>
      <w:rFonts w:ascii="Times New Roman" w:eastAsia="Times New Roman" w:hAnsi="Times New Roman" w:cs="Times New Roman"/>
      <w:b/>
      <w:kern w:val="28"/>
      <w:sz w:val="20"/>
      <w:szCs w:val="20"/>
      <w:lang w:val="zh-CN" w:eastAsia="zh-CN"/>
    </w:rPr>
  </w:style>
  <w:style w:type="paragraph" w:customStyle="1" w:styleId="0512">
    <w:name w:val="05.12"/>
    <w:basedOn w:val="u5"/>
    <w:semiHidden/>
    <w:qFormat/>
    <w:rsid w:val="00BC2B82"/>
    <w:pPr>
      <w:keepLines w:val="0"/>
      <w:widowControl w:val="0"/>
      <w:spacing w:before="120" w:after="120" w:line="240" w:lineRule="auto"/>
      <w:ind w:left="720" w:hanging="720"/>
      <w:jc w:val="both"/>
    </w:pPr>
    <w:rPr>
      <w:rFonts w:ascii="Times New Roman" w:eastAsia="Times New Roman" w:hAnsi="Times New Roman" w:cs="Times New Roman"/>
      <w:b/>
      <w:iCs/>
      <w:color w:val="auto"/>
      <w:szCs w:val="20"/>
    </w:rPr>
  </w:style>
  <w:style w:type="paragraph" w:customStyle="1" w:styleId="AppendixHeading1Numbered">
    <w:name w:val="Appendix Heading 1 Numbered"/>
    <w:basedOn w:val="Binhthng"/>
    <w:next w:val="ThnVnban"/>
    <w:semiHidden/>
    <w:qFormat/>
    <w:rsid w:val="00BC2B82"/>
    <w:pPr>
      <w:keepNext/>
      <w:tabs>
        <w:tab w:val="left" w:pos="720"/>
      </w:tabs>
      <w:spacing w:before="240" w:after="120" w:line="298" w:lineRule="auto"/>
      <w:ind w:left="720" w:hanging="360"/>
    </w:pPr>
    <w:rPr>
      <w:rFonts w:eastAsiaTheme="minorEastAsia"/>
      <w:b/>
      <w:color w:val="4472C4" w:themeColor="accent1"/>
      <w:szCs w:val="20"/>
      <w:lang w:val="en-GB" w:eastAsia="en-GB"/>
    </w:rPr>
  </w:style>
  <w:style w:type="paragraph" w:customStyle="1" w:styleId="AppendixHeading2Numbered">
    <w:name w:val="Appendix Heading 2 Numbered"/>
    <w:basedOn w:val="Binhthng"/>
    <w:next w:val="ThnVnban"/>
    <w:semiHidden/>
    <w:qFormat/>
    <w:rsid w:val="00BC2B82"/>
    <w:pPr>
      <w:keepNext/>
      <w:spacing w:before="240" w:after="120" w:line="274" w:lineRule="auto"/>
      <w:ind w:left="1440" w:hanging="360"/>
    </w:pPr>
    <w:rPr>
      <w:rFonts w:eastAsiaTheme="minorEastAsia"/>
      <w:b/>
      <w:color w:val="4472C4" w:themeColor="accent1"/>
      <w:sz w:val="26"/>
      <w:szCs w:val="20"/>
      <w:lang w:val="en-GB" w:eastAsia="en-GB"/>
    </w:rPr>
  </w:style>
  <w:style w:type="paragraph" w:customStyle="1" w:styleId="AppendixHeading3Numbered">
    <w:name w:val="Appendix Heading 3 Numbered"/>
    <w:basedOn w:val="Binhthng"/>
    <w:next w:val="ThnVnban"/>
    <w:semiHidden/>
    <w:qFormat/>
    <w:rsid w:val="00BC2B82"/>
    <w:pPr>
      <w:keepNext/>
      <w:spacing w:before="240" w:after="120" w:line="278" w:lineRule="auto"/>
      <w:ind w:left="2160" w:hanging="180"/>
    </w:pPr>
    <w:rPr>
      <w:rFonts w:eastAsiaTheme="minorEastAsia"/>
      <w:b/>
      <w:color w:val="4472C4" w:themeColor="accent1"/>
      <w:szCs w:val="20"/>
      <w:lang w:val="en-GB" w:eastAsia="en-GB"/>
    </w:rPr>
  </w:style>
  <w:style w:type="paragraph" w:customStyle="1" w:styleId="ColophonLabel">
    <w:name w:val="Colophon Label"/>
    <w:basedOn w:val="Binhthng"/>
    <w:semiHidden/>
    <w:qFormat/>
    <w:rsid w:val="00BC2B82"/>
    <w:pPr>
      <w:spacing w:before="120" w:after="0" w:line="240" w:lineRule="exact"/>
      <w:ind w:right="57"/>
      <w:jc w:val="right"/>
    </w:pPr>
    <w:rPr>
      <w:rFonts w:eastAsiaTheme="minorEastAsia"/>
      <w:color w:val="000000" w:themeColor="text1"/>
      <w:sz w:val="18"/>
      <w:szCs w:val="20"/>
      <w:lang w:val="en-GB" w:eastAsia="en-GB"/>
    </w:rPr>
  </w:style>
  <w:style w:type="paragraph" w:customStyle="1" w:styleId="M">
    <w:name w:val="M"/>
    <w:basedOn w:val="Binhthng"/>
    <w:link w:val="MChar"/>
    <w:semiHidden/>
    <w:qFormat/>
    <w:rsid w:val="00BC2B82"/>
    <w:pPr>
      <w:spacing w:before="60" w:after="60" w:line="240" w:lineRule="auto"/>
      <w:ind w:firstLine="720"/>
      <w:jc w:val="both"/>
    </w:pPr>
    <w:rPr>
      <w:rFonts w:ascii=".VnTime" w:eastAsiaTheme="minorHAnsi" w:hAnsi=".VnTime" w:cstheme="minorBidi"/>
      <w:b/>
      <w:szCs w:val="20"/>
    </w:rPr>
  </w:style>
  <w:style w:type="character" w:customStyle="1" w:styleId="MChar">
    <w:name w:val="M Char"/>
    <w:basedOn w:val="Phngmcinhcuaoanvn"/>
    <w:link w:val="M"/>
    <w:semiHidden/>
    <w:qFormat/>
    <w:rsid w:val="00BC2B82"/>
    <w:rPr>
      <w:rFonts w:ascii=".VnTime" w:hAnsi=".VnTime"/>
      <w:b/>
      <w:sz w:val="28"/>
      <w:szCs w:val="20"/>
    </w:rPr>
  </w:style>
  <w:style w:type="character" w:customStyle="1" w:styleId="Vnbnnidung28">
    <w:name w:val="Văn bản nội dung (28)"/>
    <w:semiHidden/>
    <w:qFormat/>
    <w:rsid w:val="00BC2B82"/>
    <w:rPr>
      <w:rFonts w:ascii="Times New Roman" w:eastAsia="Times New Roman" w:hAnsi="Times New Roman" w:cs="Times New Roman"/>
      <w:b/>
      <w:bCs/>
      <w:i/>
      <w:iCs/>
      <w:color w:val="000000"/>
      <w:spacing w:val="0"/>
      <w:w w:val="100"/>
      <w:position w:val="0"/>
      <w:sz w:val="22"/>
      <w:szCs w:val="22"/>
      <w:u w:val="none"/>
      <w:lang w:val="vi-VN"/>
    </w:rPr>
  </w:style>
  <w:style w:type="character" w:customStyle="1" w:styleId="Vnbnnidung28Khnginm">
    <w:name w:val="Văn bản nội dung (28) + Không in đậm"/>
    <w:semiHidden/>
    <w:qFormat/>
    <w:rsid w:val="00BC2B82"/>
    <w:rPr>
      <w:rFonts w:ascii="Times New Roman" w:eastAsia="Times New Roman" w:hAnsi="Times New Roman" w:cs="Times New Roman"/>
      <w:b/>
      <w:bCs/>
      <w:i/>
      <w:iCs/>
      <w:color w:val="000000"/>
      <w:spacing w:val="0"/>
      <w:w w:val="100"/>
      <w:position w:val="0"/>
      <w:sz w:val="22"/>
      <w:szCs w:val="22"/>
      <w:u w:val="none"/>
    </w:rPr>
  </w:style>
  <w:style w:type="character" w:customStyle="1" w:styleId="Vnbnnidung4">
    <w:name w:val="Văn bản nội dung (4)"/>
    <w:semiHidden/>
    <w:qFormat/>
    <w:rsid w:val="00BC2B82"/>
    <w:rPr>
      <w:rFonts w:ascii="Times New Roman" w:eastAsia="Times New Roman" w:hAnsi="Times New Roman" w:cs="Times New Roman"/>
      <w:b/>
      <w:bCs/>
      <w:color w:val="000000"/>
      <w:spacing w:val="0"/>
      <w:w w:val="100"/>
      <w:position w:val="0"/>
      <w:sz w:val="22"/>
      <w:szCs w:val="22"/>
      <w:u w:val="none"/>
      <w:lang w:val="vi-VN"/>
    </w:rPr>
  </w:style>
  <w:style w:type="paragraph" w:customStyle="1" w:styleId="cap1">
    <w:name w:val="cap 1"/>
    <w:basedOn w:val="Binhthng"/>
    <w:semiHidden/>
    <w:qFormat/>
    <w:rsid w:val="00BC2B82"/>
    <w:pPr>
      <w:tabs>
        <w:tab w:val="left" w:pos="720"/>
        <w:tab w:val="left" w:pos="2255"/>
      </w:tabs>
      <w:adjustRightInd w:val="0"/>
      <w:snapToGrid w:val="0"/>
      <w:spacing w:before="120" w:after="0" w:line="240" w:lineRule="auto"/>
      <w:jc w:val="center"/>
    </w:pPr>
    <w:rPr>
      <w:rFonts w:eastAsia="Times New Roman"/>
      <w:b/>
      <w:lang w:val="vi-VN"/>
    </w:rPr>
  </w:style>
  <w:style w:type="paragraph" w:customStyle="1" w:styleId="cap2">
    <w:name w:val="cap 2"/>
    <w:basedOn w:val="Binhthng"/>
    <w:semiHidden/>
    <w:qFormat/>
    <w:rsid w:val="00BC2B82"/>
    <w:pPr>
      <w:widowControl w:val="0"/>
      <w:spacing w:before="80" w:after="80" w:line="240" w:lineRule="auto"/>
      <w:ind w:left="40" w:right="40" w:firstLine="669"/>
      <w:jc w:val="both"/>
    </w:pPr>
    <w:rPr>
      <w:rFonts w:eastAsia="Times New Roman"/>
      <w:b/>
      <w:lang w:eastAsia="zh-CN"/>
    </w:rPr>
  </w:style>
  <w:style w:type="paragraph" w:customStyle="1" w:styleId="cap4">
    <w:name w:val="cap 4"/>
    <w:basedOn w:val="Binhthng"/>
    <w:qFormat/>
    <w:rsid w:val="00BC2B82"/>
    <w:pPr>
      <w:spacing w:before="80" w:after="80" w:line="240" w:lineRule="auto"/>
      <w:ind w:firstLine="709"/>
      <w:jc w:val="both"/>
    </w:pPr>
    <w:rPr>
      <w:rFonts w:eastAsia="Times New Roman"/>
      <w:b/>
      <w:spacing w:val="4"/>
      <w:lang w:val="da-DK"/>
    </w:rPr>
  </w:style>
  <w:style w:type="character" w:customStyle="1" w:styleId="Bodytext5">
    <w:name w:val="Body text (5)_"/>
    <w:link w:val="Bodytext50"/>
    <w:semiHidden/>
    <w:qFormat/>
    <w:rsid w:val="00BC2B82"/>
    <w:rPr>
      <w:b/>
      <w:bCs/>
      <w:sz w:val="26"/>
      <w:szCs w:val="26"/>
      <w:shd w:val="clear" w:color="auto" w:fill="FFFFFF"/>
    </w:rPr>
  </w:style>
  <w:style w:type="paragraph" w:customStyle="1" w:styleId="Bodytext50">
    <w:name w:val="Body text (5)"/>
    <w:basedOn w:val="Binhthng"/>
    <w:link w:val="Bodytext5"/>
    <w:semiHidden/>
    <w:qFormat/>
    <w:rsid w:val="00BC2B82"/>
    <w:pPr>
      <w:widowControl w:val="0"/>
      <w:shd w:val="clear" w:color="auto" w:fill="FFFFFF"/>
      <w:spacing w:before="540" w:after="0" w:line="322" w:lineRule="exact"/>
      <w:jc w:val="center"/>
    </w:pPr>
    <w:rPr>
      <w:rFonts w:asciiTheme="minorHAnsi" w:eastAsiaTheme="minorHAnsi" w:hAnsiTheme="minorHAnsi" w:cstheme="minorBidi"/>
      <w:b/>
      <w:bCs/>
      <w:sz w:val="26"/>
      <w:szCs w:val="26"/>
    </w:rPr>
  </w:style>
  <w:style w:type="paragraph" w:customStyle="1" w:styleId="nd">
    <w:name w:val="nd"/>
    <w:basedOn w:val="Binhthng"/>
    <w:qFormat/>
    <w:rsid w:val="00BC2B82"/>
    <w:pPr>
      <w:spacing w:before="120" w:after="0" w:line="320" w:lineRule="exact"/>
      <w:ind w:firstLine="567"/>
      <w:jc w:val="both"/>
    </w:pPr>
    <w:rPr>
      <w:rFonts w:eastAsia="MS Mincho"/>
      <w:color w:val="000000"/>
      <w:lang w:val="vi-VN" w:eastAsia="ja-JP"/>
    </w:rPr>
  </w:style>
  <w:style w:type="character" w:customStyle="1" w:styleId="Bodytext135pt">
    <w:name w:val="Body text + 13.5 pt"/>
    <w:basedOn w:val="Phngmcinhcuaoanvn"/>
    <w:semiHidden/>
    <w:qFormat/>
    <w:rsid w:val="00BC2B82"/>
    <w:rPr>
      <w:rFonts w:ascii="Times New Roman" w:eastAsia="Times New Roman" w:hAnsi="Times New Roman" w:cs="Times New Roman"/>
      <w:color w:val="000000"/>
      <w:spacing w:val="0"/>
      <w:w w:val="100"/>
      <w:position w:val="0"/>
      <w:sz w:val="27"/>
      <w:szCs w:val="27"/>
      <w:u w:val="none"/>
      <w:lang w:val="vi-VN"/>
    </w:rPr>
  </w:style>
  <w:style w:type="paragraph" w:customStyle="1" w:styleId="HauGiang">
    <w:name w:val="_HauGiang"/>
    <w:basedOn w:val="Binhthng"/>
    <w:link w:val="HauGiangChar"/>
    <w:qFormat/>
    <w:rsid w:val="00BC2B82"/>
    <w:pPr>
      <w:spacing w:before="120" w:after="120" w:line="276" w:lineRule="auto"/>
      <w:ind w:firstLine="720"/>
      <w:jc w:val="both"/>
    </w:pPr>
    <w:rPr>
      <w:rFonts w:eastAsia="Times New Roman"/>
      <w:color w:val="0070C0"/>
    </w:rPr>
  </w:style>
  <w:style w:type="character" w:customStyle="1" w:styleId="HauGiangChar">
    <w:name w:val="_HauGiang Char"/>
    <w:link w:val="HauGiang"/>
    <w:qFormat/>
    <w:rsid w:val="00BC2B82"/>
    <w:rPr>
      <w:rFonts w:ascii="Times New Roman" w:eastAsia="Times New Roman" w:hAnsi="Times New Roman" w:cs="Times New Roman"/>
      <w:color w:val="0070C0"/>
      <w:sz w:val="28"/>
      <w:szCs w:val="28"/>
    </w:rPr>
  </w:style>
  <w:style w:type="character" w:customStyle="1" w:styleId="Vnbnnidung20">
    <w:name w:val="Văn bản nội dung (2)_"/>
    <w:qFormat/>
    <w:rsid w:val="00BC2B82"/>
    <w:rPr>
      <w:b/>
      <w:bCs/>
      <w:sz w:val="19"/>
      <w:szCs w:val="19"/>
      <w:shd w:val="clear" w:color="auto" w:fill="FFFFFF"/>
    </w:rPr>
  </w:style>
  <w:style w:type="paragraph" w:customStyle="1" w:styleId="TiDeSoLatinC1">
    <w:name w:val="TiDe_SoLatin_C1"/>
    <w:basedOn w:val="Binhthng"/>
    <w:qFormat/>
    <w:rsid w:val="00BC2B82"/>
    <w:pPr>
      <w:spacing w:before="120" w:after="120" w:line="240" w:lineRule="auto"/>
      <w:ind w:firstLine="709"/>
      <w:jc w:val="both"/>
    </w:pPr>
    <w:rPr>
      <w:rFonts w:eastAsiaTheme="minorEastAsia"/>
      <w:b/>
    </w:rPr>
  </w:style>
  <w:style w:type="paragraph" w:customStyle="1" w:styleId="TiDeSoLatinC2">
    <w:name w:val="TiDe_SoLatin_C2"/>
    <w:basedOn w:val="Binhthng"/>
    <w:qFormat/>
    <w:rsid w:val="00BC2B82"/>
    <w:pPr>
      <w:shd w:val="clear" w:color="auto" w:fill="FFFFFF"/>
      <w:spacing w:before="120" w:after="120" w:line="240" w:lineRule="auto"/>
      <w:ind w:firstLine="709"/>
      <w:jc w:val="both"/>
    </w:pPr>
    <w:rPr>
      <w:rFonts w:eastAsiaTheme="minorEastAsia"/>
      <w:b/>
      <w:lang w:val="nl-NL" w:eastAsia="vi-VN"/>
    </w:rPr>
  </w:style>
  <w:style w:type="character" w:customStyle="1" w:styleId="Mucluc2Char">
    <w:name w:val="Mục lục 2 Char"/>
    <w:basedOn w:val="Phngmcinhcuaoanvn"/>
    <w:link w:val="Mucluc2"/>
    <w:uiPriority w:val="39"/>
    <w:qFormat/>
    <w:rsid w:val="00BC2B82"/>
    <w:rPr>
      <w:rFonts w:eastAsia="Calibri"/>
      <w:sz w:val="28"/>
      <w:szCs w:val="28"/>
    </w:rPr>
  </w:style>
  <w:style w:type="character" w:customStyle="1" w:styleId="UnresolvedMention61">
    <w:name w:val="Unresolved Mention61"/>
    <w:basedOn w:val="Phngmcinhcuaoanvn"/>
    <w:uiPriority w:val="99"/>
    <w:semiHidden/>
    <w:qFormat/>
    <w:rsid w:val="00BC2B82"/>
    <w:rPr>
      <w:color w:val="605E5C"/>
      <w:shd w:val="clear" w:color="auto" w:fill="E1DFDD"/>
    </w:rPr>
  </w:style>
  <w:style w:type="paragraph" w:customStyle="1" w:styleId="minh1">
    <w:name w:val="minh1"/>
    <w:basedOn w:val="Binhthng"/>
    <w:qFormat/>
    <w:rsid w:val="00BC2B82"/>
    <w:pPr>
      <w:widowControl w:val="0"/>
      <w:spacing w:before="60" w:after="60" w:line="240" w:lineRule="auto"/>
      <w:ind w:firstLine="720"/>
      <w:jc w:val="both"/>
    </w:pPr>
    <w:rPr>
      <w:rFonts w:ascii=".VnTime" w:eastAsia="Times New Roman" w:hAnsi=".VnTime"/>
      <w:szCs w:val="20"/>
      <w:lang w:val="en-GB"/>
    </w:rPr>
  </w:style>
  <w:style w:type="paragraph" w:customStyle="1" w:styleId="Graphs">
    <w:name w:val="Graphs"/>
    <w:basedOn w:val="Binhthng"/>
    <w:qFormat/>
    <w:rsid w:val="00BC2B82"/>
    <w:pPr>
      <w:spacing w:before="40" w:after="40" w:line="240" w:lineRule="auto"/>
      <w:jc w:val="both"/>
    </w:pPr>
    <w:rPr>
      <w:rFonts w:eastAsia="Times New Roman"/>
      <w:sz w:val="24"/>
      <w:szCs w:val="24"/>
    </w:rPr>
  </w:style>
  <w:style w:type="paragraph" w:customStyle="1" w:styleId="DN">
    <w:name w:val="DN"/>
    <w:basedOn w:val="Binhthng"/>
    <w:qFormat/>
    <w:rsid w:val="00BC2B82"/>
    <w:pPr>
      <w:spacing w:before="120" w:after="120" w:line="312" w:lineRule="auto"/>
      <w:ind w:firstLine="720"/>
      <w:jc w:val="both"/>
    </w:pPr>
    <w:rPr>
      <w:rFonts w:eastAsia="Times New Roman"/>
      <w:sz w:val="24"/>
      <w:szCs w:val="24"/>
      <w:lang w:val="vi-VN" w:eastAsia="ja-JP"/>
    </w:rPr>
  </w:style>
  <w:style w:type="paragraph" w:customStyle="1" w:styleId="01PHNI1">
    <w:name w:val="01.PHẦN I1"/>
    <w:basedOn w:val="u1"/>
    <w:qFormat/>
    <w:rsid w:val="00BC2B82"/>
    <w:pPr>
      <w:widowControl w:val="0"/>
      <w:spacing w:after="120" w:line="240" w:lineRule="auto"/>
      <w:ind w:left="720" w:hanging="720"/>
      <w:jc w:val="center"/>
    </w:pPr>
    <w:rPr>
      <w:rFonts w:eastAsia="Times New Roman"/>
      <w:b w:val="0"/>
      <w:i/>
      <w:color w:val="000000"/>
      <w:kern w:val="28"/>
      <w:sz w:val="20"/>
      <w:szCs w:val="20"/>
      <w:lang w:val="en-GB" w:eastAsia="en-GB"/>
    </w:rPr>
  </w:style>
  <w:style w:type="paragraph" w:customStyle="1" w:styleId="02I2">
    <w:name w:val="02.I2"/>
    <w:basedOn w:val="u2"/>
    <w:qFormat/>
    <w:rsid w:val="00BC2B82"/>
    <w:pPr>
      <w:tabs>
        <w:tab w:val="left" w:pos="360"/>
      </w:tabs>
      <w:spacing w:before="120" w:after="120" w:line="240" w:lineRule="auto"/>
      <w:ind w:firstLine="720"/>
    </w:pPr>
    <w:rPr>
      <w:rFonts w:eastAsia="Times New Roman"/>
      <w:b w:val="0"/>
      <w:i/>
      <w:sz w:val="20"/>
      <w:szCs w:val="20"/>
      <w:lang w:val="en-GB"/>
    </w:rPr>
  </w:style>
  <w:style w:type="paragraph" w:customStyle="1" w:styleId="0312">
    <w:name w:val="03.12"/>
    <w:basedOn w:val="u3"/>
    <w:qFormat/>
    <w:rsid w:val="00BC2B82"/>
    <w:pPr>
      <w:keepLines w:val="0"/>
      <w:tabs>
        <w:tab w:val="left" w:pos="360"/>
      </w:tabs>
      <w:spacing w:before="120" w:after="120" w:line="240" w:lineRule="auto"/>
      <w:ind w:firstLine="720"/>
      <w:jc w:val="both"/>
    </w:pPr>
    <w:rPr>
      <w:rFonts w:ascii="Times New Roman" w:eastAsia="Times New Roman" w:hAnsi="Times New Roman" w:cs="Times New Roman"/>
      <w:b/>
      <w:color w:val="auto"/>
      <w:sz w:val="20"/>
      <w:szCs w:val="20"/>
      <w:lang w:val="en-GB"/>
    </w:rPr>
  </w:style>
  <w:style w:type="paragraph" w:customStyle="1" w:styleId="0412">
    <w:name w:val="04.12"/>
    <w:basedOn w:val="u4"/>
    <w:qFormat/>
    <w:rsid w:val="00BC2B82"/>
    <w:pPr>
      <w:keepLines w:val="0"/>
      <w:widowControl w:val="0"/>
      <w:tabs>
        <w:tab w:val="left" w:pos="360"/>
      </w:tabs>
      <w:spacing w:before="120" w:after="120" w:line="240" w:lineRule="auto"/>
      <w:jc w:val="both"/>
    </w:pPr>
    <w:rPr>
      <w:rFonts w:ascii="Times New Roman" w:eastAsia="Times New Roman" w:hAnsi="Times New Roman" w:cs="Times New Roman"/>
      <w:b/>
      <w:i w:val="0"/>
      <w:iCs w:val="0"/>
      <w:color w:val="auto"/>
      <w:sz w:val="20"/>
      <w:szCs w:val="20"/>
      <w:lang w:val="en-GB"/>
    </w:rPr>
  </w:style>
  <w:style w:type="character" w:customStyle="1" w:styleId="Bodytext32">
    <w:name w:val="Body text (3)_"/>
    <w:link w:val="Bodytext33"/>
    <w:qFormat/>
    <w:rsid w:val="00BC2B82"/>
    <w:rPr>
      <w:b/>
      <w:bCs/>
      <w:shd w:val="clear" w:color="auto" w:fill="FFFFFF"/>
    </w:rPr>
  </w:style>
  <w:style w:type="paragraph" w:customStyle="1" w:styleId="Bodytext33">
    <w:name w:val="Body text (3)"/>
    <w:basedOn w:val="Binhthng"/>
    <w:link w:val="Bodytext32"/>
    <w:qFormat/>
    <w:rsid w:val="00BC2B82"/>
    <w:pPr>
      <w:widowControl w:val="0"/>
      <w:shd w:val="clear" w:color="auto" w:fill="FFFFFF"/>
      <w:spacing w:after="240" w:line="310" w:lineRule="exact"/>
      <w:jc w:val="center"/>
    </w:pPr>
    <w:rPr>
      <w:rFonts w:asciiTheme="minorHAnsi" w:eastAsiaTheme="minorHAnsi" w:hAnsiTheme="minorHAnsi" w:cstheme="minorBidi"/>
      <w:b/>
      <w:bCs/>
      <w:sz w:val="22"/>
      <w:szCs w:val="22"/>
      <w:shd w:val="clear" w:color="auto" w:fill="FFFFFF"/>
    </w:rPr>
  </w:style>
  <w:style w:type="paragraph" w:customStyle="1" w:styleId="Bnhthng">
    <w:name w:val="Bình thường"/>
    <w:basedOn w:val="Binhthng"/>
    <w:qFormat/>
    <w:rsid w:val="00BC2B82"/>
    <w:pPr>
      <w:spacing w:after="0" w:line="326" w:lineRule="auto"/>
      <w:ind w:firstLine="720"/>
      <w:jc w:val="both"/>
    </w:pPr>
    <w:rPr>
      <w:rFonts w:eastAsia="Times New Roman"/>
      <w:lang w:val="pt-BR"/>
    </w:rPr>
  </w:style>
  <w:style w:type="paragraph" w:customStyle="1" w:styleId="ha">
    <w:name w:val="ha"/>
    <w:basedOn w:val="Binhthng"/>
    <w:link w:val="haChar"/>
    <w:qFormat/>
    <w:rsid w:val="00BC2B82"/>
    <w:pPr>
      <w:widowControl w:val="0"/>
      <w:spacing w:before="120" w:after="0" w:line="400" w:lineRule="exact"/>
      <w:ind w:firstLine="720"/>
      <w:jc w:val="both"/>
    </w:pPr>
    <w:rPr>
      <w:rFonts w:eastAsia="Times New Roman" w:cs=".VnTime"/>
      <w:lang w:val="nl-NL"/>
    </w:rPr>
  </w:style>
  <w:style w:type="character" w:customStyle="1" w:styleId="haChar">
    <w:name w:val="ha Char"/>
    <w:link w:val="ha"/>
    <w:qFormat/>
    <w:rsid w:val="00BC2B82"/>
    <w:rPr>
      <w:rFonts w:ascii="Times New Roman" w:eastAsia="Times New Roman" w:hAnsi="Times New Roman" w:cs=".VnTime"/>
      <w:sz w:val="28"/>
      <w:szCs w:val="28"/>
      <w:lang w:val="nl-NL"/>
    </w:rPr>
  </w:style>
  <w:style w:type="paragraph" w:customStyle="1" w:styleId="4Noidung">
    <w:name w:val="4 Noidung"/>
    <w:basedOn w:val="Binhthng"/>
    <w:uiPriority w:val="99"/>
    <w:qFormat/>
    <w:rsid w:val="00BC2B82"/>
    <w:pPr>
      <w:widowControl w:val="0"/>
      <w:spacing w:before="120" w:after="120" w:line="360" w:lineRule="auto"/>
      <w:ind w:firstLine="720"/>
      <w:jc w:val="both"/>
    </w:pPr>
    <w:rPr>
      <w:rFonts w:eastAsia="Times New Roman" w:cs="Calibri Light"/>
      <w:szCs w:val="26"/>
    </w:rPr>
  </w:style>
  <w:style w:type="paragraph" w:customStyle="1" w:styleId="Normal2">
    <w:name w:val="Normal2"/>
    <w:basedOn w:val="ThutlBinhthng"/>
    <w:semiHidden/>
    <w:qFormat/>
    <w:rsid w:val="00BC2B82"/>
    <w:pPr>
      <w:spacing w:before="120" w:after="120"/>
      <w:ind w:left="0"/>
      <w:jc w:val="both"/>
    </w:pPr>
    <w:rPr>
      <w:rFonts w:eastAsia="Calibri"/>
    </w:rPr>
  </w:style>
  <w:style w:type="paragraph" w:customStyle="1" w:styleId="4so1">
    <w:name w:val="_4so1"/>
    <w:basedOn w:val="Binhthng"/>
    <w:link w:val="4so1Char"/>
    <w:semiHidden/>
    <w:qFormat/>
    <w:rsid w:val="00BC2B82"/>
    <w:pPr>
      <w:keepNext/>
      <w:keepLines/>
      <w:spacing w:before="40" w:after="0" w:line="312" w:lineRule="auto"/>
      <w:outlineLvl w:val="3"/>
    </w:pPr>
    <w:rPr>
      <w:rFonts w:eastAsiaTheme="majorEastAsia"/>
      <w:b/>
      <w:bCs/>
      <w:i/>
      <w:iCs/>
      <w:sz w:val="26"/>
      <w:szCs w:val="26"/>
    </w:rPr>
  </w:style>
  <w:style w:type="character" w:customStyle="1" w:styleId="4so1Char">
    <w:name w:val="_4so1 Char"/>
    <w:basedOn w:val="Phngmcinhcuaoanvn"/>
    <w:link w:val="4so1"/>
    <w:semiHidden/>
    <w:qFormat/>
    <w:rsid w:val="00BC2B82"/>
    <w:rPr>
      <w:rFonts w:ascii="Times New Roman" w:eastAsiaTheme="majorEastAsia" w:hAnsi="Times New Roman" w:cs="Times New Roman"/>
      <w:b/>
      <w:bCs/>
      <w:i/>
      <w:iCs/>
      <w:sz w:val="26"/>
      <w:szCs w:val="26"/>
    </w:rPr>
  </w:style>
  <w:style w:type="paragraph" w:customStyle="1" w:styleId="HGcap2">
    <w:name w:val="HG cap 2"/>
    <w:basedOn w:val="Binhthng"/>
    <w:rsid w:val="00BC2B82"/>
    <w:pPr>
      <w:widowControl w:val="0"/>
      <w:numPr>
        <w:numId w:val="27"/>
      </w:numPr>
      <w:spacing w:before="60" w:after="60" w:line="288" w:lineRule="auto"/>
      <w:ind w:left="357" w:right="40" w:hanging="357"/>
      <w:jc w:val="both"/>
    </w:pPr>
    <w:rPr>
      <w:rFonts w:eastAsia="Times New Roman"/>
      <w:b/>
      <w:lang w:val="de-DE" w:eastAsia="zh-CN"/>
    </w:rPr>
  </w:style>
  <w:style w:type="character" w:customStyle="1" w:styleId="Vnbnnidung2Innghing">
    <w:name w:val="Văn bản nội dung (2) + In nghiêng"/>
    <w:qFormat/>
    <w:rsid w:val="00BC2B82"/>
    <w:rPr>
      <w:rFonts w:ascii="Times New Roman" w:eastAsia="Times New Roman" w:hAnsi="Times New Roman" w:cs="Times New Roman"/>
      <w:i/>
      <w:iCs/>
      <w:color w:val="000000"/>
      <w:spacing w:val="0"/>
      <w:w w:val="100"/>
      <w:position w:val="0"/>
      <w:sz w:val="26"/>
      <w:szCs w:val="26"/>
      <w:u w:val="none"/>
      <w:shd w:val="clear" w:color="auto" w:fill="FFFFFF"/>
      <w:lang w:val="vi-VN" w:eastAsia="vi-VN" w:bidi="vi-VN"/>
    </w:rPr>
  </w:style>
  <w:style w:type="paragraph" w:customStyle="1" w:styleId="bac-heading1">
    <w:name w:val="bac-heading1"/>
    <w:link w:val="bac-heading1Char"/>
    <w:semiHidden/>
    <w:qFormat/>
    <w:rsid w:val="00BC2B82"/>
    <w:pPr>
      <w:keepNext/>
      <w:keepLines/>
      <w:tabs>
        <w:tab w:val="left" w:pos="720"/>
      </w:tabs>
      <w:spacing w:before="120" w:after="120"/>
      <w:ind w:left="720" w:hanging="720"/>
      <w:outlineLvl w:val="0"/>
    </w:pPr>
    <w:rPr>
      <w:rFonts w:ascii="Arial" w:eastAsia="MS Mincho" w:hAnsi="Arial"/>
      <w:b/>
      <w:sz w:val="28"/>
      <w:szCs w:val="28"/>
      <w:lang w:val="vi-VN"/>
    </w:rPr>
  </w:style>
  <w:style w:type="character" w:customStyle="1" w:styleId="bac-heading1Char">
    <w:name w:val="bac-heading1 Char"/>
    <w:link w:val="bac-heading1"/>
    <w:semiHidden/>
    <w:qFormat/>
    <w:locked/>
    <w:rsid w:val="00BC2B82"/>
    <w:rPr>
      <w:rFonts w:ascii="Arial" w:eastAsia="MS Mincho" w:hAnsi="Arial" w:cs="Times New Roman"/>
      <w:b/>
      <w:sz w:val="28"/>
      <w:szCs w:val="28"/>
      <w:lang w:val="vi-VN"/>
    </w:rPr>
  </w:style>
  <w:style w:type="paragraph" w:customStyle="1" w:styleId="Picture">
    <w:name w:val="Picture"/>
    <w:qFormat/>
    <w:rsid w:val="00BC2B82"/>
    <w:pPr>
      <w:spacing w:line="360" w:lineRule="auto"/>
      <w:jc w:val="center"/>
    </w:pPr>
    <w:rPr>
      <w:rFonts w:eastAsia="Times New Roman"/>
      <w:i/>
      <w:sz w:val="26"/>
      <w:szCs w:val="24"/>
    </w:rPr>
  </w:style>
  <w:style w:type="paragraph" w:customStyle="1" w:styleId="Paragraph">
    <w:name w:val="Paragraph"/>
    <w:basedOn w:val="Binhthng"/>
    <w:next w:val="Binhthng"/>
    <w:qFormat/>
    <w:rsid w:val="00BC2B82"/>
    <w:pPr>
      <w:spacing w:after="0" w:line="276" w:lineRule="auto"/>
      <w:ind w:firstLine="567"/>
      <w:jc w:val="both"/>
    </w:pPr>
    <w:rPr>
      <w:rFonts w:eastAsiaTheme="minorHAnsi" w:cstheme="minorBidi"/>
      <w:sz w:val="26"/>
      <w:szCs w:val="22"/>
    </w:rPr>
  </w:style>
  <w:style w:type="paragraph" w:customStyle="1" w:styleId="Muc-">
    <w:name w:val="Muc -"/>
    <w:basedOn w:val="u8"/>
    <w:link w:val="Muc-Char"/>
    <w:qFormat/>
    <w:rsid w:val="00BC2B82"/>
    <w:pPr>
      <w:keepNext w:val="0"/>
      <w:keepLines w:val="0"/>
      <w:numPr>
        <w:numId w:val="28"/>
      </w:numPr>
      <w:tabs>
        <w:tab w:val="left" w:pos="180"/>
        <w:tab w:val="left" w:pos="360"/>
      </w:tabs>
      <w:spacing w:before="120" w:after="120" w:line="276" w:lineRule="auto"/>
      <w:jc w:val="both"/>
    </w:pPr>
    <w:rPr>
      <w:rFonts w:ascii="Times New Roman" w:eastAsia="MS Mincho" w:hAnsi="Times New Roman" w:cs="Times New Roman"/>
      <w:iCs/>
      <w:color w:val="000000"/>
      <w:spacing w:val="-4"/>
      <w:sz w:val="28"/>
      <w:szCs w:val="26"/>
      <w:lang w:val="sv-SE" w:eastAsia="zh-CN"/>
    </w:rPr>
  </w:style>
  <w:style w:type="paragraph" w:customStyle="1" w:styleId="Chartnew">
    <w:name w:val="Chart new"/>
    <w:qFormat/>
    <w:rsid w:val="00BC2B82"/>
    <w:pPr>
      <w:jc w:val="center"/>
    </w:pPr>
    <w:rPr>
      <w:rFonts w:eastAsia="Times New Roman"/>
      <w:sz w:val="26"/>
      <w:szCs w:val="26"/>
      <w:lang w:val="es-ES"/>
    </w:rPr>
  </w:style>
  <w:style w:type="character" w:customStyle="1" w:styleId="Muc-Char">
    <w:name w:val="Muc - Char"/>
    <w:link w:val="Muc-"/>
    <w:qFormat/>
    <w:rsid w:val="00BC2B82"/>
    <w:rPr>
      <w:rFonts w:eastAsia="MS Mincho"/>
      <w:iCs/>
      <w:color w:val="000000"/>
      <w:spacing w:val="-4"/>
      <w:sz w:val="28"/>
      <w:szCs w:val="26"/>
      <w:lang w:val="sv-SE" w:eastAsia="zh-CN"/>
    </w:rPr>
  </w:style>
  <w:style w:type="paragraph" w:customStyle="1" w:styleId="Char1CharCharChar1CharCharChar">
    <w:name w:val="Char1 Char Char Char1 Char Char Char"/>
    <w:basedOn w:val="Binhthng"/>
    <w:qFormat/>
    <w:rsid w:val="00BC2B82"/>
    <w:pPr>
      <w:numPr>
        <w:numId w:val="29"/>
      </w:numPr>
      <w:spacing w:line="240" w:lineRule="exact"/>
      <w:ind w:left="0" w:firstLine="0"/>
    </w:pPr>
    <w:rPr>
      <w:rFonts w:ascii="Verdana" w:eastAsia="Times New Roman" w:hAnsi="Verdana"/>
      <w:sz w:val="20"/>
      <w:szCs w:val="20"/>
    </w:rPr>
  </w:style>
  <w:style w:type="character" w:customStyle="1" w:styleId="UnresolvedMention7">
    <w:name w:val="Unresolved Mention7"/>
    <w:basedOn w:val="Phngmcinhcuaoanvn"/>
    <w:uiPriority w:val="99"/>
    <w:semiHidden/>
    <w:qFormat/>
    <w:rsid w:val="00BC2B82"/>
    <w:rPr>
      <w:color w:val="605E5C"/>
      <w:shd w:val="clear" w:color="auto" w:fill="E1DFDD"/>
    </w:rPr>
  </w:style>
  <w:style w:type="character" w:customStyle="1" w:styleId="0Char">
    <w:name w:val="0 Char"/>
    <w:basedOn w:val="Phngmcinhcuaoanvn"/>
    <w:link w:val="0"/>
    <w:uiPriority w:val="99"/>
    <w:semiHidden/>
    <w:qFormat/>
    <w:locked/>
    <w:rsid w:val="00BC2B82"/>
    <w:rPr>
      <w:rFonts w:ascii="Times New Roman" w:eastAsia="Times New Roman" w:hAnsi="Times New Roman" w:cs="Times New Roman"/>
      <w:color w:val="000000"/>
      <w:sz w:val="28"/>
      <w:szCs w:val="26"/>
    </w:rPr>
  </w:style>
  <w:style w:type="paragraph" w:customStyle="1" w:styleId="0">
    <w:name w:val="0"/>
    <w:basedOn w:val="Binhthng"/>
    <w:link w:val="0Char"/>
    <w:uiPriority w:val="99"/>
    <w:semiHidden/>
    <w:qFormat/>
    <w:rsid w:val="00BC2B82"/>
    <w:pPr>
      <w:autoSpaceDE w:val="0"/>
      <w:autoSpaceDN w:val="0"/>
      <w:adjustRightInd w:val="0"/>
      <w:spacing w:before="120" w:after="120" w:line="312" w:lineRule="auto"/>
      <w:ind w:firstLine="720"/>
      <w:jc w:val="both"/>
    </w:pPr>
    <w:rPr>
      <w:rFonts w:eastAsia="Times New Roman"/>
      <w:color w:val="000000"/>
      <w:szCs w:val="26"/>
    </w:rPr>
  </w:style>
  <w:style w:type="character" w:customStyle="1" w:styleId="anhoChar">
    <w:name w:val="_anho Char"/>
    <w:basedOn w:val="Phngmcinhcuaoanvn"/>
    <w:link w:val="anho"/>
    <w:semiHidden/>
    <w:qFormat/>
    <w:locked/>
    <w:rsid w:val="00BC2B82"/>
    <w:rPr>
      <w:rFonts w:ascii="Times New Roman" w:eastAsia="Times New Roman" w:hAnsi="Times New Roman" w:cs="Times New Roman"/>
      <w:i/>
      <w:sz w:val="28"/>
      <w:szCs w:val="28"/>
    </w:rPr>
  </w:style>
  <w:style w:type="paragraph" w:customStyle="1" w:styleId="anho">
    <w:name w:val="_anho"/>
    <w:basedOn w:val="Binhthng"/>
    <w:link w:val="anhoChar"/>
    <w:semiHidden/>
    <w:qFormat/>
    <w:rsid w:val="00BC2B82"/>
    <w:pPr>
      <w:spacing w:before="120" w:after="120" w:line="312" w:lineRule="auto"/>
      <w:ind w:firstLine="709"/>
      <w:jc w:val="both"/>
    </w:pPr>
    <w:rPr>
      <w:rFonts w:eastAsia="Times New Roman"/>
      <w:i/>
    </w:rPr>
  </w:style>
  <w:style w:type="paragraph" w:customStyle="1" w:styleId="Heading1">
    <w:name w:val="Heading #1"/>
    <w:basedOn w:val="Binhthng"/>
    <w:semiHidden/>
    <w:qFormat/>
    <w:rsid w:val="00BC2B82"/>
    <w:pPr>
      <w:widowControl w:val="0"/>
      <w:shd w:val="clear" w:color="auto" w:fill="FFFFFF"/>
      <w:spacing w:after="0" w:line="240" w:lineRule="atLeast"/>
      <w:jc w:val="both"/>
      <w:outlineLvl w:val="0"/>
    </w:pPr>
    <w:rPr>
      <w:b/>
      <w:bCs/>
      <w:spacing w:val="-6"/>
      <w:sz w:val="24"/>
      <w:szCs w:val="41"/>
    </w:rPr>
  </w:style>
  <w:style w:type="paragraph" w:customStyle="1" w:styleId="heading20">
    <w:name w:val="heading 20"/>
    <w:basedOn w:val="Binhthng"/>
    <w:semiHidden/>
    <w:qFormat/>
    <w:rsid w:val="00BC2B82"/>
    <w:pPr>
      <w:widowControl w:val="0"/>
      <w:numPr>
        <w:ilvl w:val="1"/>
        <w:numId w:val="25"/>
      </w:numPr>
      <w:shd w:val="clear" w:color="auto" w:fill="FFFFFF"/>
      <w:spacing w:after="0" w:line="406" w:lineRule="exact"/>
      <w:ind w:left="0" w:firstLine="0"/>
      <w:jc w:val="both"/>
      <w:outlineLvl w:val="1"/>
    </w:pPr>
    <w:rPr>
      <w:b/>
      <w:bCs/>
      <w:iCs/>
      <w:spacing w:val="-2"/>
      <w:szCs w:val="33"/>
    </w:rPr>
  </w:style>
  <w:style w:type="paragraph" w:customStyle="1" w:styleId="Heading3">
    <w:name w:val="Heading #3"/>
    <w:basedOn w:val="Binhthng"/>
    <w:link w:val="Heading30"/>
    <w:semiHidden/>
    <w:qFormat/>
    <w:rsid w:val="00BC2B82"/>
    <w:pPr>
      <w:widowControl w:val="0"/>
      <w:shd w:val="clear" w:color="auto" w:fill="FFFFFF"/>
      <w:spacing w:after="0" w:line="279" w:lineRule="exact"/>
      <w:jc w:val="both"/>
      <w:outlineLvl w:val="2"/>
    </w:pPr>
    <w:rPr>
      <w:rFonts w:ascii="Calibri" w:hAnsi="Calibri"/>
      <w:b/>
      <w:spacing w:val="-2"/>
      <w:sz w:val="24"/>
      <w:szCs w:val="23"/>
    </w:rPr>
  </w:style>
  <w:style w:type="paragraph" w:customStyle="1" w:styleId="heading0">
    <w:name w:val="heading 0"/>
    <w:basedOn w:val="Binhthng"/>
    <w:semiHidden/>
    <w:qFormat/>
    <w:rsid w:val="00BC2B82"/>
    <w:pPr>
      <w:spacing w:after="120" w:line="324" w:lineRule="auto"/>
      <w:contextualSpacing/>
      <w:jc w:val="center"/>
    </w:pPr>
    <w:rPr>
      <w:b/>
      <w:szCs w:val="22"/>
    </w:rPr>
  </w:style>
  <w:style w:type="character" w:customStyle="1" w:styleId="BookTitle11">
    <w:name w:val="Book Title11"/>
    <w:uiPriority w:val="33"/>
    <w:semiHidden/>
    <w:qFormat/>
    <w:rsid w:val="00BC2B82"/>
    <w:rPr>
      <w:b/>
      <w:bCs/>
      <w:i/>
      <w:iCs/>
      <w:spacing w:val="5"/>
    </w:rPr>
  </w:style>
  <w:style w:type="character" w:customStyle="1" w:styleId="IntenseReference11">
    <w:name w:val="Intense Reference11"/>
    <w:uiPriority w:val="32"/>
    <w:semiHidden/>
    <w:qFormat/>
    <w:rsid w:val="00BC2B82"/>
    <w:rPr>
      <w:b/>
      <w:bCs/>
      <w:smallCaps/>
      <w:color w:val="4472C4"/>
      <w:spacing w:val="5"/>
    </w:rPr>
  </w:style>
  <w:style w:type="character" w:customStyle="1" w:styleId="SubtleReference11">
    <w:name w:val="Subtle Reference11"/>
    <w:uiPriority w:val="31"/>
    <w:semiHidden/>
    <w:qFormat/>
    <w:rsid w:val="00BC2B82"/>
    <w:rPr>
      <w:smallCaps/>
      <w:color w:val="5A5A5A"/>
    </w:rPr>
  </w:style>
  <w:style w:type="character" w:customStyle="1" w:styleId="IntenseEmphasis11">
    <w:name w:val="Intense Emphasis11"/>
    <w:uiPriority w:val="21"/>
    <w:semiHidden/>
    <w:qFormat/>
    <w:rsid w:val="00BC2B82"/>
    <w:rPr>
      <w:i/>
      <w:iCs/>
      <w:color w:val="4472C4"/>
    </w:rPr>
  </w:style>
  <w:style w:type="character" w:customStyle="1" w:styleId="Heading30">
    <w:name w:val="Heading #3_"/>
    <w:link w:val="Heading3"/>
    <w:semiHidden/>
    <w:qFormat/>
    <w:rsid w:val="00BC2B82"/>
    <w:rPr>
      <w:rFonts w:ascii="Calibri" w:eastAsia="Calibri" w:hAnsi="Calibri" w:cs="Times New Roman"/>
      <w:b/>
      <w:spacing w:val="-2"/>
      <w:sz w:val="24"/>
      <w:szCs w:val="23"/>
      <w:shd w:val="clear" w:color="auto" w:fill="FFFFFF"/>
    </w:rPr>
  </w:style>
  <w:style w:type="character" w:customStyle="1" w:styleId="NguonChar">
    <w:name w:val="Nguon Char"/>
    <w:link w:val="Nguon"/>
    <w:semiHidden/>
    <w:qFormat/>
    <w:locked/>
    <w:rsid w:val="00BC2B82"/>
    <w:rPr>
      <w:rFonts w:ascii="Times New Roman" w:eastAsia="Times New Roman" w:hAnsi="Times New Roman"/>
      <w:i/>
      <w:iCs/>
    </w:rPr>
  </w:style>
  <w:style w:type="paragraph" w:customStyle="1" w:styleId="Nguon">
    <w:name w:val="Nguon"/>
    <w:basedOn w:val="Binhthng"/>
    <w:link w:val="NguonChar"/>
    <w:semiHidden/>
    <w:qFormat/>
    <w:rsid w:val="00BC2B82"/>
    <w:pPr>
      <w:spacing w:before="40" w:after="40" w:line="300" w:lineRule="auto"/>
      <w:ind w:firstLine="562"/>
      <w:jc w:val="right"/>
    </w:pPr>
    <w:rPr>
      <w:rFonts w:eastAsia="Times New Roman" w:cstheme="minorBidi"/>
      <w:i/>
      <w:iCs/>
      <w:sz w:val="22"/>
      <w:szCs w:val="22"/>
    </w:rPr>
  </w:style>
  <w:style w:type="character" w:customStyle="1" w:styleId="DMHinhChar">
    <w:name w:val="DM Hinh Char"/>
    <w:link w:val="DMHinh"/>
    <w:semiHidden/>
    <w:qFormat/>
    <w:locked/>
    <w:rsid w:val="00BC2B82"/>
    <w:rPr>
      <w:rFonts w:ascii="Times New Roman" w:hAnsi="Times New Roman"/>
      <w:bCs/>
      <w:i/>
      <w:sz w:val="28"/>
    </w:rPr>
  </w:style>
  <w:style w:type="paragraph" w:customStyle="1" w:styleId="DMHinh">
    <w:name w:val="DM Hinh"/>
    <w:basedOn w:val="Binhthng"/>
    <w:link w:val="DMHinhChar"/>
    <w:semiHidden/>
    <w:qFormat/>
    <w:rsid w:val="00BC2B82"/>
    <w:pPr>
      <w:spacing w:before="120" w:after="120" w:line="360" w:lineRule="exact"/>
      <w:jc w:val="center"/>
    </w:pPr>
    <w:rPr>
      <w:rFonts w:eastAsiaTheme="minorHAnsi" w:cstheme="minorBidi"/>
      <w:bCs/>
      <w:i/>
      <w:szCs w:val="22"/>
    </w:rPr>
  </w:style>
  <w:style w:type="character" w:customStyle="1" w:styleId="NOIDUNGChar0">
    <w:name w:val="NOI DUNG Char"/>
    <w:link w:val="NOIDUNG1"/>
    <w:qFormat/>
    <w:rsid w:val="00BC2B82"/>
    <w:rPr>
      <w:rFonts w:ascii="Times New Roman" w:eastAsia="Times New Roman" w:hAnsi="Times New Roman" w:cs="Times New Roman"/>
      <w:bCs/>
      <w:sz w:val="26"/>
      <w:szCs w:val="28"/>
      <w:lang w:val="nl-NL"/>
    </w:rPr>
  </w:style>
  <w:style w:type="paragraph" w:customStyle="1" w:styleId="normalgiang-gachngang">
    <w:name w:val="normal giang- gach ngang"/>
    <w:basedOn w:val="Binhthng"/>
    <w:semiHidden/>
    <w:qFormat/>
    <w:rsid w:val="00BC2B82"/>
    <w:pPr>
      <w:spacing w:before="160" w:line="288" w:lineRule="auto"/>
      <w:ind w:left="638"/>
      <w:jc w:val="both"/>
    </w:pPr>
    <w:rPr>
      <w:rFonts w:ascii="Arial" w:hAnsi="Arial"/>
      <w:sz w:val="22"/>
      <w:szCs w:val="22"/>
    </w:rPr>
  </w:style>
  <w:style w:type="paragraph" w:customStyle="1" w:styleId="dung3">
    <w:name w:val="dung 3"/>
    <w:basedOn w:val="cap4"/>
    <w:qFormat/>
    <w:rsid w:val="00BC2B82"/>
    <w:pPr>
      <w:spacing w:before="120" w:after="120" w:line="288" w:lineRule="auto"/>
    </w:pPr>
    <w:rPr>
      <w:rFonts w:eastAsia="Calibri"/>
      <w:spacing w:val="-12"/>
      <w:lang w:val="en-US"/>
    </w:rPr>
  </w:style>
  <w:style w:type="paragraph" w:customStyle="1" w:styleId="bulletnormal">
    <w:name w:val="bullet normal"/>
    <w:basedOn w:val="Binhthng"/>
    <w:semiHidden/>
    <w:qFormat/>
    <w:rsid w:val="00BC2B82"/>
    <w:pPr>
      <w:widowControl w:val="0"/>
      <w:numPr>
        <w:numId w:val="30"/>
      </w:numPr>
      <w:spacing w:before="60" w:after="60" w:line="288" w:lineRule="auto"/>
      <w:jc w:val="both"/>
    </w:pPr>
    <w:rPr>
      <w:rFonts w:eastAsia="Times New Roman"/>
      <w:sz w:val="26"/>
      <w:szCs w:val="20"/>
      <w:lang w:val="zh-CN" w:eastAsia="zh-CN"/>
    </w:rPr>
  </w:style>
  <w:style w:type="character" w:customStyle="1" w:styleId="UnresolvedMention71">
    <w:name w:val="Unresolved Mention71"/>
    <w:uiPriority w:val="99"/>
    <w:semiHidden/>
    <w:rsid w:val="00BC2B82"/>
    <w:rPr>
      <w:color w:val="605E5C"/>
      <w:shd w:val="clear" w:color="auto" w:fill="E1DFDD"/>
    </w:rPr>
  </w:style>
  <w:style w:type="character" w:customStyle="1" w:styleId="SubtleEmphasis11">
    <w:name w:val="Subtle Emphasis11"/>
    <w:uiPriority w:val="19"/>
    <w:semiHidden/>
    <w:qFormat/>
    <w:rsid w:val="00BC2B82"/>
    <w:rPr>
      <w:i/>
      <w:iCs/>
      <w:color w:val="404040"/>
    </w:rPr>
  </w:style>
  <w:style w:type="paragraph" w:customStyle="1" w:styleId="Bodytext12">
    <w:name w:val="Body text1"/>
    <w:basedOn w:val="Binhthng"/>
    <w:qFormat/>
    <w:rsid w:val="00BC2B82"/>
    <w:pPr>
      <w:widowControl w:val="0"/>
      <w:shd w:val="clear" w:color="auto" w:fill="FFFFFF"/>
      <w:spacing w:after="0" w:line="427" w:lineRule="exact"/>
      <w:jc w:val="center"/>
    </w:pPr>
    <w:rPr>
      <w:rFonts w:ascii="Cambria" w:eastAsia="PMingLiU" w:hAnsi="Cambria"/>
      <w:sz w:val="25"/>
      <w:szCs w:val="25"/>
      <w:shd w:val="clear" w:color="auto" w:fill="FFFFFF"/>
    </w:rPr>
  </w:style>
  <w:style w:type="paragraph" w:customStyle="1" w:styleId="Header3">
    <w:name w:val="Header 3"/>
    <w:basedOn w:val="Binhthng"/>
    <w:semiHidden/>
    <w:rsid w:val="00BC2B82"/>
    <w:pPr>
      <w:spacing w:before="60" w:after="0" w:line="240" w:lineRule="auto"/>
      <w:ind w:firstLine="720"/>
      <w:jc w:val="both"/>
    </w:pPr>
    <w:rPr>
      <w:rFonts w:ascii="VNI-Times" w:eastAsia="Times New Roman" w:hAnsi="VNI-Times"/>
      <w:b/>
      <w:bCs/>
      <w:sz w:val="26"/>
      <w:szCs w:val="26"/>
      <w:lang w:val="vi-VN"/>
    </w:rPr>
  </w:style>
  <w:style w:type="paragraph" w:customStyle="1" w:styleId="Header4">
    <w:name w:val="Header 4"/>
    <w:basedOn w:val="Binhthng"/>
    <w:uiPriority w:val="99"/>
    <w:semiHidden/>
    <w:qFormat/>
    <w:rsid w:val="00BC2B82"/>
    <w:pPr>
      <w:spacing w:before="80" w:after="0" w:line="240" w:lineRule="auto"/>
      <w:ind w:firstLine="720"/>
      <w:jc w:val="both"/>
    </w:pPr>
    <w:rPr>
      <w:rFonts w:ascii="VNI-Times" w:eastAsia="Times New Roman" w:hAnsi="VNI-Times"/>
      <w:b/>
      <w:sz w:val="26"/>
      <w:szCs w:val="26"/>
      <w:lang w:val="vi-VN"/>
    </w:rPr>
  </w:style>
  <w:style w:type="paragraph" w:customStyle="1" w:styleId="BangBieu">
    <w:name w:val="BangBieu"/>
    <w:basedOn w:val="Binhthng"/>
    <w:link w:val="BangBieuCharChar"/>
    <w:semiHidden/>
    <w:qFormat/>
    <w:rsid w:val="00BC2B82"/>
    <w:pPr>
      <w:keepNext/>
      <w:numPr>
        <w:numId w:val="31"/>
      </w:numPr>
      <w:spacing w:before="120" w:after="60" w:line="240" w:lineRule="auto"/>
      <w:ind w:left="567" w:firstLine="0"/>
      <w:jc w:val="both"/>
    </w:pPr>
    <w:rPr>
      <w:rFonts w:eastAsia="Times New Roman"/>
      <w:b/>
      <w:szCs w:val="24"/>
    </w:rPr>
  </w:style>
  <w:style w:type="character" w:customStyle="1" w:styleId="BangBieuCharChar">
    <w:name w:val="BangBieu Char Char"/>
    <w:link w:val="BangBieu"/>
    <w:semiHidden/>
    <w:qFormat/>
    <w:rsid w:val="00BC2B82"/>
    <w:rPr>
      <w:rFonts w:eastAsia="Times New Roman"/>
      <w:b/>
      <w:sz w:val="28"/>
      <w:szCs w:val="24"/>
    </w:rPr>
  </w:style>
  <w:style w:type="paragraph" w:customStyle="1" w:styleId="StyleBodyTextItalic">
    <w:name w:val="Style Body Text + Italic"/>
    <w:basedOn w:val="ThnVnban"/>
    <w:link w:val="StyleBodyTextItalicChar"/>
    <w:semiHidden/>
    <w:qFormat/>
    <w:rsid w:val="00BC2B82"/>
    <w:pPr>
      <w:spacing w:before="120" w:after="0" w:line="240" w:lineRule="auto"/>
      <w:jc w:val="both"/>
    </w:pPr>
    <w:rPr>
      <w:rFonts w:ascii="Times New Roman" w:hAnsi="Times New Roman"/>
      <w:iCs/>
      <w:sz w:val="26"/>
      <w:szCs w:val="26"/>
      <w:lang w:val="en-US"/>
    </w:rPr>
  </w:style>
  <w:style w:type="character" w:customStyle="1" w:styleId="StyleBodyTextItalicChar">
    <w:name w:val="Style Body Text + Italic Char"/>
    <w:link w:val="StyleBodyTextItalic"/>
    <w:semiHidden/>
    <w:rsid w:val="00BC2B82"/>
    <w:rPr>
      <w:rFonts w:ascii="Times New Roman" w:eastAsia="Times New Roman" w:hAnsi="Times New Roman" w:cs="Times New Roman"/>
      <w:iCs/>
      <w:sz w:val="26"/>
      <w:szCs w:val="26"/>
    </w:rPr>
  </w:style>
  <w:style w:type="paragraph" w:customStyle="1" w:styleId="Macdinh">
    <w:name w:val="Mac dinh"/>
    <w:basedOn w:val="Binhthng"/>
    <w:link w:val="MacdinhChar"/>
    <w:qFormat/>
    <w:rsid w:val="00BC2B82"/>
    <w:pPr>
      <w:spacing w:before="60" w:after="60" w:line="360" w:lineRule="exact"/>
      <w:ind w:firstLine="720"/>
      <w:jc w:val="both"/>
    </w:pPr>
    <w:rPr>
      <w:rFonts w:eastAsia="Times New Roman"/>
      <w:szCs w:val="20"/>
      <w:lang w:val="en-GB"/>
    </w:rPr>
  </w:style>
  <w:style w:type="paragraph" w:customStyle="1" w:styleId="StyleBodyTextTimesNewRoman14ptLeft159mmFirstlin1">
    <w:name w:val="Style Body Text + Times New Roman 14 pt Left:  15.9 mm First lin.1"/>
    <w:basedOn w:val="ThnVnban"/>
    <w:semiHidden/>
    <w:qFormat/>
    <w:rsid w:val="00BC2B82"/>
    <w:pPr>
      <w:spacing w:before="100" w:beforeAutospacing="1" w:after="100" w:afterAutospacing="1" w:line="240" w:lineRule="auto"/>
      <w:ind w:left="902" w:firstLine="0"/>
      <w:jc w:val="both"/>
    </w:pPr>
    <w:rPr>
      <w:rFonts w:ascii="Times New Roman" w:hAnsi="Times New Roman"/>
      <w:sz w:val="26"/>
      <w:lang w:val="en-US"/>
    </w:rPr>
  </w:style>
  <w:style w:type="paragraph" w:customStyle="1" w:styleId="BodyText210">
    <w:name w:val="Body Text 21"/>
    <w:basedOn w:val="Binhthng"/>
    <w:semiHidden/>
    <w:qFormat/>
    <w:rsid w:val="00BC2B82"/>
    <w:pPr>
      <w:widowControl w:val="0"/>
      <w:spacing w:after="0" w:line="240" w:lineRule="auto"/>
      <w:jc w:val="both"/>
    </w:pPr>
    <w:rPr>
      <w:rFonts w:ascii="VNI-Times" w:eastAsia="Times New Roman" w:hAnsi="VNI-Times"/>
      <w:b/>
      <w:sz w:val="26"/>
      <w:szCs w:val="20"/>
    </w:rPr>
  </w:style>
  <w:style w:type="paragraph" w:customStyle="1" w:styleId="normaltimes">
    <w:name w:val="normaltimes"/>
    <w:basedOn w:val="Binhthng"/>
    <w:semiHidden/>
    <w:qFormat/>
    <w:rsid w:val="00BC2B82"/>
    <w:pPr>
      <w:spacing w:before="100" w:beforeAutospacing="1" w:after="100" w:afterAutospacing="1" w:line="240" w:lineRule="auto"/>
    </w:pPr>
    <w:rPr>
      <w:rFonts w:eastAsia="Times New Roman"/>
      <w:sz w:val="24"/>
      <w:szCs w:val="24"/>
    </w:rPr>
  </w:style>
  <w:style w:type="paragraph" w:customStyle="1" w:styleId="StyleHeading2TimesNewRoman14ptUnderline1">
    <w:name w:val="Style Heading 2 + Times New Roman 14 pt Underline1"/>
    <w:basedOn w:val="u2"/>
    <w:semiHidden/>
    <w:qFormat/>
    <w:rsid w:val="00BC2B82"/>
    <w:pPr>
      <w:tabs>
        <w:tab w:val="left" w:pos="864"/>
      </w:tabs>
      <w:spacing w:before="100" w:beforeAutospacing="1" w:after="100" w:afterAutospacing="1" w:line="240" w:lineRule="auto"/>
      <w:ind w:left="864" w:hanging="864"/>
    </w:pPr>
    <w:rPr>
      <w:rFonts w:eastAsia="Times New Roman"/>
      <w:bCs/>
      <w:szCs w:val="24"/>
      <w:u w:val="single"/>
    </w:rPr>
  </w:style>
  <w:style w:type="paragraph" w:customStyle="1" w:styleId="StyleStyleBodyTextTimesNewRoman14ptLeft159mmFirst">
    <w:name w:val="Style Style Body Text + Times New Roman 14 pt Left:  15.9 mm First"/>
    <w:basedOn w:val="StyleBodyTextTimesNewRoman14ptLeft159mmFirstlin1"/>
    <w:semiHidden/>
    <w:qFormat/>
    <w:rsid w:val="00BC2B82"/>
  </w:style>
  <w:style w:type="character" w:customStyle="1" w:styleId="st">
    <w:name w:val="st"/>
    <w:basedOn w:val="Phngmcinhcuaoanvn"/>
    <w:semiHidden/>
    <w:qFormat/>
    <w:rsid w:val="00BC2B82"/>
  </w:style>
  <w:style w:type="character" w:customStyle="1" w:styleId="Vnbnnidung3">
    <w:name w:val="Văn bản nội dung (3)_"/>
    <w:link w:val="Vnbnnidung30"/>
    <w:qFormat/>
    <w:rsid w:val="00BC2B82"/>
    <w:rPr>
      <w:b/>
      <w:bCs/>
      <w:i/>
      <w:iCs/>
      <w:sz w:val="28"/>
      <w:szCs w:val="28"/>
      <w:shd w:val="clear" w:color="auto" w:fill="FFFFFF"/>
    </w:rPr>
  </w:style>
  <w:style w:type="paragraph" w:customStyle="1" w:styleId="Vnbnnidung30">
    <w:name w:val="Văn bản nội dung (3)"/>
    <w:basedOn w:val="Binhthng"/>
    <w:link w:val="Vnbnnidung3"/>
    <w:qFormat/>
    <w:rsid w:val="00BC2B82"/>
    <w:pPr>
      <w:widowControl w:val="0"/>
      <w:shd w:val="clear" w:color="auto" w:fill="FFFFFF"/>
      <w:spacing w:before="180" w:after="0" w:line="394" w:lineRule="exact"/>
      <w:ind w:firstLine="640"/>
      <w:jc w:val="both"/>
    </w:pPr>
    <w:rPr>
      <w:rFonts w:asciiTheme="minorHAnsi" w:eastAsiaTheme="minorHAnsi" w:hAnsiTheme="minorHAnsi" w:cstheme="minorBidi"/>
      <w:b/>
      <w:bCs/>
      <w:i/>
      <w:iCs/>
    </w:rPr>
  </w:style>
  <w:style w:type="character" w:customStyle="1" w:styleId="dieuCharChar">
    <w:name w:val="dieu Char Char"/>
    <w:uiPriority w:val="99"/>
    <w:semiHidden/>
    <w:qFormat/>
    <w:rsid w:val="00BC2B82"/>
    <w:rPr>
      <w:b/>
      <w:color w:val="0000FF"/>
      <w:sz w:val="24"/>
      <w:lang w:val="en-US" w:eastAsia="en-US"/>
    </w:rPr>
  </w:style>
  <w:style w:type="paragraph" w:customStyle="1" w:styleId="t-j">
    <w:name w:val="t-j"/>
    <w:basedOn w:val="Binhthng"/>
    <w:uiPriority w:val="99"/>
    <w:semiHidden/>
    <w:qFormat/>
    <w:rsid w:val="00BC2B82"/>
    <w:pPr>
      <w:spacing w:before="100" w:beforeAutospacing="1" w:after="100" w:afterAutospacing="1" w:line="240" w:lineRule="auto"/>
    </w:pPr>
    <w:rPr>
      <w:rFonts w:eastAsia="Times New Roman"/>
      <w:sz w:val="24"/>
      <w:szCs w:val="24"/>
    </w:rPr>
  </w:style>
  <w:style w:type="paragraph" w:customStyle="1" w:styleId="L3">
    <w:name w:val="L3"/>
    <w:basedOn w:val="Binhthng"/>
    <w:semiHidden/>
    <w:qFormat/>
    <w:rsid w:val="00BC2B82"/>
    <w:pPr>
      <w:spacing w:before="240" w:after="0" w:line="240" w:lineRule="auto"/>
      <w:outlineLvl w:val="1"/>
    </w:pPr>
    <w:rPr>
      <w:rFonts w:eastAsia="Times New Roman"/>
      <w:b/>
      <w:spacing w:val="-12"/>
      <w:sz w:val="26"/>
      <w:szCs w:val="26"/>
      <w:lang w:val="pt-BR"/>
    </w:rPr>
  </w:style>
  <w:style w:type="character" w:customStyle="1" w:styleId="HINHChar1">
    <w:name w:val="HINH Char1"/>
    <w:semiHidden/>
    <w:qFormat/>
    <w:locked/>
    <w:rsid w:val="00BC2B82"/>
    <w:rPr>
      <w:rFonts w:ascii="Times New Roman" w:hAnsi="Times New Roman" w:cs="Times New Roman"/>
      <w:bCs/>
      <w:sz w:val="26"/>
      <w:szCs w:val="18"/>
    </w:rPr>
  </w:style>
  <w:style w:type="character" w:customStyle="1" w:styleId="txtmeditalic1">
    <w:name w:val="txtmeditalic1"/>
    <w:semiHidden/>
    <w:qFormat/>
    <w:rsid w:val="00BC2B82"/>
    <w:rPr>
      <w:rFonts w:ascii="Arial" w:hAnsi="Arial" w:cs="Arial" w:hint="default"/>
      <w:sz w:val="20"/>
      <w:szCs w:val="20"/>
    </w:rPr>
  </w:style>
  <w:style w:type="paragraph" w:customStyle="1" w:styleId="NormalBlack">
    <w:name w:val="Normal + Black"/>
    <w:basedOn w:val="Binhthng"/>
    <w:qFormat/>
    <w:rsid w:val="00BC2B82"/>
    <w:pPr>
      <w:spacing w:after="0" w:line="240" w:lineRule="auto"/>
      <w:ind w:right="-144"/>
      <w:jc w:val="center"/>
    </w:pPr>
    <w:rPr>
      <w:rFonts w:eastAsia="Times New Roman"/>
      <w:sz w:val="26"/>
      <w:szCs w:val="26"/>
    </w:rPr>
  </w:style>
  <w:style w:type="paragraph" w:customStyle="1" w:styleId="BenTre">
    <w:name w:val="_BenTre"/>
    <w:basedOn w:val="Binhthng"/>
    <w:semiHidden/>
    <w:qFormat/>
    <w:rsid w:val="00BC2B82"/>
    <w:pPr>
      <w:spacing w:before="120" w:after="120" w:line="240" w:lineRule="auto"/>
      <w:ind w:firstLine="720"/>
      <w:jc w:val="both"/>
    </w:pPr>
    <w:rPr>
      <w:sz w:val="26"/>
      <w:szCs w:val="24"/>
    </w:rPr>
  </w:style>
  <w:style w:type="paragraph" w:customStyle="1" w:styleId="HauGiang0">
    <w:name w:val="HauGiang"/>
    <w:basedOn w:val="BenTre"/>
    <w:semiHidden/>
    <w:qFormat/>
    <w:rsid w:val="00BC2B82"/>
    <w:rPr>
      <w:color w:val="00B050"/>
    </w:rPr>
  </w:style>
  <w:style w:type="paragraph" w:customStyle="1" w:styleId="AnGiang">
    <w:name w:val="_AnGiang"/>
    <w:basedOn w:val="Binhthng"/>
    <w:semiHidden/>
    <w:qFormat/>
    <w:rsid w:val="00BC2B82"/>
    <w:pPr>
      <w:autoSpaceDE w:val="0"/>
      <w:autoSpaceDN w:val="0"/>
      <w:spacing w:before="120" w:after="120" w:line="240" w:lineRule="auto"/>
      <w:ind w:firstLine="720"/>
      <w:jc w:val="both"/>
    </w:pPr>
    <w:rPr>
      <w:rFonts w:eastAsia="Times New Roman"/>
      <w:color w:val="00B050"/>
      <w:lang w:val="nl-NL"/>
    </w:rPr>
  </w:style>
  <w:style w:type="paragraph" w:customStyle="1" w:styleId="Ngocbentre">
    <w:name w:val="Ngoc_ben tre"/>
    <w:basedOn w:val="Binhthng"/>
    <w:semiHidden/>
    <w:qFormat/>
    <w:rsid w:val="00BC2B82"/>
    <w:pPr>
      <w:spacing w:before="120" w:after="120" w:line="240" w:lineRule="auto"/>
      <w:ind w:firstLine="720"/>
      <w:jc w:val="both"/>
    </w:pPr>
    <w:rPr>
      <w:rFonts w:eastAsia="Cambria"/>
      <w:color w:val="00B050"/>
      <w:sz w:val="26"/>
      <w:szCs w:val="26"/>
    </w:rPr>
  </w:style>
  <w:style w:type="paragraph" w:customStyle="1" w:styleId="HangBenTre">
    <w:name w:val="Hang_Ben Tre"/>
    <w:basedOn w:val="HauGiang0"/>
    <w:qFormat/>
    <w:rsid w:val="00BC2B82"/>
    <w:rPr>
      <w:rFonts w:eastAsia="Times New Roman"/>
      <w:i/>
      <w:iCs/>
      <w:color w:val="FF0000"/>
      <w:spacing w:val="-2"/>
      <w:sz w:val="28"/>
      <w:szCs w:val="22"/>
      <w:lang w:val="vi-VN" w:eastAsia="vi-VN"/>
    </w:rPr>
  </w:style>
  <w:style w:type="paragraph" w:customStyle="1" w:styleId="Ngocbentre1">
    <w:name w:val="Ngoc_ben tre1"/>
    <w:basedOn w:val="HauGiang0"/>
    <w:semiHidden/>
    <w:qFormat/>
    <w:rsid w:val="00BC2B82"/>
    <w:rPr>
      <w:color w:val="E36C0A"/>
    </w:rPr>
  </w:style>
  <w:style w:type="character" w:customStyle="1" w:styleId="hps">
    <w:name w:val="hps"/>
    <w:basedOn w:val="Phngmcinhcuaoanvn"/>
    <w:semiHidden/>
    <w:qFormat/>
    <w:rsid w:val="00BC2B82"/>
  </w:style>
  <w:style w:type="character" w:customStyle="1" w:styleId="shorttext">
    <w:name w:val="short_text"/>
    <w:basedOn w:val="Phngmcinhcuaoanvn"/>
    <w:semiHidden/>
    <w:qFormat/>
    <w:rsid w:val="00BC2B82"/>
  </w:style>
  <w:style w:type="paragraph" w:customStyle="1" w:styleId="hoa">
    <w:name w:val="hoa"/>
    <w:basedOn w:val="Binhthng"/>
    <w:semiHidden/>
    <w:qFormat/>
    <w:rsid w:val="00BC2B82"/>
    <w:pPr>
      <w:spacing w:before="100" w:beforeAutospacing="1" w:after="100" w:afterAutospacing="1" w:line="240" w:lineRule="auto"/>
    </w:pPr>
    <w:rPr>
      <w:rFonts w:eastAsia="Times New Roman"/>
      <w:caps/>
      <w:sz w:val="24"/>
      <w:szCs w:val="24"/>
    </w:rPr>
  </w:style>
  <w:style w:type="character" w:customStyle="1" w:styleId="CharChar7">
    <w:name w:val="Char Char7"/>
    <w:semiHidden/>
    <w:qFormat/>
    <w:locked/>
    <w:rsid w:val="00BC2B82"/>
    <w:rPr>
      <w:rFonts w:ascii="VNI-Times" w:hAnsi="VNI-Times"/>
      <w:b/>
      <w:color w:val="0000FF"/>
      <w:sz w:val="28"/>
      <w:lang w:val="en-AU" w:eastAsia="en-US" w:bidi="ar-SA"/>
    </w:rPr>
  </w:style>
  <w:style w:type="paragraph" w:customStyle="1" w:styleId="xl216">
    <w:name w:val="xl216"/>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17">
    <w:name w:val="xl21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18">
    <w:name w:val="xl218"/>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19">
    <w:name w:val="xl219"/>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20">
    <w:name w:val="xl220"/>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1">
    <w:name w:val="xl221"/>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2">
    <w:name w:val="xl222"/>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23">
    <w:name w:val="xl22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24">
    <w:name w:val="xl224"/>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25">
    <w:name w:val="xl225"/>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26">
    <w:name w:val="xl226"/>
    <w:basedOn w:val="Binhthng"/>
    <w:semiHidden/>
    <w:qFormat/>
    <w:rsid w:val="00BC2B82"/>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27">
    <w:name w:val="xl22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28">
    <w:name w:val="xl228"/>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29">
    <w:name w:val="xl229"/>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30">
    <w:name w:val="xl230"/>
    <w:basedOn w:val="Binhthng"/>
    <w:semiHidden/>
    <w:qFormat/>
    <w:rsid w:val="00BC2B82"/>
    <w:pPr>
      <w:spacing w:before="100" w:beforeAutospacing="1" w:after="100" w:afterAutospacing="1" w:line="240" w:lineRule="auto"/>
    </w:pPr>
    <w:rPr>
      <w:rFonts w:ascii="Arial" w:eastAsia="Times New Roman" w:hAnsi="Arial" w:cs="Arial"/>
      <w:b/>
      <w:bCs/>
      <w:i/>
      <w:iCs/>
      <w:color w:val="000000"/>
      <w:sz w:val="18"/>
      <w:szCs w:val="18"/>
    </w:rPr>
  </w:style>
  <w:style w:type="paragraph" w:customStyle="1" w:styleId="xl231">
    <w:name w:val="xl231"/>
    <w:basedOn w:val="Binhthng"/>
    <w:semiHidden/>
    <w:qFormat/>
    <w:rsid w:val="00BC2B82"/>
    <w:pPr>
      <w:spacing w:before="100" w:beforeAutospacing="1" w:after="100" w:afterAutospacing="1" w:line="240" w:lineRule="auto"/>
      <w:jc w:val="center"/>
    </w:pPr>
    <w:rPr>
      <w:rFonts w:ascii="Arial" w:eastAsia="Times New Roman" w:hAnsi="Arial" w:cs="Arial"/>
      <w:sz w:val="24"/>
      <w:szCs w:val="24"/>
    </w:rPr>
  </w:style>
  <w:style w:type="paragraph" w:customStyle="1" w:styleId="xl232">
    <w:name w:val="xl232"/>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33">
    <w:name w:val="xl23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34">
    <w:name w:val="xl234"/>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5">
    <w:name w:val="xl235"/>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6">
    <w:name w:val="xl236"/>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7">
    <w:name w:val="xl237"/>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38">
    <w:name w:val="xl238"/>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39">
    <w:name w:val="xl239"/>
    <w:basedOn w:val="Binhthng"/>
    <w:semiHidden/>
    <w:qFormat/>
    <w:rsid w:val="00BC2B82"/>
    <w:pPr>
      <w:spacing w:before="100" w:beforeAutospacing="1" w:after="100" w:afterAutospacing="1" w:line="240" w:lineRule="auto"/>
    </w:pPr>
    <w:rPr>
      <w:rFonts w:ascii="Arial" w:eastAsia="Times New Roman" w:hAnsi="Arial" w:cs="Arial"/>
      <w:b/>
      <w:bCs/>
      <w:sz w:val="24"/>
      <w:szCs w:val="24"/>
    </w:rPr>
  </w:style>
  <w:style w:type="paragraph" w:customStyle="1" w:styleId="xl240">
    <w:name w:val="xl240"/>
    <w:basedOn w:val="Binhthng"/>
    <w:semiHidden/>
    <w:qFormat/>
    <w:rsid w:val="00BC2B82"/>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41">
    <w:name w:val="xl241"/>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42">
    <w:name w:val="xl242"/>
    <w:basedOn w:val="Binhthng"/>
    <w:semiHidden/>
    <w:qFormat/>
    <w:rsid w:val="00BC2B82"/>
    <w:pPr>
      <w:spacing w:before="100" w:beforeAutospacing="1" w:after="100" w:afterAutospacing="1" w:line="240" w:lineRule="auto"/>
    </w:pPr>
    <w:rPr>
      <w:rFonts w:ascii="Arial" w:eastAsia="Times New Roman" w:hAnsi="Arial" w:cs="Arial"/>
      <w:b/>
      <w:bCs/>
      <w:sz w:val="18"/>
      <w:szCs w:val="18"/>
    </w:rPr>
  </w:style>
  <w:style w:type="paragraph" w:customStyle="1" w:styleId="xl243">
    <w:name w:val="xl243"/>
    <w:basedOn w:val="Binhthng"/>
    <w:semiHidden/>
    <w:qFormat/>
    <w:rsid w:val="00BC2B82"/>
    <w:pPr>
      <w:spacing w:before="100" w:beforeAutospacing="1" w:after="100" w:afterAutospacing="1" w:line="240" w:lineRule="auto"/>
    </w:pPr>
    <w:rPr>
      <w:rFonts w:ascii="Arial" w:eastAsia="Times New Roman" w:hAnsi="Arial" w:cs="Arial"/>
      <w:sz w:val="18"/>
      <w:szCs w:val="18"/>
    </w:rPr>
  </w:style>
  <w:style w:type="paragraph" w:customStyle="1" w:styleId="xl244">
    <w:name w:val="xl244"/>
    <w:basedOn w:val="Binhthng"/>
    <w:semiHidden/>
    <w:qFormat/>
    <w:rsid w:val="00BC2B8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45">
    <w:name w:val="xl245"/>
    <w:basedOn w:val="Binhthng"/>
    <w:semiHidden/>
    <w:qFormat/>
    <w:rsid w:val="00BC2B82"/>
    <w:pPr>
      <w:spacing w:before="100" w:beforeAutospacing="1" w:after="100" w:afterAutospacing="1" w:line="240" w:lineRule="auto"/>
      <w:jc w:val="center"/>
    </w:pPr>
    <w:rPr>
      <w:rFonts w:ascii="Arial" w:eastAsia="Times New Roman" w:hAnsi="Arial" w:cs="Arial"/>
      <w:sz w:val="18"/>
      <w:szCs w:val="18"/>
    </w:rPr>
  </w:style>
  <w:style w:type="paragraph" w:customStyle="1" w:styleId="xl246">
    <w:name w:val="xl246"/>
    <w:basedOn w:val="Binhthng"/>
    <w:semiHidden/>
    <w:qFormat/>
    <w:rsid w:val="00BC2B82"/>
    <w:pPr>
      <w:spacing w:before="100" w:beforeAutospacing="1" w:after="100" w:afterAutospacing="1" w:line="240" w:lineRule="auto"/>
    </w:pPr>
    <w:rPr>
      <w:rFonts w:ascii="Arial" w:eastAsia="Times New Roman" w:hAnsi="Arial" w:cs="Arial"/>
      <w:sz w:val="18"/>
      <w:szCs w:val="18"/>
    </w:rPr>
  </w:style>
  <w:style w:type="paragraph" w:customStyle="1" w:styleId="xl247">
    <w:name w:val="xl247"/>
    <w:basedOn w:val="Binhthng"/>
    <w:semiHidden/>
    <w:qFormat/>
    <w:rsid w:val="00BC2B8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248">
    <w:name w:val="xl248"/>
    <w:basedOn w:val="Binhthng"/>
    <w:semiHidden/>
    <w:qFormat/>
    <w:rsid w:val="00BC2B82"/>
    <w:pPr>
      <w:pBdr>
        <w:top w:val="single" w:sz="4" w:space="0" w:color="auto"/>
        <w:bottom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249">
    <w:name w:val="xl249"/>
    <w:basedOn w:val="Binhthng"/>
    <w:semiHidden/>
    <w:qFormat/>
    <w:rsid w:val="00BC2B82"/>
    <w:pPr>
      <w:spacing w:before="100" w:beforeAutospacing="1" w:after="100" w:afterAutospacing="1" w:line="240" w:lineRule="auto"/>
      <w:jc w:val="right"/>
    </w:pPr>
    <w:rPr>
      <w:rFonts w:ascii="Arial" w:eastAsia="Times New Roman" w:hAnsi="Arial" w:cs="Arial"/>
      <w:sz w:val="24"/>
      <w:szCs w:val="24"/>
    </w:rPr>
  </w:style>
  <w:style w:type="paragraph" w:customStyle="1" w:styleId="xl250">
    <w:name w:val="xl250"/>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51">
    <w:name w:val="xl251"/>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52">
    <w:name w:val="xl252"/>
    <w:basedOn w:val="Binhthng"/>
    <w:semiHidden/>
    <w:qFormat/>
    <w:rsid w:val="00BC2B82"/>
    <w:pPr>
      <w:pBdr>
        <w:bottom w:val="single" w:sz="4" w:space="0" w:color="auto"/>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xl253">
    <w:name w:val="xl253"/>
    <w:basedOn w:val="Binhthng"/>
    <w:semiHidden/>
    <w:qFormat/>
    <w:rsid w:val="00BC2B82"/>
    <w:pPr>
      <w:spacing w:before="100" w:beforeAutospacing="1" w:after="100" w:afterAutospacing="1" w:line="240" w:lineRule="auto"/>
    </w:pPr>
    <w:rPr>
      <w:rFonts w:ascii="Arial" w:eastAsia="Times New Roman" w:hAnsi="Arial" w:cs="Arial"/>
      <w:sz w:val="24"/>
      <w:szCs w:val="24"/>
    </w:rPr>
  </w:style>
  <w:style w:type="paragraph" w:customStyle="1" w:styleId="xl254">
    <w:name w:val="xl254"/>
    <w:basedOn w:val="Binhthng"/>
    <w:semiHidden/>
    <w:qFormat/>
    <w:rsid w:val="00BC2B8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55">
    <w:name w:val="xl255"/>
    <w:basedOn w:val="Binhthng"/>
    <w:semiHidden/>
    <w:qFormat/>
    <w:rsid w:val="00BC2B82"/>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56">
    <w:name w:val="xl256"/>
    <w:basedOn w:val="Binhthng"/>
    <w:semiHidden/>
    <w:qFormat/>
    <w:rsid w:val="00BC2B82"/>
    <w:pPr>
      <w:spacing w:before="100" w:beforeAutospacing="1" w:after="100" w:afterAutospacing="1" w:line="240" w:lineRule="auto"/>
      <w:jc w:val="right"/>
    </w:pPr>
    <w:rPr>
      <w:rFonts w:ascii="Arial" w:eastAsia="Times New Roman" w:hAnsi="Arial" w:cs="Arial"/>
      <w:b/>
      <w:bCs/>
      <w:sz w:val="24"/>
      <w:szCs w:val="24"/>
    </w:rPr>
  </w:style>
  <w:style w:type="paragraph" w:customStyle="1" w:styleId="xl257">
    <w:name w:val="xl257"/>
    <w:basedOn w:val="Binhthng"/>
    <w:semiHidden/>
    <w:qFormat/>
    <w:rsid w:val="00BC2B82"/>
    <w:pPr>
      <w:pBdr>
        <w:bottom w:val="single" w:sz="4" w:space="0" w:color="auto"/>
      </w:pBd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noidung4">
    <w:name w:val="noi dung"/>
    <w:basedOn w:val="VnbanThun"/>
    <w:semiHidden/>
    <w:qFormat/>
    <w:rsid w:val="00BC2B82"/>
    <w:pPr>
      <w:widowControl w:val="0"/>
      <w:spacing w:before="80" w:after="80" w:line="300" w:lineRule="exact"/>
      <w:ind w:firstLine="425"/>
      <w:jc w:val="both"/>
    </w:pPr>
    <w:rPr>
      <w:rFonts w:ascii=".VnCentury Schoolbook" w:eastAsia="MS Mincho" w:hAnsi=".VnCentury Schoolbook"/>
      <w:sz w:val="22"/>
    </w:rPr>
  </w:style>
  <w:style w:type="character" w:customStyle="1" w:styleId="Footnote">
    <w:name w:val="Footnote_"/>
    <w:semiHidden/>
    <w:qFormat/>
    <w:rsid w:val="00BC2B82"/>
    <w:rPr>
      <w:b/>
      <w:bCs/>
      <w:sz w:val="18"/>
      <w:szCs w:val="18"/>
      <w:shd w:val="clear" w:color="auto" w:fill="FFFFFF"/>
    </w:rPr>
  </w:style>
  <w:style w:type="paragraph" w:customStyle="1" w:styleId="BenTreXanh">
    <w:name w:val="_BenTreXanh"/>
    <w:basedOn w:val="BenTre"/>
    <w:semiHidden/>
    <w:qFormat/>
    <w:rsid w:val="00BC2B82"/>
    <w:pPr>
      <w:spacing w:line="276" w:lineRule="auto"/>
    </w:pPr>
    <w:rPr>
      <w:color w:val="00B050"/>
    </w:rPr>
  </w:style>
  <w:style w:type="paragraph" w:customStyle="1" w:styleId="Mucdecap2">
    <w:name w:val="Mucde_cap 2"/>
    <w:basedOn w:val="u2"/>
    <w:semiHidden/>
    <w:qFormat/>
    <w:rsid w:val="00BC2B82"/>
    <w:pPr>
      <w:spacing w:before="200" w:line="240" w:lineRule="auto"/>
      <w:ind w:firstLine="709"/>
      <w:outlineLvl w:val="2"/>
    </w:pPr>
    <w:rPr>
      <w:rFonts w:eastAsia="Times New Roman"/>
      <w:bCs/>
      <w:color w:val="FF0000"/>
    </w:rPr>
  </w:style>
  <w:style w:type="paragraph" w:customStyle="1" w:styleId="Mucdecap3">
    <w:name w:val="Muc de_cap 3"/>
    <w:basedOn w:val="u3"/>
    <w:semiHidden/>
    <w:qFormat/>
    <w:rsid w:val="00BC2B82"/>
    <w:pPr>
      <w:spacing w:before="200" w:line="240" w:lineRule="auto"/>
      <w:jc w:val="both"/>
    </w:pPr>
    <w:rPr>
      <w:rFonts w:ascii="Times New Roman" w:eastAsia="PMingLiU" w:hAnsi="Times New Roman" w:cs="Times New Roman"/>
      <w:b/>
      <w:bCs/>
      <w:color w:val="auto"/>
      <w:sz w:val="28"/>
      <w:szCs w:val="28"/>
    </w:rPr>
  </w:style>
  <w:style w:type="paragraph" w:customStyle="1" w:styleId="Tenhinh">
    <w:name w:val="Tenhinh"/>
    <w:basedOn w:val="Chuthich"/>
    <w:semiHidden/>
    <w:qFormat/>
    <w:rsid w:val="00BC2B82"/>
    <w:pPr>
      <w:spacing w:after="0"/>
    </w:pPr>
    <w:rPr>
      <w:rFonts w:eastAsia="Cambria"/>
      <w:bCs w:val="0"/>
      <w:iCs/>
      <w:szCs w:val="26"/>
    </w:rPr>
  </w:style>
  <w:style w:type="paragraph" w:customStyle="1" w:styleId="ghichu">
    <w:name w:val="ghichu"/>
    <w:basedOn w:val="Binhthng"/>
    <w:link w:val="ghichuChar"/>
    <w:semiHidden/>
    <w:qFormat/>
    <w:rsid w:val="00BC2B82"/>
    <w:pPr>
      <w:spacing w:before="120" w:after="120" w:line="240" w:lineRule="auto"/>
      <w:jc w:val="center"/>
    </w:pPr>
    <w:rPr>
      <w:rFonts w:eastAsia="Cambria"/>
      <w:i/>
      <w:sz w:val="22"/>
      <w:szCs w:val="22"/>
    </w:rPr>
  </w:style>
  <w:style w:type="character" w:customStyle="1" w:styleId="ghichuChar">
    <w:name w:val="ghichu Char"/>
    <w:link w:val="ghichu"/>
    <w:semiHidden/>
    <w:qFormat/>
    <w:rsid w:val="00BC2B82"/>
    <w:rPr>
      <w:rFonts w:ascii="Times New Roman" w:eastAsia="Cambria" w:hAnsi="Times New Roman" w:cs="Times New Roman"/>
      <w:i/>
    </w:rPr>
  </w:style>
  <w:style w:type="paragraph" w:customStyle="1" w:styleId="08quych">
    <w:name w:val="08quych"/>
    <w:basedOn w:val="Binhthng"/>
    <w:semiHidden/>
    <w:qFormat/>
    <w:rsid w:val="00BC2B82"/>
    <w:pPr>
      <w:spacing w:before="100" w:beforeAutospacing="1" w:after="100" w:afterAutospacing="1" w:line="240" w:lineRule="auto"/>
    </w:pPr>
    <w:rPr>
      <w:rFonts w:eastAsia="Times New Roman"/>
      <w:sz w:val="24"/>
      <w:szCs w:val="24"/>
    </w:rPr>
  </w:style>
  <w:style w:type="paragraph" w:customStyle="1" w:styleId="BasicParagraph">
    <w:name w:val="[Basic Paragraph]"/>
    <w:basedOn w:val="Binhthng"/>
    <w:uiPriority w:val="99"/>
    <w:semiHidden/>
    <w:qFormat/>
    <w:rsid w:val="00BC2B82"/>
    <w:pPr>
      <w:autoSpaceDE w:val="0"/>
      <w:autoSpaceDN w:val="0"/>
      <w:adjustRightInd w:val="0"/>
      <w:spacing w:before="57" w:after="57" w:line="288" w:lineRule="auto"/>
      <w:jc w:val="both"/>
      <w:textAlignment w:val="center"/>
    </w:pPr>
    <w:rPr>
      <w:rFonts w:ascii="Minion Pro" w:hAnsi="Minion Pro" w:cs="Minion Pro"/>
      <w:color w:val="000000"/>
      <w:sz w:val="24"/>
      <w:szCs w:val="24"/>
      <w:lang w:val="en-GB"/>
    </w:rPr>
  </w:style>
  <w:style w:type="paragraph" w:customStyle="1" w:styleId="Header5">
    <w:name w:val="Header 5"/>
    <w:basedOn w:val="BasicParagraph"/>
    <w:uiPriority w:val="99"/>
    <w:semiHidden/>
    <w:qFormat/>
    <w:rsid w:val="00BC2B82"/>
    <w:rPr>
      <w:rFonts w:ascii="Myriad Pro Light" w:hAnsi="Myriad Pro Light" w:cs="Myriad Pro Light"/>
      <w:i/>
      <w:iCs/>
      <w:color w:val="005C78"/>
    </w:rPr>
  </w:style>
  <w:style w:type="paragraph" w:customStyle="1" w:styleId="Body1">
    <w:name w:val="Body 1"/>
    <w:semiHidden/>
    <w:qFormat/>
    <w:rsid w:val="00BC2B82"/>
    <w:pPr>
      <w:outlineLvl w:val="0"/>
    </w:pPr>
    <w:rPr>
      <w:rFonts w:ascii="Helvetica" w:eastAsia="Arial Unicode MS" w:hAnsi="Helvetica"/>
      <w:color w:val="000000"/>
      <w:sz w:val="28"/>
      <w:szCs w:val="24"/>
      <w:u w:color="000000"/>
    </w:rPr>
  </w:style>
  <w:style w:type="paragraph" w:customStyle="1" w:styleId="Bullet1">
    <w:name w:val="Bullet 1"/>
    <w:basedOn w:val="oancuaDanhsach"/>
    <w:link w:val="Bullet1Char"/>
    <w:semiHidden/>
    <w:qFormat/>
    <w:rsid w:val="00BC2B82"/>
    <w:pPr>
      <w:numPr>
        <w:numId w:val="32"/>
      </w:numPr>
      <w:spacing w:after="0" w:line="240" w:lineRule="auto"/>
      <w:jc w:val="both"/>
    </w:pPr>
    <w:rPr>
      <w:rFonts w:ascii="Cambria" w:eastAsia="PMingLiU" w:hAnsi="Cambria" w:cs="Cambria"/>
      <w:color w:val="000000"/>
      <w:sz w:val="20"/>
      <w:szCs w:val="20"/>
      <w:lang w:val="vi-VN" w:eastAsia="en-GB"/>
    </w:rPr>
  </w:style>
  <w:style w:type="character" w:customStyle="1" w:styleId="Bullet1Char">
    <w:name w:val="Bullet 1 Char"/>
    <w:link w:val="Bullet1"/>
    <w:semiHidden/>
    <w:qFormat/>
    <w:rsid w:val="00BC2B82"/>
    <w:rPr>
      <w:rFonts w:ascii="Cambria" w:eastAsia="PMingLiU" w:hAnsi="Cambria" w:cs="Cambria"/>
      <w:color w:val="000000"/>
      <w:lang w:val="vi-VN" w:eastAsia="en-GB"/>
    </w:rPr>
  </w:style>
  <w:style w:type="paragraph" w:customStyle="1" w:styleId="CharChar5CharChar">
    <w:name w:val="Char Char5 Char Char"/>
    <w:basedOn w:val="Binhthng"/>
    <w:next w:val="Binhthng"/>
    <w:semiHidden/>
    <w:qFormat/>
    <w:rsid w:val="00BC2B82"/>
    <w:pPr>
      <w:spacing w:before="120" w:after="120" w:line="312" w:lineRule="auto"/>
    </w:pPr>
    <w:rPr>
      <w:rFonts w:eastAsia="Times New Roman"/>
    </w:rPr>
  </w:style>
  <w:style w:type="paragraph" w:customStyle="1" w:styleId="bullet20">
    <w:name w:val="bullet 2"/>
    <w:basedOn w:val="oancuaDanhsach"/>
    <w:semiHidden/>
    <w:qFormat/>
    <w:rsid w:val="00BC2B82"/>
    <w:pPr>
      <w:spacing w:after="0" w:line="240" w:lineRule="auto"/>
      <w:ind w:left="1134" w:hanging="425"/>
      <w:contextualSpacing w:val="0"/>
      <w:jc w:val="both"/>
    </w:pPr>
    <w:rPr>
      <w:rFonts w:ascii="Cambria" w:eastAsia="PMingLiU" w:hAnsi="Cambria" w:cs="Cambria"/>
      <w:color w:val="000000"/>
      <w:sz w:val="20"/>
      <w:szCs w:val="20"/>
      <w:lang w:val="vi-VN" w:eastAsia="en-GB"/>
    </w:rPr>
  </w:style>
  <w:style w:type="character" w:customStyle="1" w:styleId="Vnbnnidung5">
    <w:name w:val="Văn bản nội dung (5)_"/>
    <w:semiHidden/>
    <w:qFormat/>
    <w:rsid w:val="00BC2B82"/>
    <w:rPr>
      <w:rFonts w:ascii="Times New Roman" w:eastAsia="Times New Roman" w:hAnsi="Times New Roman" w:cs="Times New Roman"/>
      <w:b/>
      <w:bCs/>
      <w:sz w:val="27"/>
      <w:szCs w:val="27"/>
      <w:u w:val="none"/>
    </w:rPr>
  </w:style>
  <w:style w:type="character" w:customStyle="1" w:styleId="Vnbnnidung50">
    <w:name w:val="Văn bản nội dung (5)"/>
    <w:qFormat/>
    <w:rsid w:val="00BC2B82"/>
    <w:rPr>
      <w:rFonts w:ascii="Times New Roman" w:eastAsia="Times New Roman" w:hAnsi="Times New Roman" w:cs="Times New Roman"/>
      <w:b/>
      <w:bCs/>
      <w:color w:val="000000"/>
      <w:spacing w:val="0"/>
      <w:w w:val="100"/>
      <w:position w:val="0"/>
      <w:sz w:val="27"/>
      <w:szCs w:val="27"/>
      <w:u w:val="none"/>
      <w:lang w:val="vi-VN"/>
    </w:rPr>
  </w:style>
  <w:style w:type="character" w:customStyle="1" w:styleId="Tiu9">
    <w:name w:val="Tiêu đề #9_"/>
    <w:link w:val="Tiu90"/>
    <w:semiHidden/>
    <w:qFormat/>
    <w:rsid w:val="00BC2B82"/>
    <w:rPr>
      <w:rFonts w:ascii="Times New Roman" w:eastAsia="Times New Roman" w:hAnsi="Times New Roman"/>
      <w:b/>
      <w:bCs/>
      <w:sz w:val="27"/>
      <w:szCs w:val="27"/>
      <w:shd w:val="clear" w:color="auto" w:fill="FFFFFF"/>
    </w:rPr>
  </w:style>
  <w:style w:type="paragraph" w:customStyle="1" w:styleId="Tiu90">
    <w:name w:val="Tiêu đề #9"/>
    <w:basedOn w:val="Binhthng"/>
    <w:link w:val="Tiu9"/>
    <w:semiHidden/>
    <w:qFormat/>
    <w:rsid w:val="00BC2B82"/>
    <w:pPr>
      <w:widowControl w:val="0"/>
      <w:shd w:val="clear" w:color="auto" w:fill="FFFFFF"/>
      <w:spacing w:before="60" w:after="60" w:line="0" w:lineRule="atLeast"/>
      <w:jc w:val="both"/>
      <w:outlineLvl w:val="8"/>
    </w:pPr>
    <w:rPr>
      <w:rFonts w:eastAsia="Times New Roman" w:cstheme="minorBidi"/>
      <w:b/>
      <w:bCs/>
      <w:sz w:val="27"/>
      <w:szCs w:val="27"/>
    </w:rPr>
  </w:style>
  <w:style w:type="character" w:customStyle="1" w:styleId="Vnbnnidung4Gincch0pt">
    <w:name w:val="Văn bản nội dung (4) + Giãn cách 0 pt"/>
    <w:qFormat/>
    <w:rsid w:val="00BC2B82"/>
    <w:rPr>
      <w:rFonts w:ascii="Tahoma" w:eastAsia="Tahoma" w:hAnsi="Tahoma" w:cs="Tahoma"/>
      <w:color w:val="000000"/>
      <w:spacing w:val="-10"/>
      <w:w w:val="100"/>
      <w:position w:val="0"/>
      <w:sz w:val="24"/>
      <w:szCs w:val="24"/>
      <w:u w:val="none"/>
      <w:lang w:val="vi-VN"/>
    </w:rPr>
  </w:style>
  <w:style w:type="character" w:customStyle="1" w:styleId="Vnbnnidung40">
    <w:name w:val="Văn bản nội dung (4)_"/>
    <w:qFormat/>
    <w:rsid w:val="00BC2B82"/>
    <w:rPr>
      <w:rFonts w:ascii="Tahoma" w:eastAsia="Tahoma" w:hAnsi="Tahoma" w:cs="Tahoma"/>
      <w:shd w:val="clear" w:color="auto" w:fill="FFFFFF"/>
    </w:rPr>
  </w:style>
  <w:style w:type="character" w:customStyle="1" w:styleId="detail">
    <w:name w:val="detail"/>
    <w:semiHidden/>
    <w:qFormat/>
    <w:rsid w:val="00BC2B82"/>
  </w:style>
  <w:style w:type="character" w:customStyle="1" w:styleId="Vnbnnidung14">
    <w:name w:val="Văn bản nội dung (14)"/>
    <w:semiHidden/>
    <w:qFormat/>
    <w:rsid w:val="00BC2B82"/>
    <w:rPr>
      <w:rFonts w:ascii="Times New Roman" w:eastAsia="Times New Roman" w:hAnsi="Times New Roman" w:cs="Times New Roman"/>
      <w:color w:val="000000"/>
      <w:spacing w:val="0"/>
      <w:w w:val="100"/>
      <w:position w:val="0"/>
      <w:sz w:val="21"/>
      <w:szCs w:val="21"/>
      <w:u w:val="none"/>
      <w:lang w:val="vi-VN"/>
    </w:rPr>
  </w:style>
  <w:style w:type="paragraph" w:customStyle="1" w:styleId="Anh">
    <w:name w:val="Anh"/>
    <w:basedOn w:val="VnbanThun"/>
    <w:qFormat/>
    <w:rsid w:val="00BC2B82"/>
    <w:rPr>
      <w:rFonts w:ascii="VNI-Times" w:hAnsi="VNI-Times"/>
      <w:sz w:val="28"/>
    </w:rPr>
  </w:style>
  <w:style w:type="paragraph" w:customStyle="1" w:styleId="BodyText101">
    <w:name w:val="Body Text1_0"/>
    <w:basedOn w:val="Binhthng"/>
    <w:semiHidden/>
    <w:qFormat/>
    <w:rsid w:val="00BC2B82"/>
    <w:pPr>
      <w:widowControl w:val="0"/>
      <w:shd w:val="clear" w:color="auto" w:fill="FFFFFF"/>
      <w:spacing w:after="1440" w:line="360" w:lineRule="exact"/>
    </w:pPr>
    <w:rPr>
      <w:rFonts w:eastAsia="Times New Roman"/>
      <w:sz w:val="27"/>
      <w:szCs w:val="27"/>
    </w:rPr>
  </w:style>
  <w:style w:type="character" w:customStyle="1" w:styleId="CharChar9">
    <w:name w:val="Char Char9"/>
    <w:semiHidden/>
    <w:qFormat/>
    <w:rsid w:val="00BC2B82"/>
    <w:rPr>
      <w:rFonts w:ascii=".VnTime" w:eastAsia="Times New Roman" w:hAnsi=".VnTime" w:cs="Times New Roman"/>
      <w:b/>
      <w:sz w:val="28"/>
      <w:szCs w:val="20"/>
    </w:rPr>
  </w:style>
  <w:style w:type="paragraph" w:customStyle="1" w:styleId="content">
    <w:name w:val="content"/>
    <w:basedOn w:val="Binhthng"/>
    <w:semiHidden/>
    <w:qFormat/>
    <w:rsid w:val="00BC2B82"/>
    <w:pPr>
      <w:spacing w:before="60" w:after="60" w:line="240" w:lineRule="auto"/>
      <w:ind w:firstLine="720"/>
      <w:jc w:val="both"/>
    </w:pPr>
    <w:rPr>
      <w:rFonts w:eastAsia="Times New Roman"/>
      <w:sz w:val="26"/>
      <w:szCs w:val="20"/>
      <w:lang w:val="vi-VN"/>
    </w:rPr>
  </w:style>
  <w:style w:type="paragraph" w:customStyle="1" w:styleId="2">
    <w:name w:val="2"/>
    <w:basedOn w:val="Tiu"/>
    <w:semiHidden/>
    <w:qFormat/>
    <w:rsid w:val="00BC2B82"/>
    <w:pPr>
      <w:tabs>
        <w:tab w:val="left" w:pos="851"/>
        <w:tab w:val="center" w:pos="5220"/>
      </w:tabs>
      <w:spacing w:before="120" w:after="60" w:line="240" w:lineRule="auto"/>
      <w:ind w:firstLine="0"/>
      <w:jc w:val="both"/>
    </w:pPr>
    <w:rPr>
      <w:rFonts w:ascii="VNI-Times" w:hAnsi="VNI-Times"/>
      <w:szCs w:val="20"/>
      <w:u w:val="none"/>
    </w:rPr>
  </w:style>
  <w:style w:type="paragraph" w:customStyle="1" w:styleId="chuthich0">
    <w:name w:val="chu thich"/>
    <w:basedOn w:val="Chuthich"/>
    <w:link w:val="chuthichChar0"/>
    <w:semiHidden/>
    <w:qFormat/>
    <w:rsid w:val="00BC2B82"/>
    <w:pPr>
      <w:tabs>
        <w:tab w:val="left" w:pos="5387"/>
      </w:tabs>
      <w:spacing w:after="0"/>
      <w:jc w:val="both"/>
    </w:pPr>
    <w:rPr>
      <w:b w:val="0"/>
      <w:bCs w:val="0"/>
      <w:i/>
      <w:iCs/>
      <w:spacing w:val="-4"/>
      <w:sz w:val="24"/>
      <w:lang w:val="vi-VN"/>
    </w:rPr>
  </w:style>
  <w:style w:type="character" w:customStyle="1" w:styleId="chuthichChar0">
    <w:name w:val="chu thich Char"/>
    <w:link w:val="chuthich0"/>
    <w:semiHidden/>
    <w:qFormat/>
    <w:rsid w:val="00BC2B82"/>
    <w:rPr>
      <w:rFonts w:ascii="Times New Roman" w:eastAsia="Times New Roman" w:hAnsi="Times New Roman" w:cs="Times New Roman"/>
      <w:i/>
      <w:iCs/>
      <w:spacing w:val="-4"/>
      <w:sz w:val="24"/>
      <w:szCs w:val="20"/>
      <w:lang w:val="vi-VN"/>
    </w:rPr>
  </w:style>
  <w:style w:type="character" w:customStyle="1" w:styleId="Vnbnnidung6">
    <w:name w:val="Văn bản nội dung (6)_"/>
    <w:link w:val="Vnbnnidung60"/>
    <w:semiHidden/>
    <w:qFormat/>
    <w:rsid w:val="00BC2B82"/>
    <w:rPr>
      <w:rFonts w:ascii="Times New Roman" w:eastAsia="Times New Roman" w:hAnsi="Times New Roman"/>
      <w:i/>
      <w:iCs/>
      <w:shd w:val="clear" w:color="auto" w:fill="FFFFFF"/>
    </w:rPr>
  </w:style>
  <w:style w:type="paragraph" w:customStyle="1" w:styleId="Vnbnnidung60">
    <w:name w:val="Văn bản nội dung (6)"/>
    <w:basedOn w:val="Binhthng"/>
    <w:link w:val="Vnbnnidung6"/>
    <w:semiHidden/>
    <w:qFormat/>
    <w:rsid w:val="00BC2B82"/>
    <w:pPr>
      <w:widowControl w:val="0"/>
      <w:shd w:val="clear" w:color="auto" w:fill="FFFFFF"/>
      <w:spacing w:before="120" w:after="120" w:line="0" w:lineRule="atLeast"/>
      <w:ind w:firstLine="600"/>
      <w:jc w:val="both"/>
    </w:pPr>
    <w:rPr>
      <w:rFonts w:eastAsia="Times New Roman" w:cstheme="minorBidi"/>
      <w:i/>
      <w:iCs/>
      <w:sz w:val="22"/>
      <w:szCs w:val="22"/>
    </w:rPr>
  </w:style>
  <w:style w:type="character" w:customStyle="1" w:styleId="articletext">
    <w:name w:val="article_text"/>
    <w:semiHidden/>
    <w:qFormat/>
    <w:rsid w:val="00BC2B82"/>
    <w:rPr>
      <w:rFonts w:ascii="Verdana" w:hAnsi="Verdana"/>
      <w:lang w:val="en-US" w:eastAsia="en-US" w:bidi="ar-SA"/>
    </w:rPr>
  </w:style>
  <w:style w:type="paragraph" w:customStyle="1" w:styleId="rtejustify">
    <w:name w:val="rtejustify"/>
    <w:basedOn w:val="Binhthng"/>
    <w:qFormat/>
    <w:rsid w:val="00BC2B82"/>
    <w:pPr>
      <w:spacing w:before="100" w:beforeAutospacing="1" w:after="100" w:afterAutospacing="1" w:line="240" w:lineRule="auto"/>
    </w:pPr>
    <w:rPr>
      <w:rFonts w:eastAsia="Times New Roman"/>
      <w:sz w:val="24"/>
      <w:szCs w:val="24"/>
    </w:rPr>
  </w:style>
  <w:style w:type="paragraph" w:customStyle="1" w:styleId="Headingbody3">
    <w:name w:val="Heading body 3"/>
    <w:basedOn w:val="Binhthng"/>
    <w:uiPriority w:val="99"/>
    <w:semiHidden/>
    <w:qFormat/>
    <w:rsid w:val="00BC2B82"/>
    <w:pPr>
      <w:numPr>
        <w:numId w:val="33"/>
      </w:numPr>
      <w:tabs>
        <w:tab w:val="left" w:pos="935"/>
      </w:tabs>
      <w:spacing w:after="60" w:line="312" w:lineRule="auto"/>
      <w:jc w:val="both"/>
    </w:pPr>
    <w:rPr>
      <w:rFonts w:ascii="Arial" w:eastAsia="Times New Roman" w:hAnsi="Arial" w:cs="Arial"/>
      <w:w w:val="90"/>
      <w:sz w:val="24"/>
      <w:szCs w:val="24"/>
    </w:rPr>
  </w:style>
  <w:style w:type="paragraph" w:customStyle="1" w:styleId="Headingbody4">
    <w:name w:val="Heading body 4"/>
    <w:basedOn w:val="Headingbody3"/>
    <w:uiPriority w:val="99"/>
    <w:semiHidden/>
    <w:qFormat/>
    <w:rsid w:val="00BC2B82"/>
    <w:pPr>
      <w:numPr>
        <w:numId w:val="34"/>
      </w:numPr>
    </w:pPr>
  </w:style>
  <w:style w:type="paragraph" w:customStyle="1" w:styleId="Headingbody5">
    <w:name w:val="Heading body 5"/>
    <w:basedOn w:val="Binhthng"/>
    <w:uiPriority w:val="99"/>
    <w:semiHidden/>
    <w:qFormat/>
    <w:rsid w:val="00BC2B82"/>
    <w:pPr>
      <w:numPr>
        <w:numId w:val="35"/>
      </w:numPr>
      <w:tabs>
        <w:tab w:val="left" w:pos="935"/>
      </w:tabs>
      <w:spacing w:after="60" w:line="312" w:lineRule="auto"/>
      <w:jc w:val="both"/>
    </w:pPr>
    <w:rPr>
      <w:rFonts w:ascii="Arial" w:eastAsia="Times New Roman" w:hAnsi="Arial" w:cs="Arial"/>
      <w:b/>
      <w:bCs/>
      <w:w w:val="90"/>
      <w:sz w:val="24"/>
      <w:szCs w:val="24"/>
    </w:rPr>
  </w:style>
  <w:style w:type="paragraph" w:customStyle="1" w:styleId="xl776">
    <w:name w:val="xl776"/>
    <w:basedOn w:val="Binhthng"/>
    <w:semiHidden/>
    <w:qFormat/>
    <w:rsid w:val="00BC2B82"/>
    <w:pPr>
      <w:shd w:val="clear" w:color="000000" w:fill="FFFFFF"/>
      <w:spacing w:before="100" w:beforeAutospacing="1" w:after="100" w:afterAutospacing="1" w:line="240" w:lineRule="auto"/>
      <w:textAlignment w:val="center"/>
    </w:pPr>
    <w:rPr>
      <w:rFonts w:eastAsia="Times New Roman"/>
      <w:sz w:val="20"/>
      <w:szCs w:val="20"/>
      <w:lang w:val="vi-VN" w:eastAsia="vi-VN"/>
    </w:rPr>
  </w:style>
  <w:style w:type="paragraph" w:customStyle="1" w:styleId="xl777">
    <w:name w:val="xl77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78">
    <w:name w:val="xl77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79">
    <w:name w:val="xl77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80">
    <w:name w:val="xl78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1">
    <w:name w:val="xl78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2">
    <w:name w:val="xl78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3">
    <w:name w:val="xl783"/>
    <w:basedOn w:val="Binhthng"/>
    <w:semiHidden/>
    <w:qFormat/>
    <w:rsid w:val="00BC2B82"/>
    <w:pPr>
      <w:shd w:val="clear" w:color="000000" w:fill="FFFFFF"/>
      <w:spacing w:before="100" w:beforeAutospacing="1" w:after="100" w:afterAutospacing="1" w:line="240" w:lineRule="auto"/>
      <w:textAlignment w:val="center"/>
    </w:pPr>
    <w:rPr>
      <w:rFonts w:eastAsia="Times New Roman"/>
      <w:b/>
      <w:bCs/>
      <w:sz w:val="20"/>
      <w:szCs w:val="20"/>
      <w:lang w:val="vi-VN" w:eastAsia="vi-VN"/>
    </w:rPr>
  </w:style>
  <w:style w:type="paragraph" w:customStyle="1" w:styleId="xl784">
    <w:name w:val="xl78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785">
    <w:name w:val="xl78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6">
    <w:name w:val="xl78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87">
    <w:name w:val="xl78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788">
    <w:name w:val="xl78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vi-VN" w:eastAsia="vi-VN"/>
    </w:rPr>
  </w:style>
  <w:style w:type="paragraph" w:customStyle="1" w:styleId="xl789">
    <w:name w:val="xl78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0">
    <w:name w:val="xl79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1">
    <w:name w:val="xl79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792">
    <w:name w:val="xl79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3">
    <w:name w:val="xl79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4">
    <w:name w:val="xl79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795">
    <w:name w:val="xl79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796">
    <w:name w:val="xl79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797">
    <w:name w:val="xl79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798">
    <w:name w:val="xl79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799">
    <w:name w:val="xl79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0">
    <w:name w:val="xl80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801">
    <w:name w:val="xl80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802">
    <w:name w:val="xl80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3">
    <w:name w:val="xl80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val="vi-VN" w:eastAsia="vi-VN"/>
    </w:rPr>
  </w:style>
  <w:style w:type="paragraph" w:customStyle="1" w:styleId="xl804">
    <w:name w:val="xl80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5">
    <w:name w:val="xl80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7">
    <w:name w:val="xl80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08">
    <w:name w:val="xl80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09">
    <w:name w:val="xl80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0">
    <w:name w:val="xl81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1">
    <w:name w:val="xl81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2">
    <w:name w:val="xl81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3">
    <w:name w:val="xl81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4">
    <w:name w:val="xl81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5">
    <w:name w:val="xl81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6">
    <w:name w:val="xl81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7">
    <w:name w:val="xl81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18">
    <w:name w:val="xl81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19">
    <w:name w:val="xl81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18"/>
      <w:szCs w:val="18"/>
      <w:lang w:val="vi-VN" w:eastAsia="vi-VN"/>
    </w:rPr>
  </w:style>
  <w:style w:type="paragraph" w:customStyle="1" w:styleId="xl820">
    <w:name w:val="xl82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821">
    <w:name w:val="xl82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2">
    <w:name w:val="xl82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3">
    <w:name w:val="xl82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4">
    <w:name w:val="xl824"/>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25">
    <w:name w:val="xl82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26">
    <w:name w:val="xl82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7">
    <w:name w:val="xl82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8">
    <w:name w:val="xl82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29">
    <w:name w:val="xl82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0">
    <w:name w:val="xl83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1">
    <w:name w:val="xl83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832">
    <w:name w:val="xl83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833">
    <w:name w:val="xl833"/>
    <w:basedOn w:val="Binhthng"/>
    <w:semiHidden/>
    <w:qFormat/>
    <w:rsid w:val="00BC2B82"/>
    <w:pP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834">
    <w:name w:val="xl834"/>
    <w:basedOn w:val="Binhthng"/>
    <w:semiHidden/>
    <w:qFormat/>
    <w:rsid w:val="00BC2B82"/>
    <w:pPr>
      <w:shd w:val="clear" w:color="000000" w:fill="FFFFFF"/>
      <w:spacing w:before="100" w:beforeAutospacing="1" w:after="100" w:afterAutospacing="1" w:line="240" w:lineRule="auto"/>
      <w:textAlignment w:val="center"/>
    </w:pPr>
    <w:rPr>
      <w:rFonts w:eastAsia="Times New Roman"/>
      <w:sz w:val="20"/>
      <w:szCs w:val="20"/>
      <w:lang w:val="vi-VN" w:eastAsia="vi-VN"/>
    </w:rPr>
  </w:style>
  <w:style w:type="paragraph" w:customStyle="1" w:styleId="xl835">
    <w:name w:val="xl835"/>
    <w:basedOn w:val="Binhthng"/>
    <w:semiHidden/>
    <w:qFormat/>
    <w:rsid w:val="00BC2B82"/>
    <w:pP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836">
    <w:name w:val="xl836"/>
    <w:basedOn w:val="Binhthng"/>
    <w:semiHidden/>
    <w:qFormat/>
    <w:rsid w:val="00BC2B82"/>
    <w:pPr>
      <w:pBdr>
        <w:top w:val="single" w:sz="4" w:space="0" w:color="auto"/>
      </w:pBdr>
      <w:spacing w:before="100" w:beforeAutospacing="1" w:after="100" w:afterAutospacing="1" w:line="240" w:lineRule="auto"/>
      <w:jc w:val="center"/>
      <w:textAlignment w:val="center"/>
    </w:pPr>
    <w:rPr>
      <w:rFonts w:eastAsia="Times New Roman"/>
      <w:i/>
      <w:iCs/>
      <w:color w:val="0000FF"/>
      <w:sz w:val="24"/>
      <w:szCs w:val="24"/>
      <w:lang w:val="vi-VN" w:eastAsia="vi-VN"/>
    </w:rPr>
  </w:style>
  <w:style w:type="paragraph" w:customStyle="1" w:styleId="xl837">
    <w:name w:val="xl837"/>
    <w:basedOn w:val="Binhthng"/>
    <w:semiHidden/>
    <w:qFormat/>
    <w:rsid w:val="00BC2B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lang w:val="vi-VN" w:eastAsia="vi-VN"/>
    </w:rPr>
  </w:style>
  <w:style w:type="paragraph" w:customStyle="1" w:styleId="xl838">
    <w:name w:val="xl838"/>
    <w:basedOn w:val="Binhthng"/>
    <w:semiHidden/>
    <w:qFormat/>
    <w:rsid w:val="00BC2B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39">
    <w:name w:val="xl839"/>
    <w:basedOn w:val="Binhthng"/>
    <w:semiHidden/>
    <w:qFormat/>
    <w:rsid w:val="00BC2B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0">
    <w:name w:val="xl840"/>
    <w:basedOn w:val="Binhthng"/>
    <w:semiHidden/>
    <w:qFormat/>
    <w:rsid w:val="00BC2B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1">
    <w:name w:val="xl841"/>
    <w:basedOn w:val="Binhthng"/>
    <w:semiHidden/>
    <w:qFormat/>
    <w:rsid w:val="00BC2B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2">
    <w:name w:val="xl842"/>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843">
    <w:name w:val="xl843"/>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TiDePhan">
    <w:name w:val="TiDe_Phan"/>
    <w:basedOn w:val="u1"/>
    <w:semiHidden/>
    <w:qFormat/>
    <w:rsid w:val="00BC2B82"/>
    <w:pPr>
      <w:spacing w:before="120" w:after="120" w:line="264" w:lineRule="auto"/>
      <w:jc w:val="center"/>
    </w:pPr>
    <w:rPr>
      <w:rFonts w:eastAsia="Times New Roman"/>
      <w:b w:val="0"/>
    </w:rPr>
  </w:style>
  <w:style w:type="paragraph" w:customStyle="1" w:styleId="TiDeLaMa">
    <w:name w:val="TiDe_LaMa"/>
    <w:basedOn w:val="HauGiang"/>
    <w:semiHidden/>
    <w:qFormat/>
    <w:rsid w:val="00BC2B82"/>
    <w:rPr>
      <w:b/>
      <w:color w:val="auto"/>
    </w:rPr>
  </w:style>
  <w:style w:type="character" w:customStyle="1" w:styleId="Vnbnnidung4Khnginnghing">
    <w:name w:val="Văn bản nội dung (4) + Không in nghiêng"/>
    <w:semiHidden/>
    <w:qFormat/>
    <w:rsid w:val="00BC2B82"/>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220">
    <w:name w:val="Body Text 22"/>
    <w:basedOn w:val="Binhthng"/>
    <w:semiHidden/>
    <w:qFormat/>
    <w:rsid w:val="00BC2B82"/>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customStyle="1" w:styleId="WfxFaxNum">
    <w:name w:val="WfxFaxNum"/>
    <w:basedOn w:val="Binhthng"/>
    <w:semiHidden/>
    <w:qFormat/>
    <w:rsid w:val="00BC2B82"/>
    <w:pPr>
      <w:spacing w:after="120" w:line="240" w:lineRule="auto"/>
      <w:jc w:val="both"/>
    </w:pPr>
    <w:rPr>
      <w:rFonts w:eastAsia="Times New Roman"/>
      <w:sz w:val="26"/>
      <w:szCs w:val="20"/>
    </w:rPr>
  </w:style>
  <w:style w:type="paragraph" w:customStyle="1" w:styleId="Bang1">
    <w:name w:val="Bang1"/>
    <w:basedOn w:val="ThnvnbanThutl2"/>
    <w:semiHidden/>
    <w:qFormat/>
    <w:rsid w:val="00BC2B82"/>
    <w:pPr>
      <w:spacing w:after="120"/>
    </w:pPr>
    <w:rPr>
      <w:sz w:val="24"/>
      <w:szCs w:val="22"/>
    </w:rPr>
  </w:style>
  <w:style w:type="paragraph" w:customStyle="1" w:styleId="TableBold">
    <w:name w:val="Table + Bold"/>
    <w:basedOn w:val="Binhthng"/>
    <w:semiHidden/>
    <w:qFormat/>
    <w:rsid w:val="00BC2B82"/>
    <w:pPr>
      <w:spacing w:after="0" w:line="240" w:lineRule="auto"/>
      <w:ind w:firstLine="567"/>
      <w:jc w:val="center"/>
    </w:pPr>
    <w:rPr>
      <w:rFonts w:eastAsia="Times New Roman"/>
      <w:b/>
      <w:bCs/>
      <w:color w:val="FF0000"/>
      <w:kern w:val="28"/>
      <w:sz w:val="26"/>
      <w:szCs w:val="26"/>
    </w:rPr>
  </w:style>
  <w:style w:type="character" w:customStyle="1" w:styleId="Cutrc2Char">
    <w:name w:val="CÊu tróc2 Char"/>
    <w:semiHidden/>
    <w:qFormat/>
    <w:rsid w:val="00BC2B82"/>
    <w:rPr>
      <w:rFonts w:ascii="Times New Roman" w:eastAsia="Times New Roman" w:hAnsi="Times New Roman" w:cs="Times New Roman"/>
      <w:color w:val="000000"/>
      <w:sz w:val="28"/>
      <w:lang w:val="en-US" w:eastAsia="en-US"/>
    </w:rPr>
  </w:style>
  <w:style w:type="paragraph" w:customStyle="1" w:styleId="BANG0">
    <w:name w:val="BANG"/>
    <w:basedOn w:val="u6"/>
    <w:semiHidden/>
    <w:qFormat/>
    <w:rsid w:val="00BC2B82"/>
    <w:pPr>
      <w:keepNext w:val="0"/>
      <w:keepLines w:val="0"/>
      <w:tabs>
        <w:tab w:val="left" w:pos="1080"/>
      </w:tabs>
      <w:spacing w:before="120" w:line="240" w:lineRule="auto"/>
      <w:ind w:left="1080" w:hanging="360"/>
      <w:jc w:val="both"/>
    </w:pPr>
    <w:rPr>
      <w:rFonts w:ascii="Times New Roman Bold" w:eastAsia="Times New Roman" w:hAnsi="Times New Roman Bold" w:cs="Times New Roman"/>
      <w:b/>
      <w:bCs/>
      <w:i w:val="0"/>
      <w:iCs w:val="0"/>
      <w:color w:val="auto"/>
      <w:sz w:val="26"/>
      <w:szCs w:val="26"/>
    </w:rPr>
  </w:style>
  <w:style w:type="paragraph" w:customStyle="1" w:styleId="Cutrc3">
    <w:name w:val="CÊu tróc3"/>
    <w:basedOn w:val="Binhthng"/>
    <w:link w:val="Cutrc3Char"/>
    <w:semiHidden/>
    <w:qFormat/>
    <w:rsid w:val="00BC2B82"/>
    <w:pPr>
      <w:widowControl w:val="0"/>
      <w:spacing w:before="120" w:after="0" w:line="240" w:lineRule="auto"/>
      <w:ind w:firstLine="720"/>
      <w:jc w:val="both"/>
    </w:pPr>
    <w:rPr>
      <w:rFonts w:eastAsia="SimSun"/>
      <w:sz w:val="26"/>
      <w:szCs w:val="26"/>
    </w:rPr>
  </w:style>
  <w:style w:type="character" w:customStyle="1" w:styleId="Cutrc3Char">
    <w:name w:val="CÊu tróc3 Char"/>
    <w:link w:val="Cutrc3"/>
    <w:semiHidden/>
    <w:qFormat/>
    <w:locked/>
    <w:rsid w:val="00BC2B82"/>
    <w:rPr>
      <w:rFonts w:ascii="Times New Roman" w:eastAsia="SimSun" w:hAnsi="Times New Roman" w:cs="Times New Roman"/>
      <w:sz w:val="26"/>
      <w:szCs w:val="26"/>
    </w:rPr>
  </w:style>
  <w:style w:type="character" w:customStyle="1" w:styleId="CharChar8">
    <w:name w:val="Char Char8"/>
    <w:semiHidden/>
    <w:qFormat/>
    <w:rsid w:val="00BC2B82"/>
    <w:rPr>
      <w:sz w:val="24"/>
      <w:lang w:val="en-US" w:eastAsia="en-US" w:bidi="ar-SA"/>
    </w:rPr>
  </w:style>
  <w:style w:type="paragraph" w:customStyle="1" w:styleId="13">
    <w:name w:val="1"/>
    <w:basedOn w:val="Binhthng"/>
    <w:semiHidden/>
    <w:qFormat/>
    <w:rsid w:val="00BC2B82"/>
    <w:pPr>
      <w:spacing w:after="0" w:line="240" w:lineRule="auto"/>
      <w:jc w:val="both"/>
    </w:pPr>
    <w:rPr>
      <w:rFonts w:eastAsia="Times New Roman"/>
      <w:sz w:val="30"/>
      <w:szCs w:val="30"/>
    </w:rPr>
  </w:style>
  <w:style w:type="paragraph" w:customStyle="1" w:styleId="CharChar3CharCharCharCharCharCharCharCharCharChar">
    <w:name w:val="Char Char3 Char Char Char Char Char Char Char Char Char Char"/>
    <w:basedOn w:val="Bantailiu"/>
    <w:semiHidden/>
    <w:qFormat/>
    <w:rsid w:val="00BC2B82"/>
    <w:pPr>
      <w:shd w:val="clear" w:color="auto" w:fill="000080"/>
      <w:spacing w:line="240" w:lineRule="auto"/>
    </w:pPr>
    <w:rPr>
      <w:rFonts w:eastAsia="Times New Roman"/>
      <w:sz w:val="20"/>
      <w:szCs w:val="20"/>
    </w:rPr>
  </w:style>
  <w:style w:type="paragraph" w:customStyle="1" w:styleId="CharChar3CharCharCharCharCharCharCharCharCharCharCharCharCharChar">
    <w:name w:val="Char Char3 Char Char Char Char Char Char Char Char Char Char Char Char Char Char"/>
    <w:basedOn w:val="Bantailiu"/>
    <w:semiHidden/>
    <w:qFormat/>
    <w:rsid w:val="00BC2B82"/>
    <w:pPr>
      <w:shd w:val="clear" w:color="auto" w:fill="000080"/>
      <w:spacing w:line="240" w:lineRule="auto"/>
    </w:pPr>
    <w:rPr>
      <w:rFonts w:eastAsia="Times New Roman"/>
      <w:sz w:val="20"/>
      <w:szCs w:val="20"/>
    </w:rPr>
  </w:style>
  <w:style w:type="character" w:customStyle="1" w:styleId="fftimenewsromanfs12pt1">
    <w:name w:val="ff_time_news_roman_fs_12pt1"/>
    <w:semiHidden/>
    <w:qFormat/>
    <w:rsid w:val="00BC2B82"/>
    <w:rPr>
      <w:rFonts w:ascii="Times New Roman" w:hAnsi="Times New Roman" w:cs="Times New Roman" w:hint="default"/>
      <w:sz w:val="24"/>
      <w:szCs w:val="24"/>
      <w:lang w:val="en-US" w:eastAsia="en-US" w:bidi="ar-SA"/>
    </w:rPr>
  </w:style>
  <w:style w:type="character" w:customStyle="1" w:styleId="titlebig1">
    <w:name w:val="title_big1"/>
    <w:semiHidden/>
    <w:qFormat/>
    <w:rsid w:val="00BC2B82"/>
    <w:rPr>
      <w:rFonts w:ascii="Verdana" w:hAnsi="Verdana" w:hint="default"/>
      <w:b/>
      <w:bCs/>
      <w:color w:val="98202C"/>
      <w:sz w:val="21"/>
      <w:szCs w:val="21"/>
      <w:u w:val="none"/>
      <w:lang w:val="en-US" w:eastAsia="en-US" w:bidi="ar-SA"/>
    </w:rPr>
  </w:style>
  <w:style w:type="character" w:customStyle="1" w:styleId="vietadtextlink">
    <w:name w:val="vietadtextlink"/>
    <w:semiHidden/>
    <w:qFormat/>
    <w:rsid w:val="00BC2B82"/>
    <w:rPr>
      <w:rFonts w:ascii="Verdana" w:hAnsi="Verdana"/>
      <w:lang w:val="en-US" w:eastAsia="en-US" w:bidi="ar-SA"/>
    </w:rPr>
  </w:style>
  <w:style w:type="character" w:customStyle="1" w:styleId="highlightedsearchterm">
    <w:name w:val="highlightedsearchterm"/>
    <w:semiHidden/>
    <w:qFormat/>
    <w:rsid w:val="00BC2B82"/>
    <w:rPr>
      <w:rFonts w:ascii="Verdana" w:hAnsi="Verdana"/>
      <w:lang w:val="en-US" w:eastAsia="en-US" w:bidi="ar-SA"/>
    </w:rPr>
  </w:style>
  <w:style w:type="paragraph" w:customStyle="1" w:styleId="clsnewssubject">
    <w:name w:val="cls_newssubject"/>
    <w:basedOn w:val="Binhthng"/>
    <w:semiHidden/>
    <w:qFormat/>
    <w:rsid w:val="00BC2B82"/>
    <w:pPr>
      <w:spacing w:before="100" w:beforeAutospacing="1" w:after="100" w:afterAutospacing="1" w:line="270" w:lineRule="atLeast"/>
      <w:jc w:val="both"/>
    </w:pPr>
    <w:rPr>
      <w:rFonts w:eastAsia="Times New Roman"/>
      <w:color w:val="000000"/>
      <w:sz w:val="24"/>
      <w:szCs w:val="24"/>
    </w:rPr>
  </w:style>
  <w:style w:type="paragraph" w:customStyle="1" w:styleId="ingress">
    <w:name w:val="ingress"/>
    <w:basedOn w:val="Binhthng"/>
    <w:semiHidden/>
    <w:qFormat/>
    <w:rsid w:val="00BC2B82"/>
    <w:pPr>
      <w:spacing w:before="100" w:beforeAutospacing="1" w:after="100" w:afterAutospacing="1" w:line="240" w:lineRule="auto"/>
    </w:pPr>
    <w:rPr>
      <w:rFonts w:eastAsia="Times New Roman"/>
      <w:b/>
      <w:bCs/>
      <w:color w:val="666666"/>
      <w:sz w:val="26"/>
      <w:szCs w:val="26"/>
    </w:rPr>
  </w:style>
  <w:style w:type="character" w:customStyle="1" w:styleId="normalbold1">
    <w:name w:val="normalbold1"/>
    <w:semiHidden/>
    <w:qFormat/>
    <w:rsid w:val="00BC2B82"/>
    <w:rPr>
      <w:rFonts w:ascii="Tahoma" w:hAnsi="Tahoma" w:cs="Tahoma" w:hint="default"/>
      <w:b/>
      <w:bCs/>
      <w:sz w:val="22"/>
      <w:szCs w:val="22"/>
      <w:lang w:val="en-US" w:eastAsia="en-US" w:bidi="ar-SA"/>
    </w:rPr>
  </w:style>
  <w:style w:type="paragraph" w:customStyle="1" w:styleId="intro4">
    <w:name w:val="intro4"/>
    <w:basedOn w:val="Binhthng"/>
    <w:semiHidden/>
    <w:qFormat/>
    <w:rsid w:val="00BC2B82"/>
    <w:pPr>
      <w:spacing w:before="100" w:beforeAutospacing="1" w:after="100" w:afterAutospacing="1" w:line="240" w:lineRule="auto"/>
    </w:pPr>
    <w:rPr>
      <w:rFonts w:eastAsia="Times New Roman"/>
      <w:sz w:val="24"/>
      <w:szCs w:val="24"/>
    </w:rPr>
  </w:style>
  <w:style w:type="character" w:customStyle="1" w:styleId="pexcerpt">
    <w:name w:val="pexcerpt"/>
    <w:semiHidden/>
    <w:qFormat/>
    <w:rsid w:val="00BC2B82"/>
    <w:rPr>
      <w:rFonts w:ascii="Verdana" w:hAnsi="Verdana"/>
      <w:lang w:val="en-US" w:eastAsia="en-US" w:bidi="ar-SA"/>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 Char Char Char3"/>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CharCharCharCharCharCharCharCharChar1Char">
    <w:name w:val="Char Char Char Char Char Char Char Char Char1 Char"/>
    <w:basedOn w:val="Binhthng"/>
    <w:next w:val="Binhthng"/>
    <w:semiHidden/>
    <w:qFormat/>
    <w:rsid w:val="00BC2B82"/>
    <w:pPr>
      <w:spacing w:before="120" w:after="120" w:line="312" w:lineRule="auto"/>
    </w:pPr>
    <w:rPr>
      <w:rFonts w:eastAsia="Times New Roman"/>
      <w:szCs w:val="22"/>
    </w:rPr>
  </w:style>
  <w:style w:type="paragraph" w:customStyle="1" w:styleId="CharCharCharCharCharCharCharCharChar1Char1">
    <w:name w:val="Char Char Char Char Char Char Char Char Char1 Char1"/>
    <w:basedOn w:val="Binhthng"/>
    <w:next w:val="Binhthng"/>
    <w:semiHidden/>
    <w:qFormat/>
    <w:rsid w:val="00BC2B82"/>
    <w:pPr>
      <w:spacing w:before="120" w:after="120" w:line="312" w:lineRule="auto"/>
    </w:pPr>
    <w:rPr>
      <w:rFonts w:eastAsia="Times New Roman"/>
      <w:szCs w:val="22"/>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semiHidden/>
    <w:qFormat/>
    <w:rsid w:val="00BC2B82"/>
    <w:pPr>
      <w:tabs>
        <w:tab w:val="left" w:pos="1152"/>
      </w:tabs>
      <w:spacing w:before="120" w:after="120" w:line="312" w:lineRule="auto"/>
    </w:pPr>
    <w:rPr>
      <w:rFonts w:ascii="Arial" w:eastAsia="Times New Roman" w:hAnsi="Arial"/>
      <w:sz w:val="26"/>
      <w:szCs w:val="24"/>
    </w:rPr>
  </w:style>
  <w:style w:type="paragraph" w:customStyle="1" w:styleId="khoan">
    <w:name w:val="khoan"/>
    <w:basedOn w:val="Binhthng"/>
    <w:link w:val="khoanChar"/>
    <w:semiHidden/>
    <w:qFormat/>
    <w:rsid w:val="00BC2B82"/>
    <w:pPr>
      <w:widowControl w:val="0"/>
      <w:tabs>
        <w:tab w:val="left" w:pos="2415"/>
      </w:tabs>
      <w:spacing w:before="120" w:after="120" w:line="240" w:lineRule="auto"/>
      <w:jc w:val="both"/>
    </w:pPr>
    <w:rPr>
      <w:rFonts w:ascii=".VnTime" w:eastAsia="MS Mincho" w:hAnsi=".VnTime"/>
      <w:lang w:val="pt-BR"/>
    </w:rPr>
  </w:style>
  <w:style w:type="character" w:customStyle="1" w:styleId="khoanChar">
    <w:name w:val="khoan Char"/>
    <w:link w:val="khoan"/>
    <w:semiHidden/>
    <w:qFormat/>
    <w:rsid w:val="00BC2B82"/>
    <w:rPr>
      <w:rFonts w:ascii=".VnTime" w:eastAsia="MS Mincho" w:hAnsi=".VnTime" w:cs="Times New Roman"/>
      <w:sz w:val="28"/>
      <w:szCs w:val="28"/>
      <w:lang w:val="pt-BR"/>
    </w:rPr>
  </w:style>
  <w:style w:type="paragraph" w:customStyle="1" w:styleId="textCharChar">
    <w:name w:val="text Char Char"/>
    <w:basedOn w:val="Binhthng"/>
    <w:link w:val="textCharCharChar"/>
    <w:semiHidden/>
    <w:qFormat/>
    <w:rsid w:val="00BC2B82"/>
    <w:pPr>
      <w:tabs>
        <w:tab w:val="left" w:pos="561"/>
        <w:tab w:val="left" w:pos="2415"/>
      </w:tabs>
      <w:spacing w:after="0" w:line="240" w:lineRule="auto"/>
      <w:ind w:firstLine="561"/>
      <w:jc w:val="both"/>
    </w:pPr>
    <w:rPr>
      <w:rFonts w:eastAsia="MS Mincho"/>
      <w:szCs w:val="24"/>
      <w:lang w:val="pt-BR"/>
    </w:rPr>
  </w:style>
  <w:style w:type="character" w:customStyle="1" w:styleId="textCharCharChar">
    <w:name w:val="text Char Char Char"/>
    <w:link w:val="textCharChar"/>
    <w:semiHidden/>
    <w:qFormat/>
    <w:rsid w:val="00BC2B82"/>
    <w:rPr>
      <w:rFonts w:ascii="Times New Roman" w:eastAsia="MS Mincho" w:hAnsi="Times New Roman" w:cs="Times New Roman"/>
      <w:sz w:val="28"/>
      <w:szCs w:val="24"/>
      <w:lang w:val="pt-BR"/>
    </w:rPr>
  </w:style>
  <w:style w:type="paragraph" w:customStyle="1" w:styleId="BodyText23">
    <w:name w:val="Body Text 23"/>
    <w:basedOn w:val="Binhthng"/>
    <w:semiHidden/>
    <w:qFormat/>
    <w:rsid w:val="00BC2B82"/>
    <w:pPr>
      <w:widowControl w:val="0"/>
      <w:overflowPunct w:val="0"/>
      <w:autoSpaceDE w:val="0"/>
      <w:autoSpaceDN w:val="0"/>
      <w:adjustRightInd w:val="0"/>
      <w:spacing w:after="0" w:line="240" w:lineRule="auto"/>
      <w:ind w:firstLine="720"/>
      <w:jc w:val="both"/>
      <w:textAlignment w:val="baseline"/>
    </w:pPr>
    <w:rPr>
      <w:rFonts w:ascii=".VnTime" w:eastAsia="Times New Roman" w:hAnsi=".VnTime"/>
      <w:szCs w:val="20"/>
    </w:rPr>
  </w:style>
  <w:style w:type="paragraph" w:customStyle="1" w:styleId="1nhchm1">
    <w:name w:val="1nhỏ chấm 1"/>
    <w:basedOn w:val="Binhthng"/>
    <w:semiHidden/>
    <w:qFormat/>
    <w:rsid w:val="00BC2B82"/>
    <w:pPr>
      <w:tabs>
        <w:tab w:val="left" w:pos="720"/>
      </w:tabs>
      <w:spacing w:before="120" w:after="0" w:line="240" w:lineRule="auto"/>
      <w:ind w:left="720" w:firstLine="540"/>
    </w:pPr>
    <w:rPr>
      <w:rFonts w:eastAsia="Times New Roman"/>
      <w:b/>
      <w:bCs/>
      <w:i/>
      <w:lang w:val="pt-BR"/>
    </w:rPr>
  </w:style>
  <w:style w:type="character" w:customStyle="1" w:styleId="style30">
    <w:name w:val="style3"/>
    <w:semiHidden/>
    <w:qFormat/>
    <w:rsid w:val="00BC2B82"/>
    <w:rPr>
      <w:rFonts w:ascii="Verdana" w:hAnsi="Verdana"/>
      <w:lang w:val="en-US" w:eastAsia="en-US" w:bidi="ar-SA"/>
    </w:rPr>
  </w:style>
  <w:style w:type="character" w:customStyle="1" w:styleId="BodytextCandara">
    <w:name w:val="Body text + Candara"/>
    <w:qFormat/>
    <w:rsid w:val="00BC2B82"/>
    <w:rPr>
      <w:rFonts w:ascii="Candara" w:eastAsia="Candara" w:hAnsi="Candara" w:cs="Candara"/>
      <w:color w:val="000000"/>
      <w:spacing w:val="-10"/>
      <w:w w:val="100"/>
      <w:position w:val="0"/>
      <w:sz w:val="23"/>
      <w:szCs w:val="23"/>
      <w:shd w:val="clear" w:color="auto" w:fill="FFFFFF"/>
      <w:vertAlign w:val="baseline"/>
      <w:lang w:val="vi-VN"/>
    </w:rPr>
  </w:style>
  <w:style w:type="character" w:customStyle="1" w:styleId="BodytextItalic">
    <w:name w:val="Body text + Italic"/>
    <w:semiHidden/>
    <w:qFormat/>
    <w:rsid w:val="00BC2B82"/>
    <w:rPr>
      <w:i/>
      <w:iCs/>
      <w:color w:val="000000"/>
      <w:spacing w:val="0"/>
      <w:w w:val="100"/>
      <w:position w:val="0"/>
      <w:sz w:val="25"/>
      <w:szCs w:val="25"/>
      <w:shd w:val="clear" w:color="auto" w:fill="FFFFFF"/>
      <w:vertAlign w:val="baseline"/>
      <w:lang w:val="vi-VN"/>
    </w:rPr>
  </w:style>
  <w:style w:type="character" w:customStyle="1" w:styleId="BentreChar">
    <w:name w:val="_Bentre Char"/>
    <w:link w:val="Bentre0"/>
    <w:semiHidden/>
    <w:qFormat/>
    <w:locked/>
    <w:rsid w:val="00BC2B82"/>
  </w:style>
  <w:style w:type="paragraph" w:customStyle="1" w:styleId="Bentre0">
    <w:name w:val="_Bentre"/>
    <w:basedOn w:val="Binhthng"/>
    <w:link w:val="BentreChar"/>
    <w:semiHidden/>
    <w:qFormat/>
    <w:rsid w:val="00BC2B82"/>
    <w:pPr>
      <w:spacing w:before="120" w:after="120" w:line="276" w:lineRule="auto"/>
      <w:jc w:val="both"/>
    </w:pPr>
    <w:rPr>
      <w:rFonts w:asciiTheme="minorHAnsi" w:eastAsiaTheme="minorHAnsi" w:hAnsiTheme="minorHAnsi" w:cstheme="minorBidi"/>
      <w:sz w:val="22"/>
      <w:szCs w:val="22"/>
    </w:rPr>
  </w:style>
  <w:style w:type="paragraph" w:customStyle="1" w:styleId="giuacacdoan">
    <w:name w:val="giua cac doan"/>
    <w:basedOn w:val="ThnVnban"/>
    <w:link w:val="giuacacdoanChar"/>
    <w:semiHidden/>
    <w:qFormat/>
    <w:rsid w:val="00BC2B82"/>
    <w:pPr>
      <w:spacing w:after="0" w:line="240" w:lineRule="auto"/>
      <w:ind w:firstLine="0"/>
      <w:jc w:val="both"/>
    </w:pPr>
    <w:rPr>
      <w:rFonts w:ascii="VNI-Times" w:hAnsi="VNI-Times"/>
      <w:sz w:val="26"/>
      <w:szCs w:val="24"/>
      <w:lang w:val="en-US"/>
    </w:rPr>
  </w:style>
  <w:style w:type="character" w:customStyle="1" w:styleId="giuacacdoanChar">
    <w:name w:val="giua cac doan Char"/>
    <w:link w:val="giuacacdoan"/>
    <w:semiHidden/>
    <w:qFormat/>
    <w:rsid w:val="00BC2B82"/>
    <w:rPr>
      <w:rFonts w:ascii="VNI-Times" w:eastAsia="Times New Roman" w:hAnsi="VNI-Times" w:cs="Times New Roman"/>
      <w:sz w:val="26"/>
      <w:szCs w:val="24"/>
    </w:rPr>
  </w:style>
  <w:style w:type="paragraph" w:customStyle="1" w:styleId="msolistparagraph0">
    <w:name w:val="msolistparagraph"/>
    <w:basedOn w:val="Binhthng"/>
    <w:semiHidden/>
    <w:qFormat/>
    <w:rsid w:val="00BC2B82"/>
    <w:pPr>
      <w:spacing w:before="48" w:after="0" w:line="240" w:lineRule="auto"/>
      <w:ind w:left="720" w:right="85"/>
      <w:contextualSpacing/>
    </w:pPr>
    <w:rPr>
      <w:rFonts w:cs="Arial"/>
      <w:color w:val="000000"/>
      <w:sz w:val="26"/>
    </w:rPr>
  </w:style>
  <w:style w:type="paragraph" w:customStyle="1" w:styleId="style41">
    <w:name w:val="style41"/>
    <w:basedOn w:val="Binhthng"/>
    <w:semiHidden/>
    <w:qFormat/>
    <w:rsid w:val="00BC2B82"/>
    <w:pPr>
      <w:spacing w:before="100" w:beforeAutospacing="1" w:after="100" w:afterAutospacing="1" w:line="240" w:lineRule="auto"/>
    </w:pPr>
    <w:rPr>
      <w:rFonts w:eastAsia="Times New Roman"/>
      <w:sz w:val="24"/>
      <w:szCs w:val="24"/>
    </w:rPr>
  </w:style>
  <w:style w:type="character" w:customStyle="1" w:styleId="titlend">
    <w:name w:val="titlend"/>
    <w:basedOn w:val="Phngmcinhcuaoanvn"/>
    <w:semiHidden/>
    <w:qFormat/>
    <w:rsid w:val="00BC2B82"/>
  </w:style>
  <w:style w:type="character" w:customStyle="1" w:styleId="style4">
    <w:name w:val="style4"/>
    <w:basedOn w:val="Phngmcinhcuaoanvn"/>
    <w:semiHidden/>
    <w:qFormat/>
    <w:rsid w:val="00BC2B82"/>
  </w:style>
  <w:style w:type="character" w:customStyle="1" w:styleId="selectmean">
    <w:name w:val="select_mean"/>
    <w:basedOn w:val="Phngmcinhcuaoanvn"/>
    <w:semiHidden/>
    <w:qFormat/>
    <w:rsid w:val="00BC2B82"/>
  </w:style>
  <w:style w:type="paragraph" w:customStyle="1" w:styleId="Head1Bia">
    <w:name w:val="Head1_Bia"/>
    <w:basedOn w:val="ThutlBinhthng"/>
    <w:semiHidden/>
    <w:qFormat/>
    <w:rsid w:val="00BC2B82"/>
    <w:pPr>
      <w:tabs>
        <w:tab w:val="left" w:pos="851"/>
      </w:tabs>
      <w:ind w:left="0"/>
      <w:jc w:val="both"/>
    </w:pPr>
    <w:rPr>
      <w:rFonts w:ascii="Times New Roman" w:hAnsi="Times New Roman"/>
      <w:sz w:val="18"/>
      <w:lang w:val="en-GB"/>
    </w:rPr>
  </w:style>
  <w:style w:type="paragraph" w:customStyle="1" w:styleId="MainTitleBia">
    <w:name w:val="MainTitle_Bia"/>
    <w:basedOn w:val="Binhthng"/>
    <w:semiHidden/>
    <w:qFormat/>
    <w:rsid w:val="00BC2B82"/>
    <w:pPr>
      <w:tabs>
        <w:tab w:val="left" w:pos="851"/>
      </w:tabs>
      <w:spacing w:after="0" w:line="240" w:lineRule="auto"/>
      <w:jc w:val="center"/>
    </w:pPr>
    <w:rPr>
      <w:rFonts w:ascii="Arial" w:eastAsia="Times New Roman" w:hAnsi="Arial"/>
      <w:b/>
    </w:rPr>
  </w:style>
  <w:style w:type="paragraph" w:customStyle="1" w:styleId="SubTiteBia">
    <w:name w:val="SubTite_Bia"/>
    <w:basedOn w:val="Binhthng"/>
    <w:semiHidden/>
    <w:qFormat/>
    <w:rsid w:val="00BC2B82"/>
    <w:pPr>
      <w:tabs>
        <w:tab w:val="left" w:pos="851"/>
      </w:tabs>
      <w:spacing w:after="0" w:line="240" w:lineRule="auto"/>
      <w:jc w:val="center"/>
    </w:pPr>
    <w:rPr>
      <w:rFonts w:eastAsia="Times New Roman"/>
    </w:rPr>
  </w:style>
  <w:style w:type="paragraph" w:customStyle="1" w:styleId="BangCharCharCharCharChar">
    <w:name w:val="Bang Char Char Char Char Char"/>
    <w:basedOn w:val="ThutlThnVnban"/>
    <w:link w:val="BangCharCharCharCharCharChar"/>
    <w:semiHidden/>
    <w:qFormat/>
    <w:rsid w:val="00BC2B82"/>
    <w:pPr>
      <w:spacing w:after="120" w:line="324" w:lineRule="auto"/>
      <w:ind w:left="360"/>
      <w:contextualSpacing/>
      <w:jc w:val="both"/>
    </w:pPr>
    <w:rPr>
      <w:rFonts w:eastAsia="Calibri"/>
      <w:sz w:val="26"/>
      <w:szCs w:val="22"/>
    </w:rPr>
  </w:style>
  <w:style w:type="character" w:customStyle="1" w:styleId="BangCharCharCharCharCharChar">
    <w:name w:val="Bang Char Char Char Char Char Char"/>
    <w:link w:val="BangCharCharCharCharChar"/>
    <w:semiHidden/>
    <w:qFormat/>
    <w:rsid w:val="00BC2B82"/>
    <w:rPr>
      <w:rFonts w:ascii="Times New Roman" w:eastAsia="Calibri" w:hAnsi="Times New Roman" w:cs="Times New Roman"/>
      <w:sz w:val="26"/>
    </w:rPr>
  </w:style>
  <w:style w:type="paragraph" w:customStyle="1" w:styleId="vu">
    <w:name w:val="vu"/>
    <w:basedOn w:val="Binhthng"/>
    <w:link w:val="vuChar"/>
    <w:semiHidden/>
    <w:qFormat/>
    <w:rsid w:val="00BC2B82"/>
    <w:pPr>
      <w:spacing w:before="120" w:after="120" w:line="276" w:lineRule="auto"/>
      <w:jc w:val="both"/>
    </w:pPr>
    <w:rPr>
      <w:rFonts w:eastAsia="Times New Roman"/>
      <w:color w:val="00B050"/>
      <w:lang w:val="pt-BR"/>
    </w:rPr>
  </w:style>
  <w:style w:type="character" w:customStyle="1" w:styleId="vuChar">
    <w:name w:val="vu Char"/>
    <w:link w:val="vu"/>
    <w:semiHidden/>
    <w:qFormat/>
    <w:rsid w:val="00BC2B82"/>
    <w:rPr>
      <w:rFonts w:ascii="Times New Roman" w:eastAsia="Times New Roman" w:hAnsi="Times New Roman" w:cs="Times New Roman"/>
      <w:color w:val="00B050"/>
      <w:sz w:val="28"/>
      <w:szCs w:val="28"/>
      <w:lang w:val="pt-BR"/>
    </w:rPr>
  </w:style>
  <w:style w:type="paragraph" w:customStyle="1" w:styleId="Vu0">
    <w:name w:val="_Vu"/>
    <w:basedOn w:val="Binhthng"/>
    <w:link w:val="VuChar0"/>
    <w:semiHidden/>
    <w:qFormat/>
    <w:rsid w:val="00BC2B82"/>
    <w:pPr>
      <w:spacing w:before="200" w:after="0" w:line="360" w:lineRule="exact"/>
      <w:ind w:firstLine="567"/>
      <w:jc w:val="both"/>
    </w:pPr>
    <w:rPr>
      <w:rFonts w:eastAsia="Times New Roman"/>
      <w:color w:val="00B050"/>
      <w:lang w:val="pt-BR"/>
    </w:rPr>
  </w:style>
  <w:style w:type="character" w:customStyle="1" w:styleId="VuChar0">
    <w:name w:val="_Vu Char"/>
    <w:link w:val="Vu0"/>
    <w:semiHidden/>
    <w:qFormat/>
    <w:rsid w:val="00BC2B82"/>
    <w:rPr>
      <w:rFonts w:ascii="Times New Roman" w:eastAsia="Times New Roman" w:hAnsi="Times New Roman" w:cs="Times New Roman"/>
      <w:color w:val="00B050"/>
      <w:sz w:val="28"/>
      <w:szCs w:val="28"/>
      <w:lang w:val="pt-BR"/>
    </w:rPr>
  </w:style>
  <w:style w:type="character" w:customStyle="1" w:styleId="NomalCharChar">
    <w:name w:val="Nomal Char Char"/>
    <w:semiHidden/>
    <w:qFormat/>
    <w:rsid w:val="00BC2B82"/>
    <w:rPr>
      <w:rFonts w:ascii="Times New Roman" w:eastAsia="Times New Roman" w:hAnsi="Times New Roman" w:cs="Times New Roman"/>
      <w:sz w:val="26"/>
      <w:szCs w:val="26"/>
    </w:rPr>
  </w:style>
  <w:style w:type="paragraph" w:customStyle="1" w:styleId="TieuDePhan">
    <w:name w:val="TieuDe_Phan"/>
    <w:basedOn w:val="Binhthng"/>
    <w:semiHidden/>
    <w:qFormat/>
    <w:rsid w:val="00BC2B82"/>
    <w:pPr>
      <w:spacing w:before="4000" w:after="0" w:line="240" w:lineRule="auto"/>
      <w:ind w:left="2640" w:hanging="2640"/>
    </w:pPr>
    <w:rPr>
      <w:rFonts w:ascii="VNI-Helve" w:eastAsia="Times New Roman" w:hAnsi="VNI-Helve"/>
      <w:b/>
      <w:caps/>
      <w:sz w:val="72"/>
      <w:szCs w:val="24"/>
    </w:rPr>
  </w:style>
  <w:style w:type="paragraph" w:customStyle="1" w:styleId="DoanVanSauCacPhan">
    <w:name w:val="DoanVanSauCacPhan"/>
    <w:basedOn w:val="Binhthng"/>
    <w:semiHidden/>
    <w:qFormat/>
    <w:rsid w:val="00BC2B82"/>
    <w:pPr>
      <w:spacing w:before="2000" w:after="0" w:line="360" w:lineRule="auto"/>
      <w:jc w:val="both"/>
    </w:pPr>
    <w:rPr>
      <w:rFonts w:eastAsia="Times New Roman"/>
      <w:i/>
      <w:iCs/>
      <w:szCs w:val="24"/>
    </w:rPr>
  </w:style>
  <w:style w:type="paragraph" w:customStyle="1" w:styleId="DoanVan">
    <w:name w:val="DoanVan"/>
    <w:basedOn w:val="Thnvnban2"/>
    <w:semiHidden/>
    <w:qFormat/>
    <w:rsid w:val="00BC2B82"/>
    <w:pPr>
      <w:spacing w:before="120" w:after="120" w:line="271" w:lineRule="auto"/>
      <w:ind w:firstLine="720"/>
      <w:jc w:val="both"/>
    </w:pPr>
    <w:rPr>
      <w:color w:val="000000"/>
      <w:lang w:val="en-US"/>
    </w:rPr>
  </w:style>
  <w:style w:type="paragraph" w:customStyle="1" w:styleId="Bia">
    <w:name w:val="Bia"/>
    <w:basedOn w:val="TieuDePhan"/>
    <w:semiHidden/>
    <w:qFormat/>
    <w:rsid w:val="00BC2B82"/>
    <w:pPr>
      <w:spacing w:before="240"/>
      <w:ind w:left="2635" w:hanging="2635"/>
      <w:jc w:val="center"/>
    </w:pPr>
    <w:rPr>
      <w:rFonts w:ascii="VNI-Cooper" w:hAnsi="VNI-Cooper"/>
      <w:color w:val="0000FF"/>
      <w:sz w:val="44"/>
      <w:szCs w:val="44"/>
    </w:rPr>
  </w:style>
  <w:style w:type="paragraph" w:customStyle="1" w:styleId="BiaTenTPHCM">
    <w:name w:val="Bia_TenTPHCM"/>
    <w:basedOn w:val="Bia"/>
    <w:semiHidden/>
    <w:qFormat/>
    <w:rsid w:val="00BC2B82"/>
    <w:rPr>
      <w:rFonts w:ascii="VNI-Times" w:hAnsi="VNI-Times"/>
      <w:i/>
      <w:caps w:val="0"/>
      <w:color w:val="FFCC00"/>
      <w:sz w:val="28"/>
    </w:rPr>
  </w:style>
  <w:style w:type="paragraph" w:customStyle="1" w:styleId="BiaHang1">
    <w:name w:val="Bia_Hang1"/>
    <w:basedOn w:val="Tiu"/>
    <w:semiHidden/>
    <w:qFormat/>
    <w:rsid w:val="00BC2B82"/>
    <w:pPr>
      <w:spacing w:line="240" w:lineRule="auto"/>
      <w:ind w:firstLine="0"/>
      <w:contextualSpacing/>
      <w:jc w:val="both"/>
    </w:pPr>
    <w:rPr>
      <w:rFonts w:ascii="Calibri" w:eastAsia="PMingLiU" w:hAnsi="Calibri"/>
      <w:b w:val="0"/>
      <w:color w:val="4F81BD"/>
      <w:spacing w:val="-10"/>
      <w:sz w:val="56"/>
      <w:szCs w:val="56"/>
      <w:u w:val="none"/>
    </w:rPr>
  </w:style>
  <w:style w:type="paragraph" w:customStyle="1" w:styleId="BiaHang2">
    <w:name w:val="Bia_Hang2"/>
    <w:basedOn w:val="Tiuphu"/>
    <w:semiHidden/>
    <w:qFormat/>
    <w:rsid w:val="00BC2B82"/>
    <w:pPr>
      <w:keepNext w:val="0"/>
      <w:keepLines w:val="0"/>
      <w:spacing w:before="0" w:after="120" w:line="240" w:lineRule="auto"/>
      <w:ind w:firstLine="0"/>
      <w:jc w:val="both"/>
    </w:pPr>
    <w:rPr>
      <w:rFonts w:ascii="Calibri" w:eastAsia="PMingLiU" w:hAnsi="Calibri"/>
      <w:i w:val="0"/>
      <w:color w:val="auto"/>
      <w:sz w:val="24"/>
      <w:szCs w:val="24"/>
      <w:lang w:eastAsia="en-US"/>
    </w:rPr>
  </w:style>
  <w:style w:type="paragraph" w:customStyle="1" w:styleId="BiaHang3">
    <w:name w:val="Bia_Hang3"/>
    <w:basedOn w:val="ThnVnban"/>
    <w:semiHidden/>
    <w:qFormat/>
    <w:rsid w:val="00BC2B82"/>
    <w:pPr>
      <w:spacing w:after="0" w:line="240" w:lineRule="auto"/>
      <w:ind w:firstLine="0"/>
      <w:jc w:val="both"/>
    </w:pPr>
    <w:rPr>
      <w:rFonts w:ascii="VNI-Times" w:hAnsi="VNI-Times"/>
      <w:sz w:val="26"/>
      <w:szCs w:val="24"/>
      <w:lang w:val="en-US"/>
    </w:rPr>
  </w:style>
  <w:style w:type="paragraph" w:customStyle="1" w:styleId="BiaHangCuoi">
    <w:name w:val="Bia_HangCuoi"/>
    <w:basedOn w:val="Binhthng"/>
    <w:semiHidden/>
    <w:qFormat/>
    <w:rsid w:val="00BC2B82"/>
    <w:pPr>
      <w:spacing w:after="0" w:line="240" w:lineRule="auto"/>
      <w:jc w:val="right"/>
    </w:pPr>
    <w:rPr>
      <w:rFonts w:eastAsia="Times New Roman"/>
      <w:sz w:val="26"/>
      <w:szCs w:val="24"/>
    </w:rPr>
  </w:style>
  <w:style w:type="paragraph" w:customStyle="1" w:styleId="BiaTenPVienKy">
    <w:name w:val="Bia_TenPVien_Ky"/>
    <w:basedOn w:val="u6"/>
    <w:semiHidden/>
    <w:qFormat/>
    <w:rsid w:val="00BC2B82"/>
    <w:pPr>
      <w:keepLines w:val="0"/>
      <w:spacing w:before="0" w:line="240" w:lineRule="auto"/>
      <w:jc w:val="center"/>
    </w:pPr>
    <w:rPr>
      <w:rFonts w:ascii="VNI-Univer" w:eastAsia="Times New Roman" w:hAnsi="VNI-Univer" w:cs="Times New Roman"/>
      <w:i w:val="0"/>
      <w:iCs w:val="0"/>
      <w:color w:val="auto"/>
      <w:szCs w:val="24"/>
    </w:rPr>
  </w:style>
  <w:style w:type="paragraph" w:customStyle="1" w:styleId="BiaTenTacGia">
    <w:name w:val="Bia_TenTacGia"/>
    <w:basedOn w:val="Binhthng"/>
    <w:semiHidden/>
    <w:qFormat/>
    <w:rsid w:val="00BC2B82"/>
    <w:pPr>
      <w:tabs>
        <w:tab w:val="left" w:pos="960"/>
        <w:tab w:val="left" w:pos="5040"/>
      </w:tabs>
      <w:spacing w:before="4" w:after="0" w:line="360" w:lineRule="auto"/>
    </w:pPr>
    <w:rPr>
      <w:rFonts w:eastAsia="Times New Roman"/>
      <w:sz w:val="26"/>
      <w:szCs w:val="24"/>
    </w:rPr>
  </w:style>
  <w:style w:type="paragraph" w:customStyle="1" w:styleId="TieudeMucLuc">
    <w:name w:val="TieudeMucLuc"/>
    <w:basedOn w:val="DoanVan"/>
    <w:semiHidden/>
    <w:qFormat/>
    <w:rsid w:val="00BC2B82"/>
    <w:pPr>
      <w:spacing w:before="240" w:after="240" w:line="240" w:lineRule="auto"/>
      <w:ind w:left="840" w:hanging="840"/>
      <w:jc w:val="center"/>
    </w:pPr>
    <w:rPr>
      <w:rFonts w:ascii="Times New Roman" w:hAnsi="Times New Roman"/>
      <w:b/>
      <w:bCs/>
      <w:color w:val="auto"/>
      <w:sz w:val="36"/>
      <w:szCs w:val="24"/>
    </w:rPr>
  </w:style>
  <w:style w:type="paragraph" w:customStyle="1" w:styleId="DoanVanBullets">
    <w:name w:val="DoanVan_Bullets"/>
    <w:basedOn w:val="Thnvnban2"/>
    <w:semiHidden/>
    <w:qFormat/>
    <w:rsid w:val="00BC2B82"/>
    <w:pPr>
      <w:numPr>
        <w:numId w:val="36"/>
      </w:numPr>
      <w:spacing w:before="120" w:after="120" w:line="271" w:lineRule="auto"/>
      <w:ind w:left="0" w:firstLine="720"/>
      <w:jc w:val="both"/>
    </w:pPr>
    <w:rPr>
      <w:color w:val="000000"/>
      <w:lang w:val="en-US"/>
    </w:rPr>
  </w:style>
  <w:style w:type="paragraph" w:customStyle="1" w:styleId="DoanVanBullets2">
    <w:name w:val="DoanVan_Bullets2"/>
    <w:basedOn w:val="Thnvnban2"/>
    <w:semiHidden/>
    <w:qFormat/>
    <w:rsid w:val="00BC2B82"/>
    <w:pPr>
      <w:numPr>
        <w:numId w:val="37"/>
      </w:numPr>
      <w:spacing w:before="120" w:after="120" w:line="271" w:lineRule="auto"/>
      <w:ind w:left="0" w:firstLine="720"/>
      <w:jc w:val="both"/>
    </w:pPr>
    <w:rPr>
      <w:color w:val="000000"/>
      <w:lang w:val="en-US"/>
    </w:rPr>
  </w:style>
  <w:style w:type="paragraph" w:customStyle="1" w:styleId="TieuDeBang">
    <w:name w:val="TieuDeBang"/>
    <w:basedOn w:val="DoanVan"/>
    <w:semiHidden/>
    <w:qFormat/>
    <w:rsid w:val="00BC2B82"/>
    <w:pPr>
      <w:numPr>
        <w:numId w:val="38"/>
      </w:numPr>
      <w:spacing w:before="0" w:after="240" w:line="240" w:lineRule="auto"/>
      <w:ind w:left="1077" w:hanging="1077"/>
      <w:jc w:val="left"/>
    </w:pPr>
    <w:rPr>
      <w:rFonts w:ascii="Times New Roman" w:hAnsi="Times New Roman"/>
      <w:b/>
      <w:color w:val="auto"/>
      <w:sz w:val="26"/>
      <w:szCs w:val="24"/>
    </w:rPr>
  </w:style>
  <w:style w:type="paragraph" w:customStyle="1" w:styleId="HinhVe">
    <w:name w:val="HinhVe"/>
    <w:basedOn w:val="DoanVan"/>
    <w:semiHidden/>
    <w:qFormat/>
    <w:rsid w:val="00BC2B82"/>
    <w:pPr>
      <w:spacing w:before="0" w:after="0" w:line="240" w:lineRule="auto"/>
      <w:ind w:firstLine="0"/>
      <w:jc w:val="center"/>
    </w:pPr>
    <w:rPr>
      <w:rFonts w:ascii="Times New Roman" w:hAnsi="Times New Roman"/>
      <w:bCs/>
      <w:color w:val="auto"/>
      <w:sz w:val="26"/>
      <w:szCs w:val="24"/>
    </w:rPr>
  </w:style>
  <w:style w:type="paragraph" w:customStyle="1" w:styleId="BodyTextCap1">
    <w:name w:val="BodyText_Cap1"/>
    <w:basedOn w:val="Binhthng"/>
    <w:semiHidden/>
    <w:qFormat/>
    <w:rsid w:val="00BC2B82"/>
    <w:pPr>
      <w:spacing w:before="120" w:after="0" w:line="240" w:lineRule="auto"/>
      <w:jc w:val="both"/>
    </w:pPr>
    <w:rPr>
      <w:rFonts w:eastAsia="Times New Roman"/>
      <w:bCs/>
      <w:sz w:val="26"/>
      <w:szCs w:val="20"/>
    </w:rPr>
  </w:style>
  <w:style w:type="paragraph" w:customStyle="1" w:styleId="BodyTextGachNgang1">
    <w:name w:val="BodyText_GachNgang1"/>
    <w:basedOn w:val="Binhthng"/>
    <w:semiHidden/>
    <w:qFormat/>
    <w:rsid w:val="00BC2B82"/>
    <w:pPr>
      <w:tabs>
        <w:tab w:val="left" w:pos="1080"/>
      </w:tabs>
      <w:spacing w:after="0" w:line="240" w:lineRule="auto"/>
      <w:ind w:left="1080" w:hanging="360"/>
      <w:jc w:val="both"/>
    </w:pPr>
    <w:rPr>
      <w:rFonts w:eastAsia="Times New Roman"/>
      <w:sz w:val="26"/>
      <w:szCs w:val="20"/>
    </w:rPr>
  </w:style>
  <w:style w:type="character" w:customStyle="1" w:styleId="Heading1Char1">
    <w:name w:val="Heading 1 Char1"/>
    <w:semiHidden/>
    <w:qFormat/>
    <w:rsid w:val="00BC2B82"/>
    <w:rPr>
      <w:rFonts w:ascii="Times New Roman Bold" w:hAnsi="Times New Roman Bold"/>
      <w:b/>
      <w:bCs/>
      <w:spacing w:val="-4"/>
      <w:sz w:val="28"/>
      <w:szCs w:val="28"/>
    </w:rPr>
  </w:style>
  <w:style w:type="character" w:customStyle="1" w:styleId="Heading6Char1">
    <w:name w:val="Heading 6 Char1"/>
    <w:semiHidden/>
    <w:qFormat/>
    <w:rsid w:val="00BC2B82"/>
    <w:rPr>
      <w:rFonts w:ascii="VNI-Univer" w:hAnsi="VNI-Univer"/>
      <w:sz w:val="38"/>
      <w:szCs w:val="24"/>
    </w:rPr>
  </w:style>
  <w:style w:type="paragraph" w:customStyle="1" w:styleId="StyleBodyTextCap1TimesNewRoman">
    <w:name w:val="Style BodyText_Cap1 + Times New Roman"/>
    <w:basedOn w:val="BodyTextCap1"/>
    <w:semiHidden/>
    <w:qFormat/>
    <w:rsid w:val="00BC2B82"/>
    <w:pPr>
      <w:tabs>
        <w:tab w:val="left" w:pos="851"/>
      </w:tabs>
    </w:pPr>
    <w:rPr>
      <w:bCs w:val="0"/>
    </w:rPr>
  </w:style>
  <w:style w:type="paragraph" w:customStyle="1" w:styleId="MucMoDau">
    <w:name w:val="MucMoDau"/>
    <w:basedOn w:val="ThnVnban"/>
    <w:semiHidden/>
    <w:qFormat/>
    <w:rsid w:val="00BC2B82"/>
    <w:pPr>
      <w:spacing w:after="0" w:line="240" w:lineRule="auto"/>
      <w:ind w:firstLine="0"/>
      <w:jc w:val="both"/>
    </w:pPr>
    <w:rPr>
      <w:rFonts w:ascii="VNI-Times" w:hAnsi="VNI-Times"/>
      <w:sz w:val="26"/>
      <w:szCs w:val="24"/>
      <w:lang w:val="en-US"/>
    </w:rPr>
  </w:style>
  <w:style w:type="paragraph" w:customStyle="1" w:styleId="Phan0">
    <w:name w:val="Phan"/>
    <w:basedOn w:val="utrang"/>
    <w:semiHidden/>
    <w:qFormat/>
    <w:rsid w:val="00BC2B82"/>
    <w:pPr>
      <w:spacing w:line="240" w:lineRule="auto"/>
      <w:contextualSpacing/>
      <w:jc w:val="both"/>
    </w:pPr>
    <w:rPr>
      <w:sz w:val="26"/>
      <w:szCs w:val="22"/>
    </w:rPr>
  </w:style>
  <w:style w:type="character" w:customStyle="1" w:styleId="CharChar17">
    <w:name w:val="Char Char17"/>
    <w:semiHidden/>
    <w:qFormat/>
    <w:locked/>
    <w:rsid w:val="00BC2B82"/>
    <w:rPr>
      <w:rFonts w:ascii="Times New Roman" w:hAnsi="Times New Roman" w:cs="Times New Roman"/>
      <w:b/>
      <w:bCs/>
      <w:sz w:val="24"/>
      <w:szCs w:val="24"/>
      <w:lang w:val="pt-BR" w:eastAsia="en-US" w:bidi="ar-SA"/>
    </w:rPr>
  </w:style>
  <w:style w:type="paragraph" w:customStyle="1" w:styleId="xl258">
    <w:name w:val="xl25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59">
    <w:name w:val="xl25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0">
    <w:name w:val="xl2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1">
    <w:name w:val="xl261"/>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2">
    <w:name w:val="xl262"/>
    <w:basedOn w:val="Binhthng"/>
    <w:semiHidden/>
    <w:qFormat/>
    <w:rsid w:val="00BC2B82"/>
    <w:pPr>
      <w:pBdr>
        <w:top w:val="single" w:sz="4" w:space="0" w:color="auto"/>
        <w:right w:val="single" w:sz="4" w:space="0" w:color="auto"/>
      </w:pBdr>
      <w:spacing w:before="100" w:beforeAutospacing="1" w:after="100" w:afterAutospacing="1" w:line="240" w:lineRule="auto"/>
    </w:pPr>
    <w:rPr>
      <w:rFonts w:eastAsia="Times New Roman"/>
      <w:sz w:val="14"/>
      <w:szCs w:val="14"/>
    </w:rPr>
  </w:style>
  <w:style w:type="paragraph" w:customStyle="1" w:styleId="xl263">
    <w:name w:val="xl263"/>
    <w:basedOn w:val="Binhthng"/>
    <w:semiHidden/>
    <w:qFormat/>
    <w:rsid w:val="00BC2B82"/>
    <w:pPr>
      <w:pBdr>
        <w:top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4">
    <w:name w:val="xl264"/>
    <w:basedOn w:val="Binhthng"/>
    <w:semiHidden/>
    <w:qFormat/>
    <w:rsid w:val="00BC2B82"/>
    <w:pPr>
      <w:pBdr>
        <w:top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5">
    <w:name w:val="xl265"/>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66">
    <w:name w:val="xl26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7">
    <w:name w:val="xl267"/>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sz w:val="14"/>
      <w:szCs w:val="14"/>
    </w:rPr>
  </w:style>
  <w:style w:type="paragraph" w:customStyle="1" w:styleId="xl268">
    <w:name w:val="xl268"/>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69">
    <w:name w:val="xl269"/>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0">
    <w:name w:val="xl27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1">
    <w:name w:val="xl271"/>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72">
    <w:name w:val="xl272"/>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3">
    <w:name w:val="xl273"/>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4">
    <w:name w:val="xl27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4"/>
      <w:szCs w:val="14"/>
    </w:rPr>
  </w:style>
  <w:style w:type="paragraph" w:customStyle="1" w:styleId="xl275">
    <w:name w:val="xl275"/>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4"/>
      <w:szCs w:val="14"/>
    </w:rPr>
  </w:style>
  <w:style w:type="paragraph" w:customStyle="1" w:styleId="xl276">
    <w:name w:val="xl276"/>
    <w:basedOn w:val="Binhthng"/>
    <w:semiHidden/>
    <w:qFormat/>
    <w:rsid w:val="00BC2B82"/>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77">
    <w:name w:val="xl277"/>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78">
    <w:name w:val="xl27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b/>
      <w:bCs/>
      <w:color w:val="000000"/>
      <w:sz w:val="22"/>
      <w:szCs w:val="22"/>
    </w:rPr>
  </w:style>
  <w:style w:type="paragraph" w:customStyle="1" w:styleId="xl279">
    <w:name w:val="xl27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b/>
      <w:bCs/>
      <w:color w:val="000000"/>
      <w:sz w:val="22"/>
      <w:szCs w:val="22"/>
    </w:rPr>
  </w:style>
  <w:style w:type="paragraph" w:customStyle="1" w:styleId="xl280">
    <w:name w:val="xl280"/>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2"/>
      <w:szCs w:val="22"/>
    </w:rPr>
  </w:style>
  <w:style w:type="paragraph" w:customStyle="1" w:styleId="xl281">
    <w:name w:val="xl28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2"/>
      <w:szCs w:val="22"/>
    </w:rPr>
  </w:style>
  <w:style w:type="paragraph" w:customStyle="1" w:styleId="xl282">
    <w:name w:val="xl28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22"/>
      <w:szCs w:val="22"/>
    </w:rPr>
  </w:style>
  <w:style w:type="paragraph" w:customStyle="1" w:styleId="Tita">
    <w:name w:val="Tit a"/>
    <w:basedOn w:val="Binhthng"/>
    <w:semiHidden/>
    <w:qFormat/>
    <w:rsid w:val="00BC2B82"/>
    <w:pPr>
      <w:spacing w:before="240" w:after="0" w:line="240" w:lineRule="auto"/>
      <w:jc w:val="both"/>
    </w:pPr>
    <w:rPr>
      <w:rFonts w:ascii="VNI-Times" w:eastAsia="Times New Roman" w:hAnsi="VNI-Times"/>
      <w:b/>
      <w:i/>
      <w:szCs w:val="24"/>
    </w:rPr>
  </w:style>
  <w:style w:type="paragraph" w:customStyle="1" w:styleId="Tit1">
    <w:name w:val="Tit 1"/>
    <w:basedOn w:val="Binhthng"/>
    <w:semiHidden/>
    <w:qFormat/>
    <w:rsid w:val="00BC2B82"/>
    <w:pPr>
      <w:spacing w:before="240" w:after="120" w:line="240" w:lineRule="auto"/>
      <w:jc w:val="both"/>
    </w:pPr>
    <w:rPr>
      <w:rFonts w:ascii="VNI-Times" w:eastAsia="Times New Roman" w:hAnsi="VNI-Times"/>
      <w:b/>
      <w:szCs w:val="24"/>
    </w:rPr>
  </w:style>
  <w:style w:type="paragraph" w:customStyle="1" w:styleId="Caption1">
    <w:name w:val="Caption1"/>
    <w:basedOn w:val="Binhthng"/>
    <w:next w:val="ThnVnban"/>
    <w:semiHidden/>
    <w:qFormat/>
    <w:rsid w:val="00BC2B82"/>
    <w:pPr>
      <w:keepNext/>
      <w:keepLines/>
      <w:spacing w:before="120" w:after="0" w:line="360" w:lineRule="auto"/>
      <w:ind w:firstLine="720"/>
      <w:jc w:val="both"/>
    </w:pPr>
    <w:rPr>
      <w:rFonts w:ascii=".VnTime" w:eastAsia="Times New Roman" w:hAnsi=".VnTime"/>
      <w:b/>
      <w:i/>
      <w:szCs w:val="20"/>
    </w:rPr>
  </w:style>
  <w:style w:type="paragraph" w:customStyle="1" w:styleId="summary">
    <w:name w:val="summary"/>
    <w:basedOn w:val="Binhthng"/>
    <w:uiPriority w:val="99"/>
    <w:semiHidden/>
    <w:qFormat/>
    <w:rsid w:val="00BC2B82"/>
    <w:pPr>
      <w:spacing w:before="100" w:beforeAutospacing="1" w:after="100" w:afterAutospacing="1" w:line="240" w:lineRule="auto"/>
    </w:pPr>
    <w:rPr>
      <w:rFonts w:eastAsia="Times New Roman"/>
      <w:sz w:val="24"/>
      <w:szCs w:val="24"/>
    </w:rPr>
  </w:style>
  <w:style w:type="paragraph" w:customStyle="1" w:styleId="vu1">
    <w:name w:val="vu1"/>
    <w:basedOn w:val="Binhthng"/>
    <w:link w:val="vu1Char"/>
    <w:semiHidden/>
    <w:qFormat/>
    <w:rsid w:val="00BC2B82"/>
    <w:pPr>
      <w:autoSpaceDE w:val="0"/>
      <w:autoSpaceDN w:val="0"/>
      <w:adjustRightInd w:val="0"/>
      <w:spacing w:after="0" w:line="240" w:lineRule="auto"/>
    </w:pPr>
    <w:rPr>
      <w:rFonts w:eastAsia="Times New Roman"/>
      <w:i/>
      <w:sz w:val="24"/>
      <w:szCs w:val="20"/>
      <w:lang w:val="pt-BR"/>
    </w:rPr>
  </w:style>
  <w:style w:type="character" w:customStyle="1" w:styleId="vu1Char">
    <w:name w:val="vu1 Char"/>
    <w:link w:val="vu1"/>
    <w:semiHidden/>
    <w:qFormat/>
    <w:rsid w:val="00BC2B82"/>
    <w:rPr>
      <w:rFonts w:ascii="Times New Roman" w:eastAsia="Times New Roman" w:hAnsi="Times New Roman" w:cs="Times New Roman"/>
      <w:i/>
      <w:sz w:val="24"/>
      <w:szCs w:val="20"/>
      <w:lang w:val="pt-BR"/>
    </w:rPr>
  </w:style>
  <w:style w:type="paragraph" w:customStyle="1" w:styleId="CharCharCharCharCharChar1CharCharCharCharCharChar1CharCharCharChar">
    <w:name w:val="Char Char Char Char Char Char1 Char Char Char Char Char Char1 Char Char Char Char"/>
    <w:basedOn w:val="Binhthng"/>
    <w:semiHidden/>
    <w:qFormat/>
    <w:rsid w:val="00BC2B82"/>
    <w:pPr>
      <w:spacing w:line="240" w:lineRule="exact"/>
    </w:pPr>
    <w:rPr>
      <w:rFonts w:ascii="Verdana" w:eastAsia="Times New Roman" w:hAnsi="Verdan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semiHidden/>
    <w:qFormat/>
    <w:rsid w:val="00BC2B82"/>
    <w:pPr>
      <w:tabs>
        <w:tab w:val="left" w:pos="1152"/>
      </w:tabs>
      <w:spacing w:before="120" w:after="120" w:line="312" w:lineRule="auto"/>
    </w:pPr>
    <w:rPr>
      <w:rFonts w:ascii="Arial" w:eastAsia="Times New Roman" w:hAnsi="Arial" w:cs="Arial"/>
      <w:sz w:val="26"/>
      <w:szCs w:val="26"/>
    </w:rPr>
  </w:style>
  <w:style w:type="character" w:customStyle="1" w:styleId="bodycontent">
    <w:name w:val="bodycontent"/>
    <w:semiHidden/>
    <w:qFormat/>
    <w:rsid w:val="00BC2B82"/>
  </w:style>
  <w:style w:type="paragraph" w:customStyle="1" w:styleId="14">
    <w:name w:val="14"/>
    <w:basedOn w:val="Binhthng"/>
    <w:qFormat/>
    <w:rsid w:val="00BC2B82"/>
    <w:pPr>
      <w:spacing w:before="120" w:after="240" w:line="360" w:lineRule="exact"/>
      <w:jc w:val="center"/>
    </w:pPr>
    <w:rPr>
      <w:rFonts w:eastAsia="Times New Roman"/>
      <w:b/>
      <w:bCs/>
      <w:iCs/>
      <w:spacing w:val="-6"/>
      <w:sz w:val="26"/>
      <w:lang w:val="pt-BR"/>
    </w:rPr>
  </w:style>
  <w:style w:type="paragraph" w:customStyle="1" w:styleId="130">
    <w:name w:val="13"/>
    <w:basedOn w:val="Binhthng"/>
    <w:semiHidden/>
    <w:qFormat/>
    <w:rsid w:val="00BC2B82"/>
    <w:pPr>
      <w:spacing w:after="0" w:line="336" w:lineRule="auto"/>
      <w:jc w:val="center"/>
    </w:pPr>
    <w:rPr>
      <w:rFonts w:eastAsia="Times New Roman"/>
      <w:b/>
      <w:color w:val="0000FF"/>
      <w:sz w:val="26"/>
      <w:lang w:val="pt-BR"/>
    </w:rPr>
  </w:style>
  <w:style w:type="paragraph" w:customStyle="1" w:styleId="nguon0">
    <w:name w:val="nguon"/>
    <w:basedOn w:val="Binhthng"/>
    <w:semiHidden/>
    <w:qFormat/>
    <w:rsid w:val="00BC2B82"/>
    <w:pPr>
      <w:spacing w:before="120" w:after="60" w:line="300" w:lineRule="exact"/>
      <w:ind w:firstLine="720"/>
      <w:jc w:val="both"/>
    </w:pPr>
    <w:rPr>
      <w:rFonts w:eastAsia="Times New Roman"/>
      <w:iCs/>
      <w:spacing w:val="-4"/>
    </w:rPr>
  </w:style>
  <w:style w:type="paragraph" w:customStyle="1" w:styleId="bang2">
    <w:name w:val="bang"/>
    <w:basedOn w:val="Binhthng"/>
    <w:semiHidden/>
    <w:qFormat/>
    <w:rsid w:val="00BC2B82"/>
    <w:pPr>
      <w:spacing w:before="120" w:after="60" w:line="300" w:lineRule="exact"/>
      <w:ind w:firstLine="720"/>
      <w:jc w:val="both"/>
    </w:pPr>
    <w:rPr>
      <w:rFonts w:eastAsia="Times New Roman"/>
      <w:color w:val="FF0000"/>
    </w:rPr>
  </w:style>
  <w:style w:type="paragraph" w:customStyle="1" w:styleId="Heading2">
    <w:name w:val="Heading2"/>
    <w:basedOn w:val="Binhthng"/>
    <w:semiHidden/>
    <w:qFormat/>
    <w:rsid w:val="00BC2B82"/>
    <w:pPr>
      <w:spacing w:before="120" w:after="0" w:line="240" w:lineRule="auto"/>
      <w:ind w:firstLine="720"/>
      <w:jc w:val="both"/>
    </w:pPr>
    <w:rPr>
      <w:rFonts w:ascii=".VnTime" w:eastAsia="Times New Roman" w:hAnsi=".VnTime"/>
      <w:b/>
      <w:szCs w:val="20"/>
      <w:lang w:val="en-GB"/>
    </w:rPr>
  </w:style>
  <w:style w:type="character" w:customStyle="1" w:styleId="text2">
    <w:name w:val="text2"/>
    <w:semiHidden/>
    <w:qFormat/>
    <w:rsid w:val="00BC2B82"/>
    <w:rPr>
      <w:rFonts w:ascii="Arial" w:hAnsi="Arial" w:cs="Arial" w:hint="default"/>
      <w:color w:val="000000"/>
      <w:sz w:val="24"/>
      <w:szCs w:val="24"/>
      <w:u w:val="none"/>
    </w:rPr>
  </w:style>
  <w:style w:type="character" w:customStyle="1" w:styleId="mau41">
    <w:name w:val="mau41"/>
    <w:semiHidden/>
    <w:qFormat/>
    <w:rsid w:val="00BC2B82"/>
    <w:rPr>
      <w:rFonts w:ascii="Arial" w:hAnsi="Arial" w:cs="Arial" w:hint="default"/>
      <w:color w:val="000000"/>
      <w:sz w:val="24"/>
      <w:szCs w:val="24"/>
      <w:u w:val="none"/>
    </w:rPr>
  </w:style>
  <w:style w:type="paragraph" w:customStyle="1" w:styleId="tieude">
    <w:name w:val="tieude"/>
    <w:basedOn w:val="Binhthng"/>
    <w:semiHidden/>
    <w:qFormat/>
    <w:rsid w:val="00BC2B82"/>
    <w:pPr>
      <w:spacing w:before="80" w:after="0" w:line="340" w:lineRule="exact"/>
      <w:jc w:val="center"/>
    </w:pPr>
    <w:rPr>
      <w:rFonts w:ascii=".VnStamp" w:eastAsia="Times New Roman" w:hAnsi=".VnStamp" w:cs="Tahoma"/>
      <w:b/>
      <w:bCs/>
      <w:sz w:val="24"/>
      <w:szCs w:val="24"/>
      <w:lang w:val="de-DE"/>
    </w:rPr>
  </w:style>
  <w:style w:type="paragraph" w:customStyle="1" w:styleId="textbody">
    <w:name w:val="textbody"/>
    <w:basedOn w:val="Binhthng"/>
    <w:semiHidden/>
    <w:qFormat/>
    <w:rsid w:val="00BC2B82"/>
    <w:pPr>
      <w:spacing w:before="100" w:beforeAutospacing="1" w:after="100" w:afterAutospacing="1" w:line="240" w:lineRule="auto"/>
      <w:jc w:val="both"/>
    </w:pPr>
    <w:rPr>
      <w:rFonts w:ascii="Arial" w:eastAsia="Times New Roman" w:hAnsi="Arial" w:cs="Arial"/>
      <w:color w:val="333333"/>
      <w:sz w:val="19"/>
      <w:szCs w:val="19"/>
    </w:rPr>
  </w:style>
  <w:style w:type="paragraph" w:customStyle="1" w:styleId="VU2">
    <w:name w:val="_VU"/>
    <w:basedOn w:val="u1"/>
    <w:link w:val="VUChar1"/>
    <w:semiHidden/>
    <w:qFormat/>
    <w:rsid w:val="00BC2B82"/>
    <w:pPr>
      <w:spacing w:before="120" w:after="120" w:line="276" w:lineRule="auto"/>
      <w:ind w:firstLine="720"/>
      <w:outlineLvl w:val="9"/>
    </w:pPr>
    <w:rPr>
      <w:rFonts w:eastAsia="Times New Roman"/>
      <w:bCs/>
      <w:kern w:val="32"/>
      <w:lang w:val="fr-FR"/>
    </w:rPr>
  </w:style>
  <w:style w:type="character" w:customStyle="1" w:styleId="VUChar1">
    <w:name w:val="_VU Char"/>
    <w:link w:val="VU2"/>
    <w:semiHidden/>
    <w:qFormat/>
    <w:rsid w:val="00BC2B82"/>
    <w:rPr>
      <w:rFonts w:ascii="Times New Roman" w:eastAsia="Times New Roman" w:hAnsi="Times New Roman" w:cs="Times New Roman"/>
      <w:bCs/>
      <w:kern w:val="32"/>
      <w:sz w:val="28"/>
      <w:szCs w:val="28"/>
      <w:lang w:val="fr-FR"/>
    </w:rPr>
  </w:style>
  <w:style w:type="paragraph" w:customStyle="1" w:styleId="Linh">
    <w:name w:val="Linh"/>
    <w:basedOn w:val="u1"/>
    <w:semiHidden/>
    <w:qFormat/>
    <w:rsid w:val="00BC2B82"/>
    <w:pPr>
      <w:spacing w:before="120" w:after="120" w:line="276" w:lineRule="auto"/>
    </w:pPr>
    <w:rPr>
      <w:rFonts w:eastAsia="Times New Roman"/>
      <w:b w:val="0"/>
      <w:bCs/>
      <w:color w:val="365F91"/>
      <w:sz w:val="26"/>
      <w:szCs w:val="26"/>
    </w:rPr>
  </w:style>
  <w:style w:type="paragraph" w:customStyle="1" w:styleId="Vu3">
    <w:name w:val="_Vu3"/>
    <w:basedOn w:val="Binhthng"/>
    <w:link w:val="Vu3Char"/>
    <w:semiHidden/>
    <w:qFormat/>
    <w:rsid w:val="00BC2B82"/>
    <w:pPr>
      <w:spacing w:before="200" w:after="0" w:line="360" w:lineRule="atLeast"/>
      <w:jc w:val="both"/>
    </w:pPr>
    <w:rPr>
      <w:rFonts w:eastAsia="Times New Roman"/>
      <w:b/>
      <w:color w:val="00B050"/>
      <w:sz w:val="26"/>
    </w:rPr>
  </w:style>
  <w:style w:type="character" w:customStyle="1" w:styleId="Vu3Char">
    <w:name w:val="_Vu3 Char"/>
    <w:link w:val="Vu3"/>
    <w:semiHidden/>
    <w:qFormat/>
    <w:rsid w:val="00BC2B82"/>
    <w:rPr>
      <w:rFonts w:ascii="Times New Roman" w:eastAsia="Times New Roman" w:hAnsi="Times New Roman" w:cs="Times New Roman"/>
      <w:b/>
      <w:color w:val="00B050"/>
      <w:sz w:val="26"/>
      <w:szCs w:val="28"/>
    </w:rPr>
  </w:style>
  <w:style w:type="paragraph" w:customStyle="1" w:styleId="vu4">
    <w:name w:val="_vu"/>
    <w:basedOn w:val="Binhthng"/>
    <w:link w:val="vuChar2"/>
    <w:semiHidden/>
    <w:qFormat/>
    <w:rsid w:val="00BC2B82"/>
    <w:pPr>
      <w:spacing w:before="200" w:after="0" w:line="360" w:lineRule="atLeast"/>
      <w:ind w:firstLine="567"/>
      <w:jc w:val="both"/>
    </w:pPr>
    <w:rPr>
      <w:rFonts w:eastAsia="Times New Roman"/>
      <w:color w:val="00B050"/>
      <w:sz w:val="26"/>
    </w:rPr>
  </w:style>
  <w:style w:type="character" w:customStyle="1" w:styleId="vuChar2">
    <w:name w:val="_vu Char"/>
    <w:link w:val="vu4"/>
    <w:semiHidden/>
    <w:qFormat/>
    <w:rsid w:val="00BC2B82"/>
    <w:rPr>
      <w:rFonts w:ascii="Times New Roman" w:eastAsia="Times New Roman" w:hAnsi="Times New Roman" w:cs="Times New Roman"/>
      <w:color w:val="00B050"/>
      <w:sz w:val="26"/>
      <w:szCs w:val="28"/>
    </w:rPr>
  </w:style>
  <w:style w:type="paragraph" w:customStyle="1" w:styleId="DQ">
    <w:name w:val="_DQ"/>
    <w:basedOn w:val="Binhthng"/>
    <w:link w:val="DQChar"/>
    <w:semiHidden/>
    <w:qFormat/>
    <w:rsid w:val="00BC2B82"/>
    <w:pPr>
      <w:spacing w:before="120" w:after="120" w:line="276" w:lineRule="auto"/>
      <w:jc w:val="both"/>
    </w:pPr>
  </w:style>
  <w:style w:type="character" w:customStyle="1" w:styleId="DQChar">
    <w:name w:val="_DQ Char"/>
    <w:link w:val="DQ"/>
    <w:semiHidden/>
    <w:qFormat/>
    <w:rsid w:val="00BC2B82"/>
    <w:rPr>
      <w:rFonts w:ascii="Times New Roman" w:eastAsia="Calibri" w:hAnsi="Times New Roman" w:cs="Times New Roman"/>
      <w:sz w:val="28"/>
      <w:szCs w:val="28"/>
    </w:rPr>
  </w:style>
  <w:style w:type="paragraph" w:customStyle="1" w:styleId="CTMT2">
    <w:name w:val="CTMT2"/>
    <w:basedOn w:val="Binhthng"/>
    <w:semiHidden/>
    <w:qFormat/>
    <w:rsid w:val="00BC2B82"/>
    <w:pPr>
      <w:spacing w:before="120" w:after="0" w:line="281" w:lineRule="auto"/>
      <w:ind w:firstLine="720"/>
      <w:jc w:val="both"/>
    </w:pPr>
    <w:rPr>
      <w:rFonts w:eastAsia="Times New Roman"/>
      <w:b/>
      <w:bCs/>
      <w:iCs/>
    </w:rPr>
  </w:style>
  <w:style w:type="paragraph" w:customStyle="1" w:styleId="Nidungbng">
    <w:name w:val="Nội dung bảng"/>
    <w:basedOn w:val="Binhthng"/>
    <w:semiHidden/>
    <w:qFormat/>
    <w:rsid w:val="00BC2B82"/>
    <w:pPr>
      <w:widowControl w:val="0"/>
      <w:suppressLineNumbers/>
      <w:suppressAutoHyphens/>
      <w:spacing w:after="0" w:line="240" w:lineRule="auto"/>
    </w:pPr>
    <w:rPr>
      <w:rFonts w:eastAsia="Lucida Sans Unicode"/>
      <w:kern w:val="1"/>
      <w:sz w:val="24"/>
      <w:szCs w:val="24"/>
    </w:rPr>
  </w:style>
  <w:style w:type="character" w:customStyle="1" w:styleId="utranghocchntrang">
    <w:name w:val="Đầu trang hoặc chân trang_"/>
    <w:semiHidden/>
    <w:qFormat/>
    <w:rsid w:val="00BC2B82"/>
    <w:rPr>
      <w:rFonts w:ascii="Times New Roman" w:eastAsia="Times New Roman" w:hAnsi="Times New Roman" w:cs="Times New Roman"/>
      <w:sz w:val="22"/>
      <w:szCs w:val="22"/>
      <w:u w:val="none"/>
    </w:rPr>
  </w:style>
  <w:style w:type="character" w:customStyle="1" w:styleId="utranghocchntrang0">
    <w:name w:val="Đầu trang hoặc chân trang"/>
    <w:semiHidden/>
    <w:qFormat/>
    <w:rsid w:val="00BC2B82"/>
    <w:rPr>
      <w:rFonts w:ascii="Times New Roman" w:eastAsia="Times New Roman" w:hAnsi="Times New Roman" w:cs="Times New Roman"/>
      <w:color w:val="000000"/>
      <w:spacing w:val="0"/>
      <w:w w:val="100"/>
      <w:position w:val="0"/>
      <w:sz w:val="22"/>
      <w:szCs w:val="22"/>
      <w:u w:val="none"/>
      <w:lang w:val="vi-VN"/>
    </w:rPr>
  </w:style>
  <w:style w:type="paragraph" w:customStyle="1" w:styleId="TanPhuoc">
    <w:name w:val="_TanPhuoc"/>
    <w:basedOn w:val="HauGiang"/>
    <w:semiHidden/>
    <w:qFormat/>
    <w:rsid w:val="00BC2B82"/>
  </w:style>
  <w:style w:type="character" w:customStyle="1" w:styleId="VnbnnidungGincch2pt">
    <w:name w:val="Văn bản nội dung + Giãn cách 2 pt"/>
    <w:semiHidden/>
    <w:qFormat/>
    <w:rsid w:val="00BC2B82"/>
    <w:rPr>
      <w:rFonts w:ascii="Times New Roman" w:eastAsia="Times New Roman" w:hAnsi="Times New Roman" w:cs="Times New Roman"/>
      <w:color w:val="000000"/>
      <w:spacing w:val="50"/>
      <w:w w:val="100"/>
      <w:position w:val="0"/>
      <w:sz w:val="25"/>
      <w:szCs w:val="25"/>
      <w:u w:val="none"/>
      <w:shd w:val="clear" w:color="auto" w:fill="FFFFFF"/>
      <w:lang w:val="vi-VN"/>
    </w:rPr>
  </w:style>
  <w:style w:type="character" w:customStyle="1" w:styleId="Ghichcuitrang">
    <w:name w:val="Ghi chú cuối trang_"/>
    <w:link w:val="Ghichcuitrang0"/>
    <w:semiHidden/>
    <w:qFormat/>
    <w:rsid w:val="00BC2B82"/>
    <w:rPr>
      <w:rFonts w:eastAsia="Times New Roman"/>
      <w:sz w:val="26"/>
      <w:szCs w:val="26"/>
      <w:shd w:val="clear" w:color="auto" w:fill="FFFFFF"/>
    </w:rPr>
  </w:style>
  <w:style w:type="paragraph" w:customStyle="1" w:styleId="Ghichcuitrang0">
    <w:name w:val="Ghi chú cuối trang"/>
    <w:basedOn w:val="Binhthng"/>
    <w:link w:val="Ghichcuitrang"/>
    <w:semiHidden/>
    <w:qFormat/>
    <w:rsid w:val="00BC2B82"/>
    <w:pPr>
      <w:widowControl w:val="0"/>
      <w:shd w:val="clear" w:color="auto" w:fill="FFFFFF"/>
      <w:spacing w:after="0" w:line="336" w:lineRule="exact"/>
      <w:ind w:firstLine="1340"/>
    </w:pPr>
    <w:rPr>
      <w:rFonts w:asciiTheme="minorHAnsi" w:eastAsia="Times New Roman" w:hAnsiTheme="minorHAnsi" w:cstheme="minorBidi"/>
      <w:sz w:val="26"/>
      <w:szCs w:val="26"/>
    </w:rPr>
  </w:style>
  <w:style w:type="character" w:customStyle="1" w:styleId="Tiu3">
    <w:name w:val="Tiêu đề #3_"/>
    <w:link w:val="Tiu30"/>
    <w:semiHidden/>
    <w:qFormat/>
    <w:rsid w:val="00BC2B82"/>
    <w:rPr>
      <w:rFonts w:eastAsia="Times New Roman"/>
      <w:b/>
      <w:bCs/>
      <w:sz w:val="26"/>
      <w:szCs w:val="26"/>
      <w:shd w:val="clear" w:color="auto" w:fill="FFFFFF"/>
    </w:rPr>
  </w:style>
  <w:style w:type="paragraph" w:customStyle="1" w:styleId="Tiu30">
    <w:name w:val="Tiêu đề #3"/>
    <w:basedOn w:val="Binhthng"/>
    <w:link w:val="Tiu3"/>
    <w:semiHidden/>
    <w:qFormat/>
    <w:rsid w:val="00BC2B82"/>
    <w:pPr>
      <w:widowControl w:val="0"/>
      <w:shd w:val="clear" w:color="auto" w:fill="FFFFFF"/>
      <w:spacing w:after="0" w:line="526" w:lineRule="exact"/>
      <w:jc w:val="both"/>
      <w:outlineLvl w:val="2"/>
    </w:pPr>
    <w:rPr>
      <w:rFonts w:asciiTheme="minorHAnsi" w:eastAsia="Times New Roman" w:hAnsiTheme="minorHAnsi" w:cstheme="minorBidi"/>
      <w:b/>
      <w:bCs/>
      <w:sz w:val="26"/>
      <w:szCs w:val="26"/>
    </w:rPr>
  </w:style>
  <w:style w:type="paragraph" w:customStyle="1" w:styleId="xl3821">
    <w:name w:val="xl382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2">
    <w:name w:val="xl382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23">
    <w:name w:val="xl382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24">
    <w:name w:val="xl382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5">
    <w:name w:val="xl382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26">
    <w:name w:val="xl382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27">
    <w:name w:val="xl382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FF"/>
      <w:sz w:val="24"/>
      <w:szCs w:val="24"/>
    </w:rPr>
  </w:style>
  <w:style w:type="paragraph" w:customStyle="1" w:styleId="xl3828">
    <w:name w:val="xl382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rPr>
  </w:style>
  <w:style w:type="paragraph" w:customStyle="1" w:styleId="xl3829">
    <w:name w:val="xl382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830">
    <w:name w:val="xl383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831">
    <w:name w:val="xl383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32">
    <w:name w:val="xl383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33">
    <w:name w:val="xl383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34">
    <w:name w:val="xl3834"/>
    <w:basedOn w:val="Binhthng"/>
    <w:semiHidden/>
    <w:qFormat/>
    <w:rsid w:val="00BC2B82"/>
    <w:pPr>
      <w:spacing w:before="100" w:beforeAutospacing="1" w:after="100" w:afterAutospacing="1" w:line="240" w:lineRule="auto"/>
      <w:jc w:val="center"/>
    </w:pPr>
    <w:rPr>
      <w:rFonts w:ascii="Cambria" w:eastAsia="Times New Roman" w:hAnsi="Cambria"/>
      <w:b/>
      <w:bCs/>
    </w:rPr>
  </w:style>
  <w:style w:type="paragraph" w:customStyle="1" w:styleId="xl3835">
    <w:name w:val="xl3835"/>
    <w:basedOn w:val="Binhthng"/>
    <w:semiHidden/>
    <w:qFormat/>
    <w:rsid w:val="00BC2B82"/>
    <w:pPr>
      <w:spacing w:before="100" w:beforeAutospacing="1" w:after="100" w:afterAutospacing="1" w:line="240" w:lineRule="auto"/>
    </w:pPr>
    <w:rPr>
      <w:rFonts w:ascii="Cambria" w:eastAsia="Times New Roman" w:hAnsi="Cambria"/>
    </w:rPr>
  </w:style>
  <w:style w:type="paragraph" w:customStyle="1" w:styleId="xl3836">
    <w:name w:val="xl383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37">
    <w:name w:val="xl383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38">
    <w:name w:val="xl383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839">
    <w:name w:val="xl383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3840">
    <w:name w:val="xl384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841">
    <w:name w:val="xl384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3842">
    <w:name w:val="xl3842"/>
    <w:basedOn w:val="Binhthng"/>
    <w:semiHidden/>
    <w:qFormat/>
    <w:rsid w:val="00BC2B82"/>
    <w:pPr>
      <w:spacing w:before="100" w:beforeAutospacing="1" w:after="100" w:afterAutospacing="1" w:line="240" w:lineRule="auto"/>
      <w:jc w:val="center"/>
    </w:pPr>
    <w:rPr>
      <w:rFonts w:ascii="Cambria" w:eastAsia="Times New Roman" w:hAnsi="Cambria"/>
    </w:rPr>
  </w:style>
  <w:style w:type="paragraph" w:customStyle="1" w:styleId="xl3843">
    <w:name w:val="xl384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4">
    <w:name w:val="xl384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val="vi-VN" w:eastAsia="vi-VN"/>
    </w:rPr>
  </w:style>
  <w:style w:type="paragraph" w:customStyle="1" w:styleId="xl3845">
    <w:name w:val="xl384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0"/>
      <w:szCs w:val="20"/>
      <w:lang w:val="vi-VN" w:eastAsia="vi-VN"/>
    </w:rPr>
  </w:style>
  <w:style w:type="paragraph" w:customStyle="1" w:styleId="xl3846">
    <w:name w:val="xl3846"/>
    <w:basedOn w:val="Binhthng"/>
    <w:semiHidden/>
    <w:qFormat/>
    <w:rsid w:val="00BC2B8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pPr>
    <w:rPr>
      <w:rFonts w:eastAsia="Times New Roman"/>
      <w:sz w:val="20"/>
      <w:szCs w:val="20"/>
      <w:lang w:val="vi-VN" w:eastAsia="vi-VN"/>
    </w:rPr>
  </w:style>
  <w:style w:type="paragraph" w:customStyle="1" w:styleId="xl3847">
    <w:name w:val="xl384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8">
    <w:name w:val="xl384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49">
    <w:name w:val="xl384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50">
    <w:name w:val="xl3850"/>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0"/>
      <w:szCs w:val="20"/>
      <w:lang w:val="vi-VN" w:eastAsia="vi-VN"/>
    </w:rPr>
  </w:style>
  <w:style w:type="paragraph" w:customStyle="1" w:styleId="xl3851">
    <w:name w:val="xl385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3852">
    <w:name w:val="xl385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20"/>
      <w:szCs w:val="20"/>
      <w:lang w:val="vi-VN" w:eastAsia="vi-VN"/>
    </w:rPr>
  </w:style>
  <w:style w:type="paragraph" w:customStyle="1" w:styleId="xl3853">
    <w:name w:val="xl385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20"/>
      <w:szCs w:val="20"/>
      <w:lang w:val="vi-VN" w:eastAsia="vi-VN"/>
    </w:rPr>
  </w:style>
  <w:style w:type="paragraph" w:customStyle="1" w:styleId="xl3854">
    <w:name w:val="xl385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FF0000"/>
      <w:sz w:val="20"/>
      <w:szCs w:val="20"/>
      <w:lang w:val="vi-VN" w:eastAsia="vi-VN"/>
    </w:rPr>
  </w:style>
  <w:style w:type="paragraph" w:customStyle="1" w:styleId="xl3855">
    <w:name w:val="xl3855"/>
    <w:basedOn w:val="Binhthng"/>
    <w:semiHidden/>
    <w:qFormat/>
    <w:rsid w:val="00BC2B82"/>
    <w:pP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856">
    <w:name w:val="xl385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7">
    <w:name w:val="xl385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8">
    <w:name w:val="xl3858"/>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59">
    <w:name w:val="xl3859"/>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0">
    <w:name w:val="xl38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val="vi-VN" w:eastAsia="vi-VN"/>
    </w:rPr>
  </w:style>
  <w:style w:type="paragraph" w:customStyle="1" w:styleId="xl3861">
    <w:name w:val="xl3861"/>
    <w:basedOn w:val="Binhthng"/>
    <w:semiHidden/>
    <w:qFormat/>
    <w:rsid w:val="00BC2B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62">
    <w:name w:val="xl386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63">
    <w:name w:val="xl386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64">
    <w:name w:val="xl386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65">
    <w:name w:val="xl386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6">
    <w:name w:val="xl386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18"/>
      <w:szCs w:val="18"/>
      <w:lang w:val="vi-VN" w:eastAsia="vi-VN"/>
    </w:rPr>
  </w:style>
  <w:style w:type="paragraph" w:customStyle="1" w:styleId="xl3867">
    <w:name w:val="xl386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68">
    <w:name w:val="xl386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69">
    <w:name w:val="xl386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0">
    <w:name w:val="xl387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71">
    <w:name w:val="xl3871"/>
    <w:basedOn w:val="Binhthng"/>
    <w:semiHidden/>
    <w:qFormat/>
    <w:rsid w:val="00BC2B82"/>
    <w:pPr>
      <w:spacing w:before="100" w:beforeAutospacing="1" w:after="100" w:afterAutospacing="1" w:line="240" w:lineRule="auto"/>
      <w:textAlignment w:val="center"/>
    </w:pPr>
    <w:rPr>
      <w:rFonts w:eastAsia="Times New Roman"/>
      <w:i/>
      <w:iCs/>
      <w:sz w:val="24"/>
      <w:szCs w:val="24"/>
      <w:lang w:val="vi-VN" w:eastAsia="vi-VN"/>
    </w:rPr>
  </w:style>
  <w:style w:type="paragraph" w:customStyle="1" w:styleId="xl3872">
    <w:name w:val="xl387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873">
    <w:name w:val="xl387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val="vi-VN" w:eastAsia="vi-VN"/>
    </w:rPr>
  </w:style>
  <w:style w:type="paragraph" w:customStyle="1" w:styleId="xl3874">
    <w:name w:val="xl387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18"/>
      <w:szCs w:val="18"/>
      <w:lang w:val="vi-VN" w:eastAsia="vi-VN"/>
    </w:rPr>
  </w:style>
  <w:style w:type="paragraph" w:customStyle="1" w:styleId="xl3875">
    <w:name w:val="xl387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val="vi-VN" w:eastAsia="vi-VN"/>
    </w:rPr>
  </w:style>
  <w:style w:type="paragraph" w:customStyle="1" w:styleId="xl3876">
    <w:name w:val="xl387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77">
    <w:name w:val="xl387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8">
    <w:name w:val="xl387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79">
    <w:name w:val="xl387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vi-VN" w:eastAsia="vi-VN"/>
    </w:rPr>
  </w:style>
  <w:style w:type="paragraph" w:customStyle="1" w:styleId="xl3880">
    <w:name w:val="xl388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1">
    <w:name w:val="xl388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2">
    <w:name w:val="xl388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vi-VN" w:eastAsia="vi-VN"/>
    </w:rPr>
  </w:style>
  <w:style w:type="paragraph" w:customStyle="1" w:styleId="xl3883">
    <w:name w:val="xl388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4">
    <w:name w:val="xl388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885">
    <w:name w:val="xl388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18"/>
      <w:szCs w:val="18"/>
      <w:lang w:val="vi-VN" w:eastAsia="vi-VN"/>
    </w:rPr>
  </w:style>
  <w:style w:type="paragraph" w:customStyle="1" w:styleId="xl3886">
    <w:name w:val="xl388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FF0000"/>
      <w:sz w:val="18"/>
      <w:szCs w:val="18"/>
      <w:lang w:val="vi-VN" w:eastAsia="vi-VN"/>
    </w:rPr>
  </w:style>
  <w:style w:type="paragraph" w:customStyle="1" w:styleId="xl3887">
    <w:name w:val="xl388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8">
    <w:name w:val="xl388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89">
    <w:name w:val="xl388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0">
    <w:name w:val="xl389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1">
    <w:name w:val="xl389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2">
    <w:name w:val="xl389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3">
    <w:name w:val="xl389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4">
    <w:name w:val="xl389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5">
    <w:name w:val="xl389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6">
    <w:name w:val="xl389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7">
    <w:name w:val="xl389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18"/>
      <w:szCs w:val="18"/>
      <w:lang w:val="vi-VN" w:eastAsia="vi-VN"/>
    </w:rPr>
  </w:style>
  <w:style w:type="paragraph" w:customStyle="1" w:styleId="xl3898">
    <w:name w:val="xl389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899">
    <w:name w:val="xl389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900">
    <w:name w:val="xl3900"/>
    <w:basedOn w:val="Binhthng"/>
    <w:semiHidden/>
    <w:qFormat/>
    <w:rsid w:val="00BC2B82"/>
    <w:pPr>
      <w:spacing w:before="100" w:beforeAutospacing="1" w:after="100" w:afterAutospacing="1" w:line="240" w:lineRule="auto"/>
      <w:jc w:val="center"/>
      <w:textAlignment w:val="center"/>
    </w:pPr>
    <w:rPr>
      <w:rFonts w:eastAsia="Times New Roman"/>
      <w:b/>
      <w:bCs/>
      <w:lang w:val="vi-VN" w:eastAsia="vi-VN"/>
    </w:rPr>
  </w:style>
  <w:style w:type="paragraph" w:customStyle="1" w:styleId="xl3901">
    <w:name w:val="xl3901"/>
    <w:basedOn w:val="Binhthng"/>
    <w:semiHidden/>
    <w:qFormat/>
    <w:rsid w:val="00BC2B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2">
    <w:name w:val="xl3902"/>
    <w:basedOn w:val="Binhthng"/>
    <w:semiHidden/>
    <w:qFormat/>
    <w:rsid w:val="00BC2B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3">
    <w:name w:val="xl3903"/>
    <w:basedOn w:val="Binhthng"/>
    <w:semiHidden/>
    <w:qFormat/>
    <w:rsid w:val="00BC2B82"/>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4">
    <w:name w:val="xl3904"/>
    <w:basedOn w:val="Binhthng"/>
    <w:semiHidden/>
    <w:qFormat/>
    <w:rsid w:val="00BC2B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val="vi-VN" w:eastAsia="vi-VN"/>
    </w:rPr>
  </w:style>
  <w:style w:type="paragraph" w:customStyle="1" w:styleId="xl3905">
    <w:name w:val="xl390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val="vi-VN" w:eastAsia="vi-VN"/>
    </w:rPr>
  </w:style>
  <w:style w:type="paragraph" w:customStyle="1" w:styleId="xl3906">
    <w:name w:val="xl390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0"/>
      <w:szCs w:val="20"/>
      <w:lang w:val="vi-VN" w:eastAsia="vi-VN"/>
    </w:rPr>
  </w:style>
  <w:style w:type="paragraph" w:customStyle="1" w:styleId="xl3907">
    <w:name w:val="xl3907"/>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val="vi-VN" w:eastAsia="vi-VN"/>
    </w:rPr>
  </w:style>
  <w:style w:type="paragraph" w:customStyle="1" w:styleId="xl3908">
    <w:name w:val="xl3908"/>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0"/>
      <w:szCs w:val="20"/>
      <w:lang w:val="vi-VN" w:eastAsia="vi-VN"/>
    </w:rPr>
  </w:style>
  <w:style w:type="paragraph" w:customStyle="1" w:styleId="xl3909">
    <w:name w:val="xl390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0">
    <w:name w:val="xl391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0"/>
      <w:szCs w:val="20"/>
      <w:lang w:val="vi-VN" w:eastAsia="vi-VN"/>
    </w:rPr>
  </w:style>
  <w:style w:type="paragraph" w:customStyle="1" w:styleId="xl3911">
    <w:name w:val="xl3911"/>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2">
    <w:name w:val="xl3912"/>
    <w:basedOn w:val="Binhthng"/>
    <w:semiHidden/>
    <w:qFormat/>
    <w:rsid w:val="00BC2B82"/>
    <w:pPr>
      <w:spacing w:before="100" w:beforeAutospacing="1" w:after="100" w:afterAutospacing="1" w:line="240" w:lineRule="auto"/>
      <w:textAlignment w:val="center"/>
    </w:pPr>
    <w:rPr>
      <w:rFonts w:eastAsia="Times New Roman"/>
      <w:color w:val="FF0000"/>
      <w:sz w:val="20"/>
      <w:szCs w:val="20"/>
      <w:lang w:val="vi-VN" w:eastAsia="vi-VN"/>
    </w:rPr>
  </w:style>
  <w:style w:type="paragraph" w:customStyle="1" w:styleId="xl3913">
    <w:name w:val="xl391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4">
    <w:name w:val="xl391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5">
    <w:name w:val="xl3915"/>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18"/>
      <w:szCs w:val="18"/>
      <w:lang w:val="vi-VN" w:eastAsia="vi-VN"/>
    </w:rPr>
  </w:style>
  <w:style w:type="paragraph" w:customStyle="1" w:styleId="xl3916">
    <w:name w:val="xl391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FF0000"/>
      <w:sz w:val="18"/>
      <w:szCs w:val="18"/>
      <w:lang w:val="vi-VN" w:eastAsia="vi-VN"/>
    </w:rPr>
  </w:style>
  <w:style w:type="paragraph" w:customStyle="1" w:styleId="xl3917">
    <w:name w:val="xl3917"/>
    <w:basedOn w:val="Binhthng"/>
    <w:semiHidden/>
    <w:qFormat/>
    <w:rsid w:val="00BC2B82"/>
    <w:pPr>
      <w:pBdr>
        <w:top w:val="single" w:sz="4" w:space="0" w:color="auto"/>
      </w:pBdr>
      <w:spacing w:before="100" w:beforeAutospacing="1" w:after="100" w:afterAutospacing="1" w:line="240" w:lineRule="auto"/>
      <w:jc w:val="center"/>
      <w:textAlignment w:val="center"/>
    </w:pPr>
    <w:rPr>
      <w:rFonts w:eastAsia="Times New Roman"/>
      <w:i/>
      <w:iCs/>
      <w:sz w:val="24"/>
      <w:szCs w:val="24"/>
      <w:lang w:val="vi-VN" w:eastAsia="vi-VN"/>
    </w:rPr>
  </w:style>
  <w:style w:type="paragraph" w:customStyle="1" w:styleId="Cp4">
    <w:name w:val="Cấp 4"/>
    <w:basedOn w:val="Binhthng"/>
    <w:link w:val="Cp4Char"/>
    <w:semiHidden/>
    <w:qFormat/>
    <w:rsid w:val="00BC2B82"/>
    <w:pPr>
      <w:spacing w:before="120" w:after="120" w:line="240" w:lineRule="auto"/>
      <w:ind w:firstLine="709"/>
      <w:jc w:val="both"/>
    </w:pPr>
    <w:rPr>
      <w:b/>
      <w:spacing w:val="-12"/>
    </w:rPr>
  </w:style>
  <w:style w:type="character" w:customStyle="1" w:styleId="Cp4Char">
    <w:name w:val="Cấp 4 Char"/>
    <w:link w:val="Cp4"/>
    <w:semiHidden/>
    <w:qFormat/>
    <w:rsid w:val="00BC2B82"/>
    <w:rPr>
      <w:rFonts w:ascii="Times New Roman" w:eastAsia="Calibri" w:hAnsi="Times New Roman" w:cs="Times New Roman"/>
      <w:b/>
      <w:spacing w:val="-12"/>
      <w:sz w:val="28"/>
      <w:szCs w:val="28"/>
    </w:rPr>
  </w:style>
  <w:style w:type="paragraph" w:customStyle="1" w:styleId="Cp3">
    <w:name w:val="Cấp 3"/>
    <w:basedOn w:val="u2"/>
    <w:link w:val="Cp3Char"/>
    <w:semiHidden/>
    <w:qFormat/>
    <w:rsid w:val="00BC2B82"/>
    <w:pPr>
      <w:spacing w:before="120" w:after="120" w:line="240" w:lineRule="auto"/>
      <w:ind w:firstLine="720"/>
    </w:pPr>
    <w:rPr>
      <w:rFonts w:eastAsia="Times New Roman"/>
      <w:b w:val="0"/>
    </w:rPr>
  </w:style>
  <w:style w:type="character" w:customStyle="1" w:styleId="Cp3Char">
    <w:name w:val="Cấp 3 Char"/>
    <w:link w:val="Cp3"/>
    <w:semiHidden/>
    <w:qFormat/>
    <w:rsid w:val="00BC2B82"/>
    <w:rPr>
      <w:rFonts w:ascii="Times New Roman" w:eastAsia="Times New Roman" w:hAnsi="Times New Roman" w:cs="Times New Roman"/>
      <w:b/>
      <w:sz w:val="28"/>
      <w:szCs w:val="28"/>
    </w:rPr>
  </w:style>
  <w:style w:type="paragraph" w:customStyle="1" w:styleId="Cp2">
    <w:name w:val="Cấp 2"/>
    <w:basedOn w:val="u1"/>
    <w:link w:val="Cp2Char"/>
    <w:semiHidden/>
    <w:qFormat/>
    <w:rsid w:val="00BC2B82"/>
    <w:pPr>
      <w:spacing w:before="0" w:after="120" w:line="240" w:lineRule="auto"/>
      <w:ind w:firstLine="709"/>
    </w:pPr>
    <w:rPr>
      <w:rFonts w:eastAsia="Times New Roman"/>
      <w:b w:val="0"/>
    </w:rPr>
  </w:style>
  <w:style w:type="character" w:customStyle="1" w:styleId="Cp2Char">
    <w:name w:val="Cấp 2 Char"/>
    <w:link w:val="Cp2"/>
    <w:semiHidden/>
    <w:qFormat/>
    <w:rsid w:val="00BC2B82"/>
    <w:rPr>
      <w:rFonts w:ascii="Times New Roman" w:eastAsia="Times New Roman" w:hAnsi="Times New Roman" w:cs="Times New Roman"/>
      <w:b/>
      <w:sz w:val="28"/>
      <w:szCs w:val="28"/>
    </w:rPr>
  </w:style>
  <w:style w:type="paragraph" w:customStyle="1" w:styleId="Cp1">
    <w:name w:val="Cấp 1"/>
    <w:basedOn w:val="u1"/>
    <w:link w:val="Cp1Char"/>
    <w:semiHidden/>
    <w:qFormat/>
    <w:rsid w:val="00BC2B82"/>
    <w:pPr>
      <w:spacing w:before="0" w:after="120" w:line="240" w:lineRule="auto"/>
      <w:jc w:val="center"/>
    </w:pPr>
    <w:rPr>
      <w:rFonts w:eastAsia="Times New Roman"/>
      <w:b w:val="0"/>
      <w:sz w:val="26"/>
      <w:szCs w:val="20"/>
    </w:rPr>
  </w:style>
  <w:style w:type="character" w:customStyle="1" w:styleId="Cp1Char">
    <w:name w:val="Cấp 1 Char"/>
    <w:link w:val="Cp1"/>
    <w:semiHidden/>
    <w:qFormat/>
    <w:rsid w:val="00BC2B82"/>
    <w:rPr>
      <w:rFonts w:ascii="Times New Roman" w:eastAsia="Times New Roman" w:hAnsi="Times New Roman" w:cs="Times New Roman"/>
      <w:b/>
      <w:sz w:val="26"/>
      <w:szCs w:val="20"/>
    </w:rPr>
  </w:style>
  <w:style w:type="paragraph" w:customStyle="1" w:styleId="Conten">
    <w:name w:val="Conten"/>
    <w:basedOn w:val="Binhthng"/>
    <w:link w:val="ContenCharChar"/>
    <w:semiHidden/>
    <w:rsid w:val="00BC2B82"/>
    <w:pPr>
      <w:tabs>
        <w:tab w:val="left" w:pos="0"/>
      </w:tabs>
      <w:spacing w:before="120" w:after="0" w:line="240" w:lineRule="auto"/>
      <w:ind w:firstLine="720"/>
      <w:jc w:val="both"/>
    </w:pPr>
    <w:rPr>
      <w:rFonts w:eastAsia="Times New Roman"/>
      <w:kern w:val="32"/>
      <w:sz w:val="26"/>
      <w:szCs w:val="26"/>
      <w:lang w:val="es-ES"/>
    </w:rPr>
  </w:style>
  <w:style w:type="character" w:customStyle="1" w:styleId="ContenCharChar">
    <w:name w:val="Conten Char Char"/>
    <w:link w:val="Conten"/>
    <w:semiHidden/>
    <w:qFormat/>
    <w:rsid w:val="00BC2B82"/>
    <w:rPr>
      <w:rFonts w:ascii="Times New Roman" w:eastAsia="Times New Roman" w:hAnsi="Times New Roman" w:cs="Times New Roman"/>
      <w:kern w:val="32"/>
      <w:sz w:val="26"/>
      <w:szCs w:val="26"/>
      <w:lang w:val="es-ES"/>
    </w:rPr>
  </w:style>
  <w:style w:type="character" w:customStyle="1" w:styleId="Vnbnnidung14pt">
    <w:name w:val="Văn bản nội dung + 14 pt"/>
    <w:semiHidden/>
    <w:qFormat/>
    <w:rsid w:val="00BC2B82"/>
    <w:rPr>
      <w:rFonts w:ascii="Times New Roman" w:eastAsia="Times New Roman" w:hAnsi="Times New Roman" w:cs="Times New Roman"/>
      <w:color w:val="000000"/>
      <w:spacing w:val="0"/>
      <w:w w:val="100"/>
      <w:position w:val="0"/>
      <w:sz w:val="28"/>
      <w:szCs w:val="28"/>
      <w:u w:val="none"/>
      <w:shd w:val="clear" w:color="auto" w:fill="FFFFFF"/>
      <w:lang w:val="vi-VN"/>
    </w:rPr>
  </w:style>
  <w:style w:type="paragraph" w:customStyle="1" w:styleId="lbcontentarticle1">
    <w:name w:val="lbcontent_article1"/>
    <w:basedOn w:val="Binhthng"/>
    <w:semiHidden/>
    <w:rsid w:val="00BC2B82"/>
    <w:pPr>
      <w:spacing w:before="100" w:beforeAutospacing="1" w:after="100" w:afterAutospacing="1" w:line="240" w:lineRule="auto"/>
    </w:pPr>
    <w:rPr>
      <w:rFonts w:eastAsia="Times New Roman"/>
      <w:sz w:val="24"/>
      <w:szCs w:val="24"/>
    </w:rPr>
  </w:style>
  <w:style w:type="character" w:customStyle="1" w:styleId="Tiu1">
    <w:name w:val="Tiêu đề #1_"/>
    <w:link w:val="Tiu10"/>
    <w:rsid w:val="00BC2B82"/>
    <w:rPr>
      <w:rFonts w:eastAsia="Times New Roman"/>
      <w:b/>
      <w:bCs/>
      <w:sz w:val="26"/>
      <w:szCs w:val="26"/>
      <w:shd w:val="clear" w:color="auto" w:fill="FFFFFF"/>
    </w:rPr>
  </w:style>
  <w:style w:type="paragraph" w:customStyle="1" w:styleId="Tiu10">
    <w:name w:val="Tiêu đề #1"/>
    <w:basedOn w:val="Binhthng"/>
    <w:link w:val="Tiu1"/>
    <w:qFormat/>
    <w:rsid w:val="00BC2B82"/>
    <w:pPr>
      <w:widowControl w:val="0"/>
      <w:shd w:val="clear" w:color="auto" w:fill="FFFFFF"/>
      <w:spacing w:before="60" w:after="60" w:line="0" w:lineRule="atLeast"/>
      <w:ind w:firstLine="700"/>
      <w:jc w:val="both"/>
      <w:outlineLvl w:val="0"/>
    </w:pPr>
    <w:rPr>
      <w:rFonts w:asciiTheme="minorHAnsi" w:eastAsia="Times New Roman" w:hAnsiTheme="minorHAnsi" w:cstheme="minorBidi"/>
      <w:b/>
      <w:bCs/>
      <w:sz w:val="26"/>
      <w:szCs w:val="26"/>
    </w:rPr>
  </w:style>
  <w:style w:type="character" w:customStyle="1" w:styleId="NormalWebChar1">
    <w:name w:val="Normal (Web) Char1"/>
    <w:semiHidden/>
    <w:rsid w:val="00BC2B82"/>
    <w:rPr>
      <w:sz w:val="24"/>
      <w:szCs w:val="24"/>
    </w:rPr>
  </w:style>
  <w:style w:type="paragraph" w:customStyle="1" w:styleId="CharCharCharCharCharCharCharCharChar">
    <w:name w:val="Char Char Char Char Char Char Char Char Char"/>
    <w:basedOn w:val="Binhthng"/>
    <w:semiHidden/>
    <w:qFormat/>
    <w:rsid w:val="00BC2B82"/>
    <w:pPr>
      <w:spacing w:line="240" w:lineRule="exact"/>
    </w:pPr>
    <w:rPr>
      <w:rFonts w:ascii="Verdana" w:eastAsia="Times New Roman" w:hAnsi="Verdana"/>
      <w:sz w:val="20"/>
      <w:szCs w:val="20"/>
    </w:rPr>
  </w:style>
  <w:style w:type="paragraph" w:customStyle="1" w:styleId="CharChar10">
    <w:name w:val="Char Char10"/>
    <w:basedOn w:val="Binhthng"/>
    <w:semiHidden/>
    <w:rsid w:val="00BC2B82"/>
    <w:pPr>
      <w:spacing w:line="240" w:lineRule="exact"/>
    </w:pPr>
    <w:rPr>
      <w:rFonts w:ascii="Verdana" w:eastAsia="Times New Roman" w:hAnsi="Verdana"/>
      <w:sz w:val="20"/>
      <w:szCs w:val="20"/>
    </w:rPr>
  </w:style>
  <w:style w:type="paragraph" w:customStyle="1" w:styleId="xl3752">
    <w:name w:val="xl3752"/>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753">
    <w:name w:val="xl3753"/>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54">
    <w:name w:val="xl375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55">
    <w:name w:val="xl3755"/>
    <w:basedOn w:val="Binhthng"/>
    <w:semiHidden/>
    <w:rsid w:val="00BC2B82"/>
    <w:pPr>
      <w:spacing w:before="100" w:beforeAutospacing="1" w:after="100" w:afterAutospacing="1" w:line="240" w:lineRule="auto"/>
      <w:jc w:val="center"/>
    </w:pPr>
    <w:rPr>
      <w:rFonts w:eastAsia="Times New Roman"/>
      <w:b/>
      <w:bCs/>
      <w:lang w:val="vi-VN" w:eastAsia="vi-VN"/>
    </w:rPr>
  </w:style>
  <w:style w:type="paragraph" w:customStyle="1" w:styleId="xl3756">
    <w:name w:val="xl3756"/>
    <w:basedOn w:val="Binhthng"/>
    <w:semiHidden/>
    <w:qFormat/>
    <w:rsid w:val="00BC2B82"/>
    <w:pPr>
      <w:spacing w:before="100" w:beforeAutospacing="1" w:after="100" w:afterAutospacing="1" w:line="240" w:lineRule="auto"/>
    </w:pPr>
    <w:rPr>
      <w:rFonts w:eastAsia="Times New Roman"/>
      <w:lang w:val="vi-VN" w:eastAsia="vi-VN"/>
    </w:rPr>
  </w:style>
  <w:style w:type="paragraph" w:customStyle="1" w:styleId="xl3757">
    <w:name w:val="xl3757"/>
    <w:basedOn w:val="Binhthng"/>
    <w:semiHidden/>
    <w:qFormat/>
    <w:rsid w:val="00BC2B82"/>
    <w:pPr>
      <w:spacing w:before="100" w:beforeAutospacing="1" w:after="100" w:afterAutospacing="1" w:line="240" w:lineRule="auto"/>
      <w:jc w:val="center"/>
    </w:pPr>
    <w:rPr>
      <w:rFonts w:eastAsia="Times New Roman"/>
      <w:lang w:val="vi-VN" w:eastAsia="vi-VN"/>
    </w:rPr>
  </w:style>
  <w:style w:type="paragraph" w:customStyle="1" w:styleId="xl3758">
    <w:name w:val="xl3758"/>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59">
    <w:name w:val="xl3759"/>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0">
    <w:name w:val="xl3760"/>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61">
    <w:name w:val="xl376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762">
    <w:name w:val="xl3762"/>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3">
    <w:name w:val="xl3763"/>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4">
    <w:name w:val="xl3764"/>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5">
    <w:name w:val="xl3765"/>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66">
    <w:name w:val="xl3766"/>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vi-VN" w:eastAsia="vi-VN"/>
    </w:rPr>
  </w:style>
  <w:style w:type="paragraph" w:customStyle="1" w:styleId="xl3767">
    <w:name w:val="xl3767"/>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3768">
    <w:name w:val="xl376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769">
    <w:name w:val="xl3769"/>
    <w:basedOn w:val="Binhthng"/>
    <w:semiHidden/>
    <w:qFormat/>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3770">
    <w:name w:val="xl3770"/>
    <w:basedOn w:val="Binhthng"/>
    <w:semiHidden/>
    <w:rsid w:val="00BC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val="vi-VN" w:eastAsia="vi-VN"/>
    </w:rPr>
  </w:style>
  <w:style w:type="character" w:customStyle="1" w:styleId="Vnbnnidung6Khnginnghing">
    <w:name w:val="Văn bản nội dung (6) + Không in nghiêng"/>
    <w:semiHidden/>
    <w:qFormat/>
    <w:rsid w:val="00BC2B82"/>
    <w:rPr>
      <w:rFonts w:ascii="Times New Roman" w:eastAsia="Times New Roman" w:hAnsi="Times New Roman" w:cs="Times New Roman"/>
      <w:i/>
      <w:iCs/>
      <w:color w:val="000000"/>
      <w:spacing w:val="0"/>
      <w:w w:val="100"/>
      <w:position w:val="0"/>
      <w:sz w:val="27"/>
      <w:szCs w:val="27"/>
      <w:u w:val="none"/>
      <w:lang w:val="vi-VN"/>
    </w:rPr>
  </w:style>
  <w:style w:type="character" w:customStyle="1" w:styleId="VnbnnidungCenturyGothic">
    <w:name w:val="Văn bản nội dung + Century Gothic"/>
    <w:semiHidden/>
    <w:qFormat/>
    <w:rsid w:val="00BC2B82"/>
    <w:rPr>
      <w:rFonts w:ascii="Century Gothic" w:eastAsia="Century Gothic" w:hAnsi="Century Gothic" w:cs="Century Gothic"/>
      <w:color w:val="000000"/>
      <w:spacing w:val="0"/>
      <w:w w:val="100"/>
      <w:position w:val="0"/>
      <w:sz w:val="16"/>
      <w:szCs w:val="16"/>
      <w:u w:val="none"/>
      <w:shd w:val="clear" w:color="auto" w:fill="FFFFFF"/>
    </w:rPr>
  </w:style>
  <w:style w:type="character" w:customStyle="1" w:styleId="Vnbnnidung7">
    <w:name w:val="Văn bản nội dung (7)_"/>
    <w:link w:val="Vnbnnidung70"/>
    <w:semiHidden/>
    <w:qFormat/>
    <w:rsid w:val="00BC2B82"/>
    <w:rPr>
      <w:rFonts w:eastAsia="Times New Roman"/>
      <w:b/>
      <w:bCs/>
      <w:i/>
      <w:iCs/>
      <w:sz w:val="27"/>
      <w:szCs w:val="27"/>
      <w:shd w:val="clear" w:color="auto" w:fill="FFFFFF"/>
    </w:rPr>
  </w:style>
  <w:style w:type="paragraph" w:customStyle="1" w:styleId="Vnbnnidung70">
    <w:name w:val="Văn bản nội dung (7)"/>
    <w:basedOn w:val="Binhthng"/>
    <w:link w:val="Vnbnnidung7"/>
    <w:semiHidden/>
    <w:qFormat/>
    <w:rsid w:val="00BC2B82"/>
    <w:pPr>
      <w:widowControl w:val="0"/>
      <w:shd w:val="clear" w:color="auto" w:fill="FFFFFF"/>
      <w:spacing w:after="120" w:line="0" w:lineRule="atLeast"/>
      <w:ind w:firstLine="720"/>
      <w:jc w:val="both"/>
    </w:pPr>
    <w:rPr>
      <w:rFonts w:asciiTheme="minorHAnsi" w:eastAsia="Times New Roman" w:hAnsiTheme="minorHAnsi" w:cstheme="minorBidi"/>
      <w:b/>
      <w:bCs/>
      <w:i/>
      <w:iCs/>
      <w:sz w:val="27"/>
      <w:szCs w:val="27"/>
    </w:rPr>
  </w:style>
  <w:style w:type="character" w:customStyle="1" w:styleId="Tiu2">
    <w:name w:val="Tiêu đề #2_"/>
    <w:link w:val="Tiu20"/>
    <w:rsid w:val="00BC2B82"/>
    <w:rPr>
      <w:rFonts w:eastAsia="Times New Roman"/>
      <w:b/>
      <w:bCs/>
      <w:sz w:val="27"/>
      <w:szCs w:val="27"/>
      <w:shd w:val="clear" w:color="auto" w:fill="FFFFFF"/>
    </w:rPr>
  </w:style>
  <w:style w:type="paragraph" w:customStyle="1" w:styleId="Tiu20">
    <w:name w:val="Tiêu đề #2"/>
    <w:basedOn w:val="Binhthng"/>
    <w:link w:val="Tiu2"/>
    <w:qFormat/>
    <w:rsid w:val="00BC2B82"/>
    <w:pPr>
      <w:widowControl w:val="0"/>
      <w:shd w:val="clear" w:color="auto" w:fill="FFFFFF"/>
      <w:spacing w:before="60" w:after="60" w:line="0" w:lineRule="atLeast"/>
      <w:ind w:hanging="1280"/>
      <w:outlineLvl w:val="1"/>
    </w:pPr>
    <w:rPr>
      <w:rFonts w:asciiTheme="minorHAnsi" w:eastAsia="Times New Roman" w:hAnsiTheme="minorHAnsi" w:cstheme="minorBidi"/>
      <w:b/>
      <w:bCs/>
      <w:sz w:val="27"/>
      <w:szCs w:val="27"/>
    </w:rPr>
  </w:style>
  <w:style w:type="character" w:customStyle="1" w:styleId="VnbnnidungLucidaSansUnicode">
    <w:name w:val="Văn bản nội dung + Lucida Sans Unicode"/>
    <w:semiHidden/>
    <w:qFormat/>
    <w:rsid w:val="00BC2B82"/>
    <w:rPr>
      <w:rFonts w:ascii="Lucida Sans Unicode" w:eastAsia="Lucida Sans Unicode" w:hAnsi="Lucida Sans Unicode" w:cs="Lucida Sans Unicode"/>
      <w:color w:val="000000"/>
      <w:spacing w:val="-40"/>
      <w:w w:val="100"/>
      <w:position w:val="0"/>
      <w:sz w:val="24"/>
      <w:szCs w:val="24"/>
      <w:u w:val="none"/>
      <w:shd w:val="clear" w:color="auto" w:fill="FFFFFF"/>
      <w:lang w:val="vi-VN"/>
    </w:rPr>
  </w:style>
  <w:style w:type="character" w:customStyle="1" w:styleId="VnbnnidungGincch1pt">
    <w:name w:val="Văn bản nội dung + Giãn cách 1 pt"/>
    <w:semiHidden/>
    <w:qFormat/>
    <w:rsid w:val="00BC2B82"/>
    <w:rPr>
      <w:rFonts w:ascii="Times New Roman" w:eastAsia="Times New Roman" w:hAnsi="Times New Roman" w:cs="Times New Roman"/>
      <w:color w:val="000000"/>
      <w:spacing w:val="30"/>
      <w:w w:val="100"/>
      <w:position w:val="0"/>
      <w:sz w:val="27"/>
      <w:szCs w:val="27"/>
      <w:u w:val="none"/>
      <w:shd w:val="clear" w:color="auto" w:fill="FFFFFF"/>
      <w:lang w:val="vi-VN"/>
    </w:rPr>
  </w:style>
  <w:style w:type="character" w:customStyle="1" w:styleId="Vnbnnidung11">
    <w:name w:val="Văn bản nội dung (11)_"/>
    <w:link w:val="Vnbnnidung110"/>
    <w:semiHidden/>
    <w:rsid w:val="00BC2B82"/>
    <w:rPr>
      <w:rFonts w:eastAsia="Times New Roman"/>
      <w:b/>
      <w:bCs/>
      <w:i/>
      <w:iCs/>
      <w:sz w:val="23"/>
      <w:szCs w:val="23"/>
      <w:shd w:val="clear" w:color="auto" w:fill="FFFFFF"/>
    </w:rPr>
  </w:style>
  <w:style w:type="paragraph" w:customStyle="1" w:styleId="Vnbnnidung110">
    <w:name w:val="Văn bản nội dung (11)"/>
    <w:basedOn w:val="Binhthng"/>
    <w:link w:val="Vnbnnidung11"/>
    <w:semiHidden/>
    <w:rsid w:val="00BC2B82"/>
    <w:pPr>
      <w:widowControl w:val="0"/>
      <w:shd w:val="clear" w:color="auto" w:fill="FFFFFF"/>
      <w:spacing w:before="300" w:after="300" w:line="0" w:lineRule="atLeast"/>
    </w:pPr>
    <w:rPr>
      <w:rFonts w:asciiTheme="minorHAnsi" w:eastAsia="Times New Roman" w:hAnsiTheme="minorHAnsi" w:cstheme="minorBidi"/>
      <w:b/>
      <w:bCs/>
      <w:i/>
      <w:iCs/>
      <w:sz w:val="23"/>
      <w:szCs w:val="23"/>
    </w:rPr>
  </w:style>
  <w:style w:type="character" w:customStyle="1" w:styleId="Vnbnnidung52">
    <w:name w:val="Văn bản nội dung (52)_"/>
    <w:link w:val="Vnbnnidung520"/>
    <w:semiHidden/>
    <w:qFormat/>
    <w:rsid w:val="00BC2B82"/>
    <w:rPr>
      <w:rFonts w:eastAsia="Times New Roman"/>
      <w:b/>
      <w:bCs/>
      <w:sz w:val="19"/>
      <w:szCs w:val="19"/>
      <w:shd w:val="clear" w:color="auto" w:fill="FFFFFF"/>
    </w:rPr>
  </w:style>
  <w:style w:type="paragraph" w:customStyle="1" w:styleId="Vnbnnidung520">
    <w:name w:val="Văn bản nội dung (52)"/>
    <w:basedOn w:val="Binhthng"/>
    <w:link w:val="Vnbnnidung52"/>
    <w:semiHidden/>
    <w:rsid w:val="00BC2B82"/>
    <w:pPr>
      <w:widowControl w:val="0"/>
      <w:shd w:val="clear" w:color="auto" w:fill="FFFFFF"/>
      <w:spacing w:before="300" w:after="60" w:line="384" w:lineRule="exact"/>
      <w:ind w:firstLine="760"/>
      <w:jc w:val="both"/>
    </w:pPr>
    <w:rPr>
      <w:rFonts w:asciiTheme="minorHAnsi" w:eastAsia="Times New Roman" w:hAnsiTheme="minorHAnsi" w:cstheme="minorBidi"/>
      <w:b/>
      <w:bCs/>
      <w:sz w:val="19"/>
      <w:szCs w:val="19"/>
    </w:rPr>
  </w:style>
  <w:style w:type="paragraph" w:customStyle="1" w:styleId="NormalTimes0">
    <w:name w:val="Normal + Times"/>
    <w:basedOn w:val="Binhthng"/>
    <w:semiHidden/>
    <w:qFormat/>
    <w:rsid w:val="00BC2B82"/>
    <w:pPr>
      <w:spacing w:after="0" w:line="240" w:lineRule="auto"/>
      <w:ind w:firstLine="900"/>
      <w:jc w:val="both"/>
    </w:pPr>
  </w:style>
  <w:style w:type="paragraph" w:customStyle="1" w:styleId="xl844">
    <w:name w:val="xl844"/>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18"/>
      <w:szCs w:val="18"/>
    </w:rPr>
  </w:style>
  <w:style w:type="paragraph" w:customStyle="1" w:styleId="xl845">
    <w:name w:val="xl845"/>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18"/>
      <w:szCs w:val="18"/>
    </w:rPr>
  </w:style>
  <w:style w:type="paragraph" w:customStyle="1" w:styleId="xl846">
    <w:name w:val="xl846"/>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47">
    <w:name w:val="xl847"/>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18"/>
      <w:szCs w:val="18"/>
    </w:rPr>
  </w:style>
  <w:style w:type="paragraph" w:customStyle="1" w:styleId="xl848">
    <w:name w:val="xl848"/>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18"/>
      <w:szCs w:val="18"/>
    </w:rPr>
  </w:style>
  <w:style w:type="paragraph" w:customStyle="1" w:styleId="xl849">
    <w:name w:val="xl849"/>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0">
    <w:name w:val="xl850"/>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1">
    <w:name w:val="xl85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2">
    <w:name w:val="xl85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18"/>
      <w:szCs w:val="18"/>
    </w:rPr>
  </w:style>
  <w:style w:type="paragraph" w:customStyle="1" w:styleId="xl853">
    <w:name w:val="xl853"/>
    <w:basedOn w:val="Binhthng"/>
    <w:semiHidden/>
    <w:rsid w:val="00BC2B82"/>
    <w:pPr>
      <w:pBdr>
        <w:top w:val="single" w:sz="4" w:space="0" w:color="auto"/>
      </w:pBdr>
      <w:spacing w:before="100" w:beforeAutospacing="1" w:after="100" w:afterAutospacing="1" w:line="240" w:lineRule="auto"/>
      <w:jc w:val="center"/>
      <w:textAlignment w:val="center"/>
    </w:pPr>
    <w:rPr>
      <w:rFonts w:eastAsia="Times New Roman"/>
      <w:i/>
      <w:iCs/>
      <w:color w:val="0000FF"/>
      <w:sz w:val="24"/>
      <w:szCs w:val="24"/>
    </w:rPr>
  </w:style>
  <w:style w:type="paragraph" w:customStyle="1" w:styleId="xl854">
    <w:name w:val="xl854"/>
    <w:basedOn w:val="Binhthng"/>
    <w:semiHidden/>
    <w:qFormat/>
    <w:rsid w:val="00BC2B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855">
    <w:name w:val="xl855"/>
    <w:basedOn w:val="Binhthng"/>
    <w:semiHidden/>
    <w:rsid w:val="00BC2B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6">
    <w:name w:val="xl856"/>
    <w:basedOn w:val="Binhthng"/>
    <w:semiHidden/>
    <w:qFormat/>
    <w:rsid w:val="00BC2B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7">
    <w:name w:val="xl857"/>
    <w:basedOn w:val="Binhthng"/>
    <w:semiHidden/>
    <w:qFormat/>
    <w:rsid w:val="00BC2B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8">
    <w:name w:val="xl858"/>
    <w:basedOn w:val="Binhthng"/>
    <w:semiHidden/>
    <w:qFormat/>
    <w:rsid w:val="00BC2B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59">
    <w:name w:val="xl859"/>
    <w:basedOn w:val="Binhthng"/>
    <w:semiHidden/>
    <w:qFormat/>
    <w:rsid w:val="00BC2B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860">
    <w:name w:val="xl860"/>
    <w:basedOn w:val="Binhthng"/>
    <w:semiHidden/>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1">
    <w:name w:val="xl861"/>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2">
    <w:name w:val="xl862"/>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xl863">
    <w:name w:val="xl863"/>
    <w:basedOn w:val="Binhthng"/>
    <w:semiHidden/>
    <w:qFormat/>
    <w:rsid w:val="00BC2B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rPr>
  </w:style>
  <w:style w:type="paragraph" w:customStyle="1" w:styleId="dung4">
    <w:name w:val="dung 4"/>
    <w:basedOn w:val="u4"/>
    <w:semiHidden/>
    <w:qFormat/>
    <w:rsid w:val="00BC2B82"/>
    <w:pPr>
      <w:keepLines w:val="0"/>
      <w:spacing w:before="120" w:after="120" w:line="288" w:lineRule="auto"/>
      <w:ind w:firstLine="720"/>
      <w:jc w:val="both"/>
    </w:pPr>
    <w:rPr>
      <w:rFonts w:ascii="Times New Roman" w:eastAsia="Times New Roman" w:hAnsi="Times New Roman" w:cs="Times New Roman"/>
      <w:b/>
      <w:i w:val="0"/>
      <w:iCs w:val="0"/>
      <w:color w:val="auto"/>
      <w:szCs w:val="26"/>
      <w:lang w:val="vi-VN" w:eastAsia="zh-CN"/>
    </w:rPr>
  </w:style>
  <w:style w:type="paragraph" w:customStyle="1" w:styleId="Mco">
    <w:name w:val="Mục o"/>
    <w:basedOn w:val="oancuaDanhsach"/>
    <w:qFormat/>
    <w:rsid w:val="00BC2B82"/>
    <w:pPr>
      <w:widowControl w:val="0"/>
      <w:tabs>
        <w:tab w:val="left" w:pos="851"/>
        <w:tab w:val="left" w:pos="1080"/>
      </w:tabs>
      <w:autoSpaceDE w:val="0"/>
      <w:autoSpaceDN w:val="0"/>
      <w:spacing w:before="120" w:after="0" w:line="240" w:lineRule="auto"/>
      <w:ind w:left="0" w:firstLine="0"/>
      <w:contextualSpacing w:val="0"/>
      <w:jc w:val="both"/>
    </w:pPr>
    <w:rPr>
      <w:rFonts w:eastAsia="Arial" w:cs="Arial"/>
      <w:szCs w:val="26"/>
      <w:lang w:val="it-IT"/>
    </w:rPr>
  </w:style>
  <w:style w:type="table" w:customStyle="1" w:styleId="EndnoteTextChar11">
    <w:name w:val="Endnote Text Char11"/>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
    <w:name w:val="Endnote Text Char12"/>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
    <w:name w:val="Endnote Text Char13"/>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
    <w:name w:val="Endnote Text Char14"/>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
    <w:name w:val="Endnote Text Char15"/>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BIU">
    <w:name w:val="BẢNG BIỂU"/>
    <w:basedOn w:val="Binhthng"/>
    <w:next w:val="Binhthng"/>
    <w:link w:val="BNGBIUChar"/>
    <w:semiHidden/>
    <w:rsid w:val="00BC2B82"/>
    <w:pPr>
      <w:widowControl w:val="0"/>
      <w:tabs>
        <w:tab w:val="left" w:pos="360"/>
      </w:tabs>
      <w:spacing w:before="120" w:after="120" w:line="240" w:lineRule="auto"/>
      <w:jc w:val="both"/>
    </w:pPr>
    <w:rPr>
      <w:rFonts w:eastAsia="Times New Roman"/>
      <w:b/>
      <w:szCs w:val="20"/>
    </w:rPr>
  </w:style>
  <w:style w:type="table" w:customStyle="1" w:styleId="EndnoteTextChar16">
    <w:name w:val="Endnote Text Char16"/>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cdinhChar">
    <w:name w:val="Mac dinh Char"/>
    <w:link w:val="Macdinh"/>
    <w:qFormat/>
    <w:locked/>
    <w:rsid w:val="00BC2B82"/>
    <w:rPr>
      <w:rFonts w:ascii="Times New Roman" w:eastAsia="Times New Roman" w:hAnsi="Times New Roman" w:cs="Times New Roman"/>
      <w:sz w:val="28"/>
      <w:szCs w:val="20"/>
      <w:lang w:val="en-GB"/>
    </w:rPr>
  </w:style>
  <w:style w:type="character" w:customStyle="1" w:styleId="BNGBIUChar">
    <w:name w:val="BẢNG BIỂU Char"/>
    <w:basedOn w:val="Phngmcinhcuaoanvn"/>
    <w:link w:val="BNGBIU"/>
    <w:semiHidden/>
    <w:rsid w:val="00BC2B82"/>
    <w:rPr>
      <w:rFonts w:ascii="Times New Roman" w:eastAsia="Times New Roman" w:hAnsi="Times New Roman" w:cs="Times New Roman"/>
      <w:b/>
      <w:sz w:val="28"/>
      <w:szCs w:val="20"/>
    </w:rPr>
  </w:style>
  <w:style w:type="paragraph" w:customStyle="1" w:styleId="BodyText110">
    <w:name w:val="Body Text11"/>
    <w:basedOn w:val="Binhthng"/>
    <w:semiHidden/>
    <w:qFormat/>
    <w:rsid w:val="00BC2B82"/>
    <w:pPr>
      <w:widowControl w:val="0"/>
      <w:shd w:val="clear" w:color="auto" w:fill="FFFFFF"/>
      <w:spacing w:after="100" w:line="240" w:lineRule="auto"/>
      <w:ind w:firstLine="400"/>
    </w:pPr>
    <w:rPr>
      <w:rFonts w:eastAsia="Times New Roman"/>
    </w:rPr>
  </w:style>
  <w:style w:type="paragraph" w:customStyle="1" w:styleId="CharChar1CharCharCharChar">
    <w:name w:val="Char Char1 Char Char Char Char"/>
    <w:basedOn w:val="Binhthng"/>
    <w:semiHidden/>
    <w:rsid w:val="00BC2B82"/>
    <w:pPr>
      <w:spacing w:after="0" w:line="240" w:lineRule="auto"/>
    </w:pPr>
    <w:rPr>
      <w:rFonts w:ascii="Arial" w:eastAsia="Times New Roman" w:hAnsi="Arial"/>
      <w:sz w:val="22"/>
      <w:szCs w:val="20"/>
      <w:lang w:val="en-AU"/>
    </w:rPr>
  </w:style>
  <w:style w:type="table" w:customStyle="1" w:styleId="TableGrid51">
    <w:name w:val="Table Grid51"/>
    <w:basedOn w:val="BangThngthng"/>
    <w:uiPriority w:val="39"/>
    <w:qFormat/>
    <w:rsid w:val="00BC2B82"/>
    <w:rPr>
      <w:rFonts w:eastAsia="Arial"/>
      <w:sz w:val="26"/>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BangThngthng"/>
    <w:uiPriority w:val="99"/>
    <w:rsid w:val="00BC2B82"/>
    <w:rPr>
      <w:lang w:val="en-S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
    <w:name w:val="style51"/>
    <w:semiHidden/>
    <w:qFormat/>
    <w:rsid w:val="00BC2B82"/>
    <w:rPr>
      <w:rFonts w:ascii="A" w:hAnsi="A" w:hint="default"/>
      <w:sz w:val="20"/>
      <w:szCs w:val="20"/>
    </w:rPr>
  </w:style>
  <w:style w:type="paragraph" w:customStyle="1" w:styleId="Normal">
    <w:name w:val="[Normal]"/>
    <w:semiHidden/>
    <w:rsid w:val="00BC2B82"/>
    <w:rPr>
      <w:rFonts w:ascii="Arial" w:eastAsia="Arial" w:hAnsi="Arial"/>
      <w:sz w:val="24"/>
      <w:szCs w:val="24"/>
    </w:rPr>
  </w:style>
  <w:style w:type="paragraph" w:customStyle="1" w:styleId="articlehometext">
    <w:name w:val="articlehometext"/>
    <w:basedOn w:val="Binhthng"/>
    <w:semiHidden/>
    <w:rsid w:val="00BC2B82"/>
    <w:pPr>
      <w:spacing w:before="45" w:after="45" w:line="240" w:lineRule="auto"/>
      <w:ind w:left="45" w:right="45"/>
    </w:pPr>
    <w:rPr>
      <w:rFonts w:ascii="Arial" w:eastAsia="MS Mincho" w:hAnsi="Arial" w:cs="Arial"/>
      <w:b/>
      <w:bCs/>
      <w:color w:val="373737"/>
      <w:sz w:val="20"/>
      <w:szCs w:val="20"/>
    </w:rPr>
  </w:style>
  <w:style w:type="paragraph" w:customStyle="1" w:styleId="Title12Char">
    <w:name w:val="Title 1.2 Char"/>
    <w:basedOn w:val="Binhthng"/>
    <w:link w:val="Title12CharChar"/>
    <w:semiHidden/>
    <w:rsid w:val="00BC2B82"/>
    <w:pPr>
      <w:tabs>
        <w:tab w:val="left" w:pos="600"/>
      </w:tabs>
      <w:autoSpaceDE w:val="0"/>
      <w:autoSpaceDN w:val="0"/>
      <w:adjustRightInd w:val="0"/>
      <w:snapToGrid w:val="0"/>
      <w:spacing w:after="120" w:line="240" w:lineRule="auto"/>
      <w:ind w:left="250" w:hangingChars="250" w:hanging="250"/>
      <w:jc w:val="both"/>
      <w:textAlignment w:val="baseline"/>
    </w:pPr>
    <w:rPr>
      <w:rFonts w:eastAsia="MS Mincho"/>
      <w:b/>
      <w:color w:val="000000"/>
      <w:sz w:val="22"/>
      <w:szCs w:val="20"/>
      <w:lang w:val="zh-CN" w:eastAsia="ja-JP"/>
    </w:rPr>
  </w:style>
  <w:style w:type="character" w:customStyle="1" w:styleId="Title12CharChar">
    <w:name w:val="Title 1.2 Char Char"/>
    <w:link w:val="Title12Char"/>
    <w:semiHidden/>
    <w:locked/>
    <w:rsid w:val="00BC2B82"/>
    <w:rPr>
      <w:rFonts w:ascii="Times New Roman" w:eastAsia="MS Mincho" w:hAnsi="Times New Roman" w:cs="Times New Roman"/>
      <w:b/>
      <w:color w:val="000000"/>
      <w:szCs w:val="20"/>
      <w:lang w:val="zh-CN" w:eastAsia="ja-JP"/>
    </w:rPr>
  </w:style>
  <w:style w:type="paragraph" w:customStyle="1" w:styleId="t30">
    <w:name w:val="t3"/>
    <w:basedOn w:val="Binhthng"/>
    <w:link w:val="t3Char"/>
    <w:semiHidden/>
    <w:rsid w:val="00BC2B82"/>
    <w:pPr>
      <w:spacing w:before="120" w:after="0" w:line="360" w:lineRule="auto"/>
      <w:ind w:firstLine="720"/>
      <w:jc w:val="both"/>
    </w:pPr>
    <w:rPr>
      <w:rFonts w:eastAsia="MS Mincho"/>
      <w:i/>
      <w:szCs w:val="20"/>
      <w:lang w:val="nl-NL" w:eastAsia="zh-CN"/>
    </w:rPr>
  </w:style>
  <w:style w:type="character" w:customStyle="1" w:styleId="t3Char">
    <w:name w:val="t3 Char"/>
    <w:link w:val="t30"/>
    <w:semiHidden/>
    <w:locked/>
    <w:rsid w:val="00BC2B82"/>
    <w:rPr>
      <w:rFonts w:ascii="Times New Roman" w:eastAsia="MS Mincho" w:hAnsi="Times New Roman" w:cs="Times New Roman"/>
      <w:i/>
      <w:sz w:val="28"/>
      <w:szCs w:val="20"/>
      <w:lang w:val="nl-NL" w:eastAsia="zh-CN"/>
    </w:rPr>
  </w:style>
  <w:style w:type="paragraph" w:customStyle="1" w:styleId="D">
    <w:name w:val="D"/>
    <w:basedOn w:val="Binhthng"/>
    <w:semiHidden/>
    <w:qFormat/>
    <w:rsid w:val="00BC2B82"/>
    <w:pPr>
      <w:spacing w:before="60" w:after="200" w:line="288" w:lineRule="auto"/>
      <w:jc w:val="center"/>
    </w:pPr>
    <w:rPr>
      <w:rFonts w:eastAsia="MS Mincho"/>
      <w:b/>
      <w:bCs/>
      <w:sz w:val="24"/>
      <w:szCs w:val="24"/>
      <w:lang w:eastAsia="ja-JP"/>
    </w:rPr>
  </w:style>
  <w:style w:type="character" w:customStyle="1" w:styleId="titledothiChar">
    <w:name w:val="title_dothi Char"/>
    <w:link w:val="titledothi"/>
    <w:semiHidden/>
    <w:locked/>
    <w:rsid w:val="00BC2B82"/>
    <w:rPr>
      <w:rFonts w:ascii="Arial" w:hAnsi="Arial"/>
      <w:b/>
      <w:lang w:val="nl-NL"/>
    </w:rPr>
  </w:style>
  <w:style w:type="paragraph" w:customStyle="1" w:styleId="titledothi">
    <w:name w:val="title_dothi"/>
    <w:basedOn w:val="Binhthng"/>
    <w:link w:val="titledothiChar"/>
    <w:semiHidden/>
    <w:qFormat/>
    <w:rsid w:val="00BC2B82"/>
    <w:pPr>
      <w:spacing w:before="60" w:after="0" w:line="288" w:lineRule="auto"/>
      <w:jc w:val="center"/>
    </w:pPr>
    <w:rPr>
      <w:rFonts w:ascii="Arial" w:eastAsiaTheme="minorHAnsi" w:hAnsi="Arial" w:cstheme="minorBidi"/>
      <w:b/>
      <w:sz w:val="22"/>
      <w:szCs w:val="22"/>
      <w:lang w:val="nl-NL"/>
    </w:rPr>
  </w:style>
  <w:style w:type="character" w:customStyle="1" w:styleId="a-noidungCharChar">
    <w:name w:val="a-noi dung Char Char"/>
    <w:link w:val="a-noidungChar"/>
    <w:semiHidden/>
    <w:locked/>
    <w:rsid w:val="00BC2B82"/>
    <w:rPr>
      <w:b/>
      <w:color w:val="000000"/>
      <w:sz w:val="26"/>
    </w:rPr>
  </w:style>
  <w:style w:type="paragraph" w:customStyle="1" w:styleId="a-noidungChar">
    <w:name w:val="a-noi dung Char"/>
    <w:basedOn w:val="Binhthng"/>
    <w:link w:val="a-noidungCharChar"/>
    <w:semiHidden/>
    <w:qFormat/>
    <w:rsid w:val="00BC2B82"/>
    <w:pPr>
      <w:spacing w:before="120" w:after="0" w:line="312" w:lineRule="auto"/>
      <w:ind w:firstLine="720"/>
      <w:jc w:val="both"/>
    </w:pPr>
    <w:rPr>
      <w:rFonts w:asciiTheme="minorHAnsi" w:eastAsiaTheme="minorHAnsi" w:hAnsiTheme="minorHAnsi" w:cstheme="minorBidi"/>
      <w:b/>
      <w:color w:val="000000"/>
      <w:sz w:val="26"/>
      <w:szCs w:val="22"/>
    </w:rPr>
  </w:style>
  <w:style w:type="character" w:customStyle="1" w:styleId="StyleTimesNewRomanFirstline127cmBefore6ptAfterChar">
    <w:name w:val="Style Times New Roman First line:  127 cm Before:  6 pt After:.Char"/>
    <w:link w:val="StyleTimesNewRomanFirstline127cmBefore6ptAfter"/>
    <w:semiHidden/>
    <w:locked/>
    <w:rsid w:val="00BC2B82"/>
    <w:rPr>
      <w:sz w:val="26"/>
    </w:rPr>
  </w:style>
  <w:style w:type="paragraph" w:customStyle="1" w:styleId="StyleTimesNewRomanFirstline127cmBefore6ptAfter">
    <w:name w:val="Style Times New Roman First line:  127 cm Before:  6 pt After:"/>
    <w:basedOn w:val="Binhthng"/>
    <w:link w:val="StyleTimesNewRomanFirstline127cmBefore6ptAfterChar"/>
    <w:semiHidden/>
    <w:rsid w:val="00BC2B82"/>
    <w:pPr>
      <w:spacing w:before="120" w:after="120" w:line="240" w:lineRule="auto"/>
      <w:ind w:firstLine="720"/>
      <w:jc w:val="both"/>
    </w:pPr>
    <w:rPr>
      <w:rFonts w:asciiTheme="minorHAnsi" w:eastAsiaTheme="minorHAnsi" w:hAnsiTheme="minorHAnsi" w:cstheme="minorBidi"/>
      <w:sz w:val="26"/>
      <w:szCs w:val="22"/>
    </w:rPr>
  </w:style>
  <w:style w:type="character" w:customStyle="1" w:styleId="a3Char">
    <w:name w:val="a3 Char"/>
    <w:link w:val="a30"/>
    <w:semiHidden/>
    <w:locked/>
    <w:rsid w:val="00BC2B82"/>
    <w:rPr>
      <w:rFonts w:ascii=".VnTime" w:hAnsi=".VnTime"/>
      <w:b/>
      <w:sz w:val="28"/>
    </w:rPr>
  </w:style>
  <w:style w:type="paragraph" w:customStyle="1" w:styleId="a30">
    <w:name w:val="a3"/>
    <w:basedOn w:val="Binhthng"/>
    <w:link w:val="a3Char"/>
    <w:semiHidden/>
    <w:rsid w:val="00BC2B82"/>
    <w:pPr>
      <w:tabs>
        <w:tab w:val="left" w:leader="dot" w:pos="8505"/>
      </w:tabs>
      <w:spacing w:after="0" w:line="312" w:lineRule="auto"/>
      <w:ind w:left="777" w:hanging="777"/>
      <w:jc w:val="both"/>
    </w:pPr>
    <w:rPr>
      <w:rFonts w:ascii=".VnTime" w:eastAsiaTheme="minorHAnsi" w:hAnsi=".VnTime" w:cstheme="minorBidi"/>
      <w:b/>
      <w:szCs w:val="22"/>
    </w:rPr>
  </w:style>
  <w:style w:type="character" w:customStyle="1" w:styleId="8Char">
    <w:name w:val="8 Char"/>
    <w:semiHidden/>
    <w:locked/>
    <w:rsid w:val="00BC2B82"/>
    <w:rPr>
      <w:b/>
      <w:sz w:val="28"/>
    </w:rPr>
  </w:style>
  <w:style w:type="paragraph" w:customStyle="1" w:styleId="H0">
    <w:name w:val="H"/>
    <w:basedOn w:val="a-noidungChar"/>
    <w:semiHidden/>
    <w:rsid w:val="00BC2B82"/>
    <w:pPr>
      <w:spacing w:before="60" w:line="288" w:lineRule="auto"/>
      <w:ind w:firstLine="0"/>
      <w:jc w:val="center"/>
    </w:pPr>
    <w:rPr>
      <w:color w:val="auto"/>
    </w:rPr>
  </w:style>
  <w:style w:type="character" w:customStyle="1" w:styleId="newsdetailtitle">
    <w:name w:val="news_detail_title"/>
    <w:semiHidden/>
    <w:rsid w:val="00BC2B82"/>
  </w:style>
  <w:style w:type="paragraph" w:customStyle="1" w:styleId="CharCharChar1CharCharCharChar">
    <w:name w:val="Char Char Char1 Char Char Char Char"/>
    <w:basedOn w:val="Binhthng"/>
    <w:semiHidden/>
    <w:rsid w:val="00BC2B82"/>
    <w:pPr>
      <w:spacing w:after="0" w:line="240" w:lineRule="auto"/>
    </w:pPr>
    <w:rPr>
      <w:rFonts w:ascii="Arial" w:eastAsia="MS Mincho" w:hAnsi="Arial" w:cs="Arial"/>
      <w:sz w:val="22"/>
      <w:szCs w:val="22"/>
      <w:lang w:val="en-AU"/>
    </w:rPr>
  </w:style>
  <w:style w:type="paragraph" w:customStyle="1" w:styleId="Bodytextgap2-12">
    <w:name w:val="_Bodytext_gap2-12"/>
    <w:basedOn w:val="Binhthng"/>
    <w:semiHidden/>
    <w:rsid w:val="00BC2B82"/>
    <w:pPr>
      <w:spacing w:before="240" w:after="40" w:line="264" w:lineRule="auto"/>
      <w:jc w:val="both"/>
    </w:pPr>
    <w:rPr>
      <w:rFonts w:ascii=".VnTime" w:eastAsia="MS Mincho" w:hAnsi=".VnTime"/>
      <w:szCs w:val="20"/>
      <w:lang w:bidi="he-IL"/>
    </w:rPr>
  </w:style>
  <w:style w:type="paragraph" w:customStyle="1" w:styleId="phead">
    <w:name w:val="phead"/>
    <w:basedOn w:val="Binhthng"/>
    <w:semiHidden/>
    <w:rsid w:val="00BC2B82"/>
    <w:pPr>
      <w:spacing w:after="125" w:line="240" w:lineRule="auto"/>
    </w:pPr>
    <w:rPr>
      <w:rFonts w:eastAsia="MS Mincho"/>
      <w:b/>
      <w:bCs/>
      <w:color w:val="666666"/>
      <w:sz w:val="15"/>
      <w:szCs w:val="15"/>
    </w:rPr>
  </w:style>
  <w:style w:type="character" w:customStyle="1" w:styleId="txtmeditalic">
    <w:name w:val="txtmeditalic"/>
    <w:semiHidden/>
    <w:rsid w:val="00BC2B82"/>
  </w:style>
  <w:style w:type="character" w:customStyle="1" w:styleId="header1">
    <w:name w:val="header1"/>
    <w:semiHidden/>
    <w:rsid w:val="00BC2B82"/>
    <w:rPr>
      <w:rFonts w:ascii="Arial" w:hAnsi="Arial"/>
      <w:color w:val="000000"/>
      <w:sz w:val="15"/>
    </w:rPr>
  </w:style>
  <w:style w:type="paragraph" w:customStyle="1" w:styleId="DINHDANG">
    <w:name w:val="DINH DANG"/>
    <w:basedOn w:val="Binhthng"/>
    <w:link w:val="DINHDANGChar"/>
    <w:semiHidden/>
    <w:rsid w:val="00BC2B82"/>
    <w:pPr>
      <w:spacing w:before="60" w:after="60" w:line="312" w:lineRule="auto"/>
      <w:ind w:firstLine="562"/>
      <w:jc w:val="both"/>
    </w:pPr>
    <w:rPr>
      <w:rFonts w:eastAsia="MS Mincho"/>
      <w:sz w:val="26"/>
      <w:szCs w:val="20"/>
      <w:lang w:val="pt-BR" w:eastAsia="vi-VN"/>
    </w:rPr>
  </w:style>
  <w:style w:type="character" w:customStyle="1" w:styleId="DINHDANGChar">
    <w:name w:val="DINH DANG Char"/>
    <w:link w:val="DINHDANG"/>
    <w:semiHidden/>
    <w:locked/>
    <w:rsid w:val="00BC2B82"/>
    <w:rPr>
      <w:rFonts w:ascii="Times New Roman" w:eastAsia="MS Mincho" w:hAnsi="Times New Roman" w:cs="Times New Roman"/>
      <w:sz w:val="26"/>
      <w:szCs w:val="20"/>
      <w:lang w:val="pt-BR" w:eastAsia="vi-VN"/>
    </w:rPr>
  </w:style>
  <w:style w:type="character" w:customStyle="1" w:styleId="TieudechinhCharChar">
    <w:name w:val="Tieu de chinh Char Char"/>
    <w:semiHidden/>
    <w:qFormat/>
    <w:locked/>
    <w:rsid w:val="00BC2B82"/>
    <w:rPr>
      <w:rFonts w:ascii=".VnTime" w:hAnsi=".VnTime"/>
      <w:i/>
      <w:color w:val="800000"/>
      <w:sz w:val="28"/>
    </w:rPr>
  </w:style>
  <w:style w:type="paragraph" w:customStyle="1" w:styleId="Bieu">
    <w:name w:val="Bieu"/>
    <w:basedOn w:val="Chuthich"/>
    <w:semiHidden/>
    <w:rsid w:val="00BC2B82"/>
    <w:pPr>
      <w:widowControl w:val="0"/>
      <w:spacing w:before="120" w:after="120" w:line="288" w:lineRule="auto"/>
    </w:pPr>
    <w:rPr>
      <w:rFonts w:eastAsia="MS Mincho"/>
      <w:bCs w:val="0"/>
      <w:sz w:val="28"/>
      <w:szCs w:val="28"/>
      <w:lang w:val="nl-NL"/>
    </w:rPr>
  </w:style>
  <w:style w:type="paragraph" w:customStyle="1" w:styleId="TienHai">
    <w:name w:val="Tien Hai"/>
    <w:basedOn w:val="Binhthng"/>
    <w:semiHidden/>
    <w:rsid w:val="00BC2B82"/>
    <w:pPr>
      <w:tabs>
        <w:tab w:val="left" w:pos="0"/>
        <w:tab w:val="left" w:pos="180"/>
        <w:tab w:val="left" w:pos="540"/>
        <w:tab w:val="left" w:pos="900"/>
      </w:tabs>
      <w:overflowPunct w:val="0"/>
      <w:autoSpaceDE w:val="0"/>
      <w:autoSpaceDN w:val="0"/>
      <w:adjustRightInd w:val="0"/>
      <w:spacing w:after="0" w:line="240" w:lineRule="auto"/>
      <w:jc w:val="center"/>
      <w:textAlignment w:val="baseline"/>
    </w:pPr>
    <w:rPr>
      <w:rFonts w:ascii=".VnTime" w:eastAsia="MS Mincho" w:hAnsi=".VnTime"/>
      <w:b/>
    </w:rPr>
  </w:style>
  <w:style w:type="paragraph" w:customStyle="1" w:styleId="Bang-BacNinh">
    <w:name w:val="Bang - BacNinh"/>
    <w:basedOn w:val="ThnvnbanThutl3"/>
    <w:semiHidden/>
    <w:rsid w:val="00BC2B82"/>
    <w:pPr>
      <w:widowControl w:val="0"/>
      <w:overflowPunct w:val="0"/>
      <w:autoSpaceDE w:val="0"/>
      <w:autoSpaceDN w:val="0"/>
      <w:adjustRightInd w:val="0"/>
      <w:spacing w:before="120" w:line="360" w:lineRule="exact"/>
      <w:ind w:firstLine="426"/>
      <w:jc w:val="both"/>
      <w:textAlignment w:val="baseline"/>
    </w:pPr>
    <w:rPr>
      <w:rFonts w:eastAsia="MS Mincho"/>
      <w:b/>
      <w:lang w:val="en-US"/>
    </w:rPr>
  </w:style>
  <w:style w:type="paragraph" w:customStyle="1" w:styleId="text10">
    <w:name w:val="text 1"/>
    <w:basedOn w:val="ThnvnbanThutl2"/>
    <w:semiHidden/>
    <w:rsid w:val="00BC2B82"/>
    <w:pPr>
      <w:spacing w:before="60" w:after="60" w:line="312" w:lineRule="auto"/>
      <w:ind w:left="0" w:firstLine="567"/>
      <w:jc w:val="both"/>
    </w:pPr>
    <w:rPr>
      <w:rFonts w:eastAsia="MS Mincho"/>
      <w:sz w:val="28"/>
      <w:szCs w:val="24"/>
    </w:rPr>
  </w:style>
  <w:style w:type="paragraph" w:customStyle="1" w:styleId="text3">
    <w:name w:val="text3"/>
    <w:basedOn w:val="ThnvnbanThutl2"/>
    <w:semiHidden/>
    <w:rsid w:val="00BC2B82"/>
    <w:pPr>
      <w:numPr>
        <w:numId w:val="39"/>
      </w:numPr>
      <w:tabs>
        <w:tab w:val="left" w:pos="360"/>
      </w:tabs>
      <w:spacing w:before="60" w:after="60" w:line="312" w:lineRule="auto"/>
      <w:ind w:left="283" w:firstLine="0"/>
      <w:jc w:val="both"/>
    </w:pPr>
    <w:rPr>
      <w:rFonts w:eastAsia="MS Mincho"/>
      <w:sz w:val="28"/>
      <w:szCs w:val="24"/>
    </w:rPr>
  </w:style>
  <w:style w:type="paragraph" w:customStyle="1" w:styleId="tieude4">
    <w:name w:val="tieude4"/>
    <w:basedOn w:val="Binhthng"/>
    <w:semiHidden/>
    <w:qFormat/>
    <w:rsid w:val="00BC2B82"/>
    <w:pPr>
      <w:spacing w:before="60" w:after="60" w:line="312" w:lineRule="auto"/>
      <w:ind w:firstLine="720"/>
      <w:jc w:val="both"/>
    </w:pPr>
    <w:rPr>
      <w:rFonts w:eastAsia="MS Mincho"/>
      <w:bCs/>
      <w:i/>
      <w:szCs w:val="24"/>
    </w:rPr>
  </w:style>
  <w:style w:type="paragraph" w:customStyle="1" w:styleId="5">
    <w:name w:val="5"/>
    <w:basedOn w:val="Binhthng"/>
    <w:semiHidden/>
    <w:rsid w:val="00BC2B82"/>
    <w:pPr>
      <w:spacing w:after="0" w:line="360" w:lineRule="auto"/>
      <w:jc w:val="both"/>
    </w:pPr>
    <w:rPr>
      <w:rFonts w:eastAsia="MS Mincho"/>
      <w:i/>
      <w:sz w:val="26"/>
      <w:szCs w:val="26"/>
    </w:rPr>
  </w:style>
  <w:style w:type="paragraph" w:customStyle="1" w:styleId="34">
    <w:name w:val="34"/>
    <w:basedOn w:val="Binhthng"/>
    <w:semiHidden/>
    <w:qFormat/>
    <w:rsid w:val="00BC2B82"/>
    <w:pPr>
      <w:tabs>
        <w:tab w:val="left" w:pos="720"/>
      </w:tabs>
      <w:spacing w:after="0" w:line="360" w:lineRule="auto"/>
      <w:jc w:val="both"/>
    </w:pPr>
    <w:rPr>
      <w:rFonts w:eastAsia="MS Mincho"/>
      <w:b/>
      <w:bCs/>
      <w:iCs/>
      <w:sz w:val="26"/>
      <w:szCs w:val="26"/>
      <w:lang w:val="nl-NL"/>
    </w:rPr>
  </w:style>
  <w:style w:type="paragraph" w:customStyle="1" w:styleId="a4">
    <w:name w:val="a4"/>
    <w:basedOn w:val="Binhthng"/>
    <w:semiHidden/>
    <w:rsid w:val="00BC2B82"/>
    <w:pPr>
      <w:tabs>
        <w:tab w:val="left" w:pos="2190"/>
      </w:tabs>
      <w:spacing w:before="240" w:after="0" w:line="240" w:lineRule="auto"/>
      <w:jc w:val="both"/>
    </w:pPr>
    <w:rPr>
      <w:rFonts w:eastAsia="MS Mincho"/>
      <w:b/>
      <w:i/>
      <w:szCs w:val="20"/>
      <w:lang w:val="en-GB"/>
    </w:rPr>
  </w:style>
  <w:style w:type="character" w:customStyle="1" w:styleId="CharChar16">
    <w:name w:val="Char Char16"/>
    <w:semiHidden/>
    <w:locked/>
    <w:rsid w:val="00BC2B82"/>
    <w:rPr>
      <w:rFonts w:ascii=".VnTime" w:hAnsi=".VnTime" w:cs="Times New Roman"/>
      <w:b/>
      <w:sz w:val="28"/>
      <w:lang w:val="en-US" w:eastAsia="en-US" w:bidi="ar-SA"/>
    </w:rPr>
  </w:style>
  <w:style w:type="character" w:customStyle="1" w:styleId="CharChar15">
    <w:name w:val="Char Char15"/>
    <w:semiHidden/>
    <w:locked/>
    <w:rsid w:val="00BC2B82"/>
    <w:rPr>
      <w:rFonts w:ascii=".VnTime" w:hAnsi=".VnTime" w:cs="Times New Roman"/>
      <w:b/>
      <w:sz w:val="28"/>
      <w:lang w:val="en-US" w:eastAsia="en-US" w:bidi="ar-SA"/>
    </w:rPr>
  </w:style>
  <w:style w:type="character" w:customStyle="1" w:styleId="CharChar14">
    <w:name w:val="Char Char14"/>
    <w:semiHidden/>
    <w:locked/>
    <w:rsid w:val="00BC2B82"/>
    <w:rPr>
      <w:rFonts w:ascii=".VnTime" w:hAnsi=".VnTime" w:cs="Times New Roman"/>
      <w:b/>
      <w:sz w:val="28"/>
      <w:lang w:val="en-US" w:eastAsia="en-US" w:bidi="ar-SA"/>
    </w:rPr>
  </w:style>
  <w:style w:type="character" w:customStyle="1" w:styleId="CharChar13">
    <w:name w:val="Char Char13"/>
    <w:semiHidden/>
    <w:locked/>
    <w:rsid w:val="00BC2B82"/>
    <w:rPr>
      <w:rFonts w:ascii="Arial" w:hAnsi="Arial" w:cs="Times New Roman"/>
      <w:b/>
      <w:snapToGrid w:val="0"/>
      <w:color w:val="000000"/>
      <w:lang w:val="en-US" w:eastAsia="en-US" w:bidi="ar-SA"/>
    </w:rPr>
  </w:style>
  <w:style w:type="character" w:customStyle="1" w:styleId="CharChar12">
    <w:name w:val="Char Char12"/>
    <w:semiHidden/>
    <w:qFormat/>
    <w:locked/>
    <w:rsid w:val="00BC2B82"/>
    <w:rPr>
      <w:rFonts w:ascii=".VnTimeH" w:hAnsi=".VnTimeH" w:cs="Times New Roman"/>
      <w:b/>
      <w:sz w:val="24"/>
      <w:lang w:val="en-US" w:eastAsia="en-US" w:bidi="ar-SA"/>
    </w:rPr>
  </w:style>
  <w:style w:type="character" w:customStyle="1" w:styleId="CharChar11">
    <w:name w:val="Char Char11"/>
    <w:semiHidden/>
    <w:qFormat/>
    <w:locked/>
    <w:rsid w:val="00BC2B82"/>
    <w:rPr>
      <w:rFonts w:ascii=".VnTime" w:hAnsi=".VnTime" w:cs="Times New Roman"/>
      <w:b/>
      <w:sz w:val="26"/>
      <w:lang w:val="en-US" w:eastAsia="en-US" w:bidi="ar-SA"/>
    </w:rPr>
  </w:style>
  <w:style w:type="character" w:customStyle="1" w:styleId="BodyTextIndentCharCharCharCharChar1">
    <w:name w:val="Body Text Indent Char Char Char Char Char1"/>
    <w:semiHidden/>
    <w:locked/>
    <w:rsid w:val="00BC2B82"/>
    <w:rPr>
      <w:rFonts w:ascii=".VnTime" w:hAnsi=".VnTime" w:cs="Times New Roman"/>
      <w:sz w:val="28"/>
      <w:lang w:val="en-US" w:eastAsia="en-US" w:bidi="ar-SA"/>
    </w:rPr>
  </w:style>
  <w:style w:type="paragraph" w:customStyle="1" w:styleId="BNG0">
    <w:name w:val="BẢNG"/>
    <w:basedOn w:val="Binhthng"/>
    <w:next w:val="Binhthng"/>
    <w:link w:val="BNGChar"/>
    <w:semiHidden/>
    <w:qFormat/>
    <w:rsid w:val="00BC2B82"/>
    <w:pPr>
      <w:spacing w:after="120" w:line="276" w:lineRule="auto"/>
      <w:ind w:firstLine="720"/>
      <w:jc w:val="center"/>
      <w:outlineLvl w:val="5"/>
    </w:pPr>
    <w:rPr>
      <w:rFonts w:eastAsiaTheme="minorHAnsi"/>
      <w:b/>
      <w:color w:val="000000" w:themeColor="text1"/>
      <w:sz w:val="26"/>
      <w:szCs w:val="26"/>
    </w:rPr>
  </w:style>
  <w:style w:type="character" w:customStyle="1" w:styleId="BNGChar">
    <w:name w:val="BẢNG Char"/>
    <w:basedOn w:val="Phngmcinhcuaoanvn"/>
    <w:link w:val="BNG0"/>
    <w:semiHidden/>
    <w:rsid w:val="00BC2B82"/>
    <w:rPr>
      <w:rFonts w:ascii="Times New Roman" w:hAnsi="Times New Roman" w:cs="Times New Roman"/>
      <w:b/>
      <w:color w:val="000000" w:themeColor="text1"/>
      <w:sz w:val="26"/>
      <w:szCs w:val="26"/>
    </w:rPr>
  </w:style>
  <w:style w:type="paragraph" w:customStyle="1" w:styleId="ONVN">
    <w:name w:val="ĐOẠN VĂN"/>
    <w:next w:val="Binhthng"/>
    <w:link w:val="ONVNChar"/>
    <w:semiHidden/>
    <w:qFormat/>
    <w:rsid w:val="00BC2B82"/>
    <w:pPr>
      <w:spacing w:after="120"/>
      <w:jc w:val="both"/>
    </w:pPr>
    <w:rPr>
      <w:rFonts w:eastAsiaTheme="minorHAnsi"/>
      <w:iCs/>
      <w:color w:val="000000" w:themeColor="text1"/>
      <w:sz w:val="26"/>
      <w:szCs w:val="18"/>
    </w:rPr>
  </w:style>
  <w:style w:type="character" w:customStyle="1" w:styleId="ONVNChar">
    <w:name w:val="ĐOẠN VĂN Char"/>
    <w:basedOn w:val="Phngmcinhcuaoanvn"/>
    <w:link w:val="ONVN"/>
    <w:semiHidden/>
    <w:rsid w:val="00BC2B82"/>
    <w:rPr>
      <w:rFonts w:ascii="Times New Roman" w:hAnsi="Times New Roman" w:cs="Times New Roman"/>
      <w:iCs/>
      <w:color w:val="000000" w:themeColor="text1"/>
      <w:sz w:val="26"/>
      <w:szCs w:val="18"/>
    </w:rPr>
  </w:style>
  <w:style w:type="paragraph" w:customStyle="1" w:styleId="ONVN1">
    <w:name w:val="ĐOẠN VĂN 1"/>
    <w:basedOn w:val="ONVN"/>
    <w:link w:val="ONVN1Char"/>
    <w:semiHidden/>
    <w:qFormat/>
    <w:rsid w:val="00BC2B82"/>
    <w:pPr>
      <w:ind w:firstLine="720"/>
    </w:pPr>
  </w:style>
  <w:style w:type="character" w:customStyle="1" w:styleId="ONVN1Char">
    <w:name w:val="ĐOẠN VĂN 1 Char"/>
    <w:basedOn w:val="ONVNChar"/>
    <w:link w:val="ONVN1"/>
    <w:semiHidden/>
    <w:qFormat/>
    <w:rsid w:val="00BC2B82"/>
    <w:rPr>
      <w:rFonts w:ascii="Times New Roman" w:hAnsi="Times New Roman" w:cs="Times New Roman"/>
      <w:iCs/>
      <w:color w:val="000000" w:themeColor="text1"/>
      <w:sz w:val="26"/>
      <w:szCs w:val="18"/>
    </w:rPr>
  </w:style>
  <w:style w:type="paragraph" w:customStyle="1" w:styleId="Heading12">
    <w:name w:val="Heading 12"/>
    <w:basedOn w:val="Binhthng"/>
    <w:next w:val="Binhthng"/>
    <w:link w:val="HEADING1Char"/>
    <w:semiHidden/>
    <w:qFormat/>
    <w:rsid w:val="00BC2B82"/>
    <w:pPr>
      <w:spacing w:after="120" w:line="276" w:lineRule="auto"/>
      <w:jc w:val="center"/>
      <w:outlineLvl w:val="0"/>
    </w:pPr>
    <w:rPr>
      <w:rFonts w:eastAsiaTheme="minorHAnsi"/>
      <w:b/>
      <w:color w:val="000000" w:themeColor="text1"/>
      <w:sz w:val="32"/>
      <w:szCs w:val="32"/>
    </w:rPr>
  </w:style>
  <w:style w:type="character" w:customStyle="1" w:styleId="HEADING1Char">
    <w:name w:val="HEADING 1 Char"/>
    <w:basedOn w:val="Phngmcinhcuaoanvn"/>
    <w:link w:val="Heading12"/>
    <w:semiHidden/>
    <w:rsid w:val="00BC2B82"/>
    <w:rPr>
      <w:rFonts w:ascii="Times New Roman" w:hAnsi="Times New Roman" w:cs="Times New Roman"/>
      <w:b/>
      <w:color w:val="000000" w:themeColor="text1"/>
      <w:sz w:val="32"/>
      <w:szCs w:val="32"/>
    </w:rPr>
  </w:style>
  <w:style w:type="paragraph" w:customStyle="1" w:styleId="Heading41">
    <w:name w:val="Heading 41"/>
    <w:basedOn w:val="Binhthng"/>
    <w:next w:val="Binhthng"/>
    <w:semiHidden/>
    <w:qFormat/>
    <w:rsid w:val="00BC2B82"/>
    <w:pPr>
      <w:spacing w:after="120" w:line="276" w:lineRule="auto"/>
      <w:ind w:firstLine="720"/>
      <w:outlineLvl w:val="3"/>
    </w:pPr>
    <w:rPr>
      <w:rFonts w:eastAsiaTheme="minorHAnsi"/>
      <w:b/>
      <w:i/>
      <w:color w:val="000000" w:themeColor="text1"/>
      <w:sz w:val="26"/>
      <w:szCs w:val="26"/>
    </w:rPr>
  </w:style>
  <w:style w:type="paragraph" w:customStyle="1" w:styleId="Heading51">
    <w:name w:val="Heading 51"/>
    <w:basedOn w:val="Binhthng"/>
    <w:next w:val="Binhthng"/>
    <w:semiHidden/>
    <w:qFormat/>
    <w:rsid w:val="00BC2B82"/>
    <w:pPr>
      <w:spacing w:after="120" w:line="276" w:lineRule="auto"/>
      <w:ind w:firstLine="720"/>
      <w:outlineLvl w:val="4"/>
    </w:pPr>
    <w:rPr>
      <w:rFonts w:eastAsiaTheme="minorHAnsi"/>
      <w:b/>
      <w:color w:val="000000" w:themeColor="text1"/>
      <w:sz w:val="26"/>
      <w:szCs w:val="26"/>
    </w:rPr>
  </w:style>
  <w:style w:type="paragraph" w:customStyle="1" w:styleId="Heading61">
    <w:name w:val="Heading 61"/>
    <w:basedOn w:val="Binhthng"/>
    <w:next w:val="Binhthng"/>
    <w:semiHidden/>
    <w:qFormat/>
    <w:rsid w:val="00BC2B82"/>
    <w:pPr>
      <w:spacing w:after="120" w:line="276" w:lineRule="auto"/>
      <w:ind w:firstLine="720"/>
      <w:outlineLvl w:val="5"/>
    </w:pPr>
    <w:rPr>
      <w:rFonts w:eastAsiaTheme="minorHAnsi"/>
      <w:b/>
      <w:color w:val="000000" w:themeColor="text1"/>
      <w:sz w:val="26"/>
      <w:szCs w:val="26"/>
    </w:rPr>
  </w:style>
  <w:style w:type="paragraph" w:customStyle="1" w:styleId="HNH">
    <w:name w:val="HÌNH"/>
    <w:basedOn w:val="Chuthich"/>
    <w:link w:val="HNHChar"/>
    <w:semiHidden/>
    <w:qFormat/>
    <w:rsid w:val="00BC2B82"/>
    <w:pPr>
      <w:spacing w:before="120" w:after="120" w:line="276" w:lineRule="auto"/>
      <w:jc w:val="left"/>
    </w:pPr>
    <w:rPr>
      <w:rFonts w:ascii="Times New Roman Bold" w:eastAsiaTheme="minorHAnsi" w:hAnsi="Times New Roman Bold"/>
      <w:bCs w:val="0"/>
      <w:i/>
      <w:iCs/>
      <w:color w:val="000000" w:themeColor="text1"/>
      <w:szCs w:val="18"/>
    </w:rPr>
  </w:style>
  <w:style w:type="character" w:customStyle="1" w:styleId="HNHChar">
    <w:name w:val="HÌNH Char"/>
    <w:basedOn w:val="BNGChar"/>
    <w:link w:val="HNH"/>
    <w:semiHidden/>
    <w:rsid w:val="00BC2B82"/>
    <w:rPr>
      <w:rFonts w:ascii="Times New Roman Bold" w:hAnsi="Times New Roman Bold" w:cs="Times New Roman"/>
      <w:b/>
      <w:i/>
      <w:iCs/>
      <w:color w:val="000000" w:themeColor="text1"/>
      <w:sz w:val="26"/>
      <w:szCs w:val="18"/>
    </w:rPr>
  </w:style>
  <w:style w:type="paragraph" w:customStyle="1" w:styleId="NGUN">
    <w:name w:val="NGUỒN"/>
    <w:basedOn w:val="ONVN1"/>
    <w:link w:val="NGUNChar"/>
    <w:semiHidden/>
    <w:qFormat/>
    <w:rsid w:val="00BC2B82"/>
    <w:pPr>
      <w:jc w:val="right"/>
      <w:outlineLvl w:val="6"/>
    </w:pPr>
    <w:rPr>
      <w:i/>
      <w:sz w:val="20"/>
    </w:rPr>
  </w:style>
  <w:style w:type="character" w:customStyle="1" w:styleId="NGUNChar">
    <w:name w:val="NGUỒN Char"/>
    <w:basedOn w:val="ONVN1Char"/>
    <w:link w:val="NGUN"/>
    <w:semiHidden/>
    <w:rsid w:val="00BC2B82"/>
    <w:rPr>
      <w:rFonts w:ascii="Times New Roman" w:hAnsi="Times New Roman" w:cs="Times New Roman"/>
      <w:i/>
      <w:iCs/>
      <w:color w:val="000000" w:themeColor="text1"/>
      <w:sz w:val="20"/>
      <w:szCs w:val="18"/>
    </w:rPr>
  </w:style>
  <w:style w:type="paragraph" w:customStyle="1" w:styleId="TIU11">
    <w:name w:val="TIÊU ĐỀ 1"/>
    <w:basedOn w:val="Binhthng"/>
    <w:next w:val="Binhthng"/>
    <w:semiHidden/>
    <w:qFormat/>
    <w:rsid w:val="00BC2B82"/>
    <w:pPr>
      <w:spacing w:after="480" w:line="276" w:lineRule="auto"/>
      <w:ind w:firstLine="720"/>
      <w:jc w:val="center"/>
      <w:outlineLvl w:val="0"/>
    </w:pPr>
    <w:rPr>
      <w:rFonts w:eastAsiaTheme="minorHAnsi"/>
      <w:b/>
      <w:color w:val="000000" w:themeColor="text1"/>
      <w:sz w:val="32"/>
      <w:szCs w:val="26"/>
    </w:rPr>
  </w:style>
  <w:style w:type="paragraph" w:customStyle="1" w:styleId="TIU21">
    <w:name w:val="TIÊU ĐỀ 2"/>
    <w:basedOn w:val="Binhthng"/>
    <w:next w:val="Binhthng"/>
    <w:semiHidden/>
    <w:qFormat/>
    <w:rsid w:val="00BC2B82"/>
    <w:pPr>
      <w:spacing w:after="120" w:line="276" w:lineRule="auto"/>
      <w:ind w:firstLine="720"/>
      <w:outlineLvl w:val="1"/>
    </w:pPr>
    <w:rPr>
      <w:rFonts w:eastAsiaTheme="minorHAnsi"/>
      <w:b/>
      <w:color w:val="000000" w:themeColor="text1"/>
      <w:sz w:val="26"/>
      <w:szCs w:val="26"/>
    </w:rPr>
  </w:style>
  <w:style w:type="paragraph" w:customStyle="1" w:styleId="TIU31">
    <w:name w:val="TIÊU ĐỀ 3"/>
    <w:basedOn w:val="Binhthng"/>
    <w:next w:val="Binhthng"/>
    <w:link w:val="TIU3Char"/>
    <w:semiHidden/>
    <w:qFormat/>
    <w:rsid w:val="00BC2B82"/>
    <w:pPr>
      <w:spacing w:after="120" w:line="276" w:lineRule="auto"/>
      <w:ind w:firstLine="720"/>
      <w:outlineLvl w:val="2"/>
    </w:pPr>
    <w:rPr>
      <w:rFonts w:eastAsiaTheme="minorHAnsi"/>
      <w:b/>
      <w:color w:val="000000" w:themeColor="text1"/>
      <w:sz w:val="26"/>
      <w:szCs w:val="26"/>
    </w:rPr>
  </w:style>
  <w:style w:type="character" w:customStyle="1" w:styleId="TIU3Char">
    <w:name w:val="TIÊU ĐỀ 3 Char"/>
    <w:basedOn w:val="Phngmcinhcuaoanvn"/>
    <w:link w:val="TIU31"/>
    <w:semiHidden/>
    <w:rsid w:val="00BC2B82"/>
    <w:rPr>
      <w:rFonts w:ascii="Times New Roman" w:hAnsi="Times New Roman" w:cs="Times New Roman"/>
      <w:b/>
      <w:color w:val="000000" w:themeColor="text1"/>
      <w:sz w:val="26"/>
      <w:szCs w:val="26"/>
    </w:rPr>
  </w:style>
  <w:style w:type="paragraph" w:customStyle="1" w:styleId="TIU4">
    <w:name w:val="TIÊU ĐỀ 4"/>
    <w:basedOn w:val="Binhthng"/>
    <w:next w:val="Binhthng"/>
    <w:link w:val="TIU4Char"/>
    <w:semiHidden/>
    <w:qFormat/>
    <w:rsid w:val="00BC2B82"/>
    <w:pPr>
      <w:spacing w:after="120" w:line="276" w:lineRule="auto"/>
      <w:ind w:firstLine="720"/>
      <w:outlineLvl w:val="3"/>
    </w:pPr>
    <w:rPr>
      <w:rFonts w:eastAsiaTheme="minorHAnsi"/>
      <w:b/>
      <w:i/>
      <w:color w:val="000000" w:themeColor="text1"/>
      <w:sz w:val="26"/>
      <w:szCs w:val="26"/>
    </w:rPr>
  </w:style>
  <w:style w:type="character" w:customStyle="1" w:styleId="TIU4Char">
    <w:name w:val="TIÊU ĐỀ 4 Char"/>
    <w:basedOn w:val="TIU3Char"/>
    <w:link w:val="TIU4"/>
    <w:semiHidden/>
    <w:rsid w:val="00BC2B82"/>
    <w:rPr>
      <w:rFonts w:ascii="Times New Roman" w:hAnsi="Times New Roman" w:cs="Times New Roman"/>
      <w:b/>
      <w:i/>
      <w:color w:val="000000" w:themeColor="text1"/>
      <w:sz w:val="26"/>
      <w:szCs w:val="26"/>
    </w:rPr>
  </w:style>
  <w:style w:type="paragraph" w:customStyle="1" w:styleId="TIU5">
    <w:name w:val="TIÊU ĐỀ 5"/>
    <w:basedOn w:val="Binhthng"/>
    <w:next w:val="Binhthng"/>
    <w:link w:val="TIU5Char"/>
    <w:semiHidden/>
    <w:qFormat/>
    <w:rsid w:val="00BC2B82"/>
    <w:pPr>
      <w:spacing w:after="120" w:line="276" w:lineRule="auto"/>
      <w:ind w:firstLine="720"/>
      <w:outlineLvl w:val="4"/>
    </w:pPr>
    <w:rPr>
      <w:rFonts w:eastAsiaTheme="minorHAnsi"/>
      <w:b/>
      <w:color w:val="000000" w:themeColor="text1"/>
      <w:sz w:val="26"/>
      <w:szCs w:val="26"/>
    </w:rPr>
  </w:style>
  <w:style w:type="character" w:customStyle="1" w:styleId="TIU5Char">
    <w:name w:val="TIÊU ĐỀ 5 Char"/>
    <w:basedOn w:val="TIU4Char"/>
    <w:link w:val="TIU5"/>
    <w:semiHidden/>
    <w:rsid w:val="00BC2B82"/>
    <w:rPr>
      <w:rFonts w:ascii="Times New Roman" w:hAnsi="Times New Roman" w:cs="Times New Roman"/>
      <w:b/>
      <w:i w:val="0"/>
      <w:color w:val="000000" w:themeColor="text1"/>
      <w:sz w:val="26"/>
      <w:szCs w:val="26"/>
    </w:rPr>
  </w:style>
  <w:style w:type="paragraph" w:customStyle="1" w:styleId="TIU6">
    <w:name w:val="TIÊU ĐỀ 6"/>
    <w:basedOn w:val="Binhthng"/>
    <w:next w:val="Binhthng"/>
    <w:link w:val="TIU6Char"/>
    <w:semiHidden/>
    <w:qFormat/>
    <w:rsid w:val="00BC2B82"/>
    <w:pPr>
      <w:spacing w:after="120" w:line="276" w:lineRule="auto"/>
      <w:ind w:firstLine="720"/>
      <w:outlineLvl w:val="5"/>
    </w:pPr>
    <w:rPr>
      <w:rFonts w:eastAsiaTheme="minorHAnsi"/>
      <w:b/>
      <w:color w:val="000000" w:themeColor="text1"/>
      <w:sz w:val="26"/>
      <w:szCs w:val="26"/>
    </w:rPr>
  </w:style>
  <w:style w:type="character" w:customStyle="1" w:styleId="TIU6Char">
    <w:name w:val="TIÊU ĐỀ 6 Char"/>
    <w:basedOn w:val="TIU5Char"/>
    <w:link w:val="TIU6"/>
    <w:semiHidden/>
    <w:qFormat/>
    <w:rsid w:val="00BC2B82"/>
    <w:rPr>
      <w:rFonts w:ascii="Times New Roman" w:hAnsi="Times New Roman" w:cs="Times New Roman"/>
      <w:b/>
      <w:i w:val="0"/>
      <w:color w:val="000000" w:themeColor="text1"/>
      <w:sz w:val="26"/>
      <w:szCs w:val="26"/>
    </w:rPr>
  </w:style>
  <w:style w:type="paragraph" w:customStyle="1" w:styleId="TOC11">
    <w:name w:val="TOC 1.1"/>
    <w:basedOn w:val="Binhthng"/>
    <w:link w:val="TOC11Char"/>
    <w:semiHidden/>
    <w:qFormat/>
    <w:rsid w:val="00BC2B82"/>
    <w:pPr>
      <w:spacing w:after="120" w:line="276" w:lineRule="auto"/>
      <w:ind w:firstLine="14"/>
    </w:pPr>
    <w:rPr>
      <w:rFonts w:eastAsiaTheme="minorHAnsi"/>
      <w:b/>
      <w:color w:val="000000" w:themeColor="text1"/>
      <w:sz w:val="26"/>
      <w:szCs w:val="26"/>
    </w:rPr>
  </w:style>
  <w:style w:type="character" w:customStyle="1" w:styleId="TOC11Char">
    <w:name w:val="TOC 1.1 Char"/>
    <w:basedOn w:val="Phngmcinhcuaoanvn"/>
    <w:link w:val="TOC11"/>
    <w:semiHidden/>
    <w:rsid w:val="00BC2B82"/>
    <w:rPr>
      <w:rFonts w:ascii="Times New Roman" w:hAnsi="Times New Roman" w:cs="Times New Roman"/>
      <w:b/>
      <w:color w:val="000000" w:themeColor="text1"/>
      <w:sz w:val="26"/>
      <w:szCs w:val="26"/>
    </w:rPr>
  </w:style>
  <w:style w:type="character" w:customStyle="1" w:styleId="HEADING2Char">
    <w:name w:val="HEADING 2 Char"/>
    <w:basedOn w:val="HEADING1Char"/>
    <w:semiHidden/>
    <w:qFormat/>
    <w:rsid w:val="00BC2B82"/>
    <w:rPr>
      <w:rFonts w:ascii="Times New Roman" w:hAnsi="Times New Roman" w:cs="Times New Roman"/>
      <w:b/>
      <w:color w:val="000000" w:themeColor="text1"/>
      <w:sz w:val="26"/>
      <w:szCs w:val="26"/>
    </w:rPr>
  </w:style>
  <w:style w:type="paragraph" w:customStyle="1" w:styleId="Tiu12">
    <w:name w:val="Tiêu đề 1"/>
    <w:basedOn w:val="Binhthng"/>
    <w:next w:val="Binhthng"/>
    <w:link w:val="Tiu1Char"/>
    <w:semiHidden/>
    <w:qFormat/>
    <w:rsid w:val="00BC2B82"/>
    <w:pPr>
      <w:spacing w:after="720" w:line="240" w:lineRule="auto"/>
      <w:ind w:left="1077" w:hanging="357"/>
      <w:jc w:val="both"/>
      <w:outlineLvl w:val="0"/>
    </w:pPr>
    <w:rPr>
      <w:rFonts w:eastAsiaTheme="minorHAnsi"/>
      <w:b/>
      <w:sz w:val="32"/>
      <w:szCs w:val="26"/>
    </w:rPr>
  </w:style>
  <w:style w:type="character" w:customStyle="1" w:styleId="Tiu1Char">
    <w:name w:val="Tiêu đề 1 Char"/>
    <w:basedOn w:val="Phngmcinhcuaoanvn"/>
    <w:link w:val="Tiu12"/>
    <w:semiHidden/>
    <w:rsid w:val="00BC2B82"/>
    <w:rPr>
      <w:rFonts w:ascii="Times New Roman" w:hAnsi="Times New Roman" w:cs="Times New Roman"/>
      <w:b/>
      <w:sz w:val="32"/>
      <w:szCs w:val="26"/>
    </w:rPr>
  </w:style>
  <w:style w:type="paragraph" w:customStyle="1" w:styleId="CEWT3">
    <w:name w:val="CEW TĐ 3"/>
    <w:basedOn w:val="Binhthng"/>
    <w:next w:val="Binhthng"/>
    <w:link w:val="CEWT3Char"/>
    <w:semiHidden/>
    <w:qFormat/>
    <w:rsid w:val="00BC2B82"/>
    <w:pPr>
      <w:spacing w:after="120" w:line="240" w:lineRule="auto"/>
      <w:jc w:val="both"/>
      <w:outlineLvl w:val="2"/>
    </w:pPr>
    <w:rPr>
      <w:rFonts w:eastAsiaTheme="minorHAnsi"/>
      <w:b/>
      <w:i/>
      <w:sz w:val="26"/>
      <w:szCs w:val="26"/>
    </w:rPr>
  </w:style>
  <w:style w:type="character" w:customStyle="1" w:styleId="CEWT3Char">
    <w:name w:val="CEW TĐ 3 Char"/>
    <w:basedOn w:val="Phngmcinhcuaoanvn"/>
    <w:link w:val="CEWT3"/>
    <w:semiHidden/>
    <w:rsid w:val="00BC2B82"/>
    <w:rPr>
      <w:rFonts w:ascii="Times New Roman" w:hAnsi="Times New Roman" w:cs="Times New Roman"/>
      <w:b/>
      <w:i/>
      <w:sz w:val="26"/>
      <w:szCs w:val="26"/>
    </w:rPr>
  </w:style>
  <w:style w:type="paragraph" w:customStyle="1" w:styleId="CEWT2">
    <w:name w:val="CEW TĐ 2"/>
    <w:basedOn w:val="Binhthng"/>
    <w:next w:val="Binhthng"/>
    <w:link w:val="CEWT2Char"/>
    <w:semiHidden/>
    <w:qFormat/>
    <w:rsid w:val="00BC2B82"/>
    <w:pPr>
      <w:spacing w:after="120" w:line="240" w:lineRule="auto"/>
      <w:jc w:val="both"/>
      <w:outlineLvl w:val="1"/>
    </w:pPr>
    <w:rPr>
      <w:rFonts w:eastAsiaTheme="minorHAnsi"/>
      <w:b/>
      <w:sz w:val="26"/>
      <w:szCs w:val="26"/>
    </w:rPr>
  </w:style>
  <w:style w:type="character" w:customStyle="1" w:styleId="CEWT2Char">
    <w:name w:val="CEW TĐ 2 Char"/>
    <w:basedOn w:val="Phngmcinhcuaoanvn"/>
    <w:link w:val="CEWT2"/>
    <w:semiHidden/>
    <w:rsid w:val="00BC2B82"/>
    <w:rPr>
      <w:rFonts w:ascii="Times New Roman" w:hAnsi="Times New Roman" w:cs="Times New Roman"/>
      <w:b/>
      <w:sz w:val="26"/>
      <w:szCs w:val="26"/>
    </w:rPr>
  </w:style>
  <w:style w:type="paragraph" w:customStyle="1" w:styleId="CEWT1">
    <w:name w:val="CEW TĐ 1"/>
    <w:basedOn w:val="Binhthng"/>
    <w:next w:val="Binhthng"/>
    <w:link w:val="CEWT1Char"/>
    <w:semiHidden/>
    <w:qFormat/>
    <w:rsid w:val="00BC2B82"/>
    <w:pPr>
      <w:spacing w:after="720" w:line="240" w:lineRule="auto"/>
      <w:ind w:left="1077" w:hanging="357"/>
      <w:jc w:val="center"/>
      <w:outlineLvl w:val="0"/>
    </w:pPr>
    <w:rPr>
      <w:rFonts w:eastAsiaTheme="minorHAnsi"/>
      <w:b/>
      <w:sz w:val="32"/>
      <w:szCs w:val="26"/>
    </w:rPr>
  </w:style>
  <w:style w:type="character" w:customStyle="1" w:styleId="CEWT1Char">
    <w:name w:val="CEW TĐ 1 Char"/>
    <w:basedOn w:val="Phngmcinhcuaoanvn"/>
    <w:link w:val="CEWT1"/>
    <w:semiHidden/>
    <w:rsid w:val="00BC2B82"/>
    <w:rPr>
      <w:rFonts w:ascii="Times New Roman" w:hAnsi="Times New Roman" w:cs="Times New Roman"/>
      <w:b/>
      <w:sz w:val="32"/>
      <w:szCs w:val="26"/>
    </w:rPr>
  </w:style>
  <w:style w:type="table" w:customStyle="1" w:styleId="TableGrid2">
    <w:name w:val="Table Grid2"/>
    <w:basedOn w:val="BangThngthng"/>
    <w:uiPriority w:val="39"/>
    <w:qFormat/>
    <w:rsid w:val="00BC2B82"/>
    <w:pPr>
      <w:jc w:val="both"/>
    </w:pPr>
    <w:rPr>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uiPriority w:val="59"/>
    <w:rsid w:val="00BC2B82"/>
    <w:pPr>
      <w:jc w:val="both"/>
    </w:pPr>
    <w:rPr>
      <w:rFonts w:eastAsia="Calibri"/>
      <w:sz w:val="26"/>
      <w:szCs w:val="26"/>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39"/>
    <w:qFormat/>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39"/>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BangThngthng"/>
    <w:uiPriority w:val="39"/>
    <w:rsid w:val="00BC2B82"/>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3ptDarkBlueFirstline127cmAfte1">
    <w:name w:val="Style Times New Roman 13 pt Dark Blue First line:  127 cm Afte.1"/>
    <w:basedOn w:val="Binhthng"/>
    <w:semiHidden/>
    <w:rsid w:val="00BC2B82"/>
    <w:pPr>
      <w:spacing w:before="120" w:after="120" w:line="240" w:lineRule="auto"/>
      <w:ind w:firstLine="709"/>
      <w:jc w:val="both"/>
    </w:pPr>
    <w:rPr>
      <w:rFonts w:eastAsia="Times New Roman"/>
      <w:lang w:val="de-DE"/>
    </w:rPr>
  </w:style>
  <w:style w:type="character" w:customStyle="1" w:styleId="bkciteavail">
    <w:name w:val="bk_cite_avail"/>
    <w:basedOn w:val="Phngmcinhcuaoanvn"/>
    <w:semiHidden/>
    <w:rsid w:val="00BC2B82"/>
  </w:style>
  <w:style w:type="paragraph" w:customStyle="1" w:styleId="doan">
    <w:name w:val="doan"/>
    <w:basedOn w:val="Binhthng"/>
    <w:link w:val="doanChar"/>
    <w:semiHidden/>
    <w:qFormat/>
    <w:rsid w:val="00BC2B82"/>
    <w:pPr>
      <w:tabs>
        <w:tab w:val="left" w:pos="0"/>
        <w:tab w:val="left" w:pos="569"/>
      </w:tabs>
      <w:spacing w:before="60" w:after="60" w:line="240" w:lineRule="auto"/>
      <w:ind w:firstLine="720"/>
      <w:jc w:val="both"/>
    </w:pPr>
    <w:rPr>
      <w:color w:val="000000"/>
      <w:sz w:val="26"/>
      <w:szCs w:val="26"/>
      <w:lang w:val="pt-BR"/>
    </w:rPr>
  </w:style>
  <w:style w:type="character" w:customStyle="1" w:styleId="doanChar">
    <w:name w:val="doan Char"/>
    <w:link w:val="doan"/>
    <w:semiHidden/>
    <w:rsid w:val="00BC2B82"/>
    <w:rPr>
      <w:rFonts w:ascii="Times New Roman" w:eastAsia="Calibri" w:hAnsi="Times New Roman" w:cs="Times New Roman"/>
      <w:color w:val="000000"/>
      <w:sz w:val="26"/>
      <w:szCs w:val="26"/>
      <w:lang w:val="pt-BR"/>
    </w:rPr>
  </w:style>
  <w:style w:type="paragraph" w:customStyle="1" w:styleId="Bullet-">
    <w:name w:val="Bullet -"/>
    <w:basedOn w:val="Binhthng"/>
    <w:next w:val="Binhthng"/>
    <w:qFormat/>
    <w:rsid w:val="00BC2B82"/>
    <w:pPr>
      <w:numPr>
        <w:numId w:val="40"/>
      </w:numPr>
      <w:spacing w:before="60" w:after="60" w:line="276" w:lineRule="auto"/>
      <w:ind w:left="568" w:hanging="284"/>
      <w:jc w:val="both"/>
    </w:pPr>
    <w:rPr>
      <w:rFonts w:eastAsia="Times New Roman"/>
      <w:sz w:val="26"/>
      <w:szCs w:val="26"/>
      <w:lang w:val="it-IT"/>
    </w:rPr>
  </w:style>
  <w:style w:type="paragraph" w:customStyle="1" w:styleId="1Chuong">
    <w:name w:val="1 Chuong"/>
    <w:basedOn w:val="u1"/>
    <w:semiHidden/>
    <w:qFormat/>
    <w:rsid w:val="00BC2B82"/>
    <w:pPr>
      <w:tabs>
        <w:tab w:val="left" w:pos="567"/>
      </w:tabs>
      <w:spacing w:before="120" w:after="360" w:line="240" w:lineRule="auto"/>
      <w:jc w:val="center"/>
    </w:pPr>
    <w:rPr>
      <w:rFonts w:ascii="Times New Roman Bold" w:eastAsia="Times New Roman" w:hAnsi="Times New Roman Bold"/>
      <w:b w:val="0"/>
      <w:bCs/>
      <w:szCs w:val="24"/>
    </w:rPr>
  </w:style>
  <w:style w:type="paragraph" w:customStyle="1" w:styleId="120">
    <w:name w:val="12"/>
    <w:basedOn w:val="u3"/>
    <w:semiHidden/>
    <w:qFormat/>
    <w:rsid w:val="00BC2B82"/>
    <w:pPr>
      <w:keepNext w:val="0"/>
      <w:keepLines w:val="0"/>
      <w:tabs>
        <w:tab w:val="left" w:pos="567"/>
      </w:tabs>
      <w:spacing w:before="60" w:line="240" w:lineRule="auto"/>
    </w:pPr>
    <w:rPr>
      <w:rFonts w:ascii="Times New Roman Bold" w:eastAsia="Times New Roman" w:hAnsi="Times New Roman Bold" w:cs="Times New Roman"/>
      <w:b/>
      <w:color w:val="auto"/>
      <w:sz w:val="26"/>
      <w:szCs w:val="22"/>
      <w:lang w:eastAsia="vi-VN"/>
    </w:rPr>
  </w:style>
  <w:style w:type="paragraph" w:customStyle="1" w:styleId="111">
    <w:name w:val="11"/>
    <w:basedOn w:val="u4"/>
    <w:semiHidden/>
    <w:qFormat/>
    <w:rsid w:val="00BC2B82"/>
    <w:pPr>
      <w:keepLines w:val="0"/>
      <w:spacing w:before="60" w:after="60" w:line="276" w:lineRule="auto"/>
      <w:jc w:val="both"/>
    </w:pPr>
    <w:rPr>
      <w:rFonts w:ascii="Times New Roman" w:eastAsia="Times New Roman" w:hAnsi="Times New Roman" w:cs="Times New Roman"/>
      <w:b/>
      <w:iCs w:val="0"/>
      <w:color w:val="auto"/>
      <w:sz w:val="26"/>
      <w:szCs w:val="26"/>
      <w:lang w:val="vi-VN" w:eastAsia="vi-VN"/>
    </w:rPr>
  </w:style>
  <w:style w:type="paragraph" w:customStyle="1" w:styleId="1HinhHG">
    <w:name w:val="1.Hinh HG"/>
    <w:basedOn w:val="Chuthich"/>
    <w:semiHidden/>
    <w:rsid w:val="00BC2B82"/>
    <w:pPr>
      <w:spacing w:before="120" w:after="120" w:line="288" w:lineRule="auto"/>
    </w:pPr>
    <w:rPr>
      <w:rFonts w:eastAsia="Calibri"/>
      <w:bCs w:val="0"/>
      <w:i/>
      <w:iCs/>
      <w:color w:val="538135"/>
      <w:szCs w:val="26"/>
      <w:lang w:val="vi-VN"/>
    </w:rPr>
  </w:style>
  <w:style w:type="paragraph" w:customStyle="1" w:styleId="1">
    <w:name w:val="(1)"/>
    <w:basedOn w:val="u5"/>
    <w:link w:val="1Char1"/>
    <w:qFormat/>
    <w:rsid w:val="00BC2B82"/>
    <w:pPr>
      <w:numPr>
        <w:ilvl w:val="1"/>
        <w:numId w:val="41"/>
      </w:numPr>
      <w:spacing w:before="120" w:after="120" w:line="312" w:lineRule="auto"/>
      <w:ind w:left="720"/>
    </w:pPr>
    <w:rPr>
      <w:rFonts w:ascii="Times New Roman" w:eastAsia="Times New Roman" w:hAnsi="Times New Roman" w:cs="Times New Roman"/>
      <w:b/>
      <w:i/>
      <w:color w:val="auto"/>
      <w:sz w:val="26"/>
      <w:szCs w:val="26"/>
      <w:lang w:val="vi-VN"/>
    </w:rPr>
  </w:style>
  <w:style w:type="paragraph" w:customStyle="1" w:styleId="1BangHG">
    <w:name w:val="1.Bang HG"/>
    <w:basedOn w:val="Chuthich"/>
    <w:semiHidden/>
    <w:rsid w:val="00BC2B82"/>
    <w:pPr>
      <w:spacing w:before="120" w:after="120" w:line="288" w:lineRule="auto"/>
      <w:ind w:left="1560"/>
      <w:jc w:val="left"/>
    </w:pPr>
    <w:rPr>
      <w:rFonts w:eastAsia="Calibri"/>
      <w:bCs w:val="0"/>
      <w:i/>
      <w:iCs/>
      <w:color w:val="2E74B5"/>
      <w:szCs w:val="26"/>
      <w:lang w:val="vi-VN"/>
    </w:rPr>
  </w:style>
  <w:style w:type="paragraph" w:customStyle="1" w:styleId="NIDUNG0">
    <w:name w:val="NỘI DUNG"/>
    <w:basedOn w:val="Binhthng"/>
    <w:link w:val="NIDUNGChar0"/>
    <w:semiHidden/>
    <w:qFormat/>
    <w:rsid w:val="00BC2B82"/>
    <w:pPr>
      <w:spacing w:before="60" w:after="60" w:line="276" w:lineRule="auto"/>
      <w:ind w:firstLine="567"/>
      <w:jc w:val="both"/>
    </w:pPr>
    <w:rPr>
      <w:sz w:val="26"/>
      <w:lang w:val="nb-NO"/>
    </w:rPr>
  </w:style>
  <w:style w:type="character" w:customStyle="1" w:styleId="NIDUNGChar0">
    <w:name w:val="NỘI DUNG Char"/>
    <w:link w:val="NIDUNG0"/>
    <w:semiHidden/>
    <w:rsid w:val="00BC2B82"/>
    <w:rPr>
      <w:rFonts w:ascii="Times New Roman" w:eastAsia="Calibri" w:hAnsi="Times New Roman" w:cs="Times New Roman"/>
      <w:sz w:val="26"/>
      <w:szCs w:val="28"/>
      <w:lang w:val="nb-NO"/>
    </w:rPr>
  </w:style>
  <w:style w:type="character" w:customStyle="1" w:styleId="1Char1">
    <w:name w:val="(1).Char"/>
    <w:basedOn w:val="Phngmcinhcuaoanvn"/>
    <w:link w:val="1"/>
    <w:rsid w:val="00BC2B82"/>
    <w:rPr>
      <w:rFonts w:eastAsia="Times New Roman"/>
      <w:b/>
      <w:i/>
      <w:sz w:val="26"/>
      <w:szCs w:val="26"/>
      <w:lang w:val="vi-VN"/>
    </w:rPr>
  </w:style>
  <w:style w:type="paragraph" w:customStyle="1" w:styleId="NOIDUNG2">
    <w:name w:val="NOI DUNG_2"/>
    <w:basedOn w:val="Binhthng"/>
    <w:link w:val="NOIDUNG2Char"/>
    <w:semiHidden/>
    <w:qFormat/>
    <w:rsid w:val="00BC2B82"/>
    <w:pPr>
      <w:keepNext/>
      <w:numPr>
        <w:numId w:val="42"/>
      </w:numPr>
      <w:spacing w:before="60" w:after="60" w:line="276" w:lineRule="auto"/>
    </w:pPr>
    <w:rPr>
      <w:rFonts w:cs="Cambria"/>
      <w:b/>
      <w:i/>
      <w:color w:val="0D0D0D"/>
      <w:sz w:val="26"/>
      <w:szCs w:val="24"/>
      <w:lang w:val="vi-VN"/>
    </w:rPr>
  </w:style>
  <w:style w:type="character" w:customStyle="1" w:styleId="NOIDUNG2Char">
    <w:name w:val="NOI DUNG_2 Char"/>
    <w:link w:val="NOIDUNG2"/>
    <w:semiHidden/>
    <w:rsid w:val="00BC2B82"/>
    <w:rPr>
      <w:rFonts w:eastAsia="Calibri" w:cs="Cambria"/>
      <w:b/>
      <w:i/>
      <w:color w:val="0D0D0D"/>
      <w:sz w:val="26"/>
      <w:szCs w:val="24"/>
      <w:lang w:val="vi-VN"/>
    </w:rPr>
  </w:style>
  <w:style w:type="paragraph" w:customStyle="1" w:styleId="Bullet">
    <w:name w:val="Bullet +"/>
    <w:basedOn w:val="Binhthng"/>
    <w:next w:val="Binhthng"/>
    <w:semiHidden/>
    <w:qFormat/>
    <w:rsid w:val="00BC2B82"/>
    <w:pPr>
      <w:numPr>
        <w:numId w:val="43"/>
      </w:numPr>
      <w:tabs>
        <w:tab w:val="left" w:pos="709"/>
        <w:tab w:val="left" w:pos="4678"/>
      </w:tabs>
      <w:spacing w:before="60" w:after="60" w:line="276" w:lineRule="auto"/>
      <w:ind w:left="567" w:hanging="397"/>
    </w:pPr>
    <w:rPr>
      <w:rFonts w:eastAsia="Times New Roman"/>
      <w:sz w:val="26"/>
      <w:szCs w:val="26"/>
      <w:lang w:val="fr-FR"/>
    </w:rPr>
  </w:style>
  <w:style w:type="paragraph" w:customStyle="1" w:styleId="0Hoathi">
    <w:name w:val="0.Hoa thi"/>
    <w:basedOn w:val="Binhthng"/>
    <w:qFormat/>
    <w:rsid w:val="00BC2B82"/>
    <w:pPr>
      <w:numPr>
        <w:numId w:val="44"/>
      </w:numPr>
      <w:tabs>
        <w:tab w:val="left" w:pos="432"/>
        <w:tab w:val="left" w:pos="720"/>
      </w:tabs>
      <w:spacing w:before="120" w:after="120" w:line="288" w:lineRule="auto"/>
      <w:jc w:val="both"/>
    </w:pPr>
    <w:rPr>
      <w:rFonts w:cstheme="majorHAnsi"/>
      <w:b/>
      <w:sz w:val="26"/>
      <w:szCs w:val="26"/>
      <w:lang w:val="vi-VN"/>
    </w:rPr>
  </w:style>
  <w:style w:type="character" w:customStyle="1" w:styleId="Bulet-CharChar">
    <w:name w:val="Bulet - Char Char"/>
    <w:link w:val="Bulet-"/>
    <w:semiHidden/>
    <w:locked/>
    <w:rsid w:val="00BC2B82"/>
    <w:rPr>
      <w:rFonts w:eastAsia="Calibri" w:cs="Times New Roman"/>
      <w:sz w:val="26"/>
      <w:lang w:eastAsia="zh-CN"/>
    </w:rPr>
  </w:style>
  <w:style w:type="paragraph" w:customStyle="1" w:styleId="Bulet-">
    <w:name w:val="Bulet -"/>
    <w:basedOn w:val="Binhthng"/>
    <w:link w:val="Bulet-CharChar"/>
    <w:semiHidden/>
    <w:qFormat/>
    <w:rsid w:val="00BC2B82"/>
    <w:pPr>
      <w:tabs>
        <w:tab w:val="left" w:pos="284"/>
      </w:tabs>
      <w:spacing w:before="120" w:after="120" w:line="240" w:lineRule="auto"/>
      <w:ind w:firstLine="720"/>
      <w:jc w:val="both"/>
    </w:pPr>
    <w:rPr>
      <w:rFonts w:asciiTheme="minorHAnsi" w:hAnsiTheme="minorHAnsi"/>
      <w:sz w:val="26"/>
      <w:szCs w:val="22"/>
      <w:lang w:eastAsia="zh-CN"/>
    </w:rPr>
  </w:style>
  <w:style w:type="paragraph" w:customStyle="1" w:styleId="Tiucp1">
    <w:name w:val="Tiêu đề cấp 1"/>
    <w:basedOn w:val="Binhthng"/>
    <w:semiHidden/>
    <w:qFormat/>
    <w:rsid w:val="00BC2B82"/>
    <w:pPr>
      <w:numPr>
        <w:numId w:val="45"/>
      </w:numPr>
      <w:spacing w:before="120" w:after="120" w:line="280" w:lineRule="auto"/>
      <w:jc w:val="both"/>
    </w:pPr>
    <w:rPr>
      <w:rFonts w:eastAsia="Times New Roman" w:cs="Angsana New"/>
      <w:sz w:val="26"/>
      <w:szCs w:val="26"/>
    </w:rPr>
  </w:style>
  <w:style w:type="paragraph" w:customStyle="1" w:styleId="Tiucp2">
    <w:name w:val="Tiêu đề cấp 2"/>
    <w:basedOn w:val="Binhthng"/>
    <w:semiHidden/>
    <w:rsid w:val="00BC2B82"/>
    <w:pPr>
      <w:numPr>
        <w:ilvl w:val="1"/>
        <w:numId w:val="45"/>
      </w:numPr>
      <w:spacing w:before="120" w:after="120" w:line="280" w:lineRule="auto"/>
    </w:pPr>
    <w:rPr>
      <w:rFonts w:eastAsia="Times New Roman" w:cs="Angsana New"/>
      <w:b/>
      <w:sz w:val="26"/>
      <w:szCs w:val="26"/>
    </w:rPr>
  </w:style>
  <w:style w:type="table" w:customStyle="1" w:styleId="EndnoteTextChar17">
    <w:name w:val="Endnote Text Char17"/>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
    <w:name w:val="Endnote Text Char18"/>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
    <w:name w:val="Endnote Text Char19"/>
    <w:basedOn w:val="BangThngthng"/>
    <w:qFormat/>
    <w:rsid w:val="00BC2B82"/>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u1"/>
    <w:next w:val="Binhthng"/>
    <w:uiPriority w:val="39"/>
    <w:semiHidden/>
    <w:qFormat/>
    <w:rsid w:val="00BC2B82"/>
    <w:pPr>
      <w:spacing w:line="324" w:lineRule="auto"/>
      <w:contextualSpacing/>
      <w:outlineLvl w:val="9"/>
    </w:pPr>
  </w:style>
  <w:style w:type="character" w:customStyle="1" w:styleId="BookTitle2">
    <w:name w:val="Book Title2"/>
    <w:uiPriority w:val="33"/>
    <w:semiHidden/>
    <w:qFormat/>
    <w:rsid w:val="00BC2B82"/>
    <w:rPr>
      <w:b/>
      <w:bCs/>
      <w:i/>
      <w:iCs/>
      <w:spacing w:val="5"/>
    </w:rPr>
  </w:style>
  <w:style w:type="character" w:customStyle="1" w:styleId="IntenseReference2">
    <w:name w:val="Intense Reference2"/>
    <w:uiPriority w:val="32"/>
    <w:semiHidden/>
    <w:qFormat/>
    <w:rsid w:val="00BC2B82"/>
    <w:rPr>
      <w:b/>
      <w:bCs/>
      <w:smallCaps/>
      <w:color w:val="4472C4"/>
      <w:spacing w:val="5"/>
    </w:rPr>
  </w:style>
  <w:style w:type="character" w:customStyle="1" w:styleId="SubtleReference2">
    <w:name w:val="Subtle Reference2"/>
    <w:uiPriority w:val="31"/>
    <w:semiHidden/>
    <w:qFormat/>
    <w:rsid w:val="00BC2B82"/>
    <w:rPr>
      <w:smallCaps/>
      <w:color w:val="5A5A5A"/>
    </w:rPr>
  </w:style>
  <w:style w:type="paragraph" w:customStyle="1" w:styleId="Revision2">
    <w:name w:val="Revision2"/>
    <w:hidden/>
    <w:uiPriority w:val="99"/>
    <w:semiHidden/>
    <w:rsid w:val="00BC2B82"/>
    <w:rPr>
      <w:rFonts w:eastAsia="Calibri"/>
      <w:sz w:val="24"/>
      <w:szCs w:val="22"/>
    </w:rPr>
  </w:style>
  <w:style w:type="character" w:customStyle="1" w:styleId="IntenseEmphasis2">
    <w:name w:val="Intense Emphasis2"/>
    <w:uiPriority w:val="21"/>
    <w:semiHidden/>
    <w:qFormat/>
    <w:rsid w:val="00BC2B82"/>
    <w:rPr>
      <w:i/>
      <w:iCs/>
      <w:color w:val="4472C4"/>
    </w:rPr>
  </w:style>
  <w:style w:type="paragraph" w:customStyle="1" w:styleId="Source0">
    <w:name w:val="Source"/>
    <w:basedOn w:val="Binhthng"/>
    <w:uiPriority w:val="99"/>
    <w:qFormat/>
    <w:rsid w:val="00BC2B82"/>
    <w:pPr>
      <w:spacing w:before="60" w:after="60" w:line="276" w:lineRule="auto"/>
      <w:jc w:val="right"/>
    </w:pPr>
    <w:rPr>
      <w:rFonts w:eastAsia="Times New Roman"/>
      <w:i/>
      <w:iCs/>
      <w:sz w:val="26"/>
      <w:szCs w:val="26"/>
    </w:rPr>
  </w:style>
  <w:style w:type="paragraph" w:customStyle="1" w:styleId="1110">
    <w:name w:val="_1.11"/>
    <w:basedOn w:val="u4"/>
    <w:link w:val="11Char1"/>
    <w:semiHidden/>
    <w:qFormat/>
    <w:rsid w:val="00BC2B82"/>
    <w:pPr>
      <w:spacing w:after="120" w:line="240" w:lineRule="auto"/>
      <w:ind w:left="720"/>
      <w:jc w:val="both"/>
    </w:pPr>
    <w:rPr>
      <w:rFonts w:ascii="Times New Roman" w:eastAsia="Times New Roman" w:hAnsi="Times New Roman" w:cs="Times New Roman"/>
      <w:b/>
      <w:color w:val="2E74B5"/>
      <w:sz w:val="26"/>
      <w:szCs w:val="24"/>
    </w:rPr>
  </w:style>
  <w:style w:type="character" w:customStyle="1" w:styleId="11Char1">
    <w:name w:val="_1.1.Char"/>
    <w:link w:val="1110"/>
    <w:semiHidden/>
    <w:rsid w:val="00BC2B82"/>
    <w:rPr>
      <w:rFonts w:ascii="Times New Roman" w:eastAsia="Times New Roman" w:hAnsi="Times New Roman" w:cs="Times New Roman"/>
      <w:b/>
      <w:i/>
      <w:iCs/>
      <w:color w:val="2E74B5"/>
      <w:sz w:val="26"/>
      <w:szCs w:val="24"/>
    </w:rPr>
  </w:style>
  <w:style w:type="character" w:customStyle="1" w:styleId="SubtleEmphasis2">
    <w:name w:val="Subtle Emphasis2"/>
    <w:uiPriority w:val="19"/>
    <w:semiHidden/>
    <w:qFormat/>
    <w:rsid w:val="00BC2B82"/>
    <w:rPr>
      <w:i/>
      <w:iCs/>
      <w:color w:val="404040"/>
    </w:rPr>
  </w:style>
  <w:style w:type="paragraph" w:customStyle="1" w:styleId="Bullets">
    <w:name w:val="Bullets"/>
    <w:basedOn w:val="BasicParagraph"/>
    <w:uiPriority w:val="99"/>
    <w:semiHidden/>
    <w:rsid w:val="00BC2B82"/>
    <w:pPr>
      <w:tabs>
        <w:tab w:val="left" w:pos="340"/>
      </w:tabs>
      <w:ind w:left="340" w:hanging="283"/>
    </w:pPr>
  </w:style>
  <w:style w:type="table" w:customStyle="1" w:styleId="TableGrid6">
    <w:name w:val="Table Grid6"/>
    <w:basedOn w:val="BangThngthng"/>
    <w:uiPriority w:val="39"/>
    <w:rsid w:val="00BC2B82"/>
    <w:rPr>
      <w:lang w:val="vi-V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
    <w:name w:val="cc"/>
    <w:basedOn w:val="u1"/>
    <w:link w:val="ccChar"/>
    <w:qFormat/>
    <w:rsid w:val="00BC2B82"/>
    <w:pPr>
      <w:spacing w:before="0" w:after="120" w:line="240" w:lineRule="auto"/>
      <w:jc w:val="center"/>
    </w:pPr>
    <w:rPr>
      <w:rFonts w:eastAsia="Times New Roman"/>
      <w:b w:val="0"/>
      <w:sz w:val="26"/>
      <w:szCs w:val="20"/>
    </w:rPr>
  </w:style>
  <w:style w:type="character" w:customStyle="1" w:styleId="ccChar">
    <w:name w:val="cc Char"/>
    <w:link w:val="cc"/>
    <w:rsid w:val="00BC2B82"/>
    <w:rPr>
      <w:rFonts w:ascii="Times New Roman" w:eastAsia="Times New Roman" w:hAnsi="Times New Roman" w:cs="Times New Roman"/>
      <w:b/>
      <w:sz w:val="26"/>
      <w:szCs w:val="20"/>
    </w:rPr>
  </w:style>
  <w:style w:type="character" w:customStyle="1" w:styleId="anhoChar0">
    <w:name w:val="_a nho Char"/>
    <w:basedOn w:val="Phngmcinhcuaoanvn"/>
    <w:link w:val="anho0"/>
    <w:locked/>
    <w:rsid w:val="00BC2B82"/>
    <w:rPr>
      <w:rFonts w:eastAsiaTheme="majorEastAsia"/>
      <w:i/>
      <w:iCs/>
      <w:sz w:val="26"/>
      <w:szCs w:val="26"/>
    </w:rPr>
  </w:style>
  <w:style w:type="paragraph" w:customStyle="1" w:styleId="anho0">
    <w:name w:val="_a nho"/>
    <w:basedOn w:val="Binhthng"/>
    <w:link w:val="anhoChar0"/>
    <w:qFormat/>
    <w:rsid w:val="00BC2B82"/>
    <w:pPr>
      <w:keepNext/>
      <w:keepLines/>
      <w:spacing w:before="40" w:after="0" w:line="312" w:lineRule="auto"/>
      <w:ind w:firstLine="709"/>
      <w:outlineLvl w:val="4"/>
    </w:pPr>
    <w:rPr>
      <w:rFonts w:asciiTheme="minorHAnsi" w:eastAsiaTheme="majorEastAsia" w:hAnsiTheme="minorHAnsi" w:cstheme="minorBidi"/>
      <w:i/>
      <w:iCs/>
      <w:sz w:val="26"/>
      <w:szCs w:val="26"/>
    </w:rPr>
  </w:style>
  <w:style w:type="paragraph" w:customStyle="1" w:styleId="CT110">
    <w:name w:val="@CT 11"/>
    <w:basedOn w:val="u3"/>
    <w:uiPriority w:val="99"/>
    <w:qFormat/>
    <w:rsid w:val="00BC2B82"/>
    <w:pPr>
      <w:keepLines w:val="0"/>
      <w:tabs>
        <w:tab w:val="left" w:pos="360"/>
      </w:tabs>
      <w:spacing w:before="120" w:after="120" w:line="276" w:lineRule="auto"/>
      <w:jc w:val="both"/>
    </w:pPr>
    <w:rPr>
      <w:rFonts w:ascii="Times New Roman" w:eastAsia="Calibri" w:hAnsi="Times New Roman" w:cs="Times New Roman"/>
      <w:b/>
      <w:color w:val="000000"/>
      <w:sz w:val="26"/>
      <w:szCs w:val="20"/>
      <w:lang w:val="vi-VN" w:eastAsia="vi-VN"/>
    </w:rPr>
  </w:style>
  <w:style w:type="character" w:customStyle="1" w:styleId="UnresolvedMention8">
    <w:name w:val="Unresolved Mention8"/>
    <w:uiPriority w:val="99"/>
    <w:semiHidden/>
    <w:rsid w:val="00BC2B82"/>
    <w:rPr>
      <w:color w:val="605E5C"/>
      <w:shd w:val="clear" w:color="auto" w:fill="E1DFDD"/>
    </w:rPr>
  </w:style>
  <w:style w:type="table" w:customStyle="1" w:styleId="HocTable2">
    <w:name w:val="HocTable2"/>
    <w:basedOn w:val="BangThngthng"/>
    <w:uiPriority w:val="39"/>
    <w:qFormat/>
    <w:rsid w:val="00BC2B82"/>
    <w:pPr>
      <w:numPr>
        <w:ilvl w:val="4"/>
        <w:numId w:val="24"/>
      </w:numPr>
      <w:ind w:left="964" w:hanging="964"/>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
    <w:name w:val="HocTable3"/>
    <w:basedOn w:val="BangThngthng"/>
    <w:uiPriority w:val="39"/>
    <w:qFormat/>
    <w:rsid w:val="00BC2B82"/>
    <w:pPr>
      <w:numPr>
        <w:ilvl w:val="4"/>
        <w:numId w:val="24"/>
      </w:numPr>
      <w:ind w:left="964" w:hanging="964"/>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rsid w:val="00BC2B82"/>
    <w:rPr>
      <w:rFonts w:eastAsia="Calibri"/>
      <w:sz w:val="24"/>
      <w:szCs w:val="22"/>
    </w:rPr>
  </w:style>
  <w:style w:type="paragraph" w:customStyle="1" w:styleId="00-Doanvan">
    <w:name w:val="00-Doanvan"/>
    <w:basedOn w:val="Mucluc9"/>
    <w:qFormat/>
    <w:rsid w:val="00BC2B82"/>
    <w:pPr>
      <w:spacing w:before="60" w:after="0" w:line="360" w:lineRule="auto"/>
      <w:ind w:left="0"/>
      <w:jc w:val="both"/>
    </w:pPr>
    <w:rPr>
      <w:rFonts w:ascii="Times New Roman" w:eastAsia="Times New Roman" w:hAnsi="Times New Roman" w:cs="Calibri"/>
      <w:sz w:val="26"/>
      <w:szCs w:val="27"/>
    </w:rPr>
  </w:style>
  <w:style w:type="character" w:customStyle="1" w:styleId="st1">
    <w:name w:val="st1"/>
    <w:rsid w:val="00BC2B82"/>
  </w:style>
  <w:style w:type="paragraph" w:customStyle="1" w:styleId="bng1">
    <w:name w:val="bảng"/>
    <w:basedOn w:val="Binhthng"/>
    <w:qFormat/>
    <w:rsid w:val="00BC2B82"/>
    <w:pPr>
      <w:spacing w:after="120" w:line="240" w:lineRule="auto"/>
      <w:jc w:val="center"/>
    </w:pPr>
    <w:rPr>
      <w:rFonts w:eastAsia="SimSun"/>
      <w:b/>
      <w:color w:val="000000"/>
      <w:sz w:val="26"/>
      <w:szCs w:val="26"/>
    </w:rPr>
  </w:style>
  <w:style w:type="paragraph" w:customStyle="1" w:styleId="biu">
    <w:name w:val="biểu đồ"/>
    <w:basedOn w:val="Binhthng"/>
    <w:link w:val="biuChar"/>
    <w:qFormat/>
    <w:rsid w:val="00BC2B82"/>
    <w:pPr>
      <w:spacing w:after="120" w:line="240" w:lineRule="auto"/>
      <w:jc w:val="center"/>
    </w:pPr>
    <w:rPr>
      <w:rFonts w:eastAsia="SimSun"/>
      <w:b/>
      <w:sz w:val="26"/>
      <w:szCs w:val="22"/>
    </w:rPr>
  </w:style>
  <w:style w:type="character" w:customStyle="1" w:styleId="biuChar">
    <w:name w:val="biểu đồ Char"/>
    <w:link w:val="biu"/>
    <w:qFormat/>
    <w:rsid w:val="00BC2B82"/>
    <w:rPr>
      <w:rFonts w:ascii="Times New Roman" w:eastAsia="SimSun" w:hAnsi="Times New Roman" w:cs="Times New Roman"/>
      <w:b/>
      <w:sz w:val="26"/>
    </w:rPr>
  </w:style>
  <w:style w:type="paragraph" w:customStyle="1" w:styleId="Doan0">
    <w:name w:val="Doan"/>
    <w:basedOn w:val="Binhthng"/>
    <w:link w:val="DoanChar0"/>
    <w:qFormat/>
    <w:rsid w:val="00BC2B82"/>
    <w:pPr>
      <w:spacing w:before="120" w:after="120" w:line="240" w:lineRule="auto"/>
      <w:ind w:firstLine="720"/>
      <w:jc w:val="both"/>
    </w:pPr>
    <w:rPr>
      <w:rFonts w:eastAsia="Yu Mincho"/>
      <w:sz w:val="26"/>
      <w:szCs w:val="22"/>
      <w:lang w:eastAsia="ja-JP"/>
    </w:rPr>
  </w:style>
  <w:style w:type="character" w:customStyle="1" w:styleId="DoanChar0">
    <w:name w:val="Doan Char"/>
    <w:link w:val="Doan0"/>
    <w:rsid w:val="00BC2B82"/>
    <w:rPr>
      <w:rFonts w:ascii="Times New Roman" w:eastAsia="Yu Mincho" w:hAnsi="Times New Roman" w:cs="Times New Roman"/>
      <w:sz w:val="26"/>
      <w:lang w:eastAsia="ja-JP"/>
    </w:rPr>
  </w:style>
  <w:style w:type="paragraph" w:customStyle="1" w:styleId="PhuLucList">
    <w:name w:val="_PhuLucList"/>
    <w:basedOn w:val="Binhthng"/>
    <w:qFormat/>
    <w:rsid w:val="00BC2B82"/>
    <w:pPr>
      <w:tabs>
        <w:tab w:val="left" w:pos="630"/>
        <w:tab w:val="left" w:pos="720"/>
      </w:tabs>
      <w:spacing w:before="120" w:after="120" w:line="276" w:lineRule="auto"/>
      <w:ind w:left="720" w:hanging="720"/>
      <w:jc w:val="center"/>
    </w:pPr>
    <w:rPr>
      <w:rFonts w:eastAsia="Times New Roman"/>
      <w:b/>
      <w:bCs/>
      <w:lang w:val="vi-VN"/>
    </w:rPr>
  </w:style>
  <w:style w:type="paragraph" w:customStyle="1" w:styleId="StyleBodyTextIndentTimesNewRomanBlueJustifiedBeforeChar">
    <w:name w:val="Style Body Text Indent + Times New Roman Blue Justified Before:.Char"/>
    <w:basedOn w:val="ThutlThnVnban"/>
    <w:link w:val="StyleBodyTextIndentTimesNewRomanBlueJustifiedBeforeCharChar"/>
    <w:qFormat/>
    <w:rsid w:val="00BC2B82"/>
    <w:pPr>
      <w:spacing w:before="240" w:after="0" w:line="288" w:lineRule="auto"/>
      <w:ind w:left="0" w:firstLine="737"/>
      <w:jc w:val="both"/>
    </w:pPr>
    <w:rPr>
      <w:sz w:val="28"/>
      <w:szCs w:val="28"/>
    </w:rPr>
  </w:style>
  <w:style w:type="character" w:customStyle="1" w:styleId="StyleBodyTextIndentTimesNewRomanBlueJustifiedBeforeCharChar">
    <w:name w:val="Style Body Text Indent + Times New Roman Blue Justified Before:.Char Char"/>
    <w:link w:val="StyleBodyTextIndentTimesNewRomanBlueJustifiedBeforeChar"/>
    <w:qFormat/>
    <w:rsid w:val="00BC2B82"/>
    <w:rPr>
      <w:rFonts w:ascii="Times New Roman" w:eastAsia="Times New Roman" w:hAnsi="Times New Roman" w:cs="Times New Roman"/>
      <w:sz w:val="28"/>
      <w:szCs w:val="28"/>
    </w:rPr>
  </w:style>
  <w:style w:type="paragraph" w:customStyle="1" w:styleId="StyleHeading314ptJustifiedFirstline089cmAfter1">
    <w:name w:val="Style Heading 3 + 14 pt Justified First line:  089 cm After:  1"/>
    <w:basedOn w:val="u3"/>
    <w:qFormat/>
    <w:rsid w:val="00BC2B82"/>
    <w:pPr>
      <w:keepLines w:val="0"/>
      <w:spacing w:before="240" w:after="120" w:line="288" w:lineRule="auto"/>
      <w:ind w:firstLine="680"/>
      <w:jc w:val="both"/>
    </w:pPr>
    <w:rPr>
      <w:rFonts w:ascii="Times New Roman" w:eastAsia="Times New Roman" w:hAnsi="Times New Roman" w:cs="Times New Roman"/>
      <w:b/>
      <w:bCs/>
      <w:iCs/>
      <w:color w:val="800000"/>
      <w:spacing w:val="-14"/>
      <w:sz w:val="28"/>
      <w:szCs w:val="28"/>
    </w:rPr>
  </w:style>
  <w:style w:type="paragraph" w:customStyle="1" w:styleId="Bang3">
    <w:name w:val="_Bang"/>
    <w:basedOn w:val="B"/>
    <w:qFormat/>
    <w:rsid w:val="00BC2B82"/>
    <w:pPr>
      <w:tabs>
        <w:tab w:val="clear" w:pos="993"/>
      </w:tabs>
      <w:spacing w:after="120" w:line="276" w:lineRule="auto"/>
    </w:pPr>
    <w:rPr>
      <w:rFonts w:eastAsia="Calibri"/>
      <w:lang w:val="da-DK"/>
    </w:rPr>
  </w:style>
  <w:style w:type="paragraph" w:customStyle="1" w:styleId="RefChar">
    <w:name w:val="Ref Char"/>
    <w:basedOn w:val="Binhthng"/>
    <w:uiPriority w:val="99"/>
    <w:qFormat/>
    <w:rsid w:val="00BC2B82"/>
    <w:pPr>
      <w:spacing w:line="240" w:lineRule="exact"/>
    </w:pPr>
    <w:rPr>
      <w:rFonts w:eastAsia="Times New Roman"/>
      <w:sz w:val="20"/>
      <w:szCs w:val="20"/>
      <w:vertAlign w:val="superscript"/>
    </w:rPr>
  </w:style>
  <w:style w:type="paragraph" w:customStyle="1" w:styleId="Bang4">
    <w:name w:val="__Bang"/>
    <w:basedOn w:val="Chuthich"/>
    <w:link w:val="BangChar0"/>
    <w:rsid w:val="00BC2B82"/>
    <w:pPr>
      <w:spacing w:before="120" w:after="0" w:line="360" w:lineRule="auto"/>
    </w:pPr>
    <w:rPr>
      <w:rFonts w:eastAsia="MS Mincho"/>
      <w:color w:val="000000"/>
      <w:sz w:val="28"/>
      <w:lang w:val="vi-VN" w:eastAsia="en-GB"/>
    </w:rPr>
  </w:style>
  <w:style w:type="character" w:customStyle="1" w:styleId="BangChar0">
    <w:name w:val="__Bang Char"/>
    <w:basedOn w:val="Phngmcinhcuaoanvn"/>
    <w:link w:val="Bang4"/>
    <w:rsid w:val="00BC2B82"/>
    <w:rPr>
      <w:rFonts w:ascii="Times New Roman" w:eastAsia="MS Mincho" w:hAnsi="Times New Roman" w:cs="Times New Roman"/>
      <w:b/>
      <w:bCs/>
      <w:color w:val="000000"/>
      <w:sz w:val="28"/>
      <w:szCs w:val="20"/>
      <w:lang w:val="vi-VN" w:eastAsia="en-GB"/>
    </w:rPr>
  </w:style>
  <w:style w:type="paragraph" w:customStyle="1" w:styleId="PhnI">
    <w:name w:val="Phần I"/>
    <w:basedOn w:val="Binhthng"/>
    <w:qFormat/>
    <w:rsid w:val="00BC2B82"/>
    <w:pPr>
      <w:numPr>
        <w:numId w:val="46"/>
      </w:numPr>
      <w:shd w:val="clear" w:color="auto" w:fill="FFFFFF"/>
      <w:spacing w:before="120"/>
      <w:ind w:left="0" w:firstLine="0"/>
      <w:jc w:val="center"/>
    </w:pPr>
    <w:rPr>
      <w:rFonts w:eastAsia="Times New Roman"/>
      <w:b/>
      <w:color w:val="385623" w:themeColor="accent6" w:themeShade="80"/>
      <w:sz w:val="26"/>
      <w:szCs w:val="26"/>
      <w:lang w:val="nl-NL"/>
    </w:rPr>
  </w:style>
  <w:style w:type="paragraph" w:customStyle="1" w:styleId="McI">
    <w:name w:val="Mục I"/>
    <w:basedOn w:val="Binhthng"/>
    <w:qFormat/>
    <w:rsid w:val="00BC2B82"/>
    <w:pPr>
      <w:numPr>
        <w:ilvl w:val="1"/>
        <w:numId w:val="46"/>
      </w:numPr>
      <w:shd w:val="clear" w:color="auto" w:fill="FFFFFF"/>
      <w:tabs>
        <w:tab w:val="clear" w:pos="284"/>
        <w:tab w:val="left" w:pos="426"/>
      </w:tabs>
      <w:spacing w:after="80"/>
      <w:ind w:left="0" w:firstLine="0"/>
      <w:jc w:val="both"/>
      <w:outlineLvl w:val="1"/>
    </w:pPr>
    <w:rPr>
      <w:rFonts w:eastAsia="+mn-ea"/>
      <w:b/>
      <w:color w:val="385623" w:themeColor="accent6" w:themeShade="80"/>
      <w:sz w:val="26"/>
      <w:szCs w:val="26"/>
      <w:lang w:val="nl-NL"/>
    </w:rPr>
  </w:style>
  <w:style w:type="paragraph" w:customStyle="1" w:styleId="Mc11">
    <w:name w:val="Mục 11"/>
    <w:basedOn w:val="McI"/>
    <w:link w:val="Mc1Char0"/>
    <w:qFormat/>
    <w:rsid w:val="00BC2B82"/>
    <w:pPr>
      <w:numPr>
        <w:ilvl w:val="2"/>
      </w:numPr>
      <w:tabs>
        <w:tab w:val="left" w:pos="284"/>
      </w:tabs>
      <w:ind w:left="0" w:firstLine="0"/>
      <w:outlineLvl w:val="2"/>
    </w:pPr>
  </w:style>
  <w:style w:type="paragraph" w:customStyle="1" w:styleId="Mc110">
    <w:name w:val="Mục1.1"/>
    <w:basedOn w:val="Mc11"/>
    <w:qFormat/>
    <w:rsid w:val="00BC2B82"/>
    <w:pPr>
      <w:numPr>
        <w:ilvl w:val="3"/>
      </w:numPr>
      <w:tabs>
        <w:tab w:val="left" w:pos="360"/>
        <w:tab w:val="left" w:pos="567"/>
      </w:tabs>
      <w:ind w:left="0" w:firstLine="0"/>
    </w:pPr>
    <w:rPr>
      <w:i/>
      <w:color w:val="auto"/>
    </w:rPr>
  </w:style>
  <w:style w:type="character" w:customStyle="1" w:styleId="Mc1Char0">
    <w:name w:val="Mục 1.Char"/>
    <w:basedOn w:val="Phngmcinhcuaoanvn"/>
    <w:link w:val="Mc11"/>
    <w:rsid w:val="00BC2B82"/>
    <w:rPr>
      <w:rFonts w:eastAsia="+mn-ea"/>
      <w:b/>
      <w:color w:val="385623" w:themeColor="accent6" w:themeShade="80"/>
      <w:sz w:val="26"/>
      <w:szCs w:val="26"/>
      <w:shd w:val="clear" w:color="auto" w:fill="FFFFFF"/>
      <w:lang w:val="nl-NL"/>
    </w:rPr>
  </w:style>
  <w:style w:type="paragraph" w:customStyle="1" w:styleId="McI1">
    <w:name w:val="Mục I.1"/>
    <w:basedOn w:val="Mc110"/>
    <w:qFormat/>
    <w:rsid w:val="00BC2B82"/>
    <w:pPr>
      <w:numPr>
        <w:ilvl w:val="4"/>
      </w:numPr>
      <w:tabs>
        <w:tab w:val="left" w:pos="709"/>
      </w:tabs>
      <w:ind w:left="0" w:firstLine="0"/>
    </w:pPr>
    <w:rPr>
      <w:b w:val="0"/>
    </w:rPr>
  </w:style>
  <w:style w:type="paragraph" w:customStyle="1" w:styleId="Mc111">
    <w:name w:val="Mục 1.11"/>
    <w:basedOn w:val="McI"/>
    <w:qFormat/>
    <w:rsid w:val="00BC2B82"/>
    <w:pPr>
      <w:numPr>
        <w:ilvl w:val="5"/>
      </w:numPr>
      <w:tabs>
        <w:tab w:val="left" w:pos="993"/>
      </w:tabs>
      <w:ind w:left="0" w:firstLine="0"/>
    </w:pPr>
    <w:rPr>
      <w:b w:val="0"/>
    </w:rPr>
  </w:style>
  <w:style w:type="paragraph" w:customStyle="1" w:styleId="Tablecaption1">
    <w:name w:val="Table caption1"/>
    <w:basedOn w:val="Binhthng"/>
    <w:rsid w:val="00BC2B82"/>
    <w:pPr>
      <w:widowControl w:val="0"/>
      <w:shd w:val="clear" w:color="auto" w:fill="FFFFFF"/>
      <w:spacing w:before="40" w:after="0" w:line="240" w:lineRule="atLeast"/>
      <w:ind w:hanging="340"/>
      <w:jc w:val="both"/>
    </w:pPr>
    <w:rPr>
      <w:rFonts w:eastAsia="Times New Roman"/>
      <w:sz w:val="20"/>
      <w:szCs w:val="20"/>
    </w:rPr>
  </w:style>
  <w:style w:type="character" w:customStyle="1" w:styleId="Tablecaption2">
    <w:name w:val="Table caption2"/>
    <w:rsid w:val="00BC2B82"/>
  </w:style>
  <w:style w:type="paragraph" w:customStyle="1" w:styleId="mc113">
    <w:name w:val="mục 1.1"/>
    <w:basedOn w:val="Binhthng"/>
    <w:rsid w:val="00BC2B82"/>
    <w:pPr>
      <w:widowControl w:val="0"/>
      <w:spacing w:after="0" w:line="360" w:lineRule="auto"/>
      <w:ind w:left="21" w:hanging="21"/>
      <w:jc w:val="both"/>
    </w:pPr>
    <w:rPr>
      <w:rFonts w:ascii="Arial" w:eastAsia="MS Mincho" w:hAnsi="Arial"/>
      <w:color w:val="00577E"/>
      <w:sz w:val="20"/>
      <w:szCs w:val="20"/>
      <w:lang w:eastAsia="ja-JP"/>
    </w:rPr>
  </w:style>
  <w:style w:type="paragraph" w:customStyle="1" w:styleId="daucong">
    <w:name w:val="dau cong"/>
    <w:basedOn w:val="Binhthng"/>
    <w:rsid w:val="00BC2B82"/>
    <w:pPr>
      <w:numPr>
        <w:numId w:val="47"/>
      </w:numPr>
      <w:spacing w:before="60" w:after="60" w:line="240" w:lineRule="auto"/>
      <w:jc w:val="both"/>
    </w:pPr>
    <w:rPr>
      <w:rFonts w:eastAsia="Times New Roman"/>
      <w:sz w:val="26"/>
      <w:szCs w:val="26"/>
    </w:rPr>
  </w:style>
  <w:style w:type="paragraph" w:customStyle="1" w:styleId="Listing1">
    <w:name w:val="Listing 1"/>
    <w:basedOn w:val="oancuaDanhsach"/>
    <w:qFormat/>
    <w:rsid w:val="00BC2B82"/>
    <w:pPr>
      <w:spacing w:after="60" w:line="360" w:lineRule="auto"/>
      <w:ind w:left="737" w:hanging="397"/>
      <w:contextualSpacing w:val="0"/>
      <w:jc w:val="both"/>
    </w:pPr>
    <w:rPr>
      <w:rFonts w:ascii="Arial" w:eastAsiaTheme="minorHAnsi" w:cs="Arial"/>
      <w:sz w:val="24"/>
      <w:szCs w:val="28"/>
      <w:lang w:val="vi-VN"/>
    </w:rPr>
  </w:style>
  <w:style w:type="paragraph" w:customStyle="1" w:styleId="01bulletdash">
    <w:name w:val="01 bullet dash"/>
    <w:basedOn w:val="Binhthng"/>
    <w:qFormat/>
    <w:rsid w:val="00BC2B82"/>
    <w:pPr>
      <w:widowControl w:val="0"/>
      <w:tabs>
        <w:tab w:val="left" w:pos="1008"/>
      </w:tabs>
      <w:spacing w:before="60" w:after="60" w:line="240" w:lineRule="auto"/>
      <w:ind w:firstLine="720"/>
      <w:jc w:val="both"/>
    </w:pPr>
    <w:rPr>
      <w:rFonts w:ascii="Arial"/>
      <w:sz w:val="26"/>
      <w:szCs w:val="20"/>
      <w:lang w:val="vi-VN"/>
    </w:rPr>
  </w:style>
  <w:style w:type="paragraph" w:customStyle="1" w:styleId="02bulletplus">
    <w:name w:val="02 bullet plus"/>
    <w:basedOn w:val="01bulletdash"/>
    <w:qFormat/>
    <w:rsid w:val="00BC2B82"/>
    <w:pPr>
      <w:tabs>
        <w:tab w:val="clear" w:pos="1008"/>
        <w:tab w:val="left" w:pos="1213"/>
      </w:tabs>
      <w:ind w:left="1211" w:hanging="284"/>
    </w:pPr>
  </w:style>
  <w:style w:type="paragraph" w:customStyle="1" w:styleId="03opensquarebullet">
    <w:name w:val="03 open square bullet"/>
    <w:basedOn w:val="Binhthng"/>
    <w:uiPriority w:val="5"/>
    <w:qFormat/>
    <w:rsid w:val="00BC2B82"/>
    <w:pPr>
      <w:widowControl w:val="0"/>
      <w:tabs>
        <w:tab w:val="left" w:pos="924"/>
        <w:tab w:val="left" w:pos="1152"/>
      </w:tabs>
      <w:spacing w:before="60" w:after="60" w:line="240" w:lineRule="auto"/>
      <w:ind w:left="927" w:hanging="283"/>
      <w:jc w:val="both"/>
    </w:pPr>
    <w:rPr>
      <w:rFonts w:ascii="Arial" w:eastAsiaTheme="minorEastAsia"/>
      <w:sz w:val="26"/>
      <w:lang w:val="vi-VN"/>
    </w:rPr>
  </w:style>
  <w:style w:type="paragraph" w:customStyle="1" w:styleId="00Body">
    <w:name w:val="00 Body"/>
    <w:basedOn w:val="Binhthng"/>
    <w:link w:val="00BodyChar"/>
    <w:qFormat/>
    <w:rsid w:val="00BC2B82"/>
    <w:pPr>
      <w:spacing w:before="120" w:after="120" w:line="264" w:lineRule="auto"/>
      <w:ind w:firstLine="737"/>
      <w:jc w:val="both"/>
    </w:pPr>
    <w:rPr>
      <w:rFonts w:eastAsiaTheme="minorHAnsi" w:cstheme="minorBidi"/>
      <w:lang w:val="vi-VN"/>
    </w:rPr>
  </w:style>
  <w:style w:type="character" w:customStyle="1" w:styleId="00BodyChar">
    <w:name w:val="00 Body Char"/>
    <w:basedOn w:val="Phngmcinhcuaoanvn"/>
    <w:link w:val="00Body"/>
    <w:qFormat/>
    <w:rsid w:val="00BC2B82"/>
    <w:rPr>
      <w:rFonts w:ascii="Times New Roman" w:hAnsi="Times New Roman"/>
      <w:sz w:val="28"/>
      <w:szCs w:val="28"/>
      <w:lang w:val="vi-VN"/>
    </w:rPr>
  </w:style>
  <w:style w:type="paragraph" w:customStyle="1" w:styleId="TabletList">
    <w:name w:val="TabletList"/>
    <w:basedOn w:val="oancuaDanhsach"/>
    <w:qFormat/>
    <w:rsid w:val="00BC2B82"/>
    <w:pPr>
      <w:numPr>
        <w:numId w:val="48"/>
      </w:numPr>
      <w:spacing w:after="0" w:line="240" w:lineRule="auto"/>
      <w:ind w:left="0" w:firstLine="0"/>
      <w:contextualSpacing w:val="0"/>
      <w:jc w:val="center"/>
    </w:pPr>
    <w:rPr>
      <w:rFonts w:eastAsiaTheme="minorHAnsi"/>
      <w:b/>
      <w:bCs/>
      <w:szCs w:val="26"/>
      <w:lang w:val="vi-VN"/>
    </w:rPr>
  </w:style>
  <w:style w:type="table" w:customStyle="1" w:styleId="TableGrid61">
    <w:name w:val="Table Grid61"/>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0">
    <w:name w:val="Endnote Text Char110"/>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1">
    <w:name w:val="RHDHV Table1"/>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1">
    <w:name w:val="Endnote Text Char1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1">
    <w:name w:val="Endnote Text Char12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1">
    <w:name w:val="HocTable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
    <w:name w:val="Grid Table 4 - Accent 131"/>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1">
    <w:name w:val="HocTable2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1">
    <w:name w:val="Endnote Text Char13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1">
    <w:name w:val="HocTable3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1">
    <w:name w:val="Endnote Text Char14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1">
    <w:name w:val="Endnote Text Char15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1">
    <w:name w:val="Endnote Text Char16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1">
    <w:name w:val="Endnote Text Char17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1">
    <w:name w:val="Endnote Text Char18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1">
    <w:name w:val="Endnote Text Char19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2">
    <w:name w:val="Endnote Text Char112"/>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2">
    <w:name w:val="RHDHV Table2"/>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3">
    <w:name w:val="Endnote Text Char113"/>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2">
    <w:name w:val="Endnote Text Char12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2">
    <w:name w:val="HocTable1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2">
    <w:name w:val="Grid Table 4 - Accent 132"/>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2">
    <w:name w:val="HocTable2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2">
    <w:name w:val="Endnote Text Char13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2">
    <w:name w:val="HocTable32"/>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2">
    <w:name w:val="Endnote Text Char14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2">
    <w:name w:val="Endnote Text Char15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2">
    <w:name w:val="Endnote Text Char16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2">
    <w:name w:val="Endnote Text Char17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2">
    <w:name w:val="Endnote Text Char18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2">
    <w:name w:val="Endnote Text Char192"/>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BangThngthng"/>
    <w:uiPriority w:val="39"/>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101">
    <w:name w:val="Endnote Text Char1101"/>
    <w:basedOn w:val="BangThngthng"/>
    <w:uiPriority w:val="39"/>
    <w:qFormat/>
    <w:rsid w:val="00BC2B8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HDHVTable11">
    <w:name w:val="RHDHV Table11"/>
    <w:basedOn w:val="BangThngthng"/>
    <w:uiPriority w:val="99"/>
    <w:unhideWhenUsed/>
    <w:rsid w:val="00BC2B82"/>
    <w:pPr>
      <w:spacing w:line="271" w:lineRule="auto"/>
    </w:pPr>
    <w:rPr>
      <w:rFonts w:ascii="Calibri" w:eastAsia="MS Mincho" w:hAnsi="Calibri"/>
      <w:color w:val="00577E"/>
      <w:lang w:val="en-GB" w:eastAsia="en-GB"/>
    </w:rPr>
    <w:tblPr>
      <w:tblBorders>
        <w:insideH w:val="single" w:sz="8" w:space="0" w:color="FFFFFF"/>
        <w:insideV w:val="single" w:sz="8" w:space="0" w:color="FFFFFF"/>
      </w:tblBorders>
      <w:tblCellMar>
        <w:top w:w="57" w:type="dxa"/>
        <w:left w:w="0" w:type="dxa"/>
        <w:bottom w:w="57" w:type="dxa"/>
        <w:right w:w="0" w:type="dxa"/>
      </w:tblCellMar>
    </w:tblPr>
    <w:tcPr>
      <w:shd w:val="clear" w:color="auto" w:fill="B2E7FF"/>
      <w:vAlign w:val="center"/>
    </w:tcPr>
    <w:tblStylePr w:type="firstRow">
      <w:rPr>
        <w:b/>
        <w:color w:val="FFFFFF"/>
      </w:rPr>
      <w:tblPr/>
      <w:tcPr>
        <w:tcBorders>
          <w:top w:val="nil"/>
          <w:left w:val="nil"/>
          <w:bottom w:val="nil"/>
          <w:right w:val="nil"/>
          <w:insideH w:val="nil"/>
          <w:insideV w:val="single" w:sz="8" w:space="0" w:color="auto"/>
          <w:tl2br w:val="nil"/>
          <w:tr2bl w:val="nil"/>
        </w:tcBorders>
        <w:shd w:val="clear" w:color="auto" w:fill="00577E"/>
      </w:tcPr>
    </w:tblStylePr>
    <w:tblStylePr w:type="lastRow">
      <w:tblPr/>
      <w:tcPr>
        <w:tcBorders>
          <w:top w:val="nil"/>
          <w:left w:val="nil"/>
          <w:bottom w:val="nil"/>
          <w:right w:val="nil"/>
          <w:insideH w:val="nil"/>
          <w:insideV w:val="single" w:sz="8" w:space="0" w:color="auto"/>
          <w:tl2br w:val="nil"/>
          <w:tr2bl w:val="nil"/>
        </w:tcBorders>
        <w:shd w:val="clear" w:color="auto" w:fill="65CFFF"/>
      </w:tcPr>
    </w:tblStylePr>
    <w:tblStylePr w:type="swCell">
      <w:tblPr/>
      <w:tcPr>
        <w:tcBorders>
          <w:top w:val="nil"/>
          <w:left w:val="nil"/>
          <w:bottom w:val="nil"/>
          <w:right w:val="nil"/>
          <w:insideH w:val="nil"/>
          <w:insideV w:val="nil"/>
          <w:tl2br w:val="nil"/>
          <w:tr2bl w:val="nil"/>
        </w:tcBorders>
        <w:shd w:val="clear" w:color="auto" w:fill="FFFFFF"/>
      </w:tcPr>
    </w:tblStylePr>
  </w:style>
  <w:style w:type="table" w:customStyle="1" w:styleId="EndnoteTextChar1111">
    <w:name w:val="Endnote Text Char11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211">
    <w:name w:val="Endnote Text Char12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111">
    <w:name w:val="HocTable1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11">
    <w:name w:val="Grid Table 4 - Accent 1311"/>
    <w:basedOn w:val="BangThngthng"/>
    <w:uiPriority w:val="49"/>
    <w:rsid w:val="00BC2B82"/>
    <w:rPr>
      <w:rFonts w:ascii="Calibri" w:eastAsia="Calibri" w:hAnsi="Calibri"/>
      <w:lang w:val="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HocTable211">
    <w:name w:val="HocTable2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311">
    <w:name w:val="Endnote Text Char13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ocTable311">
    <w:name w:val="HocTable311"/>
    <w:basedOn w:val="BangThngthng"/>
    <w:uiPriority w:val="39"/>
    <w:qFormat/>
    <w:rsid w:val="00BC2B82"/>
    <w:pPr>
      <w:numPr>
        <w:ilvl w:val="4"/>
        <w:numId w:val="3"/>
      </w:numPr>
      <w:tabs>
        <w:tab w:val="left" w:pos="3600"/>
      </w:tabs>
      <w:ind w:hanging="720"/>
    </w:pPr>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411">
    <w:name w:val="Endnote Text Char14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511">
    <w:name w:val="Endnote Text Char15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611">
    <w:name w:val="Endnote Text Char16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711">
    <w:name w:val="Endnote Text Char17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811">
    <w:name w:val="Endnote Text Char18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dnoteTextChar1911">
    <w:name w:val="Endnote Text Char1911"/>
    <w:basedOn w:val="BangThngthng"/>
    <w:qFormat/>
    <w:rsid w:val="00BC2B82"/>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BangThngthng"/>
    <w:uiPriority w:val="39"/>
    <w:rsid w:val="00BC2B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BangThngthng"/>
    <w:uiPriority w:val="59"/>
    <w:rsid w:val="00BC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dtabs-new-bottom-lag">
    <w:name w:val="idtabs-new-bottom-lag"/>
    <w:basedOn w:val="Binhthng"/>
    <w:rsid w:val="00BC2B82"/>
    <w:pPr>
      <w:spacing w:before="100" w:beforeAutospacing="1" w:after="100" w:afterAutospacing="1" w:line="240" w:lineRule="auto"/>
    </w:pPr>
    <w:rPr>
      <w:rFonts w:eastAsia="Times New Roman"/>
      <w:sz w:val="24"/>
      <w:szCs w:val="24"/>
    </w:rPr>
  </w:style>
  <w:style w:type="paragraph" w:customStyle="1" w:styleId="paragraph0">
    <w:name w:val="paragraph"/>
    <w:basedOn w:val="Binhthng"/>
    <w:rsid w:val="00BC2B82"/>
    <w:pPr>
      <w:spacing w:before="100" w:beforeAutospacing="1" w:after="100" w:afterAutospacing="1" w:line="240" w:lineRule="auto"/>
    </w:pPr>
    <w:rPr>
      <w:rFonts w:eastAsia="Times New Roman"/>
      <w:sz w:val="24"/>
      <w:szCs w:val="24"/>
    </w:rPr>
  </w:style>
  <w:style w:type="character" w:customStyle="1" w:styleId="normaltextrun">
    <w:name w:val="normaltextrun"/>
    <w:basedOn w:val="Phngmcinhcuaoanvn"/>
    <w:rsid w:val="00BC2B82"/>
  </w:style>
  <w:style w:type="character" w:customStyle="1" w:styleId="eop">
    <w:name w:val="eop"/>
    <w:basedOn w:val="Phngmcinhcuaoanvn"/>
    <w:rsid w:val="00BC2B82"/>
  </w:style>
  <w:style w:type="character" w:customStyle="1" w:styleId="tabchar">
    <w:name w:val="tabchar"/>
    <w:basedOn w:val="Phngmcinhcuaoanvn"/>
    <w:rsid w:val="00BC2B82"/>
  </w:style>
  <w:style w:type="paragraph" w:customStyle="1" w:styleId="Tiugia">
    <w:name w:val="Tiêu đề giữa"/>
    <w:basedOn w:val="Binhthng"/>
    <w:qFormat/>
    <w:rsid w:val="00BC2B82"/>
    <w:pPr>
      <w:tabs>
        <w:tab w:val="left" w:pos="2055"/>
      </w:tabs>
      <w:spacing w:after="0" w:line="271" w:lineRule="auto"/>
      <w:ind w:firstLine="425"/>
      <w:jc w:val="center"/>
    </w:pPr>
    <w:rPr>
      <w:rFonts w:eastAsiaTheme="minorEastAsia" w:cstheme="minorBidi"/>
      <w:b/>
      <w:caps/>
      <w:sz w:val="26"/>
      <w:szCs w:val="22"/>
      <w:lang w:eastAsia="zh-CN"/>
    </w:rPr>
  </w:style>
  <w:style w:type="character" w:customStyle="1" w:styleId="textrun">
    <w:name w:val="textrun"/>
    <w:basedOn w:val="Phngmcinhcuaoanvn"/>
    <w:rsid w:val="00BC2B82"/>
  </w:style>
  <w:style w:type="paragraph" w:customStyle="1" w:styleId="BNormal">
    <w:name w:val="B Normal"/>
    <w:basedOn w:val="ThngthngWeb"/>
    <w:link w:val="BNormalChar"/>
    <w:qFormat/>
    <w:locked/>
    <w:rsid w:val="00BC2B82"/>
    <w:pPr>
      <w:spacing w:before="0" w:beforeAutospacing="0" w:after="60" w:afterAutospacing="0" w:line="340" w:lineRule="atLeast"/>
      <w:ind w:firstLine="567"/>
      <w:jc w:val="both"/>
    </w:pPr>
    <w:rPr>
      <w:rFonts w:cs="Arial"/>
      <w:sz w:val="26"/>
      <w:szCs w:val="28"/>
      <w:u w:color="000000"/>
      <w:lang w:eastAsia="zh-CN"/>
    </w:rPr>
  </w:style>
  <w:style w:type="character" w:customStyle="1" w:styleId="BNormalChar">
    <w:name w:val="B Normal Char"/>
    <w:link w:val="BNormal"/>
    <w:rsid w:val="00BC2B82"/>
    <w:rPr>
      <w:rFonts w:ascii="Times New Roman" w:eastAsia="Times New Roman" w:hAnsi="Times New Roman" w:cs="Arial"/>
      <w:sz w:val="26"/>
      <w:szCs w:val="28"/>
      <w:u w:color="000000"/>
      <w:lang w:eastAsia="zh-CN"/>
    </w:rPr>
  </w:style>
  <w:style w:type="table" w:customStyle="1" w:styleId="tableauPC1">
    <w:name w:val="tableau PC1"/>
    <w:basedOn w:val="BangThngthng"/>
    <w:uiPriority w:val="39"/>
    <w:qFormat/>
    <w:rsid w:val="00BC2B82"/>
    <w:rPr>
      <w:rFonts w:ascii="Calibri" w:eastAsia="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Binhthng"/>
    <w:next w:val="Binhthng"/>
    <w:qFormat/>
    <w:rsid w:val="00AF335C"/>
    <w:pPr>
      <w:spacing w:line="240" w:lineRule="exact"/>
      <w:ind w:firstLine="720"/>
    </w:pPr>
    <w:rPr>
      <w:rFonts w:asciiTheme="minorHAnsi" w:eastAsiaTheme="minorEastAsia" w:hAnsiTheme="minorHAnsi"/>
      <w:sz w:val="22"/>
      <w:szCs w:val="26"/>
      <w:vertAlign w:val="superscript"/>
      <w:lang w:val="nl-NL" w:eastAsia="zh-CN"/>
    </w:rPr>
  </w:style>
  <w:style w:type="paragraph" w:customStyle="1" w:styleId="CharCharCharChar">
    <w:name w:val="Char Char Char Char"/>
    <w:basedOn w:val="Binhthng"/>
    <w:rsid w:val="00BA5165"/>
    <w:pPr>
      <w:spacing w:line="240" w:lineRule="exact"/>
    </w:pPr>
    <w:rPr>
      <w:rFonts w:ascii="Verdana" w:eastAsia="Times New Roman" w:hAnsi="Verdana" w:cs="Verdana"/>
      <w:noProof/>
      <w:sz w:val="3276"/>
      <w:szCs w:val="3276"/>
    </w:rPr>
  </w:style>
  <w:style w:type="paragraph" w:customStyle="1" w:styleId="a">
    <w:name w:val="출처"/>
    <w:basedOn w:val="Binhthng"/>
    <w:uiPriority w:val="99"/>
    <w:rsid w:val="00F604EC"/>
    <w:pPr>
      <w:numPr>
        <w:numId w:val="52"/>
      </w:numPr>
      <w:tabs>
        <w:tab w:val="left" w:pos="-1418"/>
      </w:tabs>
      <w:snapToGrid w:val="0"/>
      <w:spacing w:after="0" w:line="336" w:lineRule="auto"/>
      <w:ind w:left="141" w:hanging="141"/>
    </w:pPr>
    <w:rPr>
      <w:rFonts w:eastAsia="Malgun Gothic"/>
      <w:color w:val="000000"/>
      <w:spacing w:val="-10"/>
      <w:sz w:val="16"/>
      <w:szCs w:val="16"/>
      <w:lang w:val="vi-VN" w:eastAsia="ko-KR"/>
    </w:rPr>
  </w:style>
  <w:style w:type="character" w:customStyle="1" w:styleId="fontstyle11">
    <w:name w:val="fontstyle11"/>
    <w:basedOn w:val="Phngmcinhcuaoanvn"/>
    <w:rsid w:val="00EE2C65"/>
    <w:rPr>
      <w:rFonts w:ascii="CIDFont+F6" w:hAnsi="CIDFont+F6" w:hint="default"/>
      <w:b w:val="0"/>
      <w:bCs w:val="0"/>
      <w:i w:val="0"/>
      <w:iCs w:val="0"/>
      <w:color w:val="000000"/>
      <w:sz w:val="26"/>
      <w:szCs w:val="26"/>
    </w:rPr>
  </w:style>
  <w:style w:type="paragraph" w:styleId="Duytlai">
    <w:name w:val="Revision"/>
    <w:hidden/>
    <w:uiPriority w:val="99"/>
    <w:semiHidden/>
    <w:rsid w:val="00685BDF"/>
    <w:rPr>
      <w:rFonts w:eastAsia="Calibri"/>
      <w:sz w:val="28"/>
      <w:szCs w:val="28"/>
    </w:rPr>
  </w:style>
  <w:style w:type="character" w:styleId="SDong">
    <w:name w:val="line number"/>
    <w:basedOn w:val="Phngmcinhcuaoanvn"/>
    <w:uiPriority w:val="99"/>
    <w:semiHidden/>
    <w:unhideWhenUsed/>
    <w:rsid w:val="003C00D0"/>
  </w:style>
  <w:style w:type="paragraph" w:customStyle="1" w:styleId="Char0">
    <w:name w:val="Char"/>
    <w:basedOn w:val="Binhthng"/>
    <w:autoRedefine/>
    <w:rsid w:val="003949D3"/>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193">
      <w:bodyDiv w:val="1"/>
      <w:marLeft w:val="0"/>
      <w:marRight w:val="0"/>
      <w:marTop w:val="0"/>
      <w:marBottom w:val="0"/>
      <w:divBdr>
        <w:top w:val="none" w:sz="0" w:space="0" w:color="auto"/>
        <w:left w:val="none" w:sz="0" w:space="0" w:color="auto"/>
        <w:bottom w:val="none" w:sz="0" w:space="0" w:color="auto"/>
        <w:right w:val="none" w:sz="0" w:space="0" w:color="auto"/>
      </w:divBdr>
    </w:div>
    <w:div w:id="24641932">
      <w:bodyDiv w:val="1"/>
      <w:marLeft w:val="0"/>
      <w:marRight w:val="0"/>
      <w:marTop w:val="0"/>
      <w:marBottom w:val="0"/>
      <w:divBdr>
        <w:top w:val="none" w:sz="0" w:space="0" w:color="auto"/>
        <w:left w:val="none" w:sz="0" w:space="0" w:color="auto"/>
        <w:bottom w:val="none" w:sz="0" w:space="0" w:color="auto"/>
        <w:right w:val="none" w:sz="0" w:space="0" w:color="auto"/>
      </w:divBdr>
    </w:div>
    <w:div w:id="26951961">
      <w:bodyDiv w:val="1"/>
      <w:marLeft w:val="0"/>
      <w:marRight w:val="0"/>
      <w:marTop w:val="0"/>
      <w:marBottom w:val="0"/>
      <w:divBdr>
        <w:top w:val="none" w:sz="0" w:space="0" w:color="auto"/>
        <w:left w:val="none" w:sz="0" w:space="0" w:color="auto"/>
        <w:bottom w:val="none" w:sz="0" w:space="0" w:color="auto"/>
        <w:right w:val="none" w:sz="0" w:space="0" w:color="auto"/>
      </w:divBdr>
    </w:div>
    <w:div w:id="29115395">
      <w:bodyDiv w:val="1"/>
      <w:marLeft w:val="0"/>
      <w:marRight w:val="0"/>
      <w:marTop w:val="0"/>
      <w:marBottom w:val="0"/>
      <w:divBdr>
        <w:top w:val="none" w:sz="0" w:space="0" w:color="auto"/>
        <w:left w:val="none" w:sz="0" w:space="0" w:color="auto"/>
        <w:bottom w:val="none" w:sz="0" w:space="0" w:color="auto"/>
        <w:right w:val="none" w:sz="0" w:space="0" w:color="auto"/>
      </w:divBdr>
    </w:div>
    <w:div w:id="36661347">
      <w:bodyDiv w:val="1"/>
      <w:marLeft w:val="0"/>
      <w:marRight w:val="0"/>
      <w:marTop w:val="0"/>
      <w:marBottom w:val="0"/>
      <w:divBdr>
        <w:top w:val="none" w:sz="0" w:space="0" w:color="auto"/>
        <w:left w:val="none" w:sz="0" w:space="0" w:color="auto"/>
        <w:bottom w:val="none" w:sz="0" w:space="0" w:color="auto"/>
        <w:right w:val="none" w:sz="0" w:space="0" w:color="auto"/>
      </w:divBdr>
    </w:div>
    <w:div w:id="55519968">
      <w:bodyDiv w:val="1"/>
      <w:marLeft w:val="0"/>
      <w:marRight w:val="0"/>
      <w:marTop w:val="0"/>
      <w:marBottom w:val="0"/>
      <w:divBdr>
        <w:top w:val="none" w:sz="0" w:space="0" w:color="auto"/>
        <w:left w:val="none" w:sz="0" w:space="0" w:color="auto"/>
        <w:bottom w:val="none" w:sz="0" w:space="0" w:color="auto"/>
        <w:right w:val="none" w:sz="0" w:space="0" w:color="auto"/>
      </w:divBdr>
    </w:div>
    <w:div w:id="64421937">
      <w:bodyDiv w:val="1"/>
      <w:marLeft w:val="0"/>
      <w:marRight w:val="0"/>
      <w:marTop w:val="0"/>
      <w:marBottom w:val="0"/>
      <w:divBdr>
        <w:top w:val="none" w:sz="0" w:space="0" w:color="auto"/>
        <w:left w:val="none" w:sz="0" w:space="0" w:color="auto"/>
        <w:bottom w:val="none" w:sz="0" w:space="0" w:color="auto"/>
        <w:right w:val="none" w:sz="0" w:space="0" w:color="auto"/>
      </w:divBdr>
    </w:div>
    <w:div w:id="68383104">
      <w:bodyDiv w:val="1"/>
      <w:marLeft w:val="0"/>
      <w:marRight w:val="0"/>
      <w:marTop w:val="0"/>
      <w:marBottom w:val="0"/>
      <w:divBdr>
        <w:top w:val="none" w:sz="0" w:space="0" w:color="auto"/>
        <w:left w:val="none" w:sz="0" w:space="0" w:color="auto"/>
        <w:bottom w:val="none" w:sz="0" w:space="0" w:color="auto"/>
        <w:right w:val="none" w:sz="0" w:space="0" w:color="auto"/>
      </w:divBdr>
    </w:div>
    <w:div w:id="76171700">
      <w:bodyDiv w:val="1"/>
      <w:marLeft w:val="0"/>
      <w:marRight w:val="0"/>
      <w:marTop w:val="0"/>
      <w:marBottom w:val="0"/>
      <w:divBdr>
        <w:top w:val="none" w:sz="0" w:space="0" w:color="auto"/>
        <w:left w:val="none" w:sz="0" w:space="0" w:color="auto"/>
        <w:bottom w:val="none" w:sz="0" w:space="0" w:color="auto"/>
        <w:right w:val="none" w:sz="0" w:space="0" w:color="auto"/>
      </w:divBdr>
    </w:div>
    <w:div w:id="93870164">
      <w:bodyDiv w:val="1"/>
      <w:marLeft w:val="0"/>
      <w:marRight w:val="0"/>
      <w:marTop w:val="0"/>
      <w:marBottom w:val="0"/>
      <w:divBdr>
        <w:top w:val="none" w:sz="0" w:space="0" w:color="auto"/>
        <w:left w:val="none" w:sz="0" w:space="0" w:color="auto"/>
        <w:bottom w:val="none" w:sz="0" w:space="0" w:color="auto"/>
        <w:right w:val="none" w:sz="0" w:space="0" w:color="auto"/>
      </w:divBdr>
    </w:div>
    <w:div w:id="100682734">
      <w:bodyDiv w:val="1"/>
      <w:marLeft w:val="0"/>
      <w:marRight w:val="0"/>
      <w:marTop w:val="0"/>
      <w:marBottom w:val="0"/>
      <w:divBdr>
        <w:top w:val="none" w:sz="0" w:space="0" w:color="auto"/>
        <w:left w:val="none" w:sz="0" w:space="0" w:color="auto"/>
        <w:bottom w:val="none" w:sz="0" w:space="0" w:color="auto"/>
        <w:right w:val="none" w:sz="0" w:space="0" w:color="auto"/>
      </w:divBdr>
    </w:div>
    <w:div w:id="109203306">
      <w:bodyDiv w:val="1"/>
      <w:marLeft w:val="0"/>
      <w:marRight w:val="0"/>
      <w:marTop w:val="0"/>
      <w:marBottom w:val="0"/>
      <w:divBdr>
        <w:top w:val="none" w:sz="0" w:space="0" w:color="auto"/>
        <w:left w:val="none" w:sz="0" w:space="0" w:color="auto"/>
        <w:bottom w:val="none" w:sz="0" w:space="0" w:color="auto"/>
        <w:right w:val="none" w:sz="0" w:space="0" w:color="auto"/>
      </w:divBdr>
    </w:div>
    <w:div w:id="111049704">
      <w:bodyDiv w:val="1"/>
      <w:marLeft w:val="0"/>
      <w:marRight w:val="0"/>
      <w:marTop w:val="0"/>
      <w:marBottom w:val="0"/>
      <w:divBdr>
        <w:top w:val="none" w:sz="0" w:space="0" w:color="auto"/>
        <w:left w:val="none" w:sz="0" w:space="0" w:color="auto"/>
        <w:bottom w:val="none" w:sz="0" w:space="0" w:color="auto"/>
        <w:right w:val="none" w:sz="0" w:space="0" w:color="auto"/>
      </w:divBdr>
    </w:div>
    <w:div w:id="125583676">
      <w:bodyDiv w:val="1"/>
      <w:marLeft w:val="0"/>
      <w:marRight w:val="0"/>
      <w:marTop w:val="0"/>
      <w:marBottom w:val="0"/>
      <w:divBdr>
        <w:top w:val="none" w:sz="0" w:space="0" w:color="auto"/>
        <w:left w:val="none" w:sz="0" w:space="0" w:color="auto"/>
        <w:bottom w:val="none" w:sz="0" w:space="0" w:color="auto"/>
        <w:right w:val="none" w:sz="0" w:space="0" w:color="auto"/>
      </w:divBdr>
    </w:div>
    <w:div w:id="134227841">
      <w:bodyDiv w:val="1"/>
      <w:marLeft w:val="0"/>
      <w:marRight w:val="0"/>
      <w:marTop w:val="0"/>
      <w:marBottom w:val="0"/>
      <w:divBdr>
        <w:top w:val="none" w:sz="0" w:space="0" w:color="auto"/>
        <w:left w:val="none" w:sz="0" w:space="0" w:color="auto"/>
        <w:bottom w:val="none" w:sz="0" w:space="0" w:color="auto"/>
        <w:right w:val="none" w:sz="0" w:space="0" w:color="auto"/>
      </w:divBdr>
    </w:div>
    <w:div w:id="136804146">
      <w:bodyDiv w:val="1"/>
      <w:marLeft w:val="0"/>
      <w:marRight w:val="0"/>
      <w:marTop w:val="0"/>
      <w:marBottom w:val="0"/>
      <w:divBdr>
        <w:top w:val="none" w:sz="0" w:space="0" w:color="auto"/>
        <w:left w:val="none" w:sz="0" w:space="0" w:color="auto"/>
        <w:bottom w:val="none" w:sz="0" w:space="0" w:color="auto"/>
        <w:right w:val="none" w:sz="0" w:space="0" w:color="auto"/>
      </w:divBdr>
    </w:div>
    <w:div w:id="158082088">
      <w:bodyDiv w:val="1"/>
      <w:marLeft w:val="0"/>
      <w:marRight w:val="0"/>
      <w:marTop w:val="0"/>
      <w:marBottom w:val="0"/>
      <w:divBdr>
        <w:top w:val="none" w:sz="0" w:space="0" w:color="auto"/>
        <w:left w:val="none" w:sz="0" w:space="0" w:color="auto"/>
        <w:bottom w:val="none" w:sz="0" w:space="0" w:color="auto"/>
        <w:right w:val="none" w:sz="0" w:space="0" w:color="auto"/>
      </w:divBdr>
    </w:div>
    <w:div w:id="191656336">
      <w:bodyDiv w:val="1"/>
      <w:marLeft w:val="0"/>
      <w:marRight w:val="0"/>
      <w:marTop w:val="0"/>
      <w:marBottom w:val="0"/>
      <w:divBdr>
        <w:top w:val="none" w:sz="0" w:space="0" w:color="auto"/>
        <w:left w:val="none" w:sz="0" w:space="0" w:color="auto"/>
        <w:bottom w:val="none" w:sz="0" w:space="0" w:color="auto"/>
        <w:right w:val="none" w:sz="0" w:space="0" w:color="auto"/>
      </w:divBdr>
    </w:div>
    <w:div w:id="210508765">
      <w:bodyDiv w:val="1"/>
      <w:marLeft w:val="0"/>
      <w:marRight w:val="0"/>
      <w:marTop w:val="0"/>
      <w:marBottom w:val="0"/>
      <w:divBdr>
        <w:top w:val="none" w:sz="0" w:space="0" w:color="auto"/>
        <w:left w:val="none" w:sz="0" w:space="0" w:color="auto"/>
        <w:bottom w:val="none" w:sz="0" w:space="0" w:color="auto"/>
        <w:right w:val="none" w:sz="0" w:space="0" w:color="auto"/>
      </w:divBdr>
    </w:div>
    <w:div w:id="224146481">
      <w:bodyDiv w:val="1"/>
      <w:marLeft w:val="0"/>
      <w:marRight w:val="0"/>
      <w:marTop w:val="0"/>
      <w:marBottom w:val="0"/>
      <w:divBdr>
        <w:top w:val="none" w:sz="0" w:space="0" w:color="auto"/>
        <w:left w:val="none" w:sz="0" w:space="0" w:color="auto"/>
        <w:bottom w:val="none" w:sz="0" w:space="0" w:color="auto"/>
        <w:right w:val="none" w:sz="0" w:space="0" w:color="auto"/>
      </w:divBdr>
    </w:div>
    <w:div w:id="230122337">
      <w:bodyDiv w:val="1"/>
      <w:marLeft w:val="0"/>
      <w:marRight w:val="0"/>
      <w:marTop w:val="0"/>
      <w:marBottom w:val="0"/>
      <w:divBdr>
        <w:top w:val="none" w:sz="0" w:space="0" w:color="auto"/>
        <w:left w:val="none" w:sz="0" w:space="0" w:color="auto"/>
        <w:bottom w:val="none" w:sz="0" w:space="0" w:color="auto"/>
        <w:right w:val="none" w:sz="0" w:space="0" w:color="auto"/>
      </w:divBdr>
    </w:div>
    <w:div w:id="247279190">
      <w:bodyDiv w:val="1"/>
      <w:marLeft w:val="0"/>
      <w:marRight w:val="0"/>
      <w:marTop w:val="0"/>
      <w:marBottom w:val="0"/>
      <w:divBdr>
        <w:top w:val="none" w:sz="0" w:space="0" w:color="auto"/>
        <w:left w:val="none" w:sz="0" w:space="0" w:color="auto"/>
        <w:bottom w:val="none" w:sz="0" w:space="0" w:color="auto"/>
        <w:right w:val="none" w:sz="0" w:space="0" w:color="auto"/>
      </w:divBdr>
    </w:div>
    <w:div w:id="249588682">
      <w:bodyDiv w:val="1"/>
      <w:marLeft w:val="0"/>
      <w:marRight w:val="0"/>
      <w:marTop w:val="0"/>
      <w:marBottom w:val="0"/>
      <w:divBdr>
        <w:top w:val="none" w:sz="0" w:space="0" w:color="auto"/>
        <w:left w:val="none" w:sz="0" w:space="0" w:color="auto"/>
        <w:bottom w:val="none" w:sz="0" w:space="0" w:color="auto"/>
        <w:right w:val="none" w:sz="0" w:space="0" w:color="auto"/>
      </w:divBdr>
    </w:div>
    <w:div w:id="274561564">
      <w:bodyDiv w:val="1"/>
      <w:marLeft w:val="0"/>
      <w:marRight w:val="0"/>
      <w:marTop w:val="0"/>
      <w:marBottom w:val="0"/>
      <w:divBdr>
        <w:top w:val="none" w:sz="0" w:space="0" w:color="auto"/>
        <w:left w:val="none" w:sz="0" w:space="0" w:color="auto"/>
        <w:bottom w:val="none" w:sz="0" w:space="0" w:color="auto"/>
        <w:right w:val="none" w:sz="0" w:space="0" w:color="auto"/>
      </w:divBdr>
    </w:div>
    <w:div w:id="309333255">
      <w:bodyDiv w:val="1"/>
      <w:marLeft w:val="0"/>
      <w:marRight w:val="0"/>
      <w:marTop w:val="0"/>
      <w:marBottom w:val="0"/>
      <w:divBdr>
        <w:top w:val="none" w:sz="0" w:space="0" w:color="auto"/>
        <w:left w:val="none" w:sz="0" w:space="0" w:color="auto"/>
        <w:bottom w:val="none" w:sz="0" w:space="0" w:color="auto"/>
        <w:right w:val="none" w:sz="0" w:space="0" w:color="auto"/>
      </w:divBdr>
    </w:div>
    <w:div w:id="337856759">
      <w:bodyDiv w:val="1"/>
      <w:marLeft w:val="0"/>
      <w:marRight w:val="0"/>
      <w:marTop w:val="0"/>
      <w:marBottom w:val="0"/>
      <w:divBdr>
        <w:top w:val="none" w:sz="0" w:space="0" w:color="auto"/>
        <w:left w:val="none" w:sz="0" w:space="0" w:color="auto"/>
        <w:bottom w:val="none" w:sz="0" w:space="0" w:color="auto"/>
        <w:right w:val="none" w:sz="0" w:space="0" w:color="auto"/>
      </w:divBdr>
      <w:divsChild>
        <w:div w:id="2124498081">
          <w:marLeft w:val="0"/>
          <w:marRight w:val="0"/>
          <w:marTop w:val="0"/>
          <w:marBottom w:val="0"/>
          <w:divBdr>
            <w:top w:val="none" w:sz="0" w:space="0" w:color="auto"/>
            <w:left w:val="none" w:sz="0" w:space="0" w:color="auto"/>
            <w:bottom w:val="none" w:sz="0" w:space="0" w:color="auto"/>
            <w:right w:val="none" w:sz="0" w:space="0" w:color="auto"/>
          </w:divBdr>
          <w:divsChild>
            <w:div w:id="1061173372">
              <w:marLeft w:val="0"/>
              <w:marRight w:val="0"/>
              <w:marTop w:val="0"/>
              <w:marBottom w:val="0"/>
              <w:divBdr>
                <w:top w:val="none" w:sz="0" w:space="0" w:color="auto"/>
                <w:left w:val="none" w:sz="0" w:space="0" w:color="auto"/>
                <w:bottom w:val="none" w:sz="0" w:space="0" w:color="auto"/>
                <w:right w:val="none" w:sz="0" w:space="0" w:color="auto"/>
              </w:divBdr>
              <w:divsChild>
                <w:div w:id="1790778165">
                  <w:marLeft w:val="0"/>
                  <w:marRight w:val="-105"/>
                  <w:marTop w:val="0"/>
                  <w:marBottom w:val="0"/>
                  <w:divBdr>
                    <w:top w:val="none" w:sz="0" w:space="0" w:color="auto"/>
                    <w:left w:val="none" w:sz="0" w:space="0" w:color="auto"/>
                    <w:bottom w:val="none" w:sz="0" w:space="0" w:color="auto"/>
                    <w:right w:val="none" w:sz="0" w:space="0" w:color="auto"/>
                  </w:divBdr>
                  <w:divsChild>
                    <w:div w:id="256135867">
                      <w:marLeft w:val="0"/>
                      <w:marRight w:val="0"/>
                      <w:marTop w:val="0"/>
                      <w:marBottom w:val="420"/>
                      <w:divBdr>
                        <w:top w:val="none" w:sz="0" w:space="0" w:color="auto"/>
                        <w:left w:val="none" w:sz="0" w:space="0" w:color="auto"/>
                        <w:bottom w:val="none" w:sz="0" w:space="0" w:color="auto"/>
                        <w:right w:val="none" w:sz="0" w:space="0" w:color="auto"/>
                      </w:divBdr>
                      <w:divsChild>
                        <w:div w:id="1805350293">
                          <w:marLeft w:val="0"/>
                          <w:marRight w:val="0"/>
                          <w:marTop w:val="0"/>
                          <w:marBottom w:val="0"/>
                          <w:divBdr>
                            <w:top w:val="none" w:sz="0" w:space="0" w:color="auto"/>
                            <w:left w:val="none" w:sz="0" w:space="0" w:color="auto"/>
                            <w:bottom w:val="none" w:sz="0" w:space="0" w:color="auto"/>
                            <w:right w:val="none" w:sz="0" w:space="0" w:color="auto"/>
                          </w:divBdr>
                          <w:divsChild>
                            <w:div w:id="779029127">
                              <w:marLeft w:val="240"/>
                              <w:marRight w:val="240"/>
                              <w:marTop w:val="0"/>
                              <w:marBottom w:val="165"/>
                              <w:divBdr>
                                <w:top w:val="none" w:sz="0" w:space="0" w:color="auto"/>
                                <w:left w:val="none" w:sz="0" w:space="0" w:color="auto"/>
                                <w:bottom w:val="none" w:sz="0" w:space="0" w:color="auto"/>
                                <w:right w:val="none" w:sz="0" w:space="0" w:color="auto"/>
                              </w:divBdr>
                              <w:divsChild>
                                <w:div w:id="629020798">
                                  <w:marLeft w:val="150"/>
                                  <w:marRight w:val="0"/>
                                  <w:marTop w:val="0"/>
                                  <w:marBottom w:val="0"/>
                                  <w:divBdr>
                                    <w:top w:val="none" w:sz="0" w:space="0" w:color="auto"/>
                                    <w:left w:val="none" w:sz="0" w:space="0" w:color="auto"/>
                                    <w:bottom w:val="none" w:sz="0" w:space="0" w:color="auto"/>
                                    <w:right w:val="none" w:sz="0" w:space="0" w:color="auto"/>
                                  </w:divBdr>
                                  <w:divsChild>
                                    <w:div w:id="1466702183">
                                      <w:marLeft w:val="0"/>
                                      <w:marRight w:val="0"/>
                                      <w:marTop w:val="0"/>
                                      <w:marBottom w:val="0"/>
                                      <w:divBdr>
                                        <w:top w:val="none" w:sz="0" w:space="0" w:color="auto"/>
                                        <w:left w:val="none" w:sz="0" w:space="0" w:color="auto"/>
                                        <w:bottom w:val="none" w:sz="0" w:space="0" w:color="auto"/>
                                        <w:right w:val="none" w:sz="0" w:space="0" w:color="auto"/>
                                      </w:divBdr>
                                      <w:divsChild>
                                        <w:div w:id="377778356">
                                          <w:marLeft w:val="0"/>
                                          <w:marRight w:val="0"/>
                                          <w:marTop w:val="0"/>
                                          <w:marBottom w:val="0"/>
                                          <w:divBdr>
                                            <w:top w:val="none" w:sz="0" w:space="0" w:color="auto"/>
                                            <w:left w:val="none" w:sz="0" w:space="0" w:color="auto"/>
                                            <w:bottom w:val="none" w:sz="0" w:space="0" w:color="auto"/>
                                            <w:right w:val="none" w:sz="0" w:space="0" w:color="auto"/>
                                          </w:divBdr>
                                          <w:divsChild>
                                            <w:div w:id="1265117110">
                                              <w:marLeft w:val="0"/>
                                              <w:marRight w:val="0"/>
                                              <w:marTop w:val="0"/>
                                              <w:marBottom w:val="60"/>
                                              <w:divBdr>
                                                <w:top w:val="none" w:sz="0" w:space="0" w:color="auto"/>
                                                <w:left w:val="none" w:sz="0" w:space="0" w:color="auto"/>
                                                <w:bottom w:val="none" w:sz="0" w:space="0" w:color="auto"/>
                                                <w:right w:val="none" w:sz="0" w:space="0" w:color="auto"/>
                                              </w:divBdr>
                                              <w:divsChild>
                                                <w:div w:id="1700085723">
                                                  <w:marLeft w:val="0"/>
                                                  <w:marRight w:val="0"/>
                                                  <w:marTop w:val="150"/>
                                                  <w:marBottom w:val="0"/>
                                                  <w:divBdr>
                                                    <w:top w:val="none" w:sz="0" w:space="0" w:color="auto"/>
                                                    <w:left w:val="none" w:sz="0" w:space="0" w:color="auto"/>
                                                    <w:bottom w:val="none" w:sz="0" w:space="0" w:color="auto"/>
                                                    <w:right w:val="none" w:sz="0" w:space="0" w:color="auto"/>
                                                  </w:divBdr>
                                                </w:div>
                                                <w:div w:id="20745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08300">
      <w:bodyDiv w:val="1"/>
      <w:marLeft w:val="0"/>
      <w:marRight w:val="0"/>
      <w:marTop w:val="0"/>
      <w:marBottom w:val="0"/>
      <w:divBdr>
        <w:top w:val="none" w:sz="0" w:space="0" w:color="auto"/>
        <w:left w:val="none" w:sz="0" w:space="0" w:color="auto"/>
        <w:bottom w:val="none" w:sz="0" w:space="0" w:color="auto"/>
        <w:right w:val="none" w:sz="0" w:space="0" w:color="auto"/>
      </w:divBdr>
    </w:div>
    <w:div w:id="356541980">
      <w:bodyDiv w:val="1"/>
      <w:marLeft w:val="0"/>
      <w:marRight w:val="0"/>
      <w:marTop w:val="0"/>
      <w:marBottom w:val="0"/>
      <w:divBdr>
        <w:top w:val="none" w:sz="0" w:space="0" w:color="auto"/>
        <w:left w:val="none" w:sz="0" w:space="0" w:color="auto"/>
        <w:bottom w:val="none" w:sz="0" w:space="0" w:color="auto"/>
        <w:right w:val="none" w:sz="0" w:space="0" w:color="auto"/>
      </w:divBdr>
    </w:div>
    <w:div w:id="368458201">
      <w:bodyDiv w:val="1"/>
      <w:marLeft w:val="0"/>
      <w:marRight w:val="0"/>
      <w:marTop w:val="0"/>
      <w:marBottom w:val="0"/>
      <w:divBdr>
        <w:top w:val="none" w:sz="0" w:space="0" w:color="auto"/>
        <w:left w:val="none" w:sz="0" w:space="0" w:color="auto"/>
        <w:bottom w:val="none" w:sz="0" w:space="0" w:color="auto"/>
        <w:right w:val="none" w:sz="0" w:space="0" w:color="auto"/>
      </w:divBdr>
    </w:div>
    <w:div w:id="369502961">
      <w:bodyDiv w:val="1"/>
      <w:marLeft w:val="0"/>
      <w:marRight w:val="0"/>
      <w:marTop w:val="0"/>
      <w:marBottom w:val="0"/>
      <w:divBdr>
        <w:top w:val="none" w:sz="0" w:space="0" w:color="auto"/>
        <w:left w:val="none" w:sz="0" w:space="0" w:color="auto"/>
        <w:bottom w:val="none" w:sz="0" w:space="0" w:color="auto"/>
        <w:right w:val="none" w:sz="0" w:space="0" w:color="auto"/>
      </w:divBdr>
    </w:div>
    <w:div w:id="374888538">
      <w:bodyDiv w:val="1"/>
      <w:marLeft w:val="0"/>
      <w:marRight w:val="0"/>
      <w:marTop w:val="0"/>
      <w:marBottom w:val="0"/>
      <w:divBdr>
        <w:top w:val="none" w:sz="0" w:space="0" w:color="auto"/>
        <w:left w:val="none" w:sz="0" w:space="0" w:color="auto"/>
        <w:bottom w:val="none" w:sz="0" w:space="0" w:color="auto"/>
        <w:right w:val="none" w:sz="0" w:space="0" w:color="auto"/>
      </w:divBdr>
    </w:div>
    <w:div w:id="419955459">
      <w:bodyDiv w:val="1"/>
      <w:marLeft w:val="0"/>
      <w:marRight w:val="0"/>
      <w:marTop w:val="0"/>
      <w:marBottom w:val="0"/>
      <w:divBdr>
        <w:top w:val="none" w:sz="0" w:space="0" w:color="auto"/>
        <w:left w:val="none" w:sz="0" w:space="0" w:color="auto"/>
        <w:bottom w:val="none" w:sz="0" w:space="0" w:color="auto"/>
        <w:right w:val="none" w:sz="0" w:space="0" w:color="auto"/>
      </w:divBdr>
    </w:div>
    <w:div w:id="452940621">
      <w:bodyDiv w:val="1"/>
      <w:marLeft w:val="0"/>
      <w:marRight w:val="0"/>
      <w:marTop w:val="0"/>
      <w:marBottom w:val="0"/>
      <w:divBdr>
        <w:top w:val="none" w:sz="0" w:space="0" w:color="auto"/>
        <w:left w:val="none" w:sz="0" w:space="0" w:color="auto"/>
        <w:bottom w:val="none" w:sz="0" w:space="0" w:color="auto"/>
        <w:right w:val="none" w:sz="0" w:space="0" w:color="auto"/>
      </w:divBdr>
    </w:div>
    <w:div w:id="455805098">
      <w:bodyDiv w:val="1"/>
      <w:marLeft w:val="0"/>
      <w:marRight w:val="0"/>
      <w:marTop w:val="0"/>
      <w:marBottom w:val="0"/>
      <w:divBdr>
        <w:top w:val="none" w:sz="0" w:space="0" w:color="auto"/>
        <w:left w:val="none" w:sz="0" w:space="0" w:color="auto"/>
        <w:bottom w:val="none" w:sz="0" w:space="0" w:color="auto"/>
        <w:right w:val="none" w:sz="0" w:space="0" w:color="auto"/>
      </w:divBdr>
    </w:div>
    <w:div w:id="480000657">
      <w:bodyDiv w:val="1"/>
      <w:marLeft w:val="0"/>
      <w:marRight w:val="0"/>
      <w:marTop w:val="0"/>
      <w:marBottom w:val="0"/>
      <w:divBdr>
        <w:top w:val="none" w:sz="0" w:space="0" w:color="auto"/>
        <w:left w:val="none" w:sz="0" w:space="0" w:color="auto"/>
        <w:bottom w:val="none" w:sz="0" w:space="0" w:color="auto"/>
        <w:right w:val="none" w:sz="0" w:space="0" w:color="auto"/>
      </w:divBdr>
      <w:divsChild>
        <w:div w:id="1342390153">
          <w:marLeft w:val="0"/>
          <w:marRight w:val="0"/>
          <w:marTop w:val="0"/>
          <w:marBottom w:val="0"/>
          <w:divBdr>
            <w:top w:val="none" w:sz="0" w:space="0" w:color="auto"/>
            <w:left w:val="none" w:sz="0" w:space="0" w:color="auto"/>
            <w:bottom w:val="none" w:sz="0" w:space="0" w:color="auto"/>
            <w:right w:val="none" w:sz="0" w:space="0" w:color="auto"/>
          </w:divBdr>
          <w:divsChild>
            <w:div w:id="1797720076">
              <w:marLeft w:val="0"/>
              <w:marRight w:val="0"/>
              <w:marTop w:val="0"/>
              <w:marBottom w:val="0"/>
              <w:divBdr>
                <w:top w:val="none" w:sz="0" w:space="0" w:color="auto"/>
                <w:left w:val="none" w:sz="0" w:space="0" w:color="auto"/>
                <w:bottom w:val="none" w:sz="0" w:space="0" w:color="auto"/>
                <w:right w:val="none" w:sz="0" w:space="0" w:color="auto"/>
              </w:divBdr>
              <w:divsChild>
                <w:div w:id="44644645">
                  <w:marLeft w:val="0"/>
                  <w:marRight w:val="-105"/>
                  <w:marTop w:val="0"/>
                  <w:marBottom w:val="0"/>
                  <w:divBdr>
                    <w:top w:val="none" w:sz="0" w:space="0" w:color="auto"/>
                    <w:left w:val="none" w:sz="0" w:space="0" w:color="auto"/>
                    <w:bottom w:val="none" w:sz="0" w:space="0" w:color="auto"/>
                    <w:right w:val="none" w:sz="0" w:space="0" w:color="auto"/>
                  </w:divBdr>
                  <w:divsChild>
                    <w:div w:id="1699626449">
                      <w:marLeft w:val="0"/>
                      <w:marRight w:val="0"/>
                      <w:marTop w:val="0"/>
                      <w:marBottom w:val="420"/>
                      <w:divBdr>
                        <w:top w:val="none" w:sz="0" w:space="0" w:color="auto"/>
                        <w:left w:val="none" w:sz="0" w:space="0" w:color="auto"/>
                        <w:bottom w:val="none" w:sz="0" w:space="0" w:color="auto"/>
                        <w:right w:val="none" w:sz="0" w:space="0" w:color="auto"/>
                      </w:divBdr>
                      <w:divsChild>
                        <w:div w:id="1615092274">
                          <w:marLeft w:val="0"/>
                          <w:marRight w:val="0"/>
                          <w:marTop w:val="0"/>
                          <w:marBottom w:val="0"/>
                          <w:divBdr>
                            <w:top w:val="none" w:sz="0" w:space="0" w:color="auto"/>
                            <w:left w:val="none" w:sz="0" w:space="0" w:color="auto"/>
                            <w:bottom w:val="none" w:sz="0" w:space="0" w:color="auto"/>
                            <w:right w:val="none" w:sz="0" w:space="0" w:color="auto"/>
                          </w:divBdr>
                          <w:divsChild>
                            <w:div w:id="748770019">
                              <w:marLeft w:val="240"/>
                              <w:marRight w:val="240"/>
                              <w:marTop w:val="0"/>
                              <w:marBottom w:val="165"/>
                              <w:divBdr>
                                <w:top w:val="none" w:sz="0" w:space="0" w:color="auto"/>
                                <w:left w:val="none" w:sz="0" w:space="0" w:color="auto"/>
                                <w:bottom w:val="none" w:sz="0" w:space="0" w:color="auto"/>
                                <w:right w:val="none" w:sz="0" w:space="0" w:color="auto"/>
                              </w:divBdr>
                              <w:divsChild>
                                <w:div w:id="1488399010">
                                  <w:marLeft w:val="150"/>
                                  <w:marRight w:val="0"/>
                                  <w:marTop w:val="0"/>
                                  <w:marBottom w:val="0"/>
                                  <w:divBdr>
                                    <w:top w:val="none" w:sz="0" w:space="0" w:color="auto"/>
                                    <w:left w:val="none" w:sz="0" w:space="0" w:color="auto"/>
                                    <w:bottom w:val="none" w:sz="0" w:space="0" w:color="auto"/>
                                    <w:right w:val="none" w:sz="0" w:space="0" w:color="auto"/>
                                  </w:divBdr>
                                  <w:divsChild>
                                    <w:div w:id="1942490072">
                                      <w:marLeft w:val="0"/>
                                      <w:marRight w:val="0"/>
                                      <w:marTop w:val="0"/>
                                      <w:marBottom w:val="0"/>
                                      <w:divBdr>
                                        <w:top w:val="none" w:sz="0" w:space="0" w:color="auto"/>
                                        <w:left w:val="none" w:sz="0" w:space="0" w:color="auto"/>
                                        <w:bottom w:val="none" w:sz="0" w:space="0" w:color="auto"/>
                                        <w:right w:val="none" w:sz="0" w:space="0" w:color="auto"/>
                                      </w:divBdr>
                                      <w:divsChild>
                                        <w:div w:id="1229461842">
                                          <w:marLeft w:val="0"/>
                                          <w:marRight w:val="0"/>
                                          <w:marTop w:val="0"/>
                                          <w:marBottom w:val="0"/>
                                          <w:divBdr>
                                            <w:top w:val="none" w:sz="0" w:space="0" w:color="auto"/>
                                            <w:left w:val="none" w:sz="0" w:space="0" w:color="auto"/>
                                            <w:bottom w:val="none" w:sz="0" w:space="0" w:color="auto"/>
                                            <w:right w:val="none" w:sz="0" w:space="0" w:color="auto"/>
                                          </w:divBdr>
                                          <w:divsChild>
                                            <w:div w:id="1890455478">
                                              <w:marLeft w:val="0"/>
                                              <w:marRight w:val="0"/>
                                              <w:marTop w:val="0"/>
                                              <w:marBottom w:val="60"/>
                                              <w:divBdr>
                                                <w:top w:val="none" w:sz="0" w:space="0" w:color="auto"/>
                                                <w:left w:val="none" w:sz="0" w:space="0" w:color="auto"/>
                                                <w:bottom w:val="none" w:sz="0" w:space="0" w:color="auto"/>
                                                <w:right w:val="none" w:sz="0" w:space="0" w:color="auto"/>
                                              </w:divBdr>
                                              <w:divsChild>
                                                <w:div w:id="159781298">
                                                  <w:marLeft w:val="0"/>
                                                  <w:marRight w:val="0"/>
                                                  <w:marTop w:val="150"/>
                                                  <w:marBottom w:val="0"/>
                                                  <w:divBdr>
                                                    <w:top w:val="none" w:sz="0" w:space="0" w:color="auto"/>
                                                    <w:left w:val="none" w:sz="0" w:space="0" w:color="auto"/>
                                                    <w:bottom w:val="none" w:sz="0" w:space="0" w:color="auto"/>
                                                    <w:right w:val="none" w:sz="0" w:space="0" w:color="auto"/>
                                                  </w:divBdr>
                                                </w:div>
                                                <w:div w:id="2989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40275">
      <w:bodyDiv w:val="1"/>
      <w:marLeft w:val="0"/>
      <w:marRight w:val="0"/>
      <w:marTop w:val="0"/>
      <w:marBottom w:val="0"/>
      <w:divBdr>
        <w:top w:val="none" w:sz="0" w:space="0" w:color="auto"/>
        <w:left w:val="none" w:sz="0" w:space="0" w:color="auto"/>
        <w:bottom w:val="none" w:sz="0" w:space="0" w:color="auto"/>
        <w:right w:val="none" w:sz="0" w:space="0" w:color="auto"/>
      </w:divBdr>
    </w:div>
    <w:div w:id="525097881">
      <w:bodyDiv w:val="1"/>
      <w:marLeft w:val="0"/>
      <w:marRight w:val="0"/>
      <w:marTop w:val="0"/>
      <w:marBottom w:val="0"/>
      <w:divBdr>
        <w:top w:val="none" w:sz="0" w:space="0" w:color="auto"/>
        <w:left w:val="none" w:sz="0" w:space="0" w:color="auto"/>
        <w:bottom w:val="none" w:sz="0" w:space="0" w:color="auto"/>
        <w:right w:val="none" w:sz="0" w:space="0" w:color="auto"/>
      </w:divBdr>
    </w:div>
    <w:div w:id="539322438">
      <w:bodyDiv w:val="1"/>
      <w:marLeft w:val="0"/>
      <w:marRight w:val="0"/>
      <w:marTop w:val="0"/>
      <w:marBottom w:val="0"/>
      <w:divBdr>
        <w:top w:val="none" w:sz="0" w:space="0" w:color="auto"/>
        <w:left w:val="none" w:sz="0" w:space="0" w:color="auto"/>
        <w:bottom w:val="none" w:sz="0" w:space="0" w:color="auto"/>
        <w:right w:val="none" w:sz="0" w:space="0" w:color="auto"/>
      </w:divBdr>
    </w:div>
    <w:div w:id="560091609">
      <w:bodyDiv w:val="1"/>
      <w:marLeft w:val="0"/>
      <w:marRight w:val="0"/>
      <w:marTop w:val="0"/>
      <w:marBottom w:val="0"/>
      <w:divBdr>
        <w:top w:val="none" w:sz="0" w:space="0" w:color="auto"/>
        <w:left w:val="none" w:sz="0" w:space="0" w:color="auto"/>
        <w:bottom w:val="none" w:sz="0" w:space="0" w:color="auto"/>
        <w:right w:val="none" w:sz="0" w:space="0" w:color="auto"/>
      </w:divBdr>
    </w:div>
    <w:div w:id="584345787">
      <w:bodyDiv w:val="1"/>
      <w:marLeft w:val="0"/>
      <w:marRight w:val="0"/>
      <w:marTop w:val="0"/>
      <w:marBottom w:val="0"/>
      <w:divBdr>
        <w:top w:val="none" w:sz="0" w:space="0" w:color="auto"/>
        <w:left w:val="none" w:sz="0" w:space="0" w:color="auto"/>
        <w:bottom w:val="none" w:sz="0" w:space="0" w:color="auto"/>
        <w:right w:val="none" w:sz="0" w:space="0" w:color="auto"/>
      </w:divBdr>
    </w:div>
    <w:div w:id="640698793">
      <w:bodyDiv w:val="1"/>
      <w:marLeft w:val="0"/>
      <w:marRight w:val="0"/>
      <w:marTop w:val="0"/>
      <w:marBottom w:val="0"/>
      <w:divBdr>
        <w:top w:val="none" w:sz="0" w:space="0" w:color="auto"/>
        <w:left w:val="none" w:sz="0" w:space="0" w:color="auto"/>
        <w:bottom w:val="none" w:sz="0" w:space="0" w:color="auto"/>
        <w:right w:val="none" w:sz="0" w:space="0" w:color="auto"/>
      </w:divBdr>
    </w:div>
    <w:div w:id="654380116">
      <w:bodyDiv w:val="1"/>
      <w:marLeft w:val="0"/>
      <w:marRight w:val="0"/>
      <w:marTop w:val="0"/>
      <w:marBottom w:val="0"/>
      <w:divBdr>
        <w:top w:val="none" w:sz="0" w:space="0" w:color="auto"/>
        <w:left w:val="none" w:sz="0" w:space="0" w:color="auto"/>
        <w:bottom w:val="none" w:sz="0" w:space="0" w:color="auto"/>
        <w:right w:val="none" w:sz="0" w:space="0" w:color="auto"/>
      </w:divBdr>
    </w:div>
    <w:div w:id="659431383">
      <w:bodyDiv w:val="1"/>
      <w:marLeft w:val="0"/>
      <w:marRight w:val="0"/>
      <w:marTop w:val="0"/>
      <w:marBottom w:val="0"/>
      <w:divBdr>
        <w:top w:val="none" w:sz="0" w:space="0" w:color="auto"/>
        <w:left w:val="none" w:sz="0" w:space="0" w:color="auto"/>
        <w:bottom w:val="none" w:sz="0" w:space="0" w:color="auto"/>
        <w:right w:val="none" w:sz="0" w:space="0" w:color="auto"/>
      </w:divBdr>
    </w:div>
    <w:div w:id="666635376">
      <w:bodyDiv w:val="1"/>
      <w:marLeft w:val="0"/>
      <w:marRight w:val="0"/>
      <w:marTop w:val="0"/>
      <w:marBottom w:val="0"/>
      <w:divBdr>
        <w:top w:val="none" w:sz="0" w:space="0" w:color="auto"/>
        <w:left w:val="none" w:sz="0" w:space="0" w:color="auto"/>
        <w:bottom w:val="none" w:sz="0" w:space="0" w:color="auto"/>
        <w:right w:val="none" w:sz="0" w:space="0" w:color="auto"/>
      </w:divBdr>
    </w:div>
    <w:div w:id="667824349">
      <w:bodyDiv w:val="1"/>
      <w:marLeft w:val="0"/>
      <w:marRight w:val="0"/>
      <w:marTop w:val="0"/>
      <w:marBottom w:val="0"/>
      <w:divBdr>
        <w:top w:val="none" w:sz="0" w:space="0" w:color="auto"/>
        <w:left w:val="none" w:sz="0" w:space="0" w:color="auto"/>
        <w:bottom w:val="none" w:sz="0" w:space="0" w:color="auto"/>
        <w:right w:val="none" w:sz="0" w:space="0" w:color="auto"/>
      </w:divBdr>
    </w:div>
    <w:div w:id="672341494">
      <w:bodyDiv w:val="1"/>
      <w:marLeft w:val="0"/>
      <w:marRight w:val="0"/>
      <w:marTop w:val="0"/>
      <w:marBottom w:val="0"/>
      <w:divBdr>
        <w:top w:val="none" w:sz="0" w:space="0" w:color="auto"/>
        <w:left w:val="none" w:sz="0" w:space="0" w:color="auto"/>
        <w:bottom w:val="none" w:sz="0" w:space="0" w:color="auto"/>
        <w:right w:val="none" w:sz="0" w:space="0" w:color="auto"/>
      </w:divBdr>
    </w:div>
    <w:div w:id="701632254">
      <w:bodyDiv w:val="1"/>
      <w:marLeft w:val="0"/>
      <w:marRight w:val="0"/>
      <w:marTop w:val="0"/>
      <w:marBottom w:val="0"/>
      <w:divBdr>
        <w:top w:val="none" w:sz="0" w:space="0" w:color="auto"/>
        <w:left w:val="none" w:sz="0" w:space="0" w:color="auto"/>
        <w:bottom w:val="none" w:sz="0" w:space="0" w:color="auto"/>
        <w:right w:val="none" w:sz="0" w:space="0" w:color="auto"/>
      </w:divBdr>
    </w:div>
    <w:div w:id="702632514">
      <w:bodyDiv w:val="1"/>
      <w:marLeft w:val="0"/>
      <w:marRight w:val="0"/>
      <w:marTop w:val="0"/>
      <w:marBottom w:val="0"/>
      <w:divBdr>
        <w:top w:val="none" w:sz="0" w:space="0" w:color="auto"/>
        <w:left w:val="none" w:sz="0" w:space="0" w:color="auto"/>
        <w:bottom w:val="none" w:sz="0" w:space="0" w:color="auto"/>
        <w:right w:val="none" w:sz="0" w:space="0" w:color="auto"/>
      </w:divBdr>
    </w:div>
    <w:div w:id="733968850">
      <w:bodyDiv w:val="1"/>
      <w:marLeft w:val="0"/>
      <w:marRight w:val="0"/>
      <w:marTop w:val="0"/>
      <w:marBottom w:val="0"/>
      <w:divBdr>
        <w:top w:val="none" w:sz="0" w:space="0" w:color="auto"/>
        <w:left w:val="none" w:sz="0" w:space="0" w:color="auto"/>
        <w:bottom w:val="none" w:sz="0" w:space="0" w:color="auto"/>
        <w:right w:val="none" w:sz="0" w:space="0" w:color="auto"/>
      </w:divBdr>
    </w:div>
    <w:div w:id="741373951">
      <w:bodyDiv w:val="1"/>
      <w:marLeft w:val="0"/>
      <w:marRight w:val="0"/>
      <w:marTop w:val="0"/>
      <w:marBottom w:val="0"/>
      <w:divBdr>
        <w:top w:val="none" w:sz="0" w:space="0" w:color="auto"/>
        <w:left w:val="none" w:sz="0" w:space="0" w:color="auto"/>
        <w:bottom w:val="none" w:sz="0" w:space="0" w:color="auto"/>
        <w:right w:val="none" w:sz="0" w:space="0" w:color="auto"/>
      </w:divBdr>
    </w:div>
    <w:div w:id="748769445">
      <w:bodyDiv w:val="1"/>
      <w:marLeft w:val="0"/>
      <w:marRight w:val="0"/>
      <w:marTop w:val="0"/>
      <w:marBottom w:val="0"/>
      <w:divBdr>
        <w:top w:val="none" w:sz="0" w:space="0" w:color="auto"/>
        <w:left w:val="none" w:sz="0" w:space="0" w:color="auto"/>
        <w:bottom w:val="none" w:sz="0" w:space="0" w:color="auto"/>
        <w:right w:val="none" w:sz="0" w:space="0" w:color="auto"/>
      </w:divBdr>
    </w:div>
    <w:div w:id="750275366">
      <w:bodyDiv w:val="1"/>
      <w:marLeft w:val="0"/>
      <w:marRight w:val="0"/>
      <w:marTop w:val="0"/>
      <w:marBottom w:val="0"/>
      <w:divBdr>
        <w:top w:val="none" w:sz="0" w:space="0" w:color="auto"/>
        <w:left w:val="none" w:sz="0" w:space="0" w:color="auto"/>
        <w:bottom w:val="none" w:sz="0" w:space="0" w:color="auto"/>
        <w:right w:val="none" w:sz="0" w:space="0" w:color="auto"/>
      </w:divBdr>
    </w:div>
    <w:div w:id="785732225">
      <w:bodyDiv w:val="1"/>
      <w:marLeft w:val="0"/>
      <w:marRight w:val="0"/>
      <w:marTop w:val="0"/>
      <w:marBottom w:val="0"/>
      <w:divBdr>
        <w:top w:val="none" w:sz="0" w:space="0" w:color="auto"/>
        <w:left w:val="none" w:sz="0" w:space="0" w:color="auto"/>
        <w:bottom w:val="none" w:sz="0" w:space="0" w:color="auto"/>
        <w:right w:val="none" w:sz="0" w:space="0" w:color="auto"/>
      </w:divBdr>
    </w:div>
    <w:div w:id="794713377">
      <w:bodyDiv w:val="1"/>
      <w:marLeft w:val="0"/>
      <w:marRight w:val="0"/>
      <w:marTop w:val="0"/>
      <w:marBottom w:val="0"/>
      <w:divBdr>
        <w:top w:val="none" w:sz="0" w:space="0" w:color="auto"/>
        <w:left w:val="none" w:sz="0" w:space="0" w:color="auto"/>
        <w:bottom w:val="none" w:sz="0" w:space="0" w:color="auto"/>
        <w:right w:val="none" w:sz="0" w:space="0" w:color="auto"/>
      </w:divBdr>
    </w:div>
    <w:div w:id="799153754">
      <w:bodyDiv w:val="1"/>
      <w:marLeft w:val="0"/>
      <w:marRight w:val="0"/>
      <w:marTop w:val="0"/>
      <w:marBottom w:val="0"/>
      <w:divBdr>
        <w:top w:val="none" w:sz="0" w:space="0" w:color="auto"/>
        <w:left w:val="none" w:sz="0" w:space="0" w:color="auto"/>
        <w:bottom w:val="none" w:sz="0" w:space="0" w:color="auto"/>
        <w:right w:val="none" w:sz="0" w:space="0" w:color="auto"/>
      </w:divBdr>
    </w:div>
    <w:div w:id="801195878">
      <w:bodyDiv w:val="1"/>
      <w:marLeft w:val="0"/>
      <w:marRight w:val="0"/>
      <w:marTop w:val="0"/>
      <w:marBottom w:val="0"/>
      <w:divBdr>
        <w:top w:val="none" w:sz="0" w:space="0" w:color="auto"/>
        <w:left w:val="none" w:sz="0" w:space="0" w:color="auto"/>
        <w:bottom w:val="none" w:sz="0" w:space="0" w:color="auto"/>
        <w:right w:val="none" w:sz="0" w:space="0" w:color="auto"/>
      </w:divBdr>
    </w:div>
    <w:div w:id="803886858">
      <w:bodyDiv w:val="1"/>
      <w:marLeft w:val="0"/>
      <w:marRight w:val="0"/>
      <w:marTop w:val="0"/>
      <w:marBottom w:val="0"/>
      <w:divBdr>
        <w:top w:val="none" w:sz="0" w:space="0" w:color="auto"/>
        <w:left w:val="none" w:sz="0" w:space="0" w:color="auto"/>
        <w:bottom w:val="none" w:sz="0" w:space="0" w:color="auto"/>
        <w:right w:val="none" w:sz="0" w:space="0" w:color="auto"/>
      </w:divBdr>
      <w:divsChild>
        <w:div w:id="1481071409">
          <w:marLeft w:val="0"/>
          <w:marRight w:val="0"/>
          <w:marTop w:val="0"/>
          <w:marBottom w:val="0"/>
          <w:divBdr>
            <w:top w:val="none" w:sz="0" w:space="0" w:color="auto"/>
            <w:left w:val="none" w:sz="0" w:space="0" w:color="auto"/>
            <w:bottom w:val="none" w:sz="0" w:space="0" w:color="auto"/>
            <w:right w:val="none" w:sz="0" w:space="0" w:color="auto"/>
          </w:divBdr>
          <w:divsChild>
            <w:div w:id="1964073373">
              <w:marLeft w:val="0"/>
              <w:marRight w:val="0"/>
              <w:marTop w:val="0"/>
              <w:marBottom w:val="0"/>
              <w:divBdr>
                <w:top w:val="none" w:sz="0" w:space="0" w:color="auto"/>
                <w:left w:val="none" w:sz="0" w:space="0" w:color="auto"/>
                <w:bottom w:val="none" w:sz="0" w:space="0" w:color="auto"/>
                <w:right w:val="none" w:sz="0" w:space="0" w:color="auto"/>
              </w:divBdr>
              <w:divsChild>
                <w:div w:id="1719429377">
                  <w:marLeft w:val="0"/>
                  <w:marRight w:val="-105"/>
                  <w:marTop w:val="0"/>
                  <w:marBottom w:val="0"/>
                  <w:divBdr>
                    <w:top w:val="none" w:sz="0" w:space="0" w:color="auto"/>
                    <w:left w:val="none" w:sz="0" w:space="0" w:color="auto"/>
                    <w:bottom w:val="none" w:sz="0" w:space="0" w:color="auto"/>
                    <w:right w:val="none" w:sz="0" w:space="0" w:color="auto"/>
                  </w:divBdr>
                  <w:divsChild>
                    <w:div w:id="256987995">
                      <w:marLeft w:val="0"/>
                      <w:marRight w:val="0"/>
                      <w:marTop w:val="0"/>
                      <w:marBottom w:val="420"/>
                      <w:divBdr>
                        <w:top w:val="none" w:sz="0" w:space="0" w:color="auto"/>
                        <w:left w:val="none" w:sz="0" w:space="0" w:color="auto"/>
                        <w:bottom w:val="none" w:sz="0" w:space="0" w:color="auto"/>
                        <w:right w:val="none" w:sz="0" w:space="0" w:color="auto"/>
                      </w:divBdr>
                      <w:divsChild>
                        <w:div w:id="688873723">
                          <w:marLeft w:val="0"/>
                          <w:marRight w:val="0"/>
                          <w:marTop w:val="0"/>
                          <w:marBottom w:val="0"/>
                          <w:divBdr>
                            <w:top w:val="none" w:sz="0" w:space="0" w:color="auto"/>
                            <w:left w:val="none" w:sz="0" w:space="0" w:color="auto"/>
                            <w:bottom w:val="none" w:sz="0" w:space="0" w:color="auto"/>
                            <w:right w:val="none" w:sz="0" w:space="0" w:color="auto"/>
                          </w:divBdr>
                          <w:divsChild>
                            <w:div w:id="104859409">
                              <w:marLeft w:val="240"/>
                              <w:marRight w:val="240"/>
                              <w:marTop w:val="0"/>
                              <w:marBottom w:val="165"/>
                              <w:divBdr>
                                <w:top w:val="none" w:sz="0" w:space="0" w:color="auto"/>
                                <w:left w:val="none" w:sz="0" w:space="0" w:color="auto"/>
                                <w:bottom w:val="none" w:sz="0" w:space="0" w:color="auto"/>
                                <w:right w:val="none" w:sz="0" w:space="0" w:color="auto"/>
                              </w:divBdr>
                              <w:divsChild>
                                <w:div w:id="1915431112">
                                  <w:marLeft w:val="150"/>
                                  <w:marRight w:val="0"/>
                                  <w:marTop w:val="0"/>
                                  <w:marBottom w:val="0"/>
                                  <w:divBdr>
                                    <w:top w:val="none" w:sz="0" w:space="0" w:color="auto"/>
                                    <w:left w:val="none" w:sz="0" w:space="0" w:color="auto"/>
                                    <w:bottom w:val="none" w:sz="0" w:space="0" w:color="auto"/>
                                    <w:right w:val="none" w:sz="0" w:space="0" w:color="auto"/>
                                  </w:divBdr>
                                  <w:divsChild>
                                    <w:div w:id="660423404">
                                      <w:marLeft w:val="0"/>
                                      <w:marRight w:val="0"/>
                                      <w:marTop w:val="0"/>
                                      <w:marBottom w:val="0"/>
                                      <w:divBdr>
                                        <w:top w:val="none" w:sz="0" w:space="0" w:color="auto"/>
                                        <w:left w:val="none" w:sz="0" w:space="0" w:color="auto"/>
                                        <w:bottom w:val="none" w:sz="0" w:space="0" w:color="auto"/>
                                        <w:right w:val="none" w:sz="0" w:space="0" w:color="auto"/>
                                      </w:divBdr>
                                      <w:divsChild>
                                        <w:div w:id="71124054">
                                          <w:marLeft w:val="0"/>
                                          <w:marRight w:val="0"/>
                                          <w:marTop w:val="0"/>
                                          <w:marBottom w:val="0"/>
                                          <w:divBdr>
                                            <w:top w:val="none" w:sz="0" w:space="0" w:color="auto"/>
                                            <w:left w:val="none" w:sz="0" w:space="0" w:color="auto"/>
                                            <w:bottom w:val="none" w:sz="0" w:space="0" w:color="auto"/>
                                            <w:right w:val="none" w:sz="0" w:space="0" w:color="auto"/>
                                          </w:divBdr>
                                          <w:divsChild>
                                            <w:div w:id="147677244">
                                              <w:marLeft w:val="0"/>
                                              <w:marRight w:val="0"/>
                                              <w:marTop w:val="0"/>
                                              <w:marBottom w:val="60"/>
                                              <w:divBdr>
                                                <w:top w:val="none" w:sz="0" w:space="0" w:color="auto"/>
                                                <w:left w:val="none" w:sz="0" w:space="0" w:color="auto"/>
                                                <w:bottom w:val="none" w:sz="0" w:space="0" w:color="auto"/>
                                                <w:right w:val="none" w:sz="0" w:space="0" w:color="auto"/>
                                              </w:divBdr>
                                              <w:divsChild>
                                                <w:div w:id="640815842">
                                                  <w:marLeft w:val="0"/>
                                                  <w:marRight w:val="0"/>
                                                  <w:marTop w:val="150"/>
                                                  <w:marBottom w:val="0"/>
                                                  <w:divBdr>
                                                    <w:top w:val="none" w:sz="0" w:space="0" w:color="auto"/>
                                                    <w:left w:val="none" w:sz="0" w:space="0" w:color="auto"/>
                                                    <w:bottom w:val="none" w:sz="0" w:space="0" w:color="auto"/>
                                                    <w:right w:val="none" w:sz="0" w:space="0" w:color="auto"/>
                                                  </w:divBdr>
                                                </w:div>
                                                <w:div w:id="13571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79823">
      <w:bodyDiv w:val="1"/>
      <w:marLeft w:val="0"/>
      <w:marRight w:val="0"/>
      <w:marTop w:val="0"/>
      <w:marBottom w:val="0"/>
      <w:divBdr>
        <w:top w:val="none" w:sz="0" w:space="0" w:color="auto"/>
        <w:left w:val="none" w:sz="0" w:space="0" w:color="auto"/>
        <w:bottom w:val="none" w:sz="0" w:space="0" w:color="auto"/>
        <w:right w:val="none" w:sz="0" w:space="0" w:color="auto"/>
      </w:divBdr>
    </w:div>
    <w:div w:id="816646473">
      <w:bodyDiv w:val="1"/>
      <w:marLeft w:val="0"/>
      <w:marRight w:val="0"/>
      <w:marTop w:val="0"/>
      <w:marBottom w:val="0"/>
      <w:divBdr>
        <w:top w:val="none" w:sz="0" w:space="0" w:color="auto"/>
        <w:left w:val="none" w:sz="0" w:space="0" w:color="auto"/>
        <w:bottom w:val="none" w:sz="0" w:space="0" w:color="auto"/>
        <w:right w:val="none" w:sz="0" w:space="0" w:color="auto"/>
      </w:divBdr>
    </w:div>
    <w:div w:id="836774592">
      <w:bodyDiv w:val="1"/>
      <w:marLeft w:val="0"/>
      <w:marRight w:val="0"/>
      <w:marTop w:val="0"/>
      <w:marBottom w:val="0"/>
      <w:divBdr>
        <w:top w:val="none" w:sz="0" w:space="0" w:color="auto"/>
        <w:left w:val="none" w:sz="0" w:space="0" w:color="auto"/>
        <w:bottom w:val="none" w:sz="0" w:space="0" w:color="auto"/>
        <w:right w:val="none" w:sz="0" w:space="0" w:color="auto"/>
      </w:divBdr>
    </w:div>
    <w:div w:id="845247491">
      <w:bodyDiv w:val="1"/>
      <w:marLeft w:val="0"/>
      <w:marRight w:val="0"/>
      <w:marTop w:val="0"/>
      <w:marBottom w:val="0"/>
      <w:divBdr>
        <w:top w:val="none" w:sz="0" w:space="0" w:color="auto"/>
        <w:left w:val="none" w:sz="0" w:space="0" w:color="auto"/>
        <w:bottom w:val="none" w:sz="0" w:space="0" w:color="auto"/>
        <w:right w:val="none" w:sz="0" w:space="0" w:color="auto"/>
      </w:divBdr>
    </w:div>
    <w:div w:id="860051611">
      <w:bodyDiv w:val="1"/>
      <w:marLeft w:val="0"/>
      <w:marRight w:val="0"/>
      <w:marTop w:val="0"/>
      <w:marBottom w:val="0"/>
      <w:divBdr>
        <w:top w:val="none" w:sz="0" w:space="0" w:color="auto"/>
        <w:left w:val="none" w:sz="0" w:space="0" w:color="auto"/>
        <w:bottom w:val="none" w:sz="0" w:space="0" w:color="auto"/>
        <w:right w:val="none" w:sz="0" w:space="0" w:color="auto"/>
      </w:divBdr>
    </w:div>
    <w:div w:id="871960932">
      <w:bodyDiv w:val="1"/>
      <w:marLeft w:val="0"/>
      <w:marRight w:val="0"/>
      <w:marTop w:val="0"/>
      <w:marBottom w:val="0"/>
      <w:divBdr>
        <w:top w:val="none" w:sz="0" w:space="0" w:color="auto"/>
        <w:left w:val="none" w:sz="0" w:space="0" w:color="auto"/>
        <w:bottom w:val="none" w:sz="0" w:space="0" w:color="auto"/>
        <w:right w:val="none" w:sz="0" w:space="0" w:color="auto"/>
      </w:divBdr>
    </w:div>
    <w:div w:id="911812478">
      <w:bodyDiv w:val="1"/>
      <w:marLeft w:val="0"/>
      <w:marRight w:val="0"/>
      <w:marTop w:val="0"/>
      <w:marBottom w:val="0"/>
      <w:divBdr>
        <w:top w:val="none" w:sz="0" w:space="0" w:color="auto"/>
        <w:left w:val="none" w:sz="0" w:space="0" w:color="auto"/>
        <w:bottom w:val="none" w:sz="0" w:space="0" w:color="auto"/>
        <w:right w:val="none" w:sz="0" w:space="0" w:color="auto"/>
      </w:divBdr>
    </w:div>
    <w:div w:id="926963725">
      <w:bodyDiv w:val="1"/>
      <w:marLeft w:val="0"/>
      <w:marRight w:val="0"/>
      <w:marTop w:val="0"/>
      <w:marBottom w:val="0"/>
      <w:divBdr>
        <w:top w:val="none" w:sz="0" w:space="0" w:color="auto"/>
        <w:left w:val="none" w:sz="0" w:space="0" w:color="auto"/>
        <w:bottom w:val="none" w:sz="0" w:space="0" w:color="auto"/>
        <w:right w:val="none" w:sz="0" w:space="0" w:color="auto"/>
      </w:divBdr>
    </w:div>
    <w:div w:id="935869601">
      <w:bodyDiv w:val="1"/>
      <w:marLeft w:val="0"/>
      <w:marRight w:val="0"/>
      <w:marTop w:val="0"/>
      <w:marBottom w:val="0"/>
      <w:divBdr>
        <w:top w:val="none" w:sz="0" w:space="0" w:color="auto"/>
        <w:left w:val="none" w:sz="0" w:space="0" w:color="auto"/>
        <w:bottom w:val="none" w:sz="0" w:space="0" w:color="auto"/>
        <w:right w:val="none" w:sz="0" w:space="0" w:color="auto"/>
      </w:divBdr>
    </w:div>
    <w:div w:id="945815830">
      <w:bodyDiv w:val="1"/>
      <w:marLeft w:val="0"/>
      <w:marRight w:val="0"/>
      <w:marTop w:val="0"/>
      <w:marBottom w:val="0"/>
      <w:divBdr>
        <w:top w:val="none" w:sz="0" w:space="0" w:color="auto"/>
        <w:left w:val="none" w:sz="0" w:space="0" w:color="auto"/>
        <w:bottom w:val="none" w:sz="0" w:space="0" w:color="auto"/>
        <w:right w:val="none" w:sz="0" w:space="0" w:color="auto"/>
      </w:divBdr>
    </w:div>
    <w:div w:id="955327275">
      <w:bodyDiv w:val="1"/>
      <w:marLeft w:val="0"/>
      <w:marRight w:val="0"/>
      <w:marTop w:val="0"/>
      <w:marBottom w:val="0"/>
      <w:divBdr>
        <w:top w:val="none" w:sz="0" w:space="0" w:color="auto"/>
        <w:left w:val="none" w:sz="0" w:space="0" w:color="auto"/>
        <w:bottom w:val="none" w:sz="0" w:space="0" w:color="auto"/>
        <w:right w:val="none" w:sz="0" w:space="0" w:color="auto"/>
      </w:divBdr>
    </w:div>
    <w:div w:id="959528891">
      <w:bodyDiv w:val="1"/>
      <w:marLeft w:val="0"/>
      <w:marRight w:val="0"/>
      <w:marTop w:val="0"/>
      <w:marBottom w:val="0"/>
      <w:divBdr>
        <w:top w:val="none" w:sz="0" w:space="0" w:color="auto"/>
        <w:left w:val="none" w:sz="0" w:space="0" w:color="auto"/>
        <w:bottom w:val="none" w:sz="0" w:space="0" w:color="auto"/>
        <w:right w:val="none" w:sz="0" w:space="0" w:color="auto"/>
      </w:divBdr>
    </w:div>
    <w:div w:id="973676167">
      <w:bodyDiv w:val="1"/>
      <w:marLeft w:val="0"/>
      <w:marRight w:val="0"/>
      <w:marTop w:val="0"/>
      <w:marBottom w:val="0"/>
      <w:divBdr>
        <w:top w:val="none" w:sz="0" w:space="0" w:color="auto"/>
        <w:left w:val="none" w:sz="0" w:space="0" w:color="auto"/>
        <w:bottom w:val="none" w:sz="0" w:space="0" w:color="auto"/>
        <w:right w:val="none" w:sz="0" w:space="0" w:color="auto"/>
      </w:divBdr>
    </w:div>
    <w:div w:id="979072536">
      <w:bodyDiv w:val="1"/>
      <w:marLeft w:val="0"/>
      <w:marRight w:val="0"/>
      <w:marTop w:val="0"/>
      <w:marBottom w:val="0"/>
      <w:divBdr>
        <w:top w:val="none" w:sz="0" w:space="0" w:color="auto"/>
        <w:left w:val="none" w:sz="0" w:space="0" w:color="auto"/>
        <w:bottom w:val="none" w:sz="0" w:space="0" w:color="auto"/>
        <w:right w:val="none" w:sz="0" w:space="0" w:color="auto"/>
      </w:divBdr>
    </w:div>
    <w:div w:id="991298404">
      <w:bodyDiv w:val="1"/>
      <w:marLeft w:val="0"/>
      <w:marRight w:val="0"/>
      <w:marTop w:val="0"/>
      <w:marBottom w:val="0"/>
      <w:divBdr>
        <w:top w:val="none" w:sz="0" w:space="0" w:color="auto"/>
        <w:left w:val="none" w:sz="0" w:space="0" w:color="auto"/>
        <w:bottom w:val="none" w:sz="0" w:space="0" w:color="auto"/>
        <w:right w:val="none" w:sz="0" w:space="0" w:color="auto"/>
      </w:divBdr>
      <w:divsChild>
        <w:div w:id="313334764">
          <w:marLeft w:val="547"/>
          <w:marRight w:val="0"/>
          <w:marTop w:val="0"/>
          <w:marBottom w:val="0"/>
          <w:divBdr>
            <w:top w:val="none" w:sz="0" w:space="0" w:color="auto"/>
            <w:left w:val="none" w:sz="0" w:space="0" w:color="auto"/>
            <w:bottom w:val="none" w:sz="0" w:space="0" w:color="auto"/>
            <w:right w:val="none" w:sz="0" w:space="0" w:color="auto"/>
          </w:divBdr>
        </w:div>
        <w:div w:id="1055348577">
          <w:marLeft w:val="547"/>
          <w:marRight w:val="0"/>
          <w:marTop w:val="0"/>
          <w:marBottom w:val="0"/>
          <w:divBdr>
            <w:top w:val="none" w:sz="0" w:space="0" w:color="auto"/>
            <w:left w:val="none" w:sz="0" w:space="0" w:color="auto"/>
            <w:bottom w:val="none" w:sz="0" w:space="0" w:color="auto"/>
            <w:right w:val="none" w:sz="0" w:space="0" w:color="auto"/>
          </w:divBdr>
        </w:div>
        <w:div w:id="1983653885">
          <w:marLeft w:val="547"/>
          <w:marRight w:val="0"/>
          <w:marTop w:val="0"/>
          <w:marBottom w:val="0"/>
          <w:divBdr>
            <w:top w:val="none" w:sz="0" w:space="0" w:color="auto"/>
            <w:left w:val="none" w:sz="0" w:space="0" w:color="auto"/>
            <w:bottom w:val="none" w:sz="0" w:space="0" w:color="auto"/>
            <w:right w:val="none" w:sz="0" w:space="0" w:color="auto"/>
          </w:divBdr>
        </w:div>
      </w:divsChild>
    </w:div>
    <w:div w:id="995569087">
      <w:bodyDiv w:val="1"/>
      <w:marLeft w:val="0"/>
      <w:marRight w:val="0"/>
      <w:marTop w:val="0"/>
      <w:marBottom w:val="0"/>
      <w:divBdr>
        <w:top w:val="none" w:sz="0" w:space="0" w:color="auto"/>
        <w:left w:val="none" w:sz="0" w:space="0" w:color="auto"/>
        <w:bottom w:val="none" w:sz="0" w:space="0" w:color="auto"/>
        <w:right w:val="none" w:sz="0" w:space="0" w:color="auto"/>
      </w:divBdr>
    </w:div>
    <w:div w:id="1000429070">
      <w:bodyDiv w:val="1"/>
      <w:marLeft w:val="0"/>
      <w:marRight w:val="0"/>
      <w:marTop w:val="0"/>
      <w:marBottom w:val="0"/>
      <w:divBdr>
        <w:top w:val="none" w:sz="0" w:space="0" w:color="auto"/>
        <w:left w:val="none" w:sz="0" w:space="0" w:color="auto"/>
        <w:bottom w:val="none" w:sz="0" w:space="0" w:color="auto"/>
        <w:right w:val="none" w:sz="0" w:space="0" w:color="auto"/>
      </w:divBdr>
    </w:div>
    <w:div w:id="1041981176">
      <w:bodyDiv w:val="1"/>
      <w:marLeft w:val="0"/>
      <w:marRight w:val="0"/>
      <w:marTop w:val="0"/>
      <w:marBottom w:val="0"/>
      <w:divBdr>
        <w:top w:val="none" w:sz="0" w:space="0" w:color="auto"/>
        <w:left w:val="none" w:sz="0" w:space="0" w:color="auto"/>
        <w:bottom w:val="none" w:sz="0" w:space="0" w:color="auto"/>
        <w:right w:val="none" w:sz="0" w:space="0" w:color="auto"/>
      </w:divBdr>
    </w:div>
    <w:div w:id="1056198469">
      <w:bodyDiv w:val="1"/>
      <w:marLeft w:val="0"/>
      <w:marRight w:val="0"/>
      <w:marTop w:val="0"/>
      <w:marBottom w:val="0"/>
      <w:divBdr>
        <w:top w:val="none" w:sz="0" w:space="0" w:color="auto"/>
        <w:left w:val="none" w:sz="0" w:space="0" w:color="auto"/>
        <w:bottom w:val="none" w:sz="0" w:space="0" w:color="auto"/>
        <w:right w:val="none" w:sz="0" w:space="0" w:color="auto"/>
      </w:divBdr>
    </w:div>
    <w:div w:id="1066336467">
      <w:bodyDiv w:val="1"/>
      <w:marLeft w:val="0"/>
      <w:marRight w:val="0"/>
      <w:marTop w:val="0"/>
      <w:marBottom w:val="0"/>
      <w:divBdr>
        <w:top w:val="none" w:sz="0" w:space="0" w:color="auto"/>
        <w:left w:val="none" w:sz="0" w:space="0" w:color="auto"/>
        <w:bottom w:val="none" w:sz="0" w:space="0" w:color="auto"/>
        <w:right w:val="none" w:sz="0" w:space="0" w:color="auto"/>
      </w:divBdr>
    </w:div>
    <w:div w:id="1080718851">
      <w:bodyDiv w:val="1"/>
      <w:marLeft w:val="0"/>
      <w:marRight w:val="0"/>
      <w:marTop w:val="0"/>
      <w:marBottom w:val="0"/>
      <w:divBdr>
        <w:top w:val="none" w:sz="0" w:space="0" w:color="auto"/>
        <w:left w:val="none" w:sz="0" w:space="0" w:color="auto"/>
        <w:bottom w:val="none" w:sz="0" w:space="0" w:color="auto"/>
        <w:right w:val="none" w:sz="0" w:space="0" w:color="auto"/>
      </w:divBdr>
    </w:div>
    <w:div w:id="1090809802">
      <w:bodyDiv w:val="1"/>
      <w:marLeft w:val="0"/>
      <w:marRight w:val="0"/>
      <w:marTop w:val="0"/>
      <w:marBottom w:val="0"/>
      <w:divBdr>
        <w:top w:val="none" w:sz="0" w:space="0" w:color="auto"/>
        <w:left w:val="none" w:sz="0" w:space="0" w:color="auto"/>
        <w:bottom w:val="none" w:sz="0" w:space="0" w:color="auto"/>
        <w:right w:val="none" w:sz="0" w:space="0" w:color="auto"/>
      </w:divBdr>
    </w:div>
    <w:div w:id="1123381417">
      <w:bodyDiv w:val="1"/>
      <w:marLeft w:val="0"/>
      <w:marRight w:val="0"/>
      <w:marTop w:val="0"/>
      <w:marBottom w:val="0"/>
      <w:divBdr>
        <w:top w:val="none" w:sz="0" w:space="0" w:color="auto"/>
        <w:left w:val="none" w:sz="0" w:space="0" w:color="auto"/>
        <w:bottom w:val="none" w:sz="0" w:space="0" w:color="auto"/>
        <w:right w:val="none" w:sz="0" w:space="0" w:color="auto"/>
      </w:divBdr>
    </w:div>
    <w:div w:id="1124933103">
      <w:bodyDiv w:val="1"/>
      <w:marLeft w:val="0"/>
      <w:marRight w:val="0"/>
      <w:marTop w:val="0"/>
      <w:marBottom w:val="0"/>
      <w:divBdr>
        <w:top w:val="none" w:sz="0" w:space="0" w:color="auto"/>
        <w:left w:val="none" w:sz="0" w:space="0" w:color="auto"/>
        <w:bottom w:val="none" w:sz="0" w:space="0" w:color="auto"/>
        <w:right w:val="none" w:sz="0" w:space="0" w:color="auto"/>
      </w:divBdr>
    </w:div>
    <w:div w:id="1126389006">
      <w:bodyDiv w:val="1"/>
      <w:marLeft w:val="0"/>
      <w:marRight w:val="0"/>
      <w:marTop w:val="0"/>
      <w:marBottom w:val="0"/>
      <w:divBdr>
        <w:top w:val="none" w:sz="0" w:space="0" w:color="auto"/>
        <w:left w:val="none" w:sz="0" w:space="0" w:color="auto"/>
        <w:bottom w:val="none" w:sz="0" w:space="0" w:color="auto"/>
        <w:right w:val="none" w:sz="0" w:space="0" w:color="auto"/>
      </w:divBdr>
    </w:div>
    <w:div w:id="1154954783">
      <w:bodyDiv w:val="1"/>
      <w:marLeft w:val="0"/>
      <w:marRight w:val="0"/>
      <w:marTop w:val="0"/>
      <w:marBottom w:val="0"/>
      <w:divBdr>
        <w:top w:val="none" w:sz="0" w:space="0" w:color="auto"/>
        <w:left w:val="none" w:sz="0" w:space="0" w:color="auto"/>
        <w:bottom w:val="none" w:sz="0" w:space="0" w:color="auto"/>
        <w:right w:val="none" w:sz="0" w:space="0" w:color="auto"/>
      </w:divBdr>
    </w:div>
    <w:div w:id="1158423260">
      <w:bodyDiv w:val="1"/>
      <w:marLeft w:val="0"/>
      <w:marRight w:val="0"/>
      <w:marTop w:val="0"/>
      <w:marBottom w:val="0"/>
      <w:divBdr>
        <w:top w:val="none" w:sz="0" w:space="0" w:color="auto"/>
        <w:left w:val="none" w:sz="0" w:space="0" w:color="auto"/>
        <w:bottom w:val="none" w:sz="0" w:space="0" w:color="auto"/>
        <w:right w:val="none" w:sz="0" w:space="0" w:color="auto"/>
      </w:divBdr>
    </w:div>
    <w:div w:id="1178155511">
      <w:bodyDiv w:val="1"/>
      <w:marLeft w:val="0"/>
      <w:marRight w:val="0"/>
      <w:marTop w:val="0"/>
      <w:marBottom w:val="0"/>
      <w:divBdr>
        <w:top w:val="none" w:sz="0" w:space="0" w:color="auto"/>
        <w:left w:val="none" w:sz="0" w:space="0" w:color="auto"/>
        <w:bottom w:val="none" w:sz="0" w:space="0" w:color="auto"/>
        <w:right w:val="none" w:sz="0" w:space="0" w:color="auto"/>
      </w:divBdr>
    </w:div>
    <w:div w:id="1191646317">
      <w:bodyDiv w:val="1"/>
      <w:marLeft w:val="0"/>
      <w:marRight w:val="0"/>
      <w:marTop w:val="0"/>
      <w:marBottom w:val="0"/>
      <w:divBdr>
        <w:top w:val="none" w:sz="0" w:space="0" w:color="auto"/>
        <w:left w:val="none" w:sz="0" w:space="0" w:color="auto"/>
        <w:bottom w:val="none" w:sz="0" w:space="0" w:color="auto"/>
        <w:right w:val="none" w:sz="0" w:space="0" w:color="auto"/>
      </w:divBdr>
    </w:div>
    <w:div w:id="1199246859">
      <w:bodyDiv w:val="1"/>
      <w:marLeft w:val="0"/>
      <w:marRight w:val="0"/>
      <w:marTop w:val="0"/>
      <w:marBottom w:val="0"/>
      <w:divBdr>
        <w:top w:val="none" w:sz="0" w:space="0" w:color="auto"/>
        <w:left w:val="none" w:sz="0" w:space="0" w:color="auto"/>
        <w:bottom w:val="none" w:sz="0" w:space="0" w:color="auto"/>
        <w:right w:val="none" w:sz="0" w:space="0" w:color="auto"/>
      </w:divBdr>
    </w:div>
    <w:div w:id="1231114460">
      <w:bodyDiv w:val="1"/>
      <w:marLeft w:val="0"/>
      <w:marRight w:val="0"/>
      <w:marTop w:val="0"/>
      <w:marBottom w:val="0"/>
      <w:divBdr>
        <w:top w:val="none" w:sz="0" w:space="0" w:color="auto"/>
        <w:left w:val="none" w:sz="0" w:space="0" w:color="auto"/>
        <w:bottom w:val="none" w:sz="0" w:space="0" w:color="auto"/>
        <w:right w:val="none" w:sz="0" w:space="0" w:color="auto"/>
      </w:divBdr>
    </w:div>
    <w:div w:id="1235117085">
      <w:bodyDiv w:val="1"/>
      <w:marLeft w:val="0"/>
      <w:marRight w:val="0"/>
      <w:marTop w:val="0"/>
      <w:marBottom w:val="0"/>
      <w:divBdr>
        <w:top w:val="none" w:sz="0" w:space="0" w:color="auto"/>
        <w:left w:val="none" w:sz="0" w:space="0" w:color="auto"/>
        <w:bottom w:val="none" w:sz="0" w:space="0" w:color="auto"/>
        <w:right w:val="none" w:sz="0" w:space="0" w:color="auto"/>
      </w:divBdr>
    </w:div>
    <w:div w:id="1270773987">
      <w:bodyDiv w:val="1"/>
      <w:marLeft w:val="0"/>
      <w:marRight w:val="0"/>
      <w:marTop w:val="0"/>
      <w:marBottom w:val="0"/>
      <w:divBdr>
        <w:top w:val="none" w:sz="0" w:space="0" w:color="auto"/>
        <w:left w:val="none" w:sz="0" w:space="0" w:color="auto"/>
        <w:bottom w:val="none" w:sz="0" w:space="0" w:color="auto"/>
        <w:right w:val="none" w:sz="0" w:space="0" w:color="auto"/>
      </w:divBdr>
    </w:div>
    <w:div w:id="1296910588">
      <w:bodyDiv w:val="1"/>
      <w:marLeft w:val="0"/>
      <w:marRight w:val="0"/>
      <w:marTop w:val="0"/>
      <w:marBottom w:val="0"/>
      <w:divBdr>
        <w:top w:val="none" w:sz="0" w:space="0" w:color="auto"/>
        <w:left w:val="none" w:sz="0" w:space="0" w:color="auto"/>
        <w:bottom w:val="none" w:sz="0" w:space="0" w:color="auto"/>
        <w:right w:val="none" w:sz="0" w:space="0" w:color="auto"/>
      </w:divBdr>
    </w:div>
    <w:div w:id="1344436301">
      <w:bodyDiv w:val="1"/>
      <w:marLeft w:val="0"/>
      <w:marRight w:val="0"/>
      <w:marTop w:val="0"/>
      <w:marBottom w:val="0"/>
      <w:divBdr>
        <w:top w:val="none" w:sz="0" w:space="0" w:color="auto"/>
        <w:left w:val="none" w:sz="0" w:space="0" w:color="auto"/>
        <w:bottom w:val="none" w:sz="0" w:space="0" w:color="auto"/>
        <w:right w:val="none" w:sz="0" w:space="0" w:color="auto"/>
      </w:divBdr>
    </w:div>
    <w:div w:id="1350251713">
      <w:bodyDiv w:val="1"/>
      <w:marLeft w:val="0"/>
      <w:marRight w:val="0"/>
      <w:marTop w:val="0"/>
      <w:marBottom w:val="0"/>
      <w:divBdr>
        <w:top w:val="none" w:sz="0" w:space="0" w:color="auto"/>
        <w:left w:val="none" w:sz="0" w:space="0" w:color="auto"/>
        <w:bottom w:val="none" w:sz="0" w:space="0" w:color="auto"/>
        <w:right w:val="none" w:sz="0" w:space="0" w:color="auto"/>
      </w:divBdr>
    </w:div>
    <w:div w:id="1353459773">
      <w:bodyDiv w:val="1"/>
      <w:marLeft w:val="0"/>
      <w:marRight w:val="0"/>
      <w:marTop w:val="0"/>
      <w:marBottom w:val="0"/>
      <w:divBdr>
        <w:top w:val="none" w:sz="0" w:space="0" w:color="auto"/>
        <w:left w:val="none" w:sz="0" w:space="0" w:color="auto"/>
        <w:bottom w:val="none" w:sz="0" w:space="0" w:color="auto"/>
        <w:right w:val="none" w:sz="0" w:space="0" w:color="auto"/>
      </w:divBdr>
    </w:div>
    <w:div w:id="1387876824">
      <w:bodyDiv w:val="1"/>
      <w:marLeft w:val="0"/>
      <w:marRight w:val="0"/>
      <w:marTop w:val="0"/>
      <w:marBottom w:val="0"/>
      <w:divBdr>
        <w:top w:val="none" w:sz="0" w:space="0" w:color="auto"/>
        <w:left w:val="none" w:sz="0" w:space="0" w:color="auto"/>
        <w:bottom w:val="none" w:sz="0" w:space="0" w:color="auto"/>
        <w:right w:val="none" w:sz="0" w:space="0" w:color="auto"/>
      </w:divBdr>
    </w:div>
    <w:div w:id="1420561510">
      <w:bodyDiv w:val="1"/>
      <w:marLeft w:val="0"/>
      <w:marRight w:val="0"/>
      <w:marTop w:val="0"/>
      <w:marBottom w:val="0"/>
      <w:divBdr>
        <w:top w:val="none" w:sz="0" w:space="0" w:color="auto"/>
        <w:left w:val="none" w:sz="0" w:space="0" w:color="auto"/>
        <w:bottom w:val="none" w:sz="0" w:space="0" w:color="auto"/>
        <w:right w:val="none" w:sz="0" w:space="0" w:color="auto"/>
      </w:divBdr>
    </w:div>
    <w:div w:id="1430194735">
      <w:bodyDiv w:val="1"/>
      <w:marLeft w:val="0"/>
      <w:marRight w:val="0"/>
      <w:marTop w:val="0"/>
      <w:marBottom w:val="0"/>
      <w:divBdr>
        <w:top w:val="none" w:sz="0" w:space="0" w:color="auto"/>
        <w:left w:val="none" w:sz="0" w:space="0" w:color="auto"/>
        <w:bottom w:val="none" w:sz="0" w:space="0" w:color="auto"/>
        <w:right w:val="none" w:sz="0" w:space="0" w:color="auto"/>
      </w:divBdr>
    </w:div>
    <w:div w:id="1464274834">
      <w:bodyDiv w:val="1"/>
      <w:marLeft w:val="0"/>
      <w:marRight w:val="0"/>
      <w:marTop w:val="0"/>
      <w:marBottom w:val="0"/>
      <w:divBdr>
        <w:top w:val="none" w:sz="0" w:space="0" w:color="auto"/>
        <w:left w:val="none" w:sz="0" w:space="0" w:color="auto"/>
        <w:bottom w:val="none" w:sz="0" w:space="0" w:color="auto"/>
        <w:right w:val="none" w:sz="0" w:space="0" w:color="auto"/>
      </w:divBdr>
    </w:div>
    <w:div w:id="1509322049">
      <w:bodyDiv w:val="1"/>
      <w:marLeft w:val="0"/>
      <w:marRight w:val="0"/>
      <w:marTop w:val="0"/>
      <w:marBottom w:val="0"/>
      <w:divBdr>
        <w:top w:val="none" w:sz="0" w:space="0" w:color="auto"/>
        <w:left w:val="none" w:sz="0" w:space="0" w:color="auto"/>
        <w:bottom w:val="none" w:sz="0" w:space="0" w:color="auto"/>
        <w:right w:val="none" w:sz="0" w:space="0" w:color="auto"/>
      </w:divBdr>
    </w:div>
    <w:div w:id="1511020216">
      <w:bodyDiv w:val="1"/>
      <w:marLeft w:val="0"/>
      <w:marRight w:val="0"/>
      <w:marTop w:val="0"/>
      <w:marBottom w:val="0"/>
      <w:divBdr>
        <w:top w:val="none" w:sz="0" w:space="0" w:color="auto"/>
        <w:left w:val="none" w:sz="0" w:space="0" w:color="auto"/>
        <w:bottom w:val="none" w:sz="0" w:space="0" w:color="auto"/>
        <w:right w:val="none" w:sz="0" w:space="0" w:color="auto"/>
      </w:divBdr>
    </w:div>
    <w:div w:id="1541362364">
      <w:bodyDiv w:val="1"/>
      <w:marLeft w:val="0"/>
      <w:marRight w:val="0"/>
      <w:marTop w:val="0"/>
      <w:marBottom w:val="0"/>
      <w:divBdr>
        <w:top w:val="none" w:sz="0" w:space="0" w:color="auto"/>
        <w:left w:val="none" w:sz="0" w:space="0" w:color="auto"/>
        <w:bottom w:val="none" w:sz="0" w:space="0" w:color="auto"/>
        <w:right w:val="none" w:sz="0" w:space="0" w:color="auto"/>
      </w:divBdr>
    </w:div>
    <w:div w:id="1561163509">
      <w:bodyDiv w:val="1"/>
      <w:marLeft w:val="0"/>
      <w:marRight w:val="0"/>
      <w:marTop w:val="0"/>
      <w:marBottom w:val="0"/>
      <w:divBdr>
        <w:top w:val="none" w:sz="0" w:space="0" w:color="auto"/>
        <w:left w:val="none" w:sz="0" w:space="0" w:color="auto"/>
        <w:bottom w:val="none" w:sz="0" w:space="0" w:color="auto"/>
        <w:right w:val="none" w:sz="0" w:space="0" w:color="auto"/>
      </w:divBdr>
    </w:div>
    <w:div w:id="1606843780">
      <w:bodyDiv w:val="1"/>
      <w:marLeft w:val="0"/>
      <w:marRight w:val="0"/>
      <w:marTop w:val="0"/>
      <w:marBottom w:val="0"/>
      <w:divBdr>
        <w:top w:val="none" w:sz="0" w:space="0" w:color="auto"/>
        <w:left w:val="none" w:sz="0" w:space="0" w:color="auto"/>
        <w:bottom w:val="none" w:sz="0" w:space="0" w:color="auto"/>
        <w:right w:val="none" w:sz="0" w:space="0" w:color="auto"/>
      </w:divBdr>
    </w:div>
    <w:div w:id="1682589687">
      <w:bodyDiv w:val="1"/>
      <w:marLeft w:val="0"/>
      <w:marRight w:val="0"/>
      <w:marTop w:val="0"/>
      <w:marBottom w:val="0"/>
      <w:divBdr>
        <w:top w:val="none" w:sz="0" w:space="0" w:color="auto"/>
        <w:left w:val="none" w:sz="0" w:space="0" w:color="auto"/>
        <w:bottom w:val="none" w:sz="0" w:space="0" w:color="auto"/>
        <w:right w:val="none" w:sz="0" w:space="0" w:color="auto"/>
      </w:divBdr>
    </w:div>
    <w:div w:id="1705448385">
      <w:bodyDiv w:val="1"/>
      <w:marLeft w:val="0"/>
      <w:marRight w:val="0"/>
      <w:marTop w:val="0"/>
      <w:marBottom w:val="0"/>
      <w:divBdr>
        <w:top w:val="none" w:sz="0" w:space="0" w:color="auto"/>
        <w:left w:val="none" w:sz="0" w:space="0" w:color="auto"/>
        <w:bottom w:val="none" w:sz="0" w:space="0" w:color="auto"/>
        <w:right w:val="none" w:sz="0" w:space="0" w:color="auto"/>
      </w:divBdr>
    </w:div>
    <w:div w:id="1723405645">
      <w:bodyDiv w:val="1"/>
      <w:marLeft w:val="0"/>
      <w:marRight w:val="0"/>
      <w:marTop w:val="0"/>
      <w:marBottom w:val="0"/>
      <w:divBdr>
        <w:top w:val="none" w:sz="0" w:space="0" w:color="auto"/>
        <w:left w:val="none" w:sz="0" w:space="0" w:color="auto"/>
        <w:bottom w:val="none" w:sz="0" w:space="0" w:color="auto"/>
        <w:right w:val="none" w:sz="0" w:space="0" w:color="auto"/>
      </w:divBdr>
    </w:div>
    <w:div w:id="1728380937">
      <w:bodyDiv w:val="1"/>
      <w:marLeft w:val="0"/>
      <w:marRight w:val="0"/>
      <w:marTop w:val="0"/>
      <w:marBottom w:val="0"/>
      <w:divBdr>
        <w:top w:val="none" w:sz="0" w:space="0" w:color="auto"/>
        <w:left w:val="none" w:sz="0" w:space="0" w:color="auto"/>
        <w:bottom w:val="none" w:sz="0" w:space="0" w:color="auto"/>
        <w:right w:val="none" w:sz="0" w:space="0" w:color="auto"/>
      </w:divBdr>
    </w:div>
    <w:div w:id="1729063242">
      <w:bodyDiv w:val="1"/>
      <w:marLeft w:val="0"/>
      <w:marRight w:val="0"/>
      <w:marTop w:val="0"/>
      <w:marBottom w:val="0"/>
      <w:divBdr>
        <w:top w:val="none" w:sz="0" w:space="0" w:color="auto"/>
        <w:left w:val="none" w:sz="0" w:space="0" w:color="auto"/>
        <w:bottom w:val="none" w:sz="0" w:space="0" w:color="auto"/>
        <w:right w:val="none" w:sz="0" w:space="0" w:color="auto"/>
      </w:divBdr>
    </w:div>
    <w:div w:id="1732532283">
      <w:bodyDiv w:val="1"/>
      <w:marLeft w:val="0"/>
      <w:marRight w:val="0"/>
      <w:marTop w:val="0"/>
      <w:marBottom w:val="0"/>
      <w:divBdr>
        <w:top w:val="none" w:sz="0" w:space="0" w:color="auto"/>
        <w:left w:val="none" w:sz="0" w:space="0" w:color="auto"/>
        <w:bottom w:val="none" w:sz="0" w:space="0" w:color="auto"/>
        <w:right w:val="none" w:sz="0" w:space="0" w:color="auto"/>
      </w:divBdr>
    </w:div>
    <w:div w:id="1733501807">
      <w:bodyDiv w:val="1"/>
      <w:marLeft w:val="0"/>
      <w:marRight w:val="0"/>
      <w:marTop w:val="0"/>
      <w:marBottom w:val="0"/>
      <w:divBdr>
        <w:top w:val="none" w:sz="0" w:space="0" w:color="auto"/>
        <w:left w:val="none" w:sz="0" w:space="0" w:color="auto"/>
        <w:bottom w:val="none" w:sz="0" w:space="0" w:color="auto"/>
        <w:right w:val="none" w:sz="0" w:space="0" w:color="auto"/>
      </w:divBdr>
    </w:div>
    <w:div w:id="1747073557">
      <w:bodyDiv w:val="1"/>
      <w:marLeft w:val="0"/>
      <w:marRight w:val="0"/>
      <w:marTop w:val="0"/>
      <w:marBottom w:val="0"/>
      <w:divBdr>
        <w:top w:val="none" w:sz="0" w:space="0" w:color="auto"/>
        <w:left w:val="none" w:sz="0" w:space="0" w:color="auto"/>
        <w:bottom w:val="none" w:sz="0" w:space="0" w:color="auto"/>
        <w:right w:val="none" w:sz="0" w:space="0" w:color="auto"/>
      </w:divBdr>
    </w:div>
    <w:div w:id="1751467781">
      <w:bodyDiv w:val="1"/>
      <w:marLeft w:val="0"/>
      <w:marRight w:val="0"/>
      <w:marTop w:val="0"/>
      <w:marBottom w:val="0"/>
      <w:divBdr>
        <w:top w:val="none" w:sz="0" w:space="0" w:color="auto"/>
        <w:left w:val="none" w:sz="0" w:space="0" w:color="auto"/>
        <w:bottom w:val="none" w:sz="0" w:space="0" w:color="auto"/>
        <w:right w:val="none" w:sz="0" w:space="0" w:color="auto"/>
      </w:divBdr>
    </w:div>
    <w:div w:id="1756780387">
      <w:bodyDiv w:val="1"/>
      <w:marLeft w:val="0"/>
      <w:marRight w:val="0"/>
      <w:marTop w:val="0"/>
      <w:marBottom w:val="0"/>
      <w:divBdr>
        <w:top w:val="none" w:sz="0" w:space="0" w:color="auto"/>
        <w:left w:val="none" w:sz="0" w:space="0" w:color="auto"/>
        <w:bottom w:val="none" w:sz="0" w:space="0" w:color="auto"/>
        <w:right w:val="none" w:sz="0" w:space="0" w:color="auto"/>
      </w:divBdr>
    </w:div>
    <w:div w:id="1764953893">
      <w:bodyDiv w:val="1"/>
      <w:marLeft w:val="0"/>
      <w:marRight w:val="0"/>
      <w:marTop w:val="0"/>
      <w:marBottom w:val="0"/>
      <w:divBdr>
        <w:top w:val="none" w:sz="0" w:space="0" w:color="auto"/>
        <w:left w:val="none" w:sz="0" w:space="0" w:color="auto"/>
        <w:bottom w:val="none" w:sz="0" w:space="0" w:color="auto"/>
        <w:right w:val="none" w:sz="0" w:space="0" w:color="auto"/>
      </w:divBdr>
    </w:div>
    <w:div w:id="1775394421">
      <w:bodyDiv w:val="1"/>
      <w:marLeft w:val="0"/>
      <w:marRight w:val="0"/>
      <w:marTop w:val="0"/>
      <w:marBottom w:val="0"/>
      <w:divBdr>
        <w:top w:val="none" w:sz="0" w:space="0" w:color="auto"/>
        <w:left w:val="none" w:sz="0" w:space="0" w:color="auto"/>
        <w:bottom w:val="none" w:sz="0" w:space="0" w:color="auto"/>
        <w:right w:val="none" w:sz="0" w:space="0" w:color="auto"/>
      </w:divBdr>
    </w:div>
    <w:div w:id="1812743355">
      <w:bodyDiv w:val="1"/>
      <w:marLeft w:val="0"/>
      <w:marRight w:val="0"/>
      <w:marTop w:val="0"/>
      <w:marBottom w:val="0"/>
      <w:divBdr>
        <w:top w:val="none" w:sz="0" w:space="0" w:color="auto"/>
        <w:left w:val="none" w:sz="0" w:space="0" w:color="auto"/>
        <w:bottom w:val="none" w:sz="0" w:space="0" w:color="auto"/>
        <w:right w:val="none" w:sz="0" w:space="0" w:color="auto"/>
      </w:divBdr>
    </w:div>
    <w:div w:id="1821120034">
      <w:bodyDiv w:val="1"/>
      <w:marLeft w:val="0"/>
      <w:marRight w:val="0"/>
      <w:marTop w:val="0"/>
      <w:marBottom w:val="0"/>
      <w:divBdr>
        <w:top w:val="none" w:sz="0" w:space="0" w:color="auto"/>
        <w:left w:val="none" w:sz="0" w:space="0" w:color="auto"/>
        <w:bottom w:val="none" w:sz="0" w:space="0" w:color="auto"/>
        <w:right w:val="none" w:sz="0" w:space="0" w:color="auto"/>
      </w:divBdr>
    </w:div>
    <w:div w:id="1839492393">
      <w:bodyDiv w:val="1"/>
      <w:marLeft w:val="0"/>
      <w:marRight w:val="0"/>
      <w:marTop w:val="0"/>
      <w:marBottom w:val="0"/>
      <w:divBdr>
        <w:top w:val="none" w:sz="0" w:space="0" w:color="auto"/>
        <w:left w:val="none" w:sz="0" w:space="0" w:color="auto"/>
        <w:bottom w:val="none" w:sz="0" w:space="0" w:color="auto"/>
        <w:right w:val="none" w:sz="0" w:space="0" w:color="auto"/>
      </w:divBdr>
    </w:div>
    <w:div w:id="1889947675">
      <w:bodyDiv w:val="1"/>
      <w:marLeft w:val="0"/>
      <w:marRight w:val="0"/>
      <w:marTop w:val="0"/>
      <w:marBottom w:val="0"/>
      <w:divBdr>
        <w:top w:val="none" w:sz="0" w:space="0" w:color="auto"/>
        <w:left w:val="none" w:sz="0" w:space="0" w:color="auto"/>
        <w:bottom w:val="none" w:sz="0" w:space="0" w:color="auto"/>
        <w:right w:val="none" w:sz="0" w:space="0" w:color="auto"/>
      </w:divBdr>
    </w:div>
    <w:div w:id="1892493239">
      <w:bodyDiv w:val="1"/>
      <w:marLeft w:val="0"/>
      <w:marRight w:val="0"/>
      <w:marTop w:val="0"/>
      <w:marBottom w:val="0"/>
      <w:divBdr>
        <w:top w:val="none" w:sz="0" w:space="0" w:color="auto"/>
        <w:left w:val="none" w:sz="0" w:space="0" w:color="auto"/>
        <w:bottom w:val="none" w:sz="0" w:space="0" w:color="auto"/>
        <w:right w:val="none" w:sz="0" w:space="0" w:color="auto"/>
      </w:divBdr>
    </w:div>
    <w:div w:id="1906407157">
      <w:bodyDiv w:val="1"/>
      <w:marLeft w:val="0"/>
      <w:marRight w:val="0"/>
      <w:marTop w:val="0"/>
      <w:marBottom w:val="0"/>
      <w:divBdr>
        <w:top w:val="none" w:sz="0" w:space="0" w:color="auto"/>
        <w:left w:val="none" w:sz="0" w:space="0" w:color="auto"/>
        <w:bottom w:val="none" w:sz="0" w:space="0" w:color="auto"/>
        <w:right w:val="none" w:sz="0" w:space="0" w:color="auto"/>
      </w:divBdr>
    </w:div>
    <w:div w:id="1912500082">
      <w:bodyDiv w:val="1"/>
      <w:marLeft w:val="0"/>
      <w:marRight w:val="0"/>
      <w:marTop w:val="0"/>
      <w:marBottom w:val="0"/>
      <w:divBdr>
        <w:top w:val="none" w:sz="0" w:space="0" w:color="auto"/>
        <w:left w:val="none" w:sz="0" w:space="0" w:color="auto"/>
        <w:bottom w:val="none" w:sz="0" w:space="0" w:color="auto"/>
        <w:right w:val="none" w:sz="0" w:space="0" w:color="auto"/>
      </w:divBdr>
    </w:div>
    <w:div w:id="1957322752">
      <w:bodyDiv w:val="1"/>
      <w:marLeft w:val="0"/>
      <w:marRight w:val="0"/>
      <w:marTop w:val="0"/>
      <w:marBottom w:val="0"/>
      <w:divBdr>
        <w:top w:val="none" w:sz="0" w:space="0" w:color="auto"/>
        <w:left w:val="none" w:sz="0" w:space="0" w:color="auto"/>
        <w:bottom w:val="none" w:sz="0" w:space="0" w:color="auto"/>
        <w:right w:val="none" w:sz="0" w:space="0" w:color="auto"/>
      </w:divBdr>
    </w:div>
    <w:div w:id="1959021816">
      <w:bodyDiv w:val="1"/>
      <w:marLeft w:val="0"/>
      <w:marRight w:val="0"/>
      <w:marTop w:val="0"/>
      <w:marBottom w:val="0"/>
      <w:divBdr>
        <w:top w:val="none" w:sz="0" w:space="0" w:color="auto"/>
        <w:left w:val="none" w:sz="0" w:space="0" w:color="auto"/>
        <w:bottom w:val="none" w:sz="0" w:space="0" w:color="auto"/>
        <w:right w:val="none" w:sz="0" w:space="0" w:color="auto"/>
      </w:divBdr>
    </w:div>
    <w:div w:id="1986469982">
      <w:bodyDiv w:val="1"/>
      <w:marLeft w:val="0"/>
      <w:marRight w:val="0"/>
      <w:marTop w:val="0"/>
      <w:marBottom w:val="0"/>
      <w:divBdr>
        <w:top w:val="none" w:sz="0" w:space="0" w:color="auto"/>
        <w:left w:val="none" w:sz="0" w:space="0" w:color="auto"/>
        <w:bottom w:val="none" w:sz="0" w:space="0" w:color="auto"/>
        <w:right w:val="none" w:sz="0" w:space="0" w:color="auto"/>
      </w:divBdr>
    </w:div>
    <w:div w:id="2008091870">
      <w:bodyDiv w:val="1"/>
      <w:marLeft w:val="0"/>
      <w:marRight w:val="0"/>
      <w:marTop w:val="0"/>
      <w:marBottom w:val="0"/>
      <w:divBdr>
        <w:top w:val="none" w:sz="0" w:space="0" w:color="auto"/>
        <w:left w:val="none" w:sz="0" w:space="0" w:color="auto"/>
        <w:bottom w:val="none" w:sz="0" w:space="0" w:color="auto"/>
        <w:right w:val="none" w:sz="0" w:space="0" w:color="auto"/>
      </w:divBdr>
    </w:div>
    <w:div w:id="2013754369">
      <w:bodyDiv w:val="1"/>
      <w:marLeft w:val="0"/>
      <w:marRight w:val="0"/>
      <w:marTop w:val="0"/>
      <w:marBottom w:val="0"/>
      <w:divBdr>
        <w:top w:val="none" w:sz="0" w:space="0" w:color="auto"/>
        <w:left w:val="none" w:sz="0" w:space="0" w:color="auto"/>
        <w:bottom w:val="none" w:sz="0" w:space="0" w:color="auto"/>
        <w:right w:val="none" w:sz="0" w:space="0" w:color="auto"/>
      </w:divBdr>
    </w:div>
    <w:div w:id="2029791824">
      <w:bodyDiv w:val="1"/>
      <w:marLeft w:val="0"/>
      <w:marRight w:val="0"/>
      <w:marTop w:val="0"/>
      <w:marBottom w:val="0"/>
      <w:divBdr>
        <w:top w:val="none" w:sz="0" w:space="0" w:color="auto"/>
        <w:left w:val="none" w:sz="0" w:space="0" w:color="auto"/>
        <w:bottom w:val="none" w:sz="0" w:space="0" w:color="auto"/>
        <w:right w:val="none" w:sz="0" w:space="0" w:color="auto"/>
      </w:divBdr>
    </w:div>
    <w:div w:id="2035305869">
      <w:bodyDiv w:val="1"/>
      <w:marLeft w:val="0"/>
      <w:marRight w:val="0"/>
      <w:marTop w:val="0"/>
      <w:marBottom w:val="0"/>
      <w:divBdr>
        <w:top w:val="none" w:sz="0" w:space="0" w:color="auto"/>
        <w:left w:val="none" w:sz="0" w:space="0" w:color="auto"/>
        <w:bottom w:val="none" w:sz="0" w:space="0" w:color="auto"/>
        <w:right w:val="none" w:sz="0" w:space="0" w:color="auto"/>
      </w:divBdr>
    </w:div>
    <w:div w:id="2053843562">
      <w:bodyDiv w:val="1"/>
      <w:marLeft w:val="0"/>
      <w:marRight w:val="0"/>
      <w:marTop w:val="0"/>
      <w:marBottom w:val="0"/>
      <w:divBdr>
        <w:top w:val="none" w:sz="0" w:space="0" w:color="auto"/>
        <w:left w:val="none" w:sz="0" w:space="0" w:color="auto"/>
        <w:bottom w:val="none" w:sz="0" w:space="0" w:color="auto"/>
        <w:right w:val="none" w:sz="0" w:space="0" w:color="auto"/>
      </w:divBdr>
    </w:div>
    <w:div w:id="2056390479">
      <w:bodyDiv w:val="1"/>
      <w:marLeft w:val="0"/>
      <w:marRight w:val="0"/>
      <w:marTop w:val="0"/>
      <w:marBottom w:val="0"/>
      <w:divBdr>
        <w:top w:val="none" w:sz="0" w:space="0" w:color="auto"/>
        <w:left w:val="none" w:sz="0" w:space="0" w:color="auto"/>
        <w:bottom w:val="none" w:sz="0" w:space="0" w:color="auto"/>
        <w:right w:val="none" w:sz="0" w:space="0" w:color="auto"/>
      </w:divBdr>
    </w:div>
    <w:div w:id="2137285729">
      <w:bodyDiv w:val="1"/>
      <w:marLeft w:val="0"/>
      <w:marRight w:val="0"/>
      <w:marTop w:val="0"/>
      <w:marBottom w:val="0"/>
      <w:divBdr>
        <w:top w:val="none" w:sz="0" w:space="0" w:color="auto"/>
        <w:left w:val="none" w:sz="0" w:space="0" w:color="auto"/>
        <w:bottom w:val="none" w:sz="0" w:space="0" w:color="auto"/>
        <w:right w:val="none" w:sz="0" w:space="0" w:color="auto"/>
      </w:divBdr>
    </w:div>
    <w:div w:id="214553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34542-2AB4-4666-8757-5BACE1A4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15141</Words>
  <Characters>86304</Characters>
  <Application>Microsoft Office Word</Application>
  <DocSecurity>0</DocSecurity>
  <Lines>719</Lines>
  <Paragraphs>202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iTmax</dc:creator>
  <cp:keywords/>
  <dc:description/>
  <cp:lastModifiedBy>user1</cp:lastModifiedBy>
  <cp:revision>4</cp:revision>
  <cp:lastPrinted>2023-12-29T02:23:00Z</cp:lastPrinted>
  <dcterms:created xsi:type="dcterms:W3CDTF">2023-12-29T04:25:00Z</dcterms:created>
  <dcterms:modified xsi:type="dcterms:W3CDTF">2023-12-29T09:11:00Z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2022-09-26T07:59:54Z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933a885d-7c77-45fc-b35a-bc14010fa397</vt:lpwstr>
  </property>
  <property fmtid="{D5CDD505-2E9C-101B-9397-08002B2CF9AE}" pid="8" name="MSIP_Label_b0d5c4f4-7a29-4385-b7a5-afbe2154ae6f_ContentBits">
    <vt:lpwstr>0</vt:lpwstr>
  </property>
  <property fmtid="{D5CDD505-2E9C-101B-9397-08002B2CF9AE}" pid="9" name="bcgClassification">
    <vt:lpwstr>bcgConfidential</vt:lpwstr>
  </property>
  <property fmtid="{D5CDD505-2E9C-101B-9397-08002B2CF9AE}" pid="10" name="KSOProductBuildVer">
    <vt:lpwstr>1033-11.2.0.11440</vt:lpwstr>
  </property>
  <property fmtid="{D5CDD505-2E9C-101B-9397-08002B2CF9AE}" pid="11" name="ICV">
    <vt:lpwstr>A2FEFF0531D84BC6B49BC78CB8F087A5</vt:lpwstr>
  </property>
</Properties>
</file>